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FD6" w:rsidRDefault="003B1943" w:rsidP="00BE0E7B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3B1943">
        <w:rPr>
          <w:rFonts w:ascii="Arial" w:hAnsi="Arial" w:cs="Arial"/>
          <w:b/>
          <w:sz w:val="24"/>
          <w:szCs w:val="24"/>
        </w:rPr>
        <w:t>Plugin</w:t>
      </w:r>
      <w:proofErr w:type="spellEnd"/>
      <w:r w:rsidRPr="003B1943">
        <w:rPr>
          <w:rFonts w:ascii="Arial" w:hAnsi="Arial" w:cs="Arial"/>
          <w:b/>
          <w:sz w:val="24"/>
          <w:szCs w:val="24"/>
        </w:rPr>
        <w:t xml:space="preserve"> de </w:t>
      </w:r>
      <w:r w:rsidR="00BE0E7B" w:rsidRPr="003B1943">
        <w:rPr>
          <w:rFonts w:ascii="Arial" w:hAnsi="Arial" w:cs="Arial"/>
          <w:b/>
          <w:sz w:val="24"/>
          <w:szCs w:val="24"/>
        </w:rPr>
        <w:t>Nómina</w:t>
      </w:r>
      <w:r>
        <w:rPr>
          <w:rFonts w:ascii="Arial" w:hAnsi="Arial" w:cs="Arial"/>
          <w:b/>
          <w:sz w:val="24"/>
          <w:szCs w:val="24"/>
        </w:rPr>
        <w:t xml:space="preserve"> Cambios 2017.</w:t>
      </w:r>
    </w:p>
    <w:p w:rsidR="003B1943" w:rsidRPr="001C2381" w:rsidRDefault="003B1943" w:rsidP="00BE0E7B">
      <w:pPr>
        <w:jc w:val="center"/>
        <w:rPr>
          <w:rFonts w:ascii="Arial" w:hAnsi="Arial" w:cs="Arial"/>
          <w:sz w:val="24"/>
          <w:szCs w:val="24"/>
        </w:rPr>
      </w:pPr>
      <w:r w:rsidRPr="001C2381">
        <w:rPr>
          <w:rFonts w:ascii="Arial" w:hAnsi="Arial" w:cs="Arial"/>
          <w:sz w:val="24"/>
          <w:szCs w:val="24"/>
        </w:rPr>
        <w:t>Por disposición del SAT el timbrado de la nómina, fue sujeto a  modificaciones y especificaciones. Por ese motivo es necesario tener en Punto Zero una actualización mayor a la versión 5.23.16</w:t>
      </w:r>
      <w:r w:rsidR="001C2381" w:rsidRPr="001C2381">
        <w:rPr>
          <w:rFonts w:ascii="Arial" w:hAnsi="Arial" w:cs="Arial"/>
          <w:sz w:val="24"/>
          <w:szCs w:val="24"/>
        </w:rPr>
        <w:t>.</w:t>
      </w:r>
      <w:r w:rsidRPr="001C2381">
        <w:rPr>
          <w:rFonts w:ascii="Arial" w:hAnsi="Arial" w:cs="Arial"/>
          <w:sz w:val="24"/>
          <w:szCs w:val="24"/>
        </w:rPr>
        <w:t xml:space="preserve">  </w:t>
      </w:r>
    </w:p>
    <w:p w:rsidR="001C2381" w:rsidRPr="006E0A07" w:rsidRDefault="001C2381" w:rsidP="001C2381">
      <w:pPr>
        <w:rPr>
          <w:rFonts w:ascii="Arial" w:hAnsi="Arial" w:cs="Arial"/>
          <w:b/>
          <w:sz w:val="26"/>
          <w:szCs w:val="26"/>
        </w:rPr>
      </w:pPr>
      <w:r w:rsidRPr="006E0A07">
        <w:rPr>
          <w:rFonts w:ascii="Arial" w:hAnsi="Arial" w:cs="Arial"/>
          <w:b/>
          <w:sz w:val="28"/>
          <w:szCs w:val="28"/>
        </w:rPr>
        <w:t>E</w:t>
      </w:r>
      <w:r w:rsidRPr="006E0A07">
        <w:rPr>
          <w:rFonts w:ascii="Arial" w:hAnsi="Arial" w:cs="Arial"/>
          <w:b/>
          <w:sz w:val="26"/>
          <w:szCs w:val="26"/>
        </w:rPr>
        <w:t xml:space="preserve">s </w:t>
      </w:r>
      <w:r w:rsidR="00855EA9" w:rsidRPr="006E0A07">
        <w:rPr>
          <w:rFonts w:ascii="Arial" w:hAnsi="Arial" w:cs="Arial"/>
          <w:b/>
          <w:sz w:val="26"/>
          <w:szCs w:val="26"/>
        </w:rPr>
        <w:t>indispensable</w:t>
      </w:r>
      <w:r w:rsidRPr="006E0A07">
        <w:rPr>
          <w:rFonts w:ascii="Arial" w:hAnsi="Arial" w:cs="Arial"/>
          <w:b/>
          <w:sz w:val="26"/>
          <w:szCs w:val="26"/>
        </w:rPr>
        <w:t xml:space="preserve"> la asesoría del contador o asesor administrativo, para el llenado de la nómina ya que cada régimen fiscal tiene particularidades especificas en el timbrado. </w:t>
      </w:r>
    </w:p>
    <w:p w:rsidR="00855EA9" w:rsidRPr="004810D3" w:rsidRDefault="004810D3" w:rsidP="00855EA9">
      <w:pPr>
        <w:rPr>
          <w:rFonts w:ascii="Arial" w:hAnsi="Arial" w:cs="Arial"/>
          <w:sz w:val="24"/>
          <w:szCs w:val="24"/>
        </w:rPr>
      </w:pPr>
      <w:r w:rsidRPr="004810D3">
        <w:rPr>
          <w:rFonts w:ascii="Arial" w:hAnsi="Arial" w:cs="Arial"/>
          <w:sz w:val="24"/>
          <w:szCs w:val="24"/>
        </w:rPr>
        <w:t>1.-Unos de los cambios más  notables es que el régimen fiscal debe ser con clave o número y no con la leyenda</w:t>
      </w:r>
      <w:r>
        <w:rPr>
          <w:rFonts w:ascii="Arial" w:hAnsi="Arial" w:cs="Arial"/>
          <w:sz w:val="24"/>
          <w:szCs w:val="24"/>
        </w:rPr>
        <w:t>.</w:t>
      </w:r>
      <w:r w:rsidRPr="004810D3">
        <w:rPr>
          <w:rFonts w:ascii="Arial" w:hAnsi="Arial" w:cs="Arial"/>
          <w:sz w:val="24"/>
          <w:szCs w:val="24"/>
        </w:rPr>
        <w:t xml:space="preserve"> </w:t>
      </w:r>
    </w:p>
    <w:p w:rsidR="00855EA9" w:rsidRPr="00855EA9" w:rsidRDefault="00855EA9" w:rsidP="00855EA9">
      <w:pPr>
        <w:rPr>
          <w:rFonts w:ascii="Arial" w:hAnsi="Arial" w:cs="Arial"/>
          <w:sz w:val="24"/>
          <w:szCs w:val="24"/>
        </w:rPr>
      </w:pPr>
      <w:r w:rsidRPr="00855EA9">
        <w:rPr>
          <w:rFonts w:ascii="Arial" w:hAnsi="Arial" w:cs="Arial"/>
          <w:sz w:val="24"/>
          <w:szCs w:val="24"/>
        </w:rPr>
        <w:t>1.</w:t>
      </w:r>
      <w:r w:rsidR="004810D3">
        <w:rPr>
          <w:rFonts w:ascii="Arial" w:hAnsi="Arial" w:cs="Arial"/>
          <w:sz w:val="24"/>
          <w:szCs w:val="24"/>
        </w:rPr>
        <w:t>1</w:t>
      </w:r>
      <w:r w:rsidRPr="00855EA9">
        <w:rPr>
          <w:rFonts w:ascii="Arial" w:hAnsi="Arial" w:cs="Arial"/>
          <w:sz w:val="24"/>
          <w:szCs w:val="24"/>
        </w:rPr>
        <w:t>-Es importante actualizar el régimen fiscal, con la clave correspondiente según el mencionado catálogo del SAT.</w:t>
      </w:r>
    </w:p>
    <w:p w:rsidR="00855EA9" w:rsidRPr="00855EA9" w:rsidRDefault="004810D3" w:rsidP="00855E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1.2</w:t>
      </w:r>
      <w:r w:rsidR="00DD3297">
        <w:rPr>
          <w:rFonts w:ascii="Arial" w:hAnsi="Arial" w:cs="Arial"/>
          <w:sz w:val="24"/>
          <w:szCs w:val="24"/>
        </w:rPr>
        <w:t xml:space="preserve"> </w:t>
      </w:r>
      <w:r w:rsidR="00855EA9" w:rsidRPr="00855EA9">
        <w:rPr>
          <w:rFonts w:ascii="Arial" w:hAnsi="Arial" w:cs="Arial"/>
          <w:sz w:val="24"/>
          <w:szCs w:val="24"/>
        </w:rPr>
        <w:t>Si el régimen fiscal es 612 (Personas Físicas con Actividades Empresariales y Profesionales), es obligatorio registrar la CURP del emisor. Esto dice el SAT:</w:t>
      </w:r>
    </w:p>
    <w:p w:rsidR="00855EA9" w:rsidRPr="00855EA9" w:rsidRDefault="00855EA9" w:rsidP="00855EA9">
      <w:pPr>
        <w:rPr>
          <w:rFonts w:ascii="Arial" w:hAnsi="Arial" w:cs="Arial"/>
          <w:b/>
          <w:i/>
          <w:sz w:val="24"/>
          <w:szCs w:val="24"/>
        </w:rPr>
      </w:pPr>
      <w:r w:rsidRPr="00855EA9">
        <w:rPr>
          <w:rFonts w:ascii="Arial" w:hAnsi="Arial" w:cs="Arial"/>
          <w:b/>
          <w:sz w:val="24"/>
          <w:szCs w:val="24"/>
        </w:rPr>
        <w:t>"</w:t>
      </w:r>
      <w:r w:rsidRPr="00855EA9">
        <w:rPr>
          <w:rFonts w:ascii="Arial" w:hAnsi="Arial" w:cs="Arial"/>
          <w:b/>
          <w:i/>
          <w:sz w:val="24"/>
          <w:szCs w:val="24"/>
        </w:rPr>
        <w:t>Atributo condicional para expresar la CURP del emisor del comprobante de nómina cuando es una persona física".</w:t>
      </w:r>
    </w:p>
    <w:p w:rsidR="00855EA9" w:rsidRDefault="00FE2850" w:rsidP="00855EA9">
      <w:pPr>
        <w:rPr>
          <w:rFonts w:ascii="Arial" w:hAnsi="Arial" w:cs="Arial"/>
          <w:b/>
          <w:sz w:val="24"/>
          <w:szCs w:val="24"/>
        </w:rPr>
      </w:pPr>
      <w:r w:rsidRPr="00FE2850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5995797B" wp14:editId="566246F6">
            <wp:simplePos x="0" y="0"/>
            <wp:positionH relativeFrom="column">
              <wp:posOffset>4253865</wp:posOffset>
            </wp:positionH>
            <wp:positionV relativeFrom="paragraph">
              <wp:posOffset>247650</wp:posOffset>
            </wp:positionV>
            <wp:extent cx="2047875" cy="409575"/>
            <wp:effectExtent l="76200" t="76200" r="142875" b="1428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09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5EA9">
        <w:rPr>
          <w:rFonts w:ascii="Arial" w:hAnsi="Arial" w:cs="Arial"/>
          <w:b/>
          <w:sz w:val="24"/>
          <w:szCs w:val="24"/>
        </w:rPr>
        <w:t xml:space="preserve">Estos cambios se realizan dentro de punto </w:t>
      </w:r>
      <w:r w:rsidR="00DD3297">
        <w:rPr>
          <w:rFonts w:ascii="Arial" w:hAnsi="Arial" w:cs="Arial"/>
          <w:b/>
          <w:sz w:val="24"/>
          <w:szCs w:val="24"/>
        </w:rPr>
        <w:t>Zero</w:t>
      </w:r>
      <w:r w:rsidR="00855EA9">
        <w:rPr>
          <w:rFonts w:ascii="Arial" w:hAnsi="Arial" w:cs="Arial"/>
          <w:b/>
          <w:sz w:val="24"/>
          <w:szCs w:val="24"/>
        </w:rPr>
        <w:t xml:space="preserve"> en:</w:t>
      </w:r>
    </w:p>
    <w:p w:rsidR="00855EA9" w:rsidRPr="00FE2850" w:rsidRDefault="00855EA9" w:rsidP="00855EA9">
      <w:pPr>
        <w:rPr>
          <w:rFonts w:ascii="Arial" w:hAnsi="Arial" w:cs="Arial"/>
          <w:sz w:val="24"/>
          <w:szCs w:val="24"/>
        </w:rPr>
      </w:pPr>
      <w:r w:rsidRPr="00FE2850">
        <w:rPr>
          <w:rFonts w:ascii="Arial" w:hAnsi="Arial" w:cs="Arial"/>
          <w:sz w:val="24"/>
          <w:szCs w:val="24"/>
        </w:rPr>
        <w:t>Herramientas / Redefinición del sistema / Generales</w:t>
      </w:r>
      <w:r w:rsidR="00FE2850" w:rsidRPr="00FE2850">
        <w:rPr>
          <w:rFonts w:ascii="Arial" w:hAnsi="Arial" w:cs="Arial"/>
          <w:sz w:val="24"/>
          <w:szCs w:val="24"/>
        </w:rPr>
        <w:t xml:space="preserve">. Botón </w:t>
      </w:r>
      <w:r w:rsidRPr="00FE2850">
        <w:rPr>
          <w:rFonts w:ascii="Arial" w:hAnsi="Arial" w:cs="Arial"/>
          <w:sz w:val="24"/>
          <w:szCs w:val="24"/>
        </w:rPr>
        <w:t xml:space="preserve"> </w:t>
      </w:r>
    </w:p>
    <w:p w:rsidR="00855EA9" w:rsidRPr="00855EA9" w:rsidRDefault="00855EA9" w:rsidP="00855EA9">
      <w:pPr>
        <w:rPr>
          <w:rFonts w:ascii="Arial" w:hAnsi="Arial" w:cs="Arial"/>
          <w:b/>
          <w:sz w:val="24"/>
          <w:szCs w:val="24"/>
        </w:rPr>
      </w:pPr>
    </w:p>
    <w:p w:rsidR="00855EA9" w:rsidRDefault="00855EA9" w:rsidP="00855EA9">
      <w:pPr>
        <w:rPr>
          <w:rFonts w:ascii="Arial" w:hAnsi="Arial" w:cs="Arial"/>
          <w:b/>
          <w:sz w:val="24"/>
          <w:szCs w:val="24"/>
        </w:rPr>
      </w:pPr>
    </w:p>
    <w:p w:rsidR="00855EA9" w:rsidRDefault="00FE2850" w:rsidP="00855EA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inline distT="0" distB="0" distL="0" distR="0">
            <wp:extent cx="5075040" cy="2619375"/>
            <wp:effectExtent l="76200" t="76200" r="125730" b="1238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061" cy="26224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E686F" w:rsidRPr="00282FD0" w:rsidRDefault="00DD3297" w:rsidP="000E686F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6432" behindDoc="0" locked="0" layoutInCell="1" allowOverlap="1" wp14:anchorId="733D2034" wp14:editId="0B0958AA">
            <wp:simplePos x="0" y="0"/>
            <wp:positionH relativeFrom="column">
              <wp:posOffset>4482465</wp:posOffset>
            </wp:positionH>
            <wp:positionV relativeFrom="paragraph">
              <wp:posOffset>300355</wp:posOffset>
            </wp:positionV>
            <wp:extent cx="832485" cy="819150"/>
            <wp:effectExtent l="0" t="0" r="5715" b="0"/>
            <wp:wrapSquare wrapText="bothSides"/>
            <wp:docPr id="12" name="Imagen 1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686F" w:rsidRPr="00282FD0">
        <w:rPr>
          <w:rFonts w:ascii="Arial" w:hAnsi="Arial" w:cs="Arial"/>
          <w:b/>
          <w:sz w:val="24"/>
          <w:szCs w:val="24"/>
        </w:rPr>
        <w:t>Varias claves de conceptos, tanto en percepciones, deducciones, régimen fiscal y más, fueron cambiadas y/o actualizadas por el SAT.</w:t>
      </w:r>
    </w:p>
    <w:p w:rsidR="006E0A07" w:rsidRPr="006E0A07" w:rsidRDefault="00932F82" w:rsidP="006E0A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0E686F" w:rsidRPr="006E0A07">
        <w:rPr>
          <w:rFonts w:ascii="Arial" w:hAnsi="Arial" w:cs="Arial"/>
          <w:sz w:val="24"/>
          <w:szCs w:val="24"/>
        </w:rPr>
        <w:t>Usar</w:t>
      </w:r>
      <w:r w:rsidR="006E0A07" w:rsidRPr="006E0A07">
        <w:rPr>
          <w:rFonts w:ascii="Arial" w:hAnsi="Arial" w:cs="Arial"/>
          <w:sz w:val="24"/>
          <w:szCs w:val="24"/>
        </w:rPr>
        <w:t xml:space="preserve"> las claves que se indican en el catálogo (</w:t>
      </w:r>
      <w:r w:rsidR="000E686F">
        <w:rPr>
          <w:rFonts w:ascii="Arial" w:hAnsi="Arial" w:cs="Arial"/>
          <w:sz w:val="24"/>
          <w:szCs w:val="24"/>
        </w:rPr>
        <w:t>adjunto).</w:t>
      </w:r>
      <w:r w:rsidR="00DD3297" w:rsidRPr="00DD3297">
        <w:rPr>
          <w:noProof/>
          <w:lang w:eastAsia="es-MX"/>
        </w:rPr>
        <w:t xml:space="preserve"> </w:t>
      </w:r>
    </w:p>
    <w:p w:rsidR="00282FD0" w:rsidRDefault="00282FD0" w:rsidP="006E0A07">
      <w:pPr>
        <w:rPr>
          <w:rFonts w:ascii="Arial" w:hAnsi="Arial" w:cs="Arial"/>
          <w:sz w:val="24"/>
          <w:szCs w:val="24"/>
        </w:rPr>
      </w:pPr>
    </w:p>
    <w:p w:rsidR="00DD3297" w:rsidRDefault="00DD3297" w:rsidP="006E0A07">
      <w:pPr>
        <w:rPr>
          <w:rFonts w:ascii="Arial" w:hAnsi="Arial" w:cs="Arial"/>
          <w:sz w:val="24"/>
          <w:szCs w:val="24"/>
        </w:rPr>
      </w:pPr>
    </w:p>
    <w:p w:rsidR="00DD3297" w:rsidRDefault="00DD3297" w:rsidP="006E0A07">
      <w:pPr>
        <w:rPr>
          <w:rFonts w:ascii="Arial" w:hAnsi="Arial" w:cs="Arial"/>
          <w:sz w:val="24"/>
          <w:szCs w:val="24"/>
        </w:rPr>
      </w:pPr>
    </w:p>
    <w:p w:rsidR="00282FD0" w:rsidRDefault="00282FD0" w:rsidP="006E0A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bien lo comentamos anteriormente, es necesario la asesoría profesional para el correcto llenado de la información para timbrar nomina; a continuación nombramos algunos de los cabios más comunes esperando sean de su ayuda. </w:t>
      </w:r>
    </w:p>
    <w:p w:rsidR="00282FD0" w:rsidRDefault="005724D3" w:rsidP="006E0A07">
      <w:pPr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35D60A63" wp14:editId="6F5945AA">
            <wp:simplePos x="0" y="0"/>
            <wp:positionH relativeFrom="column">
              <wp:posOffset>-3810</wp:posOffset>
            </wp:positionH>
            <wp:positionV relativeFrom="paragraph">
              <wp:posOffset>321310</wp:posOffset>
            </wp:positionV>
            <wp:extent cx="1076325" cy="827405"/>
            <wp:effectExtent l="0" t="0" r="9525" b="0"/>
            <wp:wrapSquare wrapText="bothSides"/>
            <wp:docPr id="4" name="Imagen 4" descr="Resultado de imagen para t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t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24D3" w:rsidRDefault="005724D3" w:rsidP="006E0A07">
      <w:pPr>
        <w:rPr>
          <w:rFonts w:ascii="Arial" w:hAnsi="Arial" w:cs="Arial"/>
          <w:b/>
          <w:sz w:val="24"/>
          <w:szCs w:val="24"/>
        </w:rPr>
      </w:pPr>
    </w:p>
    <w:p w:rsidR="005724D3" w:rsidRDefault="005724D3" w:rsidP="006E0A07">
      <w:pPr>
        <w:rPr>
          <w:rFonts w:ascii="Arial" w:hAnsi="Arial" w:cs="Arial"/>
          <w:b/>
          <w:sz w:val="24"/>
          <w:szCs w:val="24"/>
        </w:rPr>
      </w:pPr>
    </w:p>
    <w:p w:rsidR="005724D3" w:rsidRDefault="005724D3" w:rsidP="006E0A07">
      <w:pPr>
        <w:rPr>
          <w:rFonts w:ascii="Arial" w:hAnsi="Arial" w:cs="Arial"/>
          <w:b/>
          <w:sz w:val="24"/>
          <w:szCs w:val="24"/>
        </w:rPr>
      </w:pPr>
    </w:p>
    <w:p w:rsidR="006E0A07" w:rsidRPr="00282FD0" w:rsidRDefault="007B2D07" w:rsidP="006E0A0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1.-</w:t>
      </w:r>
      <w:r w:rsidR="006E0A07" w:rsidRPr="00282FD0">
        <w:rPr>
          <w:rFonts w:ascii="Arial" w:hAnsi="Arial" w:cs="Arial"/>
          <w:b/>
          <w:sz w:val="24"/>
          <w:szCs w:val="24"/>
        </w:rPr>
        <w:t>Asegurarse de que cada empleado registrado tenga el registro patronal.</w:t>
      </w:r>
    </w:p>
    <w:p w:rsidR="006E0A07" w:rsidRPr="007B2D07" w:rsidRDefault="007B2D07" w:rsidP="006E0A07">
      <w:pPr>
        <w:rPr>
          <w:rFonts w:ascii="Arial" w:hAnsi="Arial" w:cs="Arial"/>
          <w:b/>
          <w:sz w:val="24"/>
          <w:szCs w:val="24"/>
        </w:rPr>
      </w:pPr>
      <w:r w:rsidRPr="007B2D07">
        <w:rPr>
          <w:rFonts w:ascii="Arial" w:hAnsi="Arial" w:cs="Arial"/>
          <w:b/>
          <w:sz w:val="24"/>
          <w:szCs w:val="24"/>
        </w:rPr>
        <w:t>2.- En la fecha de ingreso “la semana de antigüedad debe ser mínimo 1”</w:t>
      </w:r>
      <w:r w:rsidRPr="007B2D07">
        <w:rPr>
          <w:rFonts w:ascii="Arial" w:hAnsi="Arial" w:cs="Arial"/>
          <w:b/>
          <w:sz w:val="20"/>
          <w:szCs w:val="24"/>
        </w:rPr>
        <w:t xml:space="preserve"> </w:t>
      </w:r>
    </w:p>
    <w:p w:rsidR="00282FD0" w:rsidRDefault="00282FD0" w:rsidP="006E0A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0288" behindDoc="0" locked="0" layoutInCell="1" allowOverlap="1" wp14:anchorId="3704225F" wp14:editId="34A76B8E">
            <wp:simplePos x="0" y="0"/>
            <wp:positionH relativeFrom="column">
              <wp:posOffset>653415</wp:posOffset>
            </wp:positionH>
            <wp:positionV relativeFrom="paragraph">
              <wp:posOffset>157480</wp:posOffset>
            </wp:positionV>
            <wp:extent cx="4657725" cy="3208020"/>
            <wp:effectExtent l="95250" t="95250" r="104775" b="8763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20802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2FD0" w:rsidRDefault="00282FD0" w:rsidP="006E0A07">
      <w:pPr>
        <w:rPr>
          <w:rFonts w:ascii="Arial" w:hAnsi="Arial" w:cs="Arial"/>
          <w:sz w:val="24"/>
          <w:szCs w:val="24"/>
        </w:rPr>
      </w:pPr>
    </w:p>
    <w:p w:rsidR="00282FD0" w:rsidRDefault="00282FD0" w:rsidP="006E0A07">
      <w:pPr>
        <w:rPr>
          <w:rFonts w:ascii="Arial" w:hAnsi="Arial" w:cs="Arial"/>
          <w:sz w:val="24"/>
          <w:szCs w:val="24"/>
        </w:rPr>
      </w:pPr>
    </w:p>
    <w:p w:rsidR="00282FD0" w:rsidRDefault="00282FD0" w:rsidP="006E0A07">
      <w:pPr>
        <w:rPr>
          <w:rFonts w:ascii="Arial" w:hAnsi="Arial" w:cs="Arial"/>
          <w:sz w:val="24"/>
          <w:szCs w:val="24"/>
        </w:rPr>
      </w:pPr>
    </w:p>
    <w:p w:rsidR="00282FD0" w:rsidRDefault="00282FD0" w:rsidP="006E0A07">
      <w:pPr>
        <w:rPr>
          <w:rFonts w:ascii="Arial" w:hAnsi="Arial" w:cs="Arial"/>
          <w:sz w:val="24"/>
          <w:szCs w:val="24"/>
        </w:rPr>
      </w:pPr>
    </w:p>
    <w:p w:rsidR="00282FD0" w:rsidRDefault="00282FD0" w:rsidP="006E0A07">
      <w:pPr>
        <w:rPr>
          <w:rFonts w:ascii="Arial" w:hAnsi="Arial" w:cs="Arial"/>
          <w:sz w:val="24"/>
          <w:szCs w:val="24"/>
        </w:rPr>
      </w:pPr>
    </w:p>
    <w:p w:rsidR="00282FD0" w:rsidRDefault="00282FD0" w:rsidP="006E0A07">
      <w:pPr>
        <w:rPr>
          <w:rFonts w:ascii="Arial" w:hAnsi="Arial" w:cs="Arial"/>
          <w:sz w:val="24"/>
          <w:szCs w:val="24"/>
        </w:rPr>
      </w:pPr>
    </w:p>
    <w:p w:rsidR="00282FD0" w:rsidRDefault="00282FD0" w:rsidP="006E0A07">
      <w:pPr>
        <w:rPr>
          <w:rFonts w:ascii="Arial" w:hAnsi="Arial" w:cs="Arial"/>
          <w:sz w:val="24"/>
          <w:szCs w:val="24"/>
        </w:rPr>
      </w:pPr>
    </w:p>
    <w:p w:rsidR="00282FD0" w:rsidRDefault="00282FD0" w:rsidP="006E0A07">
      <w:pPr>
        <w:rPr>
          <w:rFonts w:ascii="Arial" w:hAnsi="Arial" w:cs="Arial"/>
          <w:sz w:val="24"/>
          <w:szCs w:val="24"/>
        </w:rPr>
      </w:pPr>
    </w:p>
    <w:p w:rsidR="00282FD0" w:rsidRDefault="00282FD0" w:rsidP="006E0A07">
      <w:pPr>
        <w:rPr>
          <w:rFonts w:ascii="Arial" w:hAnsi="Arial" w:cs="Arial"/>
          <w:sz w:val="24"/>
          <w:szCs w:val="24"/>
        </w:rPr>
      </w:pPr>
    </w:p>
    <w:p w:rsidR="00DD3297" w:rsidRDefault="00DD3297" w:rsidP="006E0A07">
      <w:pPr>
        <w:rPr>
          <w:rFonts w:ascii="Arial" w:hAnsi="Arial" w:cs="Arial"/>
          <w:sz w:val="24"/>
          <w:szCs w:val="24"/>
        </w:rPr>
      </w:pPr>
    </w:p>
    <w:p w:rsidR="006E0A07" w:rsidRPr="007B2D07" w:rsidRDefault="007B2D07" w:rsidP="006E0A0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3.-</w:t>
      </w:r>
      <w:r w:rsidR="006E0A07" w:rsidRPr="007B2D07">
        <w:rPr>
          <w:rFonts w:ascii="Arial" w:hAnsi="Arial" w:cs="Arial"/>
          <w:b/>
          <w:sz w:val="24"/>
          <w:szCs w:val="24"/>
        </w:rPr>
        <w:t xml:space="preserve">En los conceptos de percepciones y deducciones, </w:t>
      </w:r>
      <w:r>
        <w:rPr>
          <w:rFonts w:ascii="Arial" w:hAnsi="Arial" w:cs="Arial"/>
          <w:b/>
          <w:sz w:val="24"/>
          <w:szCs w:val="24"/>
        </w:rPr>
        <w:t>el SAT</w:t>
      </w:r>
      <w:r w:rsidRPr="007B2D07">
        <w:rPr>
          <w:rFonts w:ascii="Arial" w:hAnsi="Arial" w:cs="Arial"/>
          <w:b/>
          <w:sz w:val="24"/>
          <w:szCs w:val="24"/>
        </w:rPr>
        <w:t xml:space="preserve"> no acepta que se escriba el </w:t>
      </w:r>
      <w:r w:rsidR="00DD3297" w:rsidRPr="007B2D07">
        <w:rPr>
          <w:rFonts w:ascii="Arial" w:hAnsi="Arial" w:cs="Arial"/>
          <w:b/>
          <w:sz w:val="24"/>
          <w:szCs w:val="24"/>
        </w:rPr>
        <w:t>punto</w:t>
      </w:r>
      <w:r w:rsidR="00DD3297">
        <w:rPr>
          <w:rFonts w:ascii="Arial" w:hAnsi="Arial" w:cs="Arial"/>
          <w:b/>
          <w:sz w:val="24"/>
          <w:szCs w:val="24"/>
        </w:rPr>
        <w:t xml:space="preserve"> (</w:t>
      </w:r>
      <w:r w:rsidR="00932F82">
        <w:rPr>
          <w:rFonts w:ascii="Arial" w:hAnsi="Arial" w:cs="Arial"/>
          <w:b/>
          <w:sz w:val="24"/>
          <w:szCs w:val="24"/>
        </w:rPr>
        <w:t xml:space="preserve">.) ni </w:t>
      </w:r>
      <w:r w:rsidR="00DD3297">
        <w:rPr>
          <w:rFonts w:ascii="Arial" w:hAnsi="Arial" w:cs="Arial"/>
          <w:b/>
          <w:sz w:val="24"/>
          <w:szCs w:val="24"/>
        </w:rPr>
        <w:t>paréntesis ().</w:t>
      </w:r>
    </w:p>
    <w:p w:rsidR="007B2D07" w:rsidRDefault="00932F82" w:rsidP="00855EA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inline distT="0" distB="0" distL="0" distR="0">
            <wp:extent cx="5610225" cy="2362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A37" w:rsidRDefault="00F64A37" w:rsidP="00855EA9">
      <w:pPr>
        <w:rPr>
          <w:rFonts w:ascii="Arial" w:hAnsi="Arial" w:cs="Arial"/>
          <w:b/>
          <w:sz w:val="24"/>
          <w:szCs w:val="24"/>
        </w:rPr>
      </w:pPr>
    </w:p>
    <w:p w:rsidR="00F64A37" w:rsidRDefault="00F64A37" w:rsidP="00855EA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61312" behindDoc="0" locked="0" layoutInCell="1" allowOverlap="1" wp14:anchorId="132188DC" wp14:editId="088C1653">
            <wp:simplePos x="0" y="0"/>
            <wp:positionH relativeFrom="column">
              <wp:posOffset>3114675</wp:posOffset>
            </wp:positionH>
            <wp:positionV relativeFrom="paragraph">
              <wp:posOffset>502920</wp:posOffset>
            </wp:positionV>
            <wp:extent cx="1086485" cy="10668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D07" w:rsidRPr="007B2D07">
        <w:rPr>
          <w:rFonts w:ascii="Arial" w:hAnsi="Arial" w:cs="Arial"/>
          <w:b/>
          <w:sz w:val="24"/>
          <w:szCs w:val="24"/>
        </w:rPr>
        <w:t>4.-</w:t>
      </w:r>
      <w:r w:rsidR="00855EA9" w:rsidRPr="007B2D07">
        <w:rPr>
          <w:rFonts w:ascii="Arial" w:hAnsi="Arial" w:cs="Arial"/>
          <w:b/>
          <w:sz w:val="24"/>
          <w:szCs w:val="24"/>
        </w:rPr>
        <w:t>También</w:t>
      </w:r>
      <w:r w:rsidR="00855EA9" w:rsidRPr="00855EA9">
        <w:rPr>
          <w:rFonts w:ascii="Arial" w:hAnsi="Arial" w:cs="Arial"/>
          <w:b/>
          <w:sz w:val="24"/>
          <w:szCs w:val="24"/>
        </w:rPr>
        <w:t xml:space="preserve"> en las percepciones y deducciones usar las claves que se indican en el catálogo</w:t>
      </w:r>
      <w:r w:rsidR="00DD3297" w:rsidRPr="00855EA9">
        <w:rPr>
          <w:rFonts w:ascii="Arial" w:hAnsi="Arial" w:cs="Arial"/>
          <w:b/>
          <w:sz w:val="24"/>
          <w:szCs w:val="24"/>
        </w:rPr>
        <w:t>.</w:t>
      </w:r>
      <w:r w:rsidR="00DD3297">
        <w:rPr>
          <w:rFonts w:ascii="Arial" w:hAnsi="Arial" w:cs="Arial"/>
          <w:b/>
          <w:sz w:val="24"/>
          <w:szCs w:val="24"/>
        </w:rPr>
        <w:t xml:space="preserve"> (Adjunto</w:t>
      </w:r>
      <w:r w:rsidR="007B2D07">
        <w:rPr>
          <w:rFonts w:ascii="Arial" w:hAnsi="Arial" w:cs="Arial"/>
          <w:b/>
          <w:sz w:val="24"/>
          <w:szCs w:val="24"/>
        </w:rPr>
        <w:t>)</w:t>
      </w:r>
      <w:r w:rsidR="00A86063">
        <w:rPr>
          <w:rFonts w:ascii="Arial" w:hAnsi="Arial" w:cs="Arial"/>
          <w:b/>
          <w:sz w:val="24"/>
          <w:szCs w:val="24"/>
        </w:rPr>
        <w:t xml:space="preserve"> </w:t>
      </w:r>
    </w:p>
    <w:p w:rsidR="00855EA9" w:rsidRPr="00855EA9" w:rsidRDefault="00F64A37" w:rsidP="00855EA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</w:t>
      </w:r>
      <w:r w:rsidRPr="00A86063">
        <w:rPr>
          <w:rFonts w:ascii="Arial" w:hAnsi="Arial" w:cs="Arial"/>
          <w:b/>
          <w:i/>
          <w:sz w:val="24"/>
          <w:szCs w:val="24"/>
        </w:rPr>
        <w:t>Recuerda</w:t>
      </w:r>
      <w:r w:rsidR="00A86063" w:rsidRPr="00A86063">
        <w:rPr>
          <w:rFonts w:ascii="Arial" w:hAnsi="Arial" w:cs="Arial"/>
          <w:b/>
          <w:i/>
          <w:sz w:val="24"/>
          <w:szCs w:val="24"/>
        </w:rPr>
        <w:t xml:space="preserve"> que cambiaron.</w:t>
      </w:r>
      <w:r w:rsidR="00A86063">
        <w:rPr>
          <w:rFonts w:ascii="Arial" w:hAnsi="Arial" w:cs="Arial"/>
          <w:b/>
          <w:sz w:val="24"/>
          <w:szCs w:val="24"/>
        </w:rPr>
        <w:t xml:space="preserve"> </w:t>
      </w:r>
    </w:p>
    <w:p w:rsidR="00855EA9" w:rsidRDefault="00855EA9" w:rsidP="00855EA9">
      <w:pPr>
        <w:rPr>
          <w:rFonts w:ascii="Arial" w:hAnsi="Arial" w:cs="Arial"/>
          <w:b/>
          <w:sz w:val="24"/>
          <w:szCs w:val="24"/>
        </w:rPr>
      </w:pPr>
    </w:p>
    <w:p w:rsidR="00932F82" w:rsidRDefault="00932F82" w:rsidP="00855EA9">
      <w:pPr>
        <w:rPr>
          <w:rFonts w:ascii="Arial" w:hAnsi="Arial" w:cs="Arial"/>
          <w:b/>
          <w:sz w:val="24"/>
          <w:szCs w:val="24"/>
        </w:rPr>
      </w:pPr>
    </w:p>
    <w:p w:rsidR="00932F82" w:rsidRDefault="00932F82" w:rsidP="00855EA9">
      <w:pPr>
        <w:rPr>
          <w:rFonts w:ascii="Arial" w:hAnsi="Arial" w:cs="Arial"/>
          <w:b/>
          <w:sz w:val="24"/>
          <w:szCs w:val="24"/>
        </w:rPr>
      </w:pPr>
    </w:p>
    <w:p w:rsidR="007B2D07" w:rsidRPr="007B2D07" w:rsidRDefault="00F64A37" w:rsidP="00855EA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A172C0" wp14:editId="27BBF8BC">
                <wp:simplePos x="0" y="0"/>
                <wp:positionH relativeFrom="column">
                  <wp:posOffset>2796540</wp:posOffset>
                </wp:positionH>
                <wp:positionV relativeFrom="paragraph">
                  <wp:posOffset>825500</wp:posOffset>
                </wp:positionV>
                <wp:extent cx="171450" cy="219075"/>
                <wp:effectExtent l="0" t="19050" r="38100" b="47625"/>
                <wp:wrapNone/>
                <wp:docPr id="7" name="7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7 Flecha derecha" o:spid="_x0000_s1026" type="#_x0000_t13" style="position:absolute;margin-left:220.2pt;margin-top:65pt;width:13.5pt;height:1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" adj="10800" fillcolor="#4f81bd [3204]" strokecolor="#243f60 [1604]" strokeweight="2pt"/>
            </w:pict>
          </mc:Fallback>
        </mc:AlternateContent>
      </w:r>
      <w:r w:rsidR="007B2D07">
        <w:rPr>
          <w:rFonts w:ascii="Arial" w:hAnsi="Arial" w:cs="Arial"/>
          <w:b/>
          <w:sz w:val="24"/>
          <w:szCs w:val="24"/>
        </w:rPr>
        <w:t>5</w:t>
      </w:r>
      <w:r w:rsidR="007B2D07" w:rsidRPr="007B2D07">
        <w:rPr>
          <w:rFonts w:ascii="Arial" w:hAnsi="Arial" w:cs="Arial"/>
          <w:b/>
          <w:sz w:val="24"/>
          <w:szCs w:val="24"/>
        </w:rPr>
        <w:t>.-</w:t>
      </w:r>
      <w:r w:rsidR="00BD2CD0">
        <w:rPr>
          <w:b/>
          <w:color w:val="000000"/>
          <w:sz w:val="27"/>
          <w:szCs w:val="27"/>
        </w:rPr>
        <w:t xml:space="preserve"> Al registrar D</w:t>
      </w:r>
      <w:r w:rsidR="007B2D07" w:rsidRPr="007B2D07">
        <w:rPr>
          <w:b/>
          <w:color w:val="000000"/>
          <w:sz w:val="27"/>
          <w:szCs w:val="27"/>
        </w:rPr>
        <w:t>educciones, las columnas IMPORTE GRAVADO e IMPORTE EXENTO cambiaron conceptualmente a IMPUESTOS RETENIDOS y OTRAS DEDUCCIONES.</w:t>
      </w:r>
    </w:p>
    <w:p w:rsidR="00276D9A" w:rsidRPr="00A86063" w:rsidRDefault="007B2D07" w:rsidP="00276D9A">
      <w:pPr>
        <w:jc w:val="center"/>
        <w:rPr>
          <w:rFonts w:ascii="Arial" w:hAnsi="Arial" w:cs="Arial"/>
          <w:color w:val="000000"/>
          <w:sz w:val="24"/>
          <w:szCs w:val="24"/>
        </w:rPr>
      </w:pPr>
      <w:r w:rsidRPr="00A86063">
        <w:rPr>
          <w:rFonts w:ascii="Arial" w:hAnsi="Arial" w:cs="Arial"/>
          <w:color w:val="000000"/>
          <w:sz w:val="24"/>
          <w:szCs w:val="24"/>
        </w:rPr>
        <w:t xml:space="preserve">"Importe gravado ahora es  </w:t>
      </w:r>
      <w:r w:rsidR="00A86063">
        <w:rPr>
          <w:rFonts w:ascii="Arial" w:hAnsi="Arial" w:cs="Arial"/>
          <w:color w:val="000000"/>
          <w:sz w:val="24"/>
          <w:szCs w:val="24"/>
        </w:rPr>
        <w:t xml:space="preserve"> </w:t>
      </w:r>
      <w:r w:rsidR="00F64A37">
        <w:rPr>
          <w:rFonts w:ascii="Arial" w:hAnsi="Arial" w:cs="Arial"/>
          <w:color w:val="000000"/>
          <w:sz w:val="24"/>
          <w:szCs w:val="24"/>
        </w:rPr>
        <w:t xml:space="preserve">      </w:t>
      </w:r>
      <w:r w:rsidRPr="00A86063">
        <w:rPr>
          <w:rFonts w:ascii="Arial" w:hAnsi="Arial" w:cs="Arial"/>
          <w:b/>
          <w:color w:val="000000"/>
          <w:sz w:val="24"/>
          <w:szCs w:val="24"/>
        </w:rPr>
        <w:t xml:space="preserve">Impuestos </w:t>
      </w:r>
      <w:r w:rsidR="00A86063">
        <w:rPr>
          <w:rFonts w:ascii="Arial" w:hAnsi="Arial" w:cs="Arial"/>
          <w:b/>
          <w:color w:val="000000"/>
          <w:sz w:val="24"/>
          <w:szCs w:val="24"/>
        </w:rPr>
        <w:t>R</w:t>
      </w:r>
      <w:r w:rsidRPr="00A86063">
        <w:rPr>
          <w:rFonts w:ascii="Arial" w:hAnsi="Arial" w:cs="Arial"/>
          <w:b/>
          <w:color w:val="000000"/>
          <w:sz w:val="24"/>
          <w:szCs w:val="24"/>
        </w:rPr>
        <w:t>etenidos”</w:t>
      </w:r>
    </w:p>
    <w:p w:rsidR="007B2D07" w:rsidRPr="00A86063" w:rsidRDefault="00F64A37" w:rsidP="00276D9A">
      <w:pPr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2863215</wp:posOffset>
                </wp:positionH>
                <wp:positionV relativeFrom="paragraph">
                  <wp:posOffset>10160</wp:posOffset>
                </wp:positionV>
                <wp:extent cx="171450" cy="190500"/>
                <wp:effectExtent l="0" t="19050" r="38100" b="38100"/>
                <wp:wrapNone/>
                <wp:docPr id="9" name="9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9 Flecha derecha" o:spid="_x0000_s1026" type="#_x0000_t13" style="position:absolute;margin-left:225.45pt;margin-top:.8pt;width:13.5pt;height: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" adj="10800" fillcolor="#4f81bd [3204]" strokecolor="#243f60 [1604]" strokeweight="2pt"/>
            </w:pict>
          </mc:Fallback>
        </mc:AlternateContent>
      </w:r>
      <w:r w:rsidR="007B2D07" w:rsidRPr="00A86063">
        <w:rPr>
          <w:rFonts w:ascii="Arial" w:hAnsi="Arial" w:cs="Arial"/>
          <w:color w:val="000000"/>
          <w:sz w:val="24"/>
          <w:szCs w:val="24"/>
        </w:rPr>
        <w:t xml:space="preserve">"Importe exento  ahora es </w:t>
      </w:r>
      <w:r w:rsidR="00A86063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     </w:t>
      </w:r>
      <w:r w:rsidR="00A86063">
        <w:rPr>
          <w:rFonts w:ascii="Arial" w:hAnsi="Arial" w:cs="Arial"/>
          <w:b/>
          <w:color w:val="000000"/>
          <w:sz w:val="24"/>
          <w:szCs w:val="24"/>
        </w:rPr>
        <w:t>Otras D</w:t>
      </w:r>
      <w:r w:rsidR="007B2D07" w:rsidRPr="00A86063">
        <w:rPr>
          <w:rFonts w:ascii="Arial" w:hAnsi="Arial" w:cs="Arial"/>
          <w:b/>
          <w:color w:val="000000"/>
          <w:sz w:val="24"/>
          <w:szCs w:val="24"/>
        </w:rPr>
        <w:t>educciones</w:t>
      </w:r>
      <w:r w:rsidR="007B2D07" w:rsidRPr="00A86063">
        <w:rPr>
          <w:rFonts w:ascii="Arial" w:hAnsi="Arial" w:cs="Arial"/>
          <w:color w:val="000000"/>
          <w:sz w:val="24"/>
          <w:szCs w:val="24"/>
        </w:rPr>
        <w:t>”</w:t>
      </w:r>
    </w:p>
    <w:p w:rsidR="007B2D07" w:rsidRDefault="007B2D07" w:rsidP="00855EA9">
      <w:pPr>
        <w:rPr>
          <w:rFonts w:ascii="Arial" w:hAnsi="Arial" w:cs="Arial"/>
          <w:b/>
          <w:sz w:val="24"/>
          <w:szCs w:val="24"/>
        </w:rPr>
      </w:pPr>
    </w:p>
    <w:p w:rsidR="00F64A37" w:rsidRDefault="00F64A37" w:rsidP="00855EA9">
      <w:pPr>
        <w:rPr>
          <w:rFonts w:ascii="Arial" w:hAnsi="Arial" w:cs="Arial"/>
          <w:b/>
          <w:sz w:val="24"/>
          <w:szCs w:val="24"/>
        </w:rPr>
      </w:pPr>
    </w:p>
    <w:p w:rsidR="00F64A37" w:rsidRDefault="00F64A37" w:rsidP="00855EA9">
      <w:pPr>
        <w:rPr>
          <w:rFonts w:ascii="Arial" w:hAnsi="Arial" w:cs="Arial"/>
          <w:b/>
          <w:sz w:val="24"/>
          <w:szCs w:val="24"/>
        </w:rPr>
      </w:pPr>
    </w:p>
    <w:p w:rsidR="00F64A37" w:rsidRDefault="00F64A37" w:rsidP="00855EA9">
      <w:pPr>
        <w:rPr>
          <w:rFonts w:ascii="Arial" w:hAnsi="Arial" w:cs="Arial"/>
          <w:b/>
          <w:sz w:val="24"/>
          <w:szCs w:val="24"/>
        </w:rPr>
      </w:pPr>
    </w:p>
    <w:p w:rsidR="00F64A37" w:rsidRDefault="00F64A37" w:rsidP="00855EA9">
      <w:pPr>
        <w:rPr>
          <w:rFonts w:ascii="Arial" w:hAnsi="Arial" w:cs="Arial"/>
          <w:b/>
          <w:sz w:val="24"/>
          <w:szCs w:val="24"/>
        </w:rPr>
      </w:pPr>
    </w:p>
    <w:p w:rsidR="00F64A37" w:rsidRDefault="000701B8" w:rsidP="00855EA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lastRenderedPageBreak/>
        <w:drawing>
          <wp:anchor distT="0" distB="0" distL="114300" distR="114300" simplePos="0" relativeHeight="251664384" behindDoc="0" locked="0" layoutInCell="1" allowOverlap="1" wp14:anchorId="4DB5C194" wp14:editId="50D032C4">
            <wp:simplePos x="0" y="0"/>
            <wp:positionH relativeFrom="column">
              <wp:posOffset>-194310</wp:posOffset>
            </wp:positionH>
            <wp:positionV relativeFrom="paragraph">
              <wp:posOffset>709930</wp:posOffset>
            </wp:positionV>
            <wp:extent cx="6134735" cy="2733675"/>
            <wp:effectExtent l="76200" t="76200" r="132715" b="14287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735" cy="2733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4A37">
        <w:rPr>
          <w:rFonts w:ascii="Arial" w:hAnsi="Arial" w:cs="Arial"/>
          <w:b/>
          <w:sz w:val="24"/>
          <w:szCs w:val="24"/>
        </w:rPr>
        <w:t xml:space="preserve">7.-Uno de los nuevos campos es el </w:t>
      </w:r>
      <w:r>
        <w:rPr>
          <w:rFonts w:ascii="Arial" w:hAnsi="Arial" w:cs="Arial"/>
          <w:b/>
          <w:sz w:val="24"/>
          <w:szCs w:val="24"/>
        </w:rPr>
        <w:t>“otros pagos” y “</w:t>
      </w:r>
      <w:r w:rsidR="00F64A37">
        <w:rPr>
          <w:rFonts w:ascii="Arial" w:hAnsi="Arial" w:cs="Arial"/>
          <w:b/>
          <w:sz w:val="24"/>
          <w:szCs w:val="24"/>
        </w:rPr>
        <w:t>subsidio causado</w:t>
      </w:r>
      <w:r>
        <w:rPr>
          <w:rFonts w:ascii="Arial" w:hAnsi="Arial" w:cs="Arial"/>
          <w:b/>
          <w:sz w:val="24"/>
          <w:szCs w:val="24"/>
        </w:rPr>
        <w:t xml:space="preserve">”  </w:t>
      </w:r>
      <w:r w:rsidR="00F64A37">
        <w:rPr>
          <w:rFonts w:ascii="Arial" w:hAnsi="Arial" w:cs="Arial"/>
          <w:b/>
          <w:sz w:val="24"/>
          <w:szCs w:val="24"/>
        </w:rPr>
        <w:t xml:space="preserve">que está en la parte de percepciones. </w:t>
      </w:r>
    </w:p>
    <w:p w:rsidR="00E12D87" w:rsidRDefault="00E12D87" w:rsidP="00855EA9">
      <w:pPr>
        <w:rPr>
          <w:rFonts w:ascii="Arial" w:hAnsi="Arial" w:cs="Arial"/>
          <w:b/>
          <w:sz w:val="24"/>
          <w:szCs w:val="24"/>
        </w:rPr>
      </w:pPr>
    </w:p>
    <w:p w:rsidR="00F64A37" w:rsidRDefault="00E12D87" w:rsidP="00855EA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Si usted maneja una de estas percepciones deben ir reflejadas en el campo “otros pagos” </w:t>
      </w:r>
    </w:p>
    <w:p w:rsidR="00BD2CD0" w:rsidRPr="00BD2CD0" w:rsidRDefault="00BD2CD0" w:rsidP="00855EA9">
      <w:pPr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7.1 </w:t>
      </w:r>
      <w:r w:rsidRPr="00BD2CD0">
        <w:rPr>
          <w:rFonts w:ascii="Arial" w:hAnsi="Arial" w:cs="Arial"/>
          <w:b/>
          <w:i/>
          <w:sz w:val="20"/>
          <w:szCs w:val="20"/>
        </w:rPr>
        <w:t>Lista de claves del SAT.</w:t>
      </w:r>
    </w:p>
    <w:tbl>
      <w:tblPr>
        <w:tblW w:w="11600" w:type="dxa"/>
        <w:tblInd w:w="-13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0"/>
        <w:gridCol w:w="8260"/>
      </w:tblGrid>
      <w:tr w:rsidR="00E12D87" w:rsidRPr="00E12D87" w:rsidTr="00E12D87">
        <w:trPr>
          <w:trHeight w:val="600"/>
        </w:trPr>
        <w:tc>
          <w:tcPr>
            <w:tcW w:w="33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12D87" w:rsidRPr="00E12D87" w:rsidRDefault="00E12D87" w:rsidP="00E12D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E12D8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Catálogo de otro tipo de pago.</w:t>
            </w:r>
          </w:p>
        </w:tc>
        <w:tc>
          <w:tcPr>
            <w:tcW w:w="82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12D87" w:rsidRPr="00E12D87" w:rsidRDefault="00E12D87" w:rsidP="00E12D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E12D87">
              <w:rPr>
                <w:rFonts w:ascii="Arial" w:eastAsia="Times New Roman" w:hAnsi="Arial" w:cs="Arial"/>
                <w:color w:val="000000"/>
                <w:lang w:eastAsia="es-MX"/>
              </w:rPr>
              <w:t>Descripción</w:t>
            </w:r>
          </w:p>
        </w:tc>
      </w:tr>
      <w:tr w:rsidR="00E12D87" w:rsidRPr="00E12D87" w:rsidTr="00E12D87">
        <w:trPr>
          <w:trHeight w:val="285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2D87" w:rsidRPr="00E12D87" w:rsidRDefault="00E12D87" w:rsidP="00E12D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E12D87">
              <w:rPr>
                <w:rFonts w:ascii="Arial" w:eastAsia="Times New Roman" w:hAnsi="Arial" w:cs="Arial"/>
                <w:color w:val="000000"/>
                <w:lang w:eastAsia="es-MX"/>
              </w:rPr>
              <w:t>001</w:t>
            </w:r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2D87" w:rsidRPr="00E12D87" w:rsidRDefault="00E12D87" w:rsidP="00E12D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E12D87">
              <w:rPr>
                <w:rFonts w:ascii="Arial" w:eastAsia="Times New Roman" w:hAnsi="Arial" w:cs="Arial"/>
                <w:color w:val="000000"/>
                <w:lang w:eastAsia="es-MX"/>
              </w:rPr>
              <w:t>Reintegro de ISR pagado en exceso (siempre que no haya sido enterado al SAT).</w:t>
            </w:r>
          </w:p>
        </w:tc>
      </w:tr>
      <w:tr w:rsidR="00E12D87" w:rsidRPr="00E12D87" w:rsidTr="00E12D87">
        <w:trPr>
          <w:trHeight w:val="285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2D87" w:rsidRPr="00E12D87" w:rsidRDefault="00E12D87" w:rsidP="00E12D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E12D87">
              <w:rPr>
                <w:rFonts w:ascii="Arial" w:eastAsia="Times New Roman" w:hAnsi="Arial" w:cs="Arial"/>
                <w:color w:val="000000"/>
                <w:lang w:eastAsia="es-MX"/>
              </w:rPr>
              <w:t>002</w:t>
            </w:r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2D87" w:rsidRPr="00E12D87" w:rsidRDefault="00E12D87" w:rsidP="00E12D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E12D87">
              <w:rPr>
                <w:rFonts w:ascii="Arial" w:eastAsia="Times New Roman" w:hAnsi="Arial" w:cs="Arial"/>
                <w:color w:val="000000"/>
                <w:lang w:eastAsia="es-MX"/>
              </w:rPr>
              <w:t>Subsidio para el empleo (efectivamente entregado al trabajador).</w:t>
            </w:r>
          </w:p>
        </w:tc>
      </w:tr>
      <w:tr w:rsidR="00E12D87" w:rsidRPr="00E12D87" w:rsidTr="00E12D87">
        <w:trPr>
          <w:trHeight w:val="285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2D87" w:rsidRPr="00E12D87" w:rsidRDefault="00E12D87" w:rsidP="00E12D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E12D87">
              <w:rPr>
                <w:rFonts w:ascii="Arial" w:eastAsia="Times New Roman" w:hAnsi="Arial" w:cs="Arial"/>
                <w:color w:val="000000"/>
                <w:lang w:eastAsia="es-MX"/>
              </w:rPr>
              <w:t>003</w:t>
            </w:r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2D87" w:rsidRPr="00E12D87" w:rsidRDefault="00E12D87" w:rsidP="00E12D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E12D87">
              <w:rPr>
                <w:rFonts w:ascii="Arial" w:eastAsia="Times New Roman" w:hAnsi="Arial" w:cs="Arial"/>
                <w:color w:val="000000"/>
                <w:lang w:eastAsia="es-MX"/>
              </w:rPr>
              <w:t>Viáticos (entregados al trabajador).</w:t>
            </w:r>
          </w:p>
        </w:tc>
      </w:tr>
      <w:tr w:rsidR="00E12D87" w:rsidRPr="00E12D87" w:rsidTr="00E12D87">
        <w:trPr>
          <w:trHeight w:val="285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2D87" w:rsidRPr="00E12D87" w:rsidRDefault="00E12D87" w:rsidP="00E12D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E12D87">
              <w:rPr>
                <w:rFonts w:ascii="Arial" w:eastAsia="Times New Roman" w:hAnsi="Arial" w:cs="Arial"/>
                <w:color w:val="000000"/>
                <w:lang w:eastAsia="es-MX"/>
              </w:rPr>
              <w:t>004</w:t>
            </w:r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2D87" w:rsidRPr="00E12D87" w:rsidRDefault="00E12D87" w:rsidP="00E12D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E12D87">
              <w:rPr>
                <w:rFonts w:ascii="Arial" w:eastAsia="Times New Roman" w:hAnsi="Arial" w:cs="Arial"/>
                <w:color w:val="000000"/>
                <w:lang w:eastAsia="es-MX"/>
              </w:rPr>
              <w:t>Aplicación de saldo a favor por compensación anual.</w:t>
            </w:r>
          </w:p>
        </w:tc>
      </w:tr>
      <w:tr w:rsidR="00E12D87" w:rsidRPr="00E12D87" w:rsidTr="00E12D87">
        <w:trPr>
          <w:trHeight w:val="57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2D87" w:rsidRPr="00E12D87" w:rsidRDefault="00E12D87" w:rsidP="00E12D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E12D87">
              <w:rPr>
                <w:rFonts w:ascii="Arial" w:eastAsia="Times New Roman" w:hAnsi="Arial" w:cs="Arial"/>
                <w:color w:val="000000"/>
                <w:lang w:eastAsia="es-MX"/>
              </w:rPr>
              <w:t>999</w:t>
            </w:r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2D87" w:rsidRPr="00E12D87" w:rsidRDefault="00E12D87" w:rsidP="00E12D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E12D87">
              <w:rPr>
                <w:rFonts w:ascii="Arial" w:eastAsia="Times New Roman" w:hAnsi="Arial" w:cs="Arial"/>
                <w:color w:val="000000"/>
                <w:lang w:eastAsia="es-MX"/>
              </w:rPr>
              <w:t>Pagos distintos a los listados y que no deben considerarse como ingreso por sueldos, salarios o ingresos asimilados.</w:t>
            </w:r>
          </w:p>
        </w:tc>
      </w:tr>
    </w:tbl>
    <w:p w:rsidR="00F64A37" w:rsidRDefault="00F64A37" w:rsidP="00855EA9">
      <w:pPr>
        <w:rPr>
          <w:rFonts w:ascii="Arial" w:hAnsi="Arial" w:cs="Arial"/>
          <w:b/>
          <w:sz w:val="24"/>
          <w:szCs w:val="24"/>
        </w:rPr>
      </w:pPr>
    </w:p>
    <w:p w:rsidR="00F64A37" w:rsidRDefault="00F64A37" w:rsidP="00855EA9">
      <w:pPr>
        <w:rPr>
          <w:rFonts w:ascii="Arial" w:hAnsi="Arial" w:cs="Arial"/>
          <w:b/>
          <w:sz w:val="24"/>
          <w:szCs w:val="24"/>
        </w:rPr>
      </w:pPr>
    </w:p>
    <w:p w:rsidR="00F64A37" w:rsidRDefault="00F64A37" w:rsidP="00855EA9">
      <w:pPr>
        <w:rPr>
          <w:rFonts w:ascii="Arial" w:hAnsi="Arial" w:cs="Arial"/>
          <w:b/>
          <w:sz w:val="24"/>
          <w:szCs w:val="24"/>
        </w:rPr>
      </w:pPr>
    </w:p>
    <w:p w:rsidR="00F64A37" w:rsidRDefault="00F64A37" w:rsidP="00855EA9">
      <w:pPr>
        <w:rPr>
          <w:rFonts w:ascii="Arial" w:hAnsi="Arial" w:cs="Arial"/>
          <w:b/>
          <w:sz w:val="24"/>
          <w:szCs w:val="24"/>
        </w:rPr>
      </w:pPr>
    </w:p>
    <w:p w:rsidR="00F64A37" w:rsidRDefault="00F64A37" w:rsidP="00855EA9">
      <w:pPr>
        <w:rPr>
          <w:rFonts w:ascii="Arial" w:hAnsi="Arial" w:cs="Arial"/>
          <w:b/>
          <w:sz w:val="24"/>
          <w:szCs w:val="24"/>
        </w:rPr>
      </w:pPr>
    </w:p>
    <w:p w:rsidR="007B2D07" w:rsidRDefault="00BD2CD0" w:rsidP="00855EA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7</w:t>
      </w:r>
      <w:r w:rsidR="001907DD">
        <w:rPr>
          <w:rFonts w:ascii="Arial" w:hAnsi="Arial" w:cs="Arial"/>
          <w:b/>
          <w:sz w:val="24"/>
          <w:szCs w:val="24"/>
        </w:rPr>
        <w:t>.- Cuando marca un error  REPORTADO POR EL PAC, habla que el llenado de la nómina o alguna cuestión particular con el empleado no está correcto.</w:t>
      </w:r>
    </w:p>
    <w:p w:rsidR="001907DD" w:rsidRPr="00DD3297" w:rsidRDefault="001907DD" w:rsidP="00855EA9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Como es el caso del error </w:t>
      </w:r>
      <w:r w:rsidRPr="00DD3297">
        <w:rPr>
          <w:rFonts w:ascii="Arial" w:hAnsi="Arial" w:cs="Arial"/>
          <w:b/>
          <w:sz w:val="26"/>
          <w:szCs w:val="26"/>
        </w:rPr>
        <w:t>“</w:t>
      </w:r>
      <w:r w:rsidRPr="00DD3297">
        <w:rPr>
          <w:rFonts w:ascii="Arial" w:hAnsi="Arial" w:cs="Arial"/>
          <w:b/>
          <w:i/>
          <w:sz w:val="26"/>
          <w:szCs w:val="26"/>
        </w:rPr>
        <w:t>El  RFC del empleado o receptor es invalido”</w:t>
      </w:r>
      <w:r w:rsidRPr="00DD3297">
        <w:rPr>
          <w:rFonts w:ascii="Arial" w:hAnsi="Arial" w:cs="Arial"/>
          <w:b/>
          <w:i/>
          <w:sz w:val="24"/>
          <w:szCs w:val="24"/>
        </w:rPr>
        <w:t xml:space="preserve"> </w:t>
      </w:r>
    </w:p>
    <w:p w:rsidR="008740D7" w:rsidRDefault="001907DD" w:rsidP="00855EA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En este caso el empleado debe ser validado con Hacienda (SAT) </w:t>
      </w:r>
      <w:r w:rsidR="008740D7">
        <w:rPr>
          <w:rFonts w:ascii="Arial" w:hAnsi="Arial" w:cs="Arial"/>
          <w:b/>
          <w:sz w:val="24"/>
          <w:szCs w:val="24"/>
        </w:rPr>
        <w:t>para que sus datos sean actualizados y pueda timbrar.</w:t>
      </w:r>
    </w:p>
    <w:p w:rsidR="00DD3297" w:rsidRPr="00DD3297" w:rsidRDefault="00DD3297" w:rsidP="00855EA9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sz w:val="24"/>
          <w:szCs w:val="24"/>
        </w:rPr>
        <w:t xml:space="preserve">  Nota: </w:t>
      </w:r>
      <w:r w:rsidRPr="00DD3297">
        <w:rPr>
          <w:rFonts w:ascii="Arial" w:hAnsi="Arial" w:cs="Arial"/>
          <w:i/>
        </w:rPr>
        <w:t>Le pedirán la CURP y más datos personales para que los tenga a la mano.</w:t>
      </w:r>
      <w:r w:rsidRPr="00DD3297">
        <w:rPr>
          <w:rFonts w:ascii="Arial" w:hAnsi="Arial" w:cs="Arial"/>
          <w:b/>
          <w:i/>
        </w:rPr>
        <w:t xml:space="preserve"> </w:t>
      </w:r>
    </w:p>
    <w:p w:rsidR="008740D7" w:rsidRDefault="008740D7" w:rsidP="00855EA9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Ó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el error que dice: </w:t>
      </w:r>
    </w:p>
    <w:p w:rsidR="008740D7" w:rsidRDefault="008740D7" w:rsidP="00855EA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“El subsidio causado debe ser igual o mayo a otros pagos en el caso del subsidio al empleo”   </w:t>
      </w:r>
    </w:p>
    <w:p w:rsidR="002F4E8E" w:rsidRDefault="008740D7" w:rsidP="00855EA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102378">
        <w:rPr>
          <w:rFonts w:ascii="Arial" w:hAnsi="Arial" w:cs="Arial"/>
          <w:b/>
          <w:sz w:val="24"/>
          <w:szCs w:val="24"/>
        </w:rPr>
        <w:t>Aquí la cantidad que está en el subsidio causado es mayor a otros pagos y no es posible este movimiento.</w:t>
      </w:r>
    </w:p>
    <w:p w:rsidR="00C86AB6" w:rsidRDefault="00102378" w:rsidP="00855EA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</w:p>
    <w:p w:rsidR="00C86AB6" w:rsidRPr="002F4E8E" w:rsidRDefault="002F4E8E" w:rsidP="00855EA9">
      <w:pPr>
        <w:rPr>
          <w:rFonts w:ascii="Arial Black" w:hAnsi="Arial Black" w:cs="Arial"/>
          <w:b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Nota: </w:t>
      </w:r>
      <w:r w:rsidRPr="002F4E8E">
        <w:rPr>
          <w:rFonts w:ascii="Arial Black" w:hAnsi="Arial Black" w:cs="Arial"/>
          <w:b/>
          <w:i/>
          <w:sz w:val="24"/>
          <w:szCs w:val="24"/>
        </w:rPr>
        <w:t xml:space="preserve">Todos los errores hacen referencia al apartado o campo que debe modificarse, siendo este el que está mal llenado y no es posible el timbrado. </w:t>
      </w:r>
    </w:p>
    <w:p w:rsidR="00C86AB6" w:rsidRDefault="00C86AB6" w:rsidP="00855EA9">
      <w:pPr>
        <w:rPr>
          <w:rFonts w:ascii="Arial" w:hAnsi="Arial" w:cs="Arial"/>
          <w:b/>
          <w:sz w:val="24"/>
          <w:szCs w:val="24"/>
        </w:rPr>
      </w:pPr>
    </w:p>
    <w:p w:rsidR="007B2D07" w:rsidRPr="00A86063" w:rsidRDefault="007B2D07" w:rsidP="00855EA9">
      <w:pPr>
        <w:rPr>
          <w:rFonts w:ascii="Arial" w:hAnsi="Arial" w:cs="Arial"/>
          <w:b/>
          <w:sz w:val="24"/>
          <w:szCs w:val="24"/>
        </w:rPr>
      </w:pPr>
    </w:p>
    <w:p w:rsidR="007B2D07" w:rsidRPr="00A86063" w:rsidRDefault="007B2D07" w:rsidP="00855EA9">
      <w:pPr>
        <w:rPr>
          <w:rFonts w:ascii="Arial" w:hAnsi="Arial" w:cs="Arial"/>
          <w:b/>
          <w:sz w:val="24"/>
          <w:szCs w:val="24"/>
        </w:rPr>
      </w:pPr>
    </w:p>
    <w:p w:rsidR="007B2D07" w:rsidRDefault="007B2D07" w:rsidP="00855EA9">
      <w:pPr>
        <w:rPr>
          <w:rFonts w:ascii="Arial" w:hAnsi="Arial" w:cs="Arial"/>
          <w:b/>
          <w:sz w:val="24"/>
          <w:szCs w:val="24"/>
        </w:rPr>
      </w:pPr>
    </w:p>
    <w:p w:rsidR="007B2D07" w:rsidRPr="00855EA9" w:rsidRDefault="007B2D07" w:rsidP="00855EA9">
      <w:pPr>
        <w:rPr>
          <w:rFonts w:ascii="Arial" w:hAnsi="Arial" w:cs="Arial"/>
          <w:b/>
          <w:sz w:val="24"/>
          <w:szCs w:val="24"/>
        </w:rPr>
      </w:pPr>
    </w:p>
    <w:p w:rsidR="003B1943" w:rsidRPr="003B1943" w:rsidRDefault="003B1943" w:rsidP="00BE0E7B">
      <w:pPr>
        <w:jc w:val="center"/>
        <w:rPr>
          <w:rFonts w:ascii="Arial" w:hAnsi="Arial" w:cs="Arial"/>
          <w:b/>
          <w:sz w:val="24"/>
          <w:szCs w:val="24"/>
        </w:rPr>
      </w:pPr>
    </w:p>
    <w:p w:rsidR="003B1943" w:rsidRDefault="003B1943" w:rsidP="003B1943">
      <w:pPr>
        <w:rPr>
          <w:rFonts w:ascii="Arial" w:hAnsi="Arial" w:cs="Arial"/>
          <w:sz w:val="24"/>
          <w:szCs w:val="24"/>
        </w:rPr>
      </w:pPr>
    </w:p>
    <w:p w:rsidR="007B2D07" w:rsidRDefault="007B2D07" w:rsidP="003B1943">
      <w:pPr>
        <w:rPr>
          <w:rFonts w:ascii="Arial" w:hAnsi="Arial" w:cs="Arial"/>
          <w:sz w:val="24"/>
          <w:szCs w:val="24"/>
        </w:rPr>
      </w:pPr>
    </w:p>
    <w:p w:rsidR="007B2D07" w:rsidRDefault="007B2D07" w:rsidP="003B1943">
      <w:pPr>
        <w:rPr>
          <w:rFonts w:ascii="Arial" w:hAnsi="Arial" w:cs="Arial"/>
          <w:sz w:val="24"/>
          <w:szCs w:val="24"/>
        </w:rPr>
      </w:pPr>
    </w:p>
    <w:p w:rsidR="007B2D07" w:rsidRDefault="007B2D07" w:rsidP="003B1943">
      <w:pPr>
        <w:rPr>
          <w:rFonts w:ascii="Arial" w:hAnsi="Arial" w:cs="Arial"/>
          <w:sz w:val="24"/>
          <w:szCs w:val="24"/>
        </w:rPr>
      </w:pPr>
    </w:p>
    <w:p w:rsidR="007B2D07" w:rsidRDefault="007B2D07" w:rsidP="003B194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7B2D07" w:rsidRDefault="007B2D07" w:rsidP="003B1943">
      <w:pPr>
        <w:rPr>
          <w:rFonts w:ascii="Arial" w:hAnsi="Arial" w:cs="Arial"/>
          <w:sz w:val="24"/>
          <w:szCs w:val="24"/>
        </w:rPr>
      </w:pPr>
    </w:p>
    <w:p w:rsidR="007B2D07" w:rsidRDefault="007B2D07" w:rsidP="003B1943">
      <w:pPr>
        <w:rPr>
          <w:rFonts w:ascii="Arial" w:hAnsi="Arial" w:cs="Arial"/>
          <w:sz w:val="24"/>
          <w:szCs w:val="24"/>
        </w:rPr>
      </w:pPr>
    </w:p>
    <w:p w:rsidR="003B1943" w:rsidRDefault="003B1943" w:rsidP="00BE0E7B">
      <w:pPr>
        <w:jc w:val="center"/>
        <w:rPr>
          <w:rFonts w:ascii="Arial" w:hAnsi="Arial" w:cs="Arial"/>
          <w:sz w:val="24"/>
          <w:szCs w:val="24"/>
        </w:rPr>
      </w:pPr>
    </w:p>
    <w:p w:rsidR="003B1943" w:rsidRDefault="003B1943" w:rsidP="00BE0E7B">
      <w:pPr>
        <w:jc w:val="center"/>
        <w:rPr>
          <w:rFonts w:ascii="Arial" w:hAnsi="Arial" w:cs="Arial"/>
          <w:sz w:val="24"/>
          <w:szCs w:val="24"/>
        </w:rPr>
      </w:pPr>
    </w:p>
    <w:p w:rsidR="00BE0E7B" w:rsidRDefault="00BE0E7B"/>
    <w:p w:rsidR="00BE0E7B" w:rsidRDefault="00BE0E7B"/>
    <w:sectPr w:rsidR="00BE0E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A0A"/>
    <w:rsid w:val="000304F8"/>
    <w:rsid w:val="000701B8"/>
    <w:rsid w:val="000E686F"/>
    <w:rsid w:val="00100FD6"/>
    <w:rsid w:val="00102378"/>
    <w:rsid w:val="001907DD"/>
    <w:rsid w:val="001C2381"/>
    <w:rsid w:val="00276D9A"/>
    <w:rsid w:val="00282FD0"/>
    <w:rsid w:val="002F3CDF"/>
    <w:rsid w:val="002F4E8E"/>
    <w:rsid w:val="00373A0A"/>
    <w:rsid w:val="003B1943"/>
    <w:rsid w:val="004810D3"/>
    <w:rsid w:val="005724D3"/>
    <w:rsid w:val="00620B82"/>
    <w:rsid w:val="006727E4"/>
    <w:rsid w:val="006E0A07"/>
    <w:rsid w:val="00703FED"/>
    <w:rsid w:val="007B2D07"/>
    <w:rsid w:val="00855EA9"/>
    <w:rsid w:val="008740D7"/>
    <w:rsid w:val="00932F82"/>
    <w:rsid w:val="00A86063"/>
    <w:rsid w:val="00BD2CD0"/>
    <w:rsid w:val="00BE0E7B"/>
    <w:rsid w:val="00C86AB6"/>
    <w:rsid w:val="00DD3297"/>
    <w:rsid w:val="00E12D87"/>
    <w:rsid w:val="00F64A37"/>
    <w:rsid w:val="00F76EB8"/>
    <w:rsid w:val="00FD0B55"/>
    <w:rsid w:val="00FE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1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194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7B2D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1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194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7B2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6</Pages>
  <Words>554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Soporte</dc:creator>
  <cp:lastModifiedBy>Soporte</cp:lastModifiedBy>
  <cp:revision>18</cp:revision>
  <dcterms:created xsi:type="dcterms:W3CDTF">2017-02-20T15:52:00Z</dcterms:created>
  <dcterms:modified xsi:type="dcterms:W3CDTF">2017-02-24T16:30:00Z</dcterms:modified>
</cp:coreProperties>
</file>