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41" w:rsidRPr="003C4FB6" w:rsidRDefault="006F72E2" w:rsidP="003C4FB6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3C4FB6">
        <w:rPr>
          <w:rFonts w:ascii="Arial Rounded MT Bold" w:hAnsi="Arial Rounded MT Bold"/>
          <w:b/>
          <w:sz w:val="40"/>
          <w:szCs w:val="40"/>
        </w:rPr>
        <w:t>Kits.</w:t>
      </w:r>
    </w:p>
    <w:p w:rsidR="006F72E2" w:rsidRDefault="003C4F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09A26C4C" wp14:editId="372144ED">
            <wp:simplePos x="0" y="0"/>
            <wp:positionH relativeFrom="column">
              <wp:posOffset>-267335</wp:posOffset>
            </wp:positionH>
            <wp:positionV relativeFrom="paragraph">
              <wp:posOffset>680085</wp:posOffset>
            </wp:positionV>
            <wp:extent cx="6567805" cy="3670300"/>
            <wp:effectExtent l="76200" t="76200" r="137795" b="1397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67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2E2">
        <w:rPr>
          <w:rFonts w:ascii="Arial Rounded MT Bold" w:hAnsi="Arial Rounded MT Bold"/>
          <w:sz w:val="28"/>
          <w:szCs w:val="28"/>
        </w:rPr>
        <w:t>Los kits se activan en Herramientas /redefinición del sistema/ productos.</w:t>
      </w:r>
      <w:r>
        <w:rPr>
          <w:rFonts w:ascii="Arial Rounded MT Bold" w:hAnsi="Arial Rounded MT Bold"/>
          <w:sz w:val="28"/>
          <w:szCs w:val="28"/>
        </w:rPr>
        <w:t xml:space="preserve"> Maneja KITS.</w:t>
      </w:r>
    </w:p>
    <w:p w:rsidR="006F72E2" w:rsidRDefault="006F72E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 ve reflejado en catálogos /kits.</w:t>
      </w:r>
    </w:p>
    <w:p w:rsidR="006F72E2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475EE3B0" wp14:editId="1E51A175">
            <wp:simplePos x="0" y="0"/>
            <wp:positionH relativeFrom="column">
              <wp:posOffset>1231265</wp:posOffset>
            </wp:positionH>
            <wp:positionV relativeFrom="paragraph">
              <wp:posOffset>100330</wp:posOffset>
            </wp:positionV>
            <wp:extent cx="3492500" cy="2159000"/>
            <wp:effectExtent l="76200" t="76200" r="127000" b="1270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15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6F72E2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51C49D22" wp14:editId="7ECCFF88">
            <wp:simplePos x="0" y="0"/>
            <wp:positionH relativeFrom="column">
              <wp:posOffset>189865</wp:posOffset>
            </wp:positionH>
            <wp:positionV relativeFrom="paragraph">
              <wp:posOffset>1153160</wp:posOffset>
            </wp:positionV>
            <wp:extent cx="5612130" cy="4672330"/>
            <wp:effectExtent l="76200" t="76200" r="140970" b="128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>Nota: El administrador del sistema tiene que dar permisos a cada usuario que vaya a manejar kits.</w:t>
      </w: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3C4FB6" w:rsidRDefault="003C4FB6" w:rsidP="003C4FB6">
      <w:pPr>
        <w:tabs>
          <w:tab w:val="left" w:pos="3120"/>
        </w:tabs>
        <w:jc w:val="center"/>
        <w:rPr>
          <w:rFonts w:ascii="Arial Rounded MT Bold" w:hAnsi="Arial Rounded MT Bold"/>
          <w:b/>
          <w:sz w:val="28"/>
          <w:szCs w:val="28"/>
        </w:rPr>
      </w:pPr>
      <w:r w:rsidRPr="003C4FB6">
        <w:rPr>
          <w:rFonts w:ascii="Arial Rounded MT Bold" w:hAnsi="Arial Rounded MT Bold"/>
          <w:b/>
          <w:sz w:val="28"/>
          <w:szCs w:val="28"/>
        </w:rPr>
        <w:lastRenderedPageBreak/>
        <w:t xml:space="preserve">¿Cómo funciona la aplicación de </w:t>
      </w:r>
      <w:r w:rsidR="00205265" w:rsidRPr="003C4FB6">
        <w:rPr>
          <w:rFonts w:ascii="Arial Rounded MT Bold" w:hAnsi="Arial Rounded MT Bold"/>
          <w:b/>
          <w:sz w:val="28"/>
          <w:szCs w:val="28"/>
        </w:rPr>
        <w:t>kits?</w:t>
      </w:r>
    </w:p>
    <w:p w:rsidR="000C1E78" w:rsidRPr="003C4FB6" w:rsidRDefault="000C1E78" w:rsidP="003C4FB6">
      <w:pPr>
        <w:tabs>
          <w:tab w:val="left" w:pos="3120"/>
        </w:tabs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Los kits tienen 2 modalidades de uso uno que es el amado y el otro co</w:t>
      </w:r>
      <w:r w:rsidR="00900820">
        <w:rPr>
          <w:rFonts w:ascii="Arial Rounded MT Bold" w:hAnsi="Arial Rounded MT Bold"/>
          <w:b/>
          <w:sz w:val="28"/>
          <w:szCs w:val="28"/>
        </w:rPr>
        <w:t xml:space="preserve">mo desarmado o ambos veremos </w:t>
      </w:r>
      <w:r w:rsidR="00205265">
        <w:rPr>
          <w:rFonts w:ascii="Arial Rounded MT Bold" w:hAnsi="Arial Rounded MT Bold"/>
          <w:b/>
          <w:sz w:val="28"/>
          <w:szCs w:val="28"/>
        </w:rPr>
        <w:t xml:space="preserve">uno ejemplo completo </w:t>
      </w:r>
      <w:r>
        <w:rPr>
          <w:rFonts w:ascii="Arial Rounded MT Bold" w:hAnsi="Arial Rounded MT Bold"/>
          <w:b/>
          <w:sz w:val="28"/>
          <w:szCs w:val="28"/>
        </w:rPr>
        <w:t xml:space="preserve">de cada uno. 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Para manejar kits debe</w:t>
      </w:r>
      <w:r w:rsidR="000C1E78">
        <w:rPr>
          <w:rFonts w:ascii="Arial Rounded MT Bold" w:hAnsi="Arial Rounded MT Bold"/>
          <w:sz w:val="28"/>
          <w:szCs w:val="28"/>
        </w:rPr>
        <w:t>mos</w:t>
      </w:r>
      <w:r>
        <w:rPr>
          <w:rFonts w:ascii="Arial Rounded MT Bold" w:hAnsi="Arial Rounded MT Bold"/>
          <w:sz w:val="28"/>
          <w:szCs w:val="28"/>
        </w:rPr>
        <w:t xml:space="preserve"> tener registrados</w:t>
      </w:r>
      <w:r w:rsidR="00900820">
        <w:rPr>
          <w:rFonts w:ascii="Arial Rounded MT Bold" w:hAnsi="Arial Rounded MT Bold"/>
          <w:sz w:val="28"/>
          <w:szCs w:val="28"/>
        </w:rPr>
        <w:t xml:space="preserve"> </w:t>
      </w:r>
      <w:r w:rsidR="000C1E78">
        <w:rPr>
          <w:rFonts w:ascii="Arial Rounded MT Bold" w:hAnsi="Arial Rounded MT Bold"/>
          <w:sz w:val="28"/>
          <w:szCs w:val="28"/>
        </w:rPr>
        <w:t>antes que nada</w:t>
      </w:r>
      <w:r>
        <w:rPr>
          <w:rFonts w:ascii="Arial Rounded MT Bold" w:hAnsi="Arial Rounded MT Bold"/>
          <w:sz w:val="28"/>
          <w:szCs w:val="28"/>
        </w:rPr>
        <w:t xml:space="preserve"> en </w:t>
      </w:r>
      <w:r w:rsidR="00DF0EBE">
        <w:rPr>
          <w:rFonts w:ascii="Arial Rounded MT Bold" w:hAnsi="Arial Rounded MT Bold"/>
          <w:sz w:val="28"/>
          <w:szCs w:val="28"/>
        </w:rPr>
        <w:t xml:space="preserve">catálogos de </w:t>
      </w:r>
      <w:r>
        <w:rPr>
          <w:rFonts w:ascii="Arial Rounded MT Bold" w:hAnsi="Arial Rounded MT Bold"/>
          <w:sz w:val="28"/>
          <w:szCs w:val="28"/>
        </w:rPr>
        <w:t>“produ</w:t>
      </w:r>
      <w:r w:rsidR="000C1E78">
        <w:rPr>
          <w:rFonts w:ascii="Arial Rounded MT Bold" w:hAnsi="Arial Rounded MT Bold"/>
          <w:sz w:val="28"/>
          <w:szCs w:val="28"/>
        </w:rPr>
        <w:t xml:space="preserve">ctos” todos los productos que </w:t>
      </w:r>
      <w:r>
        <w:rPr>
          <w:rFonts w:ascii="Arial Rounded MT Bold" w:hAnsi="Arial Rounded MT Bold"/>
          <w:sz w:val="28"/>
          <w:szCs w:val="28"/>
        </w:rPr>
        <w:t xml:space="preserve"> componen</w:t>
      </w:r>
      <w:r w:rsidR="000C1E78">
        <w:rPr>
          <w:rFonts w:ascii="Arial Rounded MT Bold" w:hAnsi="Arial Rounded MT Bold"/>
          <w:sz w:val="28"/>
          <w:szCs w:val="28"/>
        </w:rPr>
        <w:t xml:space="preserve"> el kit </w:t>
      </w:r>
      <w:r>
        <w:rPr>
          <w:rFonts w:ascii="Arial Rounded MT Bold" w:hAnsi="Arial Rounded MT Bold"/>
          <w:sz w:val="28"/>
          <w:szCs w:val="28"/>
        </w:rPr>
        <w:t xml:space="preserve"> y el mismo que se trasformara a kit.</w:t>
      </w: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20526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1051971" wp14:editId="5BADCA1B">
            <wp:simplePos x="0" y="0"/>
            <wp:positionH relativeFrom="column">
              <wp:posOffset>5384165</wp:posOffset>
            </wp:positionH>
            <wp:positionV relativeFrom="paragraph">
              <wp:posOffset>680085</wp:posOffset>
            </wp:positionV>
            <wp:extent cx="1019810" cy="1257300"/>
            <wp:effectExtent l="0" t="0" r="8890" b="0"/>
            <wp:wrapSquare wrapText="bothSides"/>
            <wp:docPr id="12" name="Imagen 12" descr="Resultado de imagen para canasta navide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nasta navideñ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65">
        <w:rPr>
          <w:rFonts w:ascii="Arial Rounded MT Bold" w:hAnsi="Arial Rounded MT Bold"/>
          <w:sz w:val="28"/>
          <w:szCs w:val="28"/>
        </w:rPr>
        <w:t>En este ejemplo tenemos la canasta navideña que es un prod</w:t>
      </w:r>
      <w:r>
        <w:rPr>
          <w:rFonts w:ascii="Arial Rounded MT Bold" w:hAnsi="Arial Rounded MT Bold"/>
          <w:sz w:val="28"/>
          <w:szCs w:val="28"/>
        </w:rPr>
        <w:t xml:space="preserve">ucto de temporada que se arma generalmente de una botella de vino, y algunas botanas o dulces. </w:t>
      </w:r>
    </w:p>
    <w:p w:rsidR="000C1E78" w:rsidRPr="00900820" w:rsidRDefault="003360A5" w:rsidP="006F72E2">
      <w:pPr>
        <w:tabs>
          <w:tab w:val="left" w:pos="3120"/>
        </w:tabs>
        <w:rPr>
          <w:rFonts w:ascii="Arial Rounded MT Bold" w:hAnsi="Arial Rounded MT Bold"/>
          <w:i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</w:t>
      </w:r>
      <w:r w:rsidR="000C1E78" w:rsidRPr="00900820">
        <w:rPr>
          <w:rFonts w:ascii="Arial Rounded MT Bold" w:hAnsi="Arial Rounded MT Bold"/>
          <w:i/>
          <w:sz w:val="28"/>
          <w:szCs w:val="28"/>
        </w:rPr>
        <w:t xml:space="preserve">En este ejemplo veremos la forma de “armar kits” </w:t>
      </w:r>
    </w:p>
    <w:p w:rsidR="006F72E2" w:rsidRDefault="00900820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Ejemplo: </w:t>
      </w:r>
      <w:r w:rsidR="00DF0EBE">
        <w:rPr>
          <w:rFonts w:ascii="Arial Rounded MT Bold" w:hAnsi="Arial Rounded MT Bold"/>
          <w:sz w:val="28"/>
          <w:szCs w:val="28"/>
        </w:rPr>
        <w:t xml:space="preserve">CN </w:t>
      </w:r>
      <w:r w:rsidR="006F72E2">
        <w:rPr>
          <w:rFonts w:ascii="Arial Rounded MT Bold" w:hAnsi="Arial Rounded MT Bold"/>
          <w:sz w:val="28"/>
          <w:szCs w:val="28"/>
        </w:rPr>
        <w:t>“canasta navideña” (este producto será el kit)</w:t>
      </w:r>
    </w:p>
    <w:p w:rsidR="00DF0EBE" w:rsidRDefault="00DF0EBE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Lo componen: 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 w:rsidRPr="006F72E2">
        <w:rPr>
          <w:rFonts w:ascii="Arial Rounded MT Bold" w:hAnsi="Arial Rounded MT Bold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D7560" wp14:editId="44DCBEB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2E2" w:rsidRDefault="006F72E2" w:rsidP="006F72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F72E2">
                              <w:rPr>
                                <w:b/>
                              </w:rPr>
                              <w:t>Todos como productos individuales.</w:t>
                            </w:r>
                          </w:p>
                          <w:p w:rsidR="006F72E2" w:rsidRPr="003360A5" w:rsidRDefault="006F72E2" w:rsidP="006F72E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360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Con su existencia cada uno.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6F72E2" w:rsidRDefault="006F72E2" w:rsidP="006F72E2">
                      <w:pPr>
                        <w:jc w:val="center"/>
                        <w:rPr>
                          <w:b/>
                        </w:rPr>
                      </w:pPr>
                      <w:r w:rsidRPr="006F72E2">
                        <w:rPr>
                          <w:b/>
                        </w:rPr>
                        <w:t>Todos como productos individuales.</w:t>
                      </w:r>
                    </w:p>
                    <w:p w:rsidR="006F72E2" w:rsidRPr="003360A5" w:rsidRDefault="006F72E2" w:rsidP="006F72E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360A5">
                        <w:rPr>
                          <w:b/>
                          <w:sz w:val="24"/>
                          <w:szCs w:val="24"/>
                        </w:rPr>
                        <w:t xml:space="preserve">Con su existencia cada uno.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sz w:val="28"/>
          <w:szCs w:val="28"/>
        </w:rPr>
        <w:t xml:space="preserve">Vino tinto   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Papas 200gr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Aceitunas </w:t>
      </w:r>
    </w:p>
    <w:p w:rsidR="006F72E2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360A5" w:rsidRDefault="00DF0EBE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Ya que tenemos registrados los productos debes i</w:t>
      </w:r>
      <w:r w:rsidR="003360A5">
        <w:rPr>
          <w:rFonts w:ascii="Arial Rounded MT Bold" w:hAnsi="Arial Rounded MT Bold"/>
          <w:sz w:val="28"/>
          <w:szCs w:val="28"/>
        </w:rPr>
        <w:t xml:space="preserve">r a: </w:t>
      </w:r>
    </w:p>
    <w:p w:rsidR="003C4FB6" w:rsidRDefault="003360A5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Catálogos / kits para dar</w:t>
      </w:r>
      <w:r w:rsidR="00DF0EBE">
        <w:rPr>
          <w:rFonts w:ascii="Arial Rounded MT Bold" w:hAnsi="Arial Rounded MT Bold"/>
          <w:sz w:val="28"/>
          <w:szCs w:val="28"/>
        </w:rPr>
        <w:t xml:space="preserve"> de alta</w:t>
      </w:r>
      <w:r>
        <w:rPr>
          <w:rFonts w:ascii="Arial Rounded MT Bold" w:hAnsi="Arial Rounded MT Bold"/>
          <w:sz w:val="28"/>
          <w:szCs w:val="28"/>
        </w:rPr>
        <w:t xml:space="preserve"> el kit</w:t>
      </w:r>
      <w:r w:rsidR="00DF0EBE">
        <w:rPr>
          <w:rFonts w:ascii="Arial Rounded MT Bold" w:hAnsi="Arial Rounded MT Bold"/>
          <w:sz w:val="28"/>
          <w:szCs w:val="28"/>
        </w:rPr>
        <w:t xml:space="preserve">. </w:t>
      </w: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1405B" w:rsidRDefault="006F72E2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Cuando estamos dando de alta un kit tenemos que poner </w:t>
      </w:r>
      <w:r w:rsidR="0031405B">
        <w:rPr>
          <w:rFonts w:ascii="Arial Rounded MT Bold" w:hAnsi="Arial Rounded MT Bold"/>
          <w:sz w:val="28"/>
          <w:szCs w:val="28"/>
        </w:rPr>
        <w:t xml:space="preserve">la clave el producto que </w:t>
      </w:r>
      <w:r w:rsidR="00DF0EBE">
        <w:rPr>
          <w:rFonts w:ascii="Arial Rounded MT Bold" w:hAnsi="Arial Rounded MT Bold"/>
          <w:sz w:val="28"/>
          <w:szCs w:val="28"/>
        </w:rPr>
        <w:t>será</w:t>
      </w:r>
      <w:r w:rsidR="0031405B">
        <w:rPr>
          <w:rFonts w:ascii="Arial Rounded MT Bold" w:hAnsi="Arial Rounded MT Bold"/>
          <w:sz w:val="28"/>
          <w:szCs w:val="28"/>
        </w:rPr>
        <w:t xml:space="preserve"> el kit </w:t>
      </w:r>
    </w:p>
    <w:p w:rsidR="006F72E2" w:rsidRDefault="0031405B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Ejemplo; clave: CN Y NOS DICE QUE ESE PRODUCTO NO ES KIT QUE SI DESEA DEFINIRLO. Diremos que “si”.  </w:t>
      </w:r>
      <w:r w:rsidR="006F72E2">
        <w:rPr>
          <w:rFonts w:ascii="Arial Rounded MT Bold" w:hAnsi="Arial Rounded MT Bold"/>
          <w:sz w:val="28"/>
          <w:szCs w:val="28"/>
        </w:rPr>
        <w:t xml:space="preserve"> </w:t>
      </w:r>
    </w:p>
    <w:p w:rsidR="0031405B" w:rsidRDefault="0031405B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1405B" w:rsidRDefault="003360A5" w:rsidP="006F72E2">
      <w:pPr>
        <w:tabs>
          <w:tab w:val="left" w:pos="3120"/>
        </w:tabs>
        <w:rPr>
          <w:rFonts w:ascii="Arial Rounded MT Bold" w:hAnsi="Arial Rounded MT Bold"/>
          <w:noProof/>
          <w:sz w:val="28"/>
          <w:szCs w:val="28"/>
          <w:lang w:eastAsia="es-MX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9504" behindDoc="0" locked="0" layoutInCell="1" allowOverlap="1" wp14:anchorId="6F35EFCC" wp14:editId="033D4A6B">
            <wp:simplePos x="0" y="0"/>
            <wp:positionH relativeFrom="column">
              <wp:posOffset>-114935</wp:posOffset>
            </wp:positionH>
            <wp:positionV relativeFrom="paragraph">
              <wp:posOffset>191770</wp:posOffset>
            </wp:positionV>
            <wp:extent cx="5613400" cy="3289300"/>
            <wp:effectExtent l="76200" t="76200" r="139700" b="1397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8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noProof/>
          <w:sz w:val="28"/>
          <w:szCs w:val="28"/>
          <w:lang w:eastAsia="es-MX"/>
        </w:rPr>
      </w:pPr>
    </w:p>
    <w:p w:rsidR="003C4FB6" w:rsidRDefault="003C4FB6" w:rsidP="006F72E2">
      <w:pPr>
        <w:tabs>
          <w:tab w:val="left" w:pos="3120"/>
        </w:tabs>
        <w:rPr>
          <w:rFonts w:ascii="Arial Rounded MT Bold" w:hAnsi="Arial Rounded MT Bold"/>
          <w:noProof/>
          <w:sz w:val="28"/>
          <w:szCs w:val="28"/>
          <w:lang w:eastAsia="es-MX"/>
        </w:rPr>
      </w:pPr>
    </w:p>
    <w:p w:rsidR="0031405B" w:rsidRDefault="0031405B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1405B" w:rsidRDefault="0031405B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</w:p>
    <w:p w:rsidR="0031405B" w:rsidRDefault="0031405B" w:rsidP="006F72E2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Después tenemos que definir que compone este kit, aquí agregamos los productos qu</w:t>
      </w:r>
      <w:r w:rsidR="00263B93">
        <w:rPr>
          <w:rFonts w:ascii="Arial Rounded MT Bold" w:hAnsi="Arial Rounded MT Bold"/>
          <w:sz w:val="28"/>
          <w:szCs w:val="28"/>
        </w:rPr>
        <w:t>e conforman la canasta navideña y la cantidad de cada uno.</w:t>
      </w:r>
    </w:p>
    <w:p w:rsidR="00AB7C7C" w:rsidRDefault="00AB7C7C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Ejemplo:</w:t>
      </w:r>
      <w:r w:rsidR="0031405B">
        <w:rPr>
          <w:rFonts w:ascii="Arial Rounded MT Bold" w:hAnsi="Arial Rounded MT Bold"/>
          <w:sz w:val="28"/>
          <w:szCs w:val="28"/>
        </w:rPr>
        <w:t xml:space="preserve">    </w:t>
      </w:r>
    </w:p>
    <w:p w:rsidR="00AB7C7C" w:rsidRDefault="00AB7C7C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-Vino tinto  </w:t>
      </w:r>
    </w:p>
    <w:p w:rsidR="00AB7C7C" w:rsidRDefault="00AB7C7C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</w:t>
      </w:r>
      <w:r w:rsidR="0031405B" w:rsidRPr="0031405B">
        <w:rPr>
          <w:rFonts w:ascii="Arial Rounded MT Bold" w:hAnsi="Arial Rounded MT Bold"/>
          <w:sz w:val="28"/>
          <w:szCs w:val="28"/>
        </w:rPr>
        <w:t>Papas 200gr</w:t>
      </w:r>
    </w:p>
    <w:p w:rsidR="00A8480E" w:rsidRDefault="00AB7C7C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-</w:t>
      </w:r>
      <w:r w:rsidR="0031405B" w:rsidRPr="0031405B">
        <w:rPr>
          <w:rFonts w:ascii="Arial Rounded MT Bold" w:hAnsi="Arial Rounded MT Bold"/>
          <w:sz w:val="28"/>
          <w:szCs w:val="28"/>
        </w:rPr>
        <w:t>Aceitunas</w:t>
      </w:r>
      <w:r w:rsidR="00A8480E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A8480E">
        <w:rPr>
          <w:rFonts w:ascii="Arial Rounded MT Bold" w:hAnsi="Arial Rounded MT Bold"/>
          <w:sz w:val="28"/>
          <w:szCs w:val="28"/>
        </w:rPr>
        <w:t>Y</w:t>
      </w:r>
      <w:r>
        <w:rPr>
          <w:rFonts w:ascii="Arial Rounded MT Bold" w:hAnsi="Arial Rounded MT Bold"/>
          <w:sz w:val="28"/>
          <w:szCs w:val="28"/>
        </w:rPr>
        <w:t xml:space="preserve"> al final “G</w:t>
      </w:r>
      <w:r w:rsidR="00A8480E">
        <w:rPr>
          <w:rFonts w:ascii="Arial Rounded MT Bold" w:hAnsi="Arial Rounded MT Bold"/>
          <w:sz w:val="28"/>
          <w:szCs w:val="28"/>
        </w:rPr>
        <w:t>rabar</w:t>
      </w:r>
      <w:r>
        <w:rPr>
          <w:rFonts w:ascii="Arial Rounded MT Bold" w:hAnsi="Arial Rounded MT Bold"/>
          <w:sz w:val="28"/>
          <w:szCs w:val="28"/>
        </w:rPr>
        <w:t>”</w:t>
      </w:r>
      <w:r w:rsidR="00A8480E">
        <w:rPr>
          <w:rFonts w:ascii="Arial Rounded MT Bold" w:hAnsi="Arial Rounded MT Bold"/>
          <w:sz w:val="28"/>
          <w:szCs w:val="28"/>
        </w:rPr>
        <w:t xml:space="preserve"> </w:t>
      </w:r>
    </w:p>
    <w:p w:rsidR="00A8480E" w:rsidRDefault="00AB7C7C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43859461" wp14:editId="769A1C6F">
            <wp:simplePos x="0" y="0"/>
            <wp:positionH relativeFrom="column">
              <wp:posOffset>-127635</wp:posOffset>
            </wp:positionH>
            <wp:positionV relativeFrom="paragraph">
              <wp:posOffset>310515</wp:posOffset>
            </wp:positionV>
            <wp:extent cx="5956300" cy="3746500"/>
            <wp:effectExtent l="76200" t="76200" r="139700" b="1397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74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BD1" w:rsidRDefault="00A8480E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 existencia se toma de cada producto individual, la existencia de los kits dependerá de los armados que se le pidan en </w:t>
      </w:r>
      <w:r w:rsidR="00AB7C7C">
        <w:rPr>
          <w:rFonts w:ascii="Arial Rounded MT Bold" w:hAnsi="Arial Rounded MT Bold"/>
          <w:sz w:val="28"/>
          <w:szCs w:val="28"/>
        </w:rPr>
        <w:t xml:space="preserve">los </w:t>
      </w:r>
      <w:r>
        <w:rPr>
          <w:rFonts w:ascii="Arial Rounded MT Bold" w:hAnsi="Arial Rounded MT Bold"/>
          <w:sz w:val="28"/>
          <w:szCs w:val="28"/>
        </w:rPr>
        <w:t xml:space="preserve">botones que están en la parte de abajo. </w:t>
      </w:r>
      <w:r w:rsidR="003360A5">
        <w:rPr>
          <w:rFonts w:ascii="Arial Rounded MT Bold" w:hAnsi="Arial Rounded MT Bold"/>
          <w:sz w:val="28"/>
          <w:szCs w:val="28"/>
        </w:rPr>
        <w:t>Podemos armar tantas canastas como tengamos</w:t>
      </w:r>
      <w:r w:rsidR="00316BD1">
        <w:rPr>
          <w:rFonts w:ascii="Arial Rounded MT Bold" w:hAnsi="Arial Rounded MT Bold"/>
          <w:sz w:val="28"/>
          <w:szCs w:val="28"/>
        </w:rPr>
        <w:t>.</w:t>
      </w:r>
    </w:p>
    <w:p w:rsidR="00316BD1" w:rsidRDefault="00316BD1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Cuando termina la temporada podemos usar el botón de “DESARMAR KITS” y los productos serán regresados a la existencia  individual de cada uno de los componentes.</w:t>
      </w:r>
    </w:p>
    <w:p w:rsidR="0031405B" w:rsidRDefault="00316BD1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En otras palabras regresamos la botella de vino, las papas y la aceitunas para su venta individual.  </w:t>
      </w:r>
      <w:r w:rsidR="003360A5">
        <w:rPr>
          <w:rFonts w:ascii="Arial Rounded MT Bold" w:hAnsi="Arial Rounded MT Bold"/>
          <w:sz w:val="28"/>
          <w:szCs w:val="28"/>
        </w:rPr>
        <w:t xml:space="preserve"> </w:t>
      </w:r>
    </w:p>
    <w:p w:rsidR="00A60979" w:rsidRDefault="00A8480E" w:rsidP="0031405B">
      <w:pPr>
        <w:tabs>
          <w:tab w:val="left" w:pos="31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inline distT="0" distB="0" distL="0" distR="0">
            <wp:extent cx="5029200" cy="3147527"/>
            <wp:effectExtent l="76200" t="76200" r="13335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47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0979" w:rsidRPr="008D72E5" w:rsidRDefault="00316BD1" w:rsidP="00A60979">
      <w:pPr>
        <w:rPr>
          <w:rFonts w:ascii="Arial Rounded MT Bold" w:hAnsi="Arial Rounded MT Bold"/>
          <w:sz w:val="28"/>
          <w:szCs w:val="28"/>
        </w:rPr>
      </w:pPr>
      <w:r w:rsidRPr="008D72E5">
        <w:rPr>
          <w:rFonts w:ascii="Arial Rounded MT Bold" w:hAnsi="Arial Rounded MT Bold"/>
          <w:sz w:val="28"/>
          <w:szCs w:val="28"/>
        </w:rPr>
        <w:t xml:space="preserve">Este tipo de armado también es usado en venta de comida cuando se generan paquetes ejemplo: </w:t>
      </w:r>
    </w:p>
    <w:p w:rsidR="00DA3921" w:rsidRPr="008D72E5" w:rsidRDefault="00316BD1" w:rsidP="00A60979">
      <w:pPr>
        <w:rPr>
          <w:rFonts w:ascii="Arial Rounded MT Bold" w:hAnsi="Arial Rounded MT Bold"/>
          <w:sz w:val="28"/>
          <w:szCs w:val="28"/>
        </w:rPr>
      </w:pPr>
      <w:r w:rsidRPr="008D72E5">
        <w:rPr>
          <w:rFonts w:ascii="Arial Rounded MT Bold" w:hAnsi="Arial Rounded MT Bold"/>
          <w:sz w:val="28"/>
          <w:szCs w:val="28"/>
        </w:rPr>
        <w:t>La hamburguesa con papas y refresco.</w:t>
      </w:r>
    </w:p>
    <w:p w:rsidR="00DA3921" w:rsidRPr="008D72E5" w:rsidRDefault="00DA3921" w:rsidP="00A60979">
      <w:pPr>
        <w:rPr>
          <w:rFonts w:ascii="Arial Rounded MT Bold" w:hAnsi="Arial Rounded MT Bold"/>
          <w:sz w:val="28"/>
          <w:szCs w:val="28"/>
        </w:rPr>
      </w:pPr>
      <w:r w:rsidRPr="008D72E5">
        <w:rPr>
          <w:rFonts w:ascii="Arial Rounded MT Bold" w:hAnsi="Arial Rounded MT Bold"/>
          <w:sz w:val="28"/>
          <w:szCs w:val="28"/>
        </w:rPr>
        <w:t>En una tienda de cosméticos:</w:t>
      </w:r>
    </w:p>
    <w:p w:rsidR="00DA3921" w:rsidRDefault="00DA3921" w:rsidP="00A60979">
      <w:pPr>
        <w:rPr>
          <w:rFonts w:ascii="Arial Rounded MT Bold" w:hAnsi="Arial Rounded MT Bold"/>
          <w:sz w:val="28"/>
          <w:szCs w:val="28"/>
        </w:rPr>
      </w:pPr>
      <w:r w:rsidRPr="008D72E5">
        <w:rPr>
          <w:rFonts w:ascii="Arial Rounded MT Bold" w:hAnsi="Arial Rounded MT Bold"/>
          <w:sz w:val="28"/>
          <w:szCs w:val="28"/>
        </w:rPr>
        <w:t>Estuches de maquillaje: rímel</w:t>
      </w:r>
      <w:r>
        <w:rPr>
          <w:rFonts w:ascii="Arial Rounded MT Bold" w:hAnsi="Arial Rounded MT Bold"/>
          <w:sz w:val="28"/>
          <w:szCs w:val="28"/>
        </w:rPr>
        <w:t>, brochas, sombras, labial, etc…</w:t>
      </w:r>
    </w:p>
    <w:p w:rsidR="00DA3921" w:rsidRDefault="00DA3921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Mini súper</w:t>
      </w:r>
    </w:p>
    <w:p w:rsidR="00263B93" w:rsidRDefault="00AB7C7C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Bolsa de despensa: frijol, arroz, aceite, papel higiénico, jabón etc...  </w:t>
      </w:r>
      <w:r w:rsidR="00DA3921">
        <w:rPr>
          <w:rFonts w:ascii="Arial Rounded MT Bold" w:hAnsi="Arial Rounded MT Bold"/>
          <w:sz w:val="28"/>
          <w:szCs w:val="28"/>
        </w:rPr>
        <w:t xml:space="preserve">   </w:t>
      </w:r>
    </w:p>
    <w:p w:rsidR="00AB7C7C" w:rsidRDefault="00AB7C7C" w:rsidP="00A60979">
      <w:pPr>
        <w:rPr>
          <w:rFonts w:ascii="Arial Rounded MT Bold" w:hAnsi="Arial Rounded MT Bold"/>
          <w:sz w:val="28"/>
          <w:szCs w:val="28"/>
        </w:rPr>
      </w:pPr>
    </w:p>
    <w:p w:rsidR="00AB7C7C" w:rsidRDefault="00AB7C7C" w:rsidP="00A60979">
      <w:pPr>
        <w:rPr>
          <w:rFonts w:ascii="Arial Rounded MT Bold" w:hAnsi="Arial Rounded MT Bold"/>
          <w:sz w:val="28"/>
          <w:szCs w:val="28"/>
        </w:rPr>
      </w:pPr>
    </w:p>
    <w:p w:rsidR="00263B93" w:rsidRDefault="003672E5" w:rsidP="00A60979">
      <w:pPr>
        <w:rPr>
          <w:rFonts w:ascii="Arial Rounded MT Bold" w:hAnsi="Arial Rounded MT Bold"/>
          <w:b/>
          <w:sz w:val="28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 wp14:anchorId="1DF31978" wp14:editId="1224E185">
            <wp:simplePos x="0" y="0"/>
            <wp:positionH relativeFrom="column">
              <wp:posOffset>5219065</wp:posOffset>
            </wp:positionH>
            <wp:positionV relativeFrom="paragraph">
              <wp:posOffset>-480695</wp:posOffset>
            </wp:positionV>
            <wp:extent cx="1079500" cy="1079500"/>
            <wp:effectExtent l="0" t="0" r="6350" b="6350"/>
            <wp:wrapSquare wrapText="bothSides"/>
            <wp:docPr id="13" name="Imagen 13" descr="Resultado de imagen para paquetes de hoj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aquetes de hojas blanc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B93" w:rsidRPr="008D72E5">
        <w:rPr>
          <w:rFonts w:ascii="Arial Rounded MT Bold" w:hAnsi="Arial Rounded MT Bold"/>
          <w:b/>
          <w:sz w:val="28"/>
          <w:szCs w:val="28"/>
        </w:rPr>
        <w:t xml:space="preserve">Ejemplo 2. Hojas de papel </w:t>
      </w:r>
    </w:p>
    <w:p w:rsidR="007349FB" w:rsidRPr="008D72E5" w:rsidRDefault="007349FB" w:rsidP="00A60979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En este ejemplo veremos el caso de la venta de hojas de papel (hojas blancas) las compramos en paquetes de 500 hojas, y la vendemos de la misma manera y además hacemos paquetitos con 25,50 y100 hojas respectivamente.</w:t>
      </w:r>
    </w:p>
    <w:p w:rsidR="00263B93" w:rsidRDefault="00263B93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1.-Primero debemos dar de alta los productos en Cátalos/Productos.</w:t>
      </w:r>
      <w:bookmarkStart w:id="0" w:name="_GoBack"/>
      <w:bookmarkEnd w:id="0"/>
    </w:p>
    <w:p w:rsidR="00263B93" w:rsidRPr="007349FB" w:rsidRDefault="00263B93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</w:t>
      </w:r>
      <w:r w:rsidRPr="00E312C5">
        <w:rPr>
          <w:rFonts w:ascii="Arial Rounded MT Bold" w:hAnsi="Arial Rounded MT Bold"/>
          <w:b/>
          <w:sz w:val="28"/>
          <w:szCs w:val="28"/>
        </w:rPr>
        <w:t xml:space="preserve">Producto 1: hoja de papel </w:t>
      </w:r>
      <w:r w:rsidR="007349FB">
        <w:rPr>
          <w:rFonts w:ascii="Arial Rounded MT Bold" w:hAnsi="Arial Rounded MT Bold"/>
          <w:sz w:val="28"/>
          <w:szCs w:val="28"/>
        </w:rPr>
        <w:t>(en este caso no tendrá existencia)</w:t>
      </w:r>
    </w:p>
    <w:p w:rsidR="00263B93" w:rsidRPr="00E312C5" w:rsidRDefault="00263B93" w:rsidP="00A60979">
      <w:pPr>
        <w:rPr>
          <w:rFonts w:ascii="Arial Rounded MT Bold" w:hAnsi="Arial Rounded MT Bold"/>
          <w:sz w:val="28"/>
          <w:szCs w:val="28"/>
        </w:rPr>
      </w:pPr>
      <w:r w:rsidRPr="00E312C5">
        <w:rPr>
          <w:rFonts w:ascii="Arial Rounded MT Bold" w:hAnsi="Arial Rounded MT Bold"/>
          <w:b/>
          <w:sz w:val="28"/>
          <w:szCs w:val="28"/>
        </w:rPr>
        <w:t xml:space="preserve">      Producto 2</w:t>
      </w:r>
      <w:r>
        <w:rPr>
          <w:rFonts w:ascii="Arial Rounded MT Bold" w:hAnsi="Arial Rounded MT Bold"/>
          <w:sz w:val="28"/>
          <w:szCs w:val="28"/>
        </w:rPr>
        <w:t>: Paquete de 500 hojas</w:t>
      </w:r>
      <w:r w:rsidR="00E312C5">
        <w:rPr>
          <w:rFonts w:ascii="Arial Rounded MT Bold" w:hAnsi="Arial Rounded MT Bold"/>
          <w:sz w:val="28"/>
          <w:szCs w:val="28"/>
        </w:rPr>
        <w:t xml:space="preserve"> (</w:t>
      </w:r>
      <w:r w:rsidR="00E312C5" w:rsidRPr="00E312C5">
        <w:rPr>
          <w:rFonts w:ascii="Arial Rounded MT Bold" w:hAnsi="Arial Rounded MT Bold"/>
          <w:sz w:val="28"/>
          <w:szCs w:val="28"/>
        </w:rPr>
        <w:t xml:space="preserve">este producto será registrado con existencia, depende los paquetes que se compren.) </w:t>
      </w:r>
    </w:p>
    <w:p w:rsidR="00263B93" w:rsidRPr="00E312C5" w:rsidRDefault="00263B93" w:rsidP="00A60979">
      <w:pPr>
        <w:rPr>
          <w:rFonts w:ascii="Arial Rounded MT Bold" w:hAnsi="Arial Rounded MT Bold"/>
          <w:b/>
          <w:sz w:val="28"/>
          <w:szCs w:val="28"/>
        </w:rPr>
      </w:pPr>
      <w:r w:rsidRPr="00E312C5">
        <w:rPr>
          <w:rFonts w:ascii="Arial Rounded MT Bold" w:hAnsi="Arial Rounded MT Bold"/>
          <w:b/>
          <w:sz w:val="28"/>
          <w:szCs w:val="28"/>
        </w:rPr>
        <w:t xml:space="preserve">      Producto 3: Paquete de 25 hojas </w:t>
      </w:r>
    </w:p>
    <w:p w:rsidR="00263B93" w:rsidRPr="007349FB" w:rsidRDefault="00626989" w:rsidP="00A60979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      Producto 4: Paquete de 50 hojas </w:t>
      </w:r>
    </w:p>
    <w:p w:rsidR="007349FB" w:rsidRDefault="00E312C5" w:rsidP="00A60979">
      <w:pPr>
        <w:rPr>
          <w:rFonts w:ascii="Arial Rounded MT Bold" w:hAnsi="Arial Rounded MT Bold"/>
          <w:noProof/>
          <w:sz w:val="28"/>
          <w:szCs w:val="28"/>
          <w:lang w:eastAsia="es-MX"/>
        </w:rPr>
      </w:pPr>
      <w:r w:rsidRPr="00E312C5">
        <w:rPr>
          <w:rFonts w:ascii="Arial Rounded MT Bold" w:hAnsi="Arial Rounded MT Bold"/>
          <w:b/>
          <w:noProof/>
          <w:sz w:val="28"/>
          <w:szCs w:val="28"/>
          <w:lang w:eastAsia="es-MX"/>
        </w:rPr>
        <w:t>Nota:</w:t>
      </w:r>
      <w:r>
        <w:rPr>
          <w:rFonts w:ascii="Arial Rounded MT Bold" w:hAnsi="Arial Rounded MT Bold"/>
          <w:noProof/>
          <w:sz w:val="28"/>
          <w:szCs w:val="28"/>
          <w:lang w:eastAsia="es-MX"/>
        </w:rPr>
        <w:t xml:space="preserve">  Los demas productos ya que seran kits se generara la existencia posteriormente. </w:t>
      </w:r>
    </w:p>
    <w:p w:rsidR="00263B93" w:rsidRDefault="00263B93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inline distT="0" distB="0" distL="0" distR="0" wp14:anchorId="237DD4A8" wp14:editId="2D53E9C1">
            <wp:extent cx="5613400" cy="3238500"/>
            <wp:effectExtent l="76200" t="76200" r="13970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    </w:t>
      </w:r>
    </w:p>
    <w:p w:rsidR="00ED474B" w:rsidRDefault="00263B93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  </w:t>
      </w:r>
      <w:r w:rsidR="00ED474B">
        <w:rPr>
          <w:rFonts w:ascii="Arial Rounded MT Bold" w:hAnsi="Arial Rounded MT Bold"/>
          <w:sz w:val="28"/>
          <w:szCs w:val="28"/>
        </w:rPr>
        <w:t>2.- Ir al menú de Catálogos / KITS.</w:t>
      </w:r>
    </w:p>
    <w:p w:rsidR="00ED474B" w:rsidRDefault="00ED474B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Aquí definiéremos los productos q</w:t>
      </w:r>
      <w:r w:rsidR="00626989">
        <w:rPr>
          <w:rFonts w:ascii="Arial Rounded MT Bold" w:hAnsi="Arial Rounded MT Bold"/>
          <w:sz w:val="28"/>
          <w:szCs w:val="28"/>
        </w:rPr>
        <w:t xml:space="preserve">ue son kits y que es lo que los compone. </w:t>
      </w:r>
    </w:p>
    <w:p w:rsidR="00A60979" w:rsidRDefault="00626989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            </w:t>
      </w:r>
      <w:r w:rsidR="007349FB" w:rsidRPr="007349FB">
        <w:rPr>
          <w:rFonts w:ascii="Arial Rounded MT Bold" w:hAnsi="Arial Rounded MT Bold"/>
          <w:b/>
          <w:sz w:val="28"/>
          <w:szCs w:val="28"/>
        </w:rPr>
        <w:t>Producto kit:</w:t>
      </w:r>
      <w:r w:rsidR="007349FB">
        <w:rPr>
          <w:rFonts w:ascii="Arial Rounded MT Bold" w:hAnsi="Arial Rounded MT Bold"/>
          <w:sz w:val="28"/>
          <w:szCs w:val="28"/>
        </w:rPr>
        <w:t xml:space="preserve"> PH500 (Paquete</w:t>
      </w:r>
      <w:r w:rsidR="00ED474B">
        <w:rPr>
          <w:rFonts w:ascii="Arial Rounded MT Bold" w:hAnsi="Arial Rounded MT Bold"/>
          <w:sz w:val="28"/>
          <w:szCs w:val="28"/>
        </w:rPr>
        <w:t xml:space="preserve"> de 500 hojas.</w:t>
      </w:r>
      <w:r w:rsidR="007349FB">
        <w:rPr>
          <w:rFonts w:ascii="Arial Rounded MT Bold" w:hAnsi="Arial Rounded MT Bold"/>
          <w:sz w:val="28"/>
          <w:szCs w:val="28"/>
        </w:rPr>
        <w:t>)</w:t>
      </w:r>
      <w:r w:rsidR="00ED474B">
        <w:rPr>
          <w:rFonts w:ascii="Arial Rounded MT Bold" w:hAnsi="Arial Rounded MT Bold"/>
          <w:sz w:val="28"/>
          <w:szCs w:val="28"/>
        </w:rPr>
        <w:t xml:space="preserve">  </w:t>
      </w:r>
      <w:r w:rsidR="00E312C5">
        <w:rPr>
          <w:rFonts w:ascii="Arial Rounded MT Bold" w:hAnsi="Arial Rounded MT Bold"/>
          <w:sz w:val="28"/>
          <w:szCs w:val="28"/>
        </w:rPr>
        <w:t xml:space="preserve"> </w:t>
      </w:r>
    </w:p>
    <w:p w:rsidR="00C340BF" w:rsidRDefault="00C340BF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 poner la clave el producto, nos dic</w:t>
      </w:r>
      <w:r w:rsidR="007349FB">
        <w:rPr>
          <w:rFonts w:ascii="Arial Rounded MT Bold" w:hAnsi="Arial Rounded MT Bold"/>
          <w:sz w:val="28"/>
          <w:szCs w:val="28"/>
        </w:rPr>
        <w:t>e el sistema que este producto N</w:t>
      </w:r>
      <w:r>
        <w:rPr>
          <w:rFonts w:ascii="Arial Rounded MT Bold" w:hAnsi="Arial Rounded MT Bold"/>
          <w:sz w:val="28"/>
          <w:szCs w:val="28"/>
        </w:rPr>
        <w:t xml:space="preserve">o es un kit que si ¿deseamos definirlo? y le diremos que Sí. </w:t>
      </w:r>
    </w:p>
    <w:p w:rsidR="00C340BF" w:rsidRDefault="00C340BF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continuación nos permite definir que compone este kit, en este ejemp</w:t>
      </w:r>
      <w:r w:rsidR="00626989">
        <w:rPr>
          <w:rFonts w:ascii="Arial Rounded MT Bold" w:hAnsi="Arial Rounded MT Bold"/>
          <w:sz w:val="28"/>
          <w:szCs w:val="28"/>
        </w:rPr>
        <w:t xml:space="preserve">lo contiene 500 hojas de papel. </w:t>
      </w:r>
    </w:p>
    <w:p w:rsidR="00C340BF" w:rsidRPr="00A60979" w:rsidRDefault="00C340BF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Al finalizar de daremos Grabar. </w:t>
      </w:r>
    </w:p>
    <w:p w:rsidR="00A60979" w:rsidRDefault="002E6A5F" w:rsidP="00A6097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inline distT="0" distB="0" distL="0" distR="0" wp14:anchorId="0C962ACE" wp14:editId="77F4D356">
            <wp:extent cx="5600700" cy="3505200"/>
            <wp:effectExtent l="76200" t="76200" r="13335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80E" w:rsidRDefault="00A60979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:rsidR="00C340BF" w:rsidRDefault="00C340BF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</w:p>
    <w:p w:rsidR="00C340BF" w:rsidRDefault="00C340BF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</w:p>
    <w:p w:rsidR="00C340BF" w:rsidRDefault="00C340BF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En este ejemplo necesitamos tener en existencia los paquetes de hojas de papel</w:t>
      </w:r>
      <w:r w:rsidR="00A416AB">
        <w:rPr>
          <w:rFonts w:ascii="Arial Rounded MT Bold" w:hAnsi="Arial Rounded MT Bold"/>
          <w:sz w:val="28"/>
          <w:szCs w:val="28"/>
        </w:rPr>
        <w:t xml:space="preserve"> de 500</w:t>
      </w:r>
      <w:r>
        <w:rPr>
          <w:rFonts w:ascii="Arial Rounded MT Bold" w:hAnsi="Arial Rounded MT Bold"/>
          <w:sz w:val="28"/>
          <w:szCs w:val="28"/>
        </w:rPr>
        <w:t xml:space="preserve">, pero también necesitamos vender hojas sueltas y hacer paquetes con 25,50 y 100hojas. </w:t>
      </w:r>
    </w:p>
    <w:p w:rsidR="007776F8" w:rsidRDefault="007776F8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</w:p>
    <w:p w:rsidR="00BA2CF7" w:rsidRDefault="007776F8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3.-</w:t>
      </w:r>
      <w:r w:rsidR="00A416AB">
        <w:rPr>
          <w:rFonts w:ascii="Arial Rounded MT Bold" w:hAnsi="Arial Rounded MT Bold"/>
          <w:sz w:val="28"/>
          <w:szCs w:val="28"/>
        </w:rPr>
        <w:t xml:space="preserve">Para esto es necesario </w:t>
      </w:r>
      <w:r>
        <w:rPr>
          <w:rFonts w:ascii="Arial Rounded MT Bold" w:hAnsi="Arial Rounded MT Bold"/>
          <w:sz w:val="28"/>
          <w:szCs w:val="28"/>
        </w:rPr>
        <w:t>“</w:t>
      </w:r>
      <w:r>
        <w:rPr>
          <w:rFonts w:ascii="Arial Rounded MT Bold" w:hAnsi="Arial Rounded MT Bold"/>
          <w:sz w:val="28"/>
          <w:szCs w:val="28"/>
        </w:rPr>
        <w:t xml:space="preserve">Desarmar kits”; </w:t>
      </w:r>
      <w:r w:rsidR="00A416AB">
        <w:rPr>
          <w:rFonts w:ascii="Arial Rounded MT Bold" w:hAnsi="Arial Rounded MT Bold"/>
          <w:sz w:val="28"/>
          <w:szCs w:val="28"/>
        </w:rPr>
        <w:t>e</w:t>
      </w:r>
      <w:r w:rsidR="00C340BF">
        <w:rPr>
          <w:rFonts w:ascii="Arial Rounded MT Bold" w:hAnsi="Arial Rounded MT Bold"/>
          <w:sz w:val="28"/>
          <w:szCs w:val="28"/>
        </w:rPr>
        <w:t xml:space="preserve">n los botones de la parte de debajo de </w:t>
      </w:r>
      <w:r w:rsidR="00A416AB">
        <w:rPr>
          <w:rFonts w:ascii="Arial Rounded MT Bold" w:hAnsi="Arial Rounded MT Bold"/>
          <w:sz w:val="28"/>
          <w:szCs w:val="28"/>
        </w:rPr>
        <w:t>nuestra</w:t>
      </w:r>
      <w:r w:rsidR="00C340BF">
        <w:rPr>
          <w:rFonts w:ascii="Arial Rounded MT Bold" w:hAnsi="Arial Rounded MT Bold"/>
          <w:sz w:val="28"/>
          <w:szCs w:val="28"/>
        </w:rPr>
        <w:t xml:space="preserve"> ventana de kits tenemos un botón </w:t>
      </w:r>
      <w:r w:rsidR="00A416AB">
        <w:rPr>
          <w:rFonts w:ascii="Arial Rounded MT Bold" w:hAnsi="Arial Rounded MT Bold"/>
          <w:sz w:val="28"/>
          <w:szCs w:val="28"/>
        </w:rPr>
        <w:t>de “D</w:t>
      </w:r>
      <w:r w:rsidR="00C340BF">
        <w:rPr>
          <w:rFonts w:ascii="Arial Rounded MT Bold" w:hAnsi="Arial Rounded MT Bold"/>
          <w:sz w:val="28"/>
          <w:szCs w:val="28"/>
        </w:rPr>
        <w:t>esarmar kits</w:t>
      </w:r>
      <w:r w:rsidR="00A416AB">
        <w:rPr>
          <w:rFonts w:ascii="Arial Rounded MT Bold" w:hAnsi="Arial Rounded MT Bold"/>
          <w:sz w:val="28"/>
          <w:szCs w:val="28"/>
        </w:rPr>
        <w:t>”</w:t>
      </w:r>
      <w:r w:rsidR="00C340BF">
        <w:rPr>
          <w:rFonts w:ascii="Arial Rounded MT Bold" w:hAnsi="Arial Rounded MT Bold"/>
          <w:sz w:val="28"/>
          <w:szCs w:val="28"/>
        </w:rPr>
        <w:t>; esto hace referencia a cuantos paquetes vamos abrir para tener hojas s</w:t>
      </w:r>
      <w:r>
        <w:rPr>
          <w:rFonts w:ascii="Arial Rounded MT Bold" w:hAnsi="Arial Rounded MT Bold"/>
          <w:sz w:val="28"/>
          <w:szCs w:val="28"/>
        </w:rPr>
        <w:t xml:space="preserve">ueltas y poder hacer nuestro paquetes de 25,50 y hojas. </w:t>
      </w:r>
    </w:p>
    <w:p w:rsidR="00BA2CF7" w:rsidRDefault="00A416AB" w:rsidP="00A60979">
      <w:pPr>
        <w:tabs>
          <w:tab w:val="left" w:pos="36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6432" behindDoc="0" locked="0" layoutInCell="1" allowOverlap="1" wp14:anchorId="6B58ED4D" wp14:editId="4D948222">
            <wp:simplePos x="0" y="0"/>
            <wp:positionH relativeFrom="column">
              <wp:posOffset>-356235</wp:posOffset>
            </wp:positionH>
            <wp:positionV relativeFrom="paragraph">
              <wp:posOffset>530225</wp:posOffset>
            </wp:positionV>
            <wp:extent cx="6433185" cy="3822700"/>
            <wp:effectExtent l="76200" t="76200" r="139065" b="13970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82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0BF">
        <w:rPr>
          <w:rFonts w:ascii="Arial Rounded MT Bold" w:hAnsi="Arial Rounded MT Bold"/>
          <w:sz w:val="28"/>
          <w:szCs w:val="28"/>
        </w:rPr>
        <w:t xml:space="preserve">  </w:t>
      </w:r>
    </w:p>
    <w:p w:rsidR="00BA2CF7" w:rsidRPr="00BA2CF7" w:rsidRDefault="00BA2CF7" w:rsidP="00BA2CF7">
      <w:pPr>
        <w:rPr>
          <w:rFonts w:ascii="Arial Rounded MT Bold" w:hAnsi="Arial Rounded MT Bold"/>
          <w:sz w:val="28"/>
          <w:szCs w:val="28"/>
        </w:rPr>
      </w:pPr>
    </w:p>
    <w:p w:rsidR="00BA2CF7" w:rsidRDefault="00BA2CF7" w:rsidP="00BA2CF7">
      <w:pPr>
        <w:rPr>
          <w:rFonts w:ascii="Arial Rounded MT Bold" w:hAnsi="Arial Rounded MT Bold"/>
          <w:sz w:val="28"/>
          <w:szCs w:val="28"/>
        </w:rPr>
      </w:pPr>
    </w:p>
    <w:p w:rsidR="00BA2CF7" w:rsidRDefault="00BA2CF7" w:rsidP="00BA2CF7">
      <w:pPr>
        <w:rPr>
          <w:rFonts w:ascii="Arial Rounded MT Bold" w:hAnsi="Arial Rounded MT Bold"/>
          <w:sz w:val="28"/>
          <w:szCs w:val="28"/>
        </w:rPr>
      </w:pPr>
    </w:p>
    <w:p w:rsidR="00BA2CF7" w:rsidRDefault="00BA2CF7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Al desarme del kit de paquete de hojas de 500, nuestro producto de hoja de papel tendrá una existencia de 500 hojas. </w:t>
      </w:r>
    </w:p>
    <w:p w:rsidR="00A416AB" w:rsidRDefault="007776F8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Porqué solo hicimos el desarme de un paquete si lo hacemos de 2 serian 1000 hojas y así sucesivamente.  </w:t>
      </w:r>
    </w:p>
    <w:p w:rsidR="00871004" w:rsidRDefault="00871004" w:rsidP="00BA2CF7">
      <w:pPr>
        <w:rPr>
          <w:rFonts w:ascii="Arial Rounded MT Bold" w:hAnsi="Arial Rounded MT Bold"/>
          <w:sz w:val="28"/>
          <w:szCs w:val="28"/>
        </w:rPr>
      </w:pPr>
    </w:p>
    <w:p w:rsidR="007776F8" w:rsidRDefault="007776F8" w:rsidP="007776F8">
      <w:pPr>
        <w:jc w:val="right"/>
        <w:rPr>
          <w:rFonts w:ascii="Arial Rounded MT Bold" w:hAnsi="Arial Rounded MT Bold"/>
          <w:i/>
        </w:rPr>
      </w:pPr>
    </w:p>
    <w:p w:rsidR="007776F8" w:rsidRDefault="007776F8" w:rsidP="007776F8">
      <w:pPr>
        <w:jc w:val="right"/>
        <w:rPr>
          <w:rFonts w:ascii="Arial Rounded MT Bold" w:hAnsi="Arial Rounded MT Bold"/>
          <w:i/>
        </w:rPr>
      </w:pPr>
    </w:p>
    <w:p w:rsidR="007776F8" w:rsidRDefault="007776F8" w:rsidP="007776F8">
      <w:pPr>
        <w:jc w:val="right"/>
        <w:rPr>
          <w:rFonts w:ascii="Arial Rounded MT Bold" w:hAnsi="Arial Rounded MT Bold"/>
          <w:i/>
        </w:rPr>
      </w:pPr>
    </w:p>
    <w:p w:rsidR="00871004" w:rsidRPr="007776F8" w:rsidRDefault="007776F8" w:rsidP="007776F8">
      <w:pPr>
        <w:jc w:val="right"/>
        <w:rPr>
          <w:rFonts w:ascii="Arial Rounded MT Bold" w:hAnsi="Arial Rounded MT Bold"/>
          <w:sz w:val="28"/>
          <w:szCs w:val="28"/>
        </w:rPr>
      </w:pPr>
      <w:r w:rsidRPr="007776F8">
        <w:rPr>
          <w:rFonts w:ascii="Arial Rounded MT Bold" w:hAnsi="Arial Rounded MT Bold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47BDAC9" wp14:editId="4E853533">
            <wp:simplePos x="0" y="0"/>
            <wp:positionH relativeFrom="column">
              <wp:posOffset>-1003935</wp:posOffset>
            </wp:positionH>
            <wp:positionV relativeFrom="paragraph">
              <wp:posOffset>483870</wp:posOffset>
            </wp:positionV>
            <wp:extent cx="7337425" cy="3619500"/>
            <wp:effectExtent l="76200" t="76200" r="130175" b="133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6F8">
        <w:rPr>
          <w:rFonts w:ascii="Arial Rounded MT Bold" w:hAnsi="Arial Rounded MT Bold"/>
          <w:i/>
        </w:rPr>
        <w:t>Imagen de catálogo de productos</w:t>
      </w:r>
      <w:r w:rsidRPr="007776F8">
        <w:rPr>
          <w:rFonts w:ascii="Arial Rounded MT Bold" w:hAnsi="Arial Rounded MT Bold"/>
          <w:sz w:val="28"/>
          <w:szCs w:val="28"/>
        </w:rPr>
        <w:t xml:space="preserve"> </w:t>
      </w:r>
    </w:p>
    <w:p w:rsidR="00871004" w:rsidRDefault="00871004" w:rsidP="00BA2CF7">
      <w:pPr>
        <w:rPr>
          <w:rFonts w:ascii="Arial Rounded MT Bold" w:hAnsi="Arial Rounded MT Bold"/>
          <w:sz w:val="28"/>
          <w:szCs w:val="28"/>
        </w:rPr>
      </w:pPr>
    </w:p>
    <w:p w:rsidR="00871004" w:rsidRDefault="00871004" w:rsidP="00BA2CF7">
      <w:pPr>
        <w:rPr>
          <w:rFonts w:ascii="Arial Rounded MT Bold" w:hAnsi="Arial Rounded MT Bold"/>
          <w:sz w:val="28"/>
          <w:szCs w:val="28"/>
        </w:rPr>
      </w:pPr>
    </w:p>
    <w:p w:rsidR="00871004" w:rsidRDefault="00871004" w:rsidP="00BA2CF7">
      <w:pPr>
        <w:rPr>
          <w:rFonts w:ascii="Arial Rounded MT Bold" w:hAnsi="Arial Rounded MT Bold"/>
          <w:sz w:val="28"/>
          <w:szCs w:val="28"/>
        </w:rPr>
      </w:pPr>
    </w:p>
    <w:p w:rsidR="00871004" w:rsidRDefault="00871004" w:rsidP="00BA2CF7">
      <w:pPr>
        <w:rPr>
          <w:rFonts w:ascii="Arial Rounded MT Bold" w:hAnsi="Arial Rounded MT Bold"/>
          <w:sz w:val="28"/>
          <w:szCs w:val="28"/>
        </w:rPr>
      </w:pPr>
    </w:p>
    <w:p w:rsidR="00A416AB" w:rsidRDefault="003672E5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4.-</w:t>
      </w:r>
      <w:r w:rsidR="00A416AB">
        <w:rPr>
          <w:rFonts w:ascii="Arial Rounded MT Bold" w:hAnsi="Arial Rounded MT Bold"/>
          <w:sz w:val="28"/>
          <w:szCs w:val="28"/>
        </w:rPr>
        <w:t>Ya tenemos existencia para generar los paquetes o kits de 25, 50 y 100 hojas.</w:t>
      </w:r>
    </w:p>
    <w:p w:rsidR="007776F8" w:rsidRDefault="00A416AB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</w:t>
      </w:r>
      <w:r w:rsidR="007776F8">
        <w:rPr>
          <w:rFonts w:ascii="Arial Rounded MT Bold" w:hAnsi="Arial Rounded MT Bold"/>
          <w:sz w:val="28"/>
          <w:szCs w:val="28"/>
        </w:rPr>
        <w:t>En cátalos kits volvemos a registrar nuestro producto</w:t>
      </w:r>
      <w:r w:rsidR="003672E5">
        <w:rPr>
          <w:rFonts w:ascii="Arial Rounded MT Bold" w:hAnsi="Arial Rounded MT Bold"/>
          <w:sz w:val="28"/>
          <w:szCs w:val="28"/>
        </w:rPr>
        <w:t>: PH25 (</w:t>
      </w:r>
      <w:r w:rsidR="007776F8">
        <w:rPr>
          <w:rFonts w:ascii="Arial Rounded MT Bold" w:hAnsi="Arial Rounded MT Bold"/>
          <w:sz w:val="28"/>
          <w:szCs w:val="28"/>
        </w:rPr>
        <w:t xml:space="preserve">Paquete de hoja con 25) </w:t>
      </w:r>
    </w:p>
    <w:p w:rsidR="007776F8" w:rsidRDefault="007776F8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Y en la clave definiremos que este kit lo compone el producto</w:t>
      </w:r>
      <w:r w:rsidR="003672E5"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A416AB" w:rsidRDefault="007776F8" w:rsidP="00BA2CF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HP (Hoja de </w:t>
      </w:r>
      <w:r w:rsidR="003672E5">
        <w:rPr>
          <w:rFonts w:ascii="Arial Rounded MT Bold" w:hAnsi="Arial Rounded MT Bold"/>
          <w:sz w:val="28"/>
          <w:szCs w:val="28"/>
        </w:rPr>
        <w:t>papel)</w:t>
      </w:r>
      <w:r>
        <w:rPr>
          <w:rFonts w:ascii="Arial Rounded MT Bold" w:hAnsi="Arial Rounded MT Bold"/>
          <w:sz w:val="28"/>
          <w:szCs w:val="28"/>
        </w:rPr>
        <w:t xml:space="preserve"> y en cantidad 25.</w:t>
      </w:r>
    </w:p>
    <w:p w:rsidR="00C340BF" w:rsidRDefault="007776F8" w:rsidP="00BA2CF7">
      <w:pPr>
        <w:ind w:firstLine="70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s-MX"/>
        </w:rPr>
        <w:drawing>
          <wp:anchor distT="0" distB="0" distL="114300" distR="114300" simplePos="0" relativeHeight="251667456" behindDoc="0" locked="0" layoutInCell="1" allowOverlap="1" wp14:anchorId="2530F4AF" wp14:editId="622799BD">
            <wp:simplePos x="0" y="0"/>
            <wp:positionH relativeFrom="column">
              <wp:posOffset>139065</wp:posOffset>
            </wp:positionH>
            <wp:positionV relativeFrom="paragraph">
              <wp:posOffset>274320</wp:posOffset>
            </wp:positionV>
            <wp:extent cx="5600700" cy="3327400"/>
            <wp:effectExtent l="76200" t="76200" r="133350" b="13970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2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2E5" w:rsidRDefault="003672E5" w:rsidP="00BA2CF7">
      <w:pPr>
        <w:ind w:firstLine="70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Esta forma de manejar kits por medio de desarme lo usan en el área </w:t>
      </w:r>
      <w:r w:rsidRPr="003672E5">
        <w:rPr>
          <w:rFonts w:ascii="Arial Rounded MT Bold" w:hAnsi="Arial Rounded MT Bold"/>
          <w:b/>
          <w:sz w:val="28"/>
          <w:szCs w:val="28"/>
        </w:rPr>
        <w:t>restaurantera/bar como</w:t>
      </w:r>
      <w:r>
        <w:rPr>
          <w:rFonts w:ascii="Arial Rounded MT Bold" w:hAnsi="Arial Rounded MT Bold"/>
          <w:sz w:val="28"/>
          <w:szCs w:val="28"/>
        </w:rPr>
        <w:t>:</w:t>
      </w:r>
    </w:p>
    <w:p w:rsidR="003672E5" w:rsidRDefault="003672E5" w:rsidP="003672E5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Botella de vino de 750ml es el kit y la conforman 5 copas.</w:t>
      </w:r>
    </w:p>
    <w:p w:rsidR="003672E5" w:rsidRDefault="003672E5" w:rsidP="003672E5">
      <w:pPr>
        <w:ind w:firstLine="708"/>
        <w:jc w:val="both"/>
        <w:rPr>
          <w:rFonts w:ascii="Arial Rounded MT Bold" w:hAnsi="Arial Rounded MT Bold"/>
          <w:sz w:val="28"/>
          <w:szCs w:val="28"/>
        </w:rPr>
      </w:pPr>
      <w:r w:rsidRPr="003672E5">
        <w:rPr>
          <w:rFonts w:ascii="Arial Rounded MT Bold" w:hAnsi="Arial Rounded MT Bold"/>
          <w:b/>
          <w:sz w:val="28"/>
          <w:szCs w:val="28"/>
        </w:rPr>
        <w:t>En una abarrotera</w:t>
      </w:r>
      <w:r>
        <w:rPr>
          <w:rFonts w:ascii="Arial Rounded MT Bold" w:hAnsi="Arial Rounded MT Bold"/>
          <w:sz w:val="28"/>
          <w:szCs w:val="28"/>
        </w:rPr>
        <w:t xml:space="preserve">: </w:t>
      </w:r>
    </w:p>
    <w:p w:rsidR="00A416AB" w:rsidRPr="00BA2CF7" w:rsidRDefault="003672E5" w:rsidP="003672E5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Costal de croquetas 100kgr lo conforman 100k de croqueta.     </w:t>
      </w:r>
    </w:p>
    <w:sectPr w:rsidR="00A416AB" w:rsidRPr="00BA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89E" w:rsidRDefault="0031189E" w:rsidP="0031405B">
      <w:pPr>
        <w:spacing w:after="0" w:line="240" w:lineRule="auto"/>
      </w:pPr>
      <w:r>
        <w:separator/>
      </w:r>
    </w:p>
  </w:endnote>
  <w:endnote w:type="continuationSeparator" w:id="0">
    <w:p w:rsidR="0031189E" w:rsidRDefault="0031189E" w:rsidP="0031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89E" w:rsidRDefault="0031189E" w:rsidP="0031405B">
      <w:pPr>
        <w:spacing w:after="0" w:line="240" w:lineRule="auto"/>
      </w:pPr>
      <w:r>
        <w:separator/>
      </w:r>
    </w:p>
  </w:footnote>
  <w:footnote w:type="continuationSeparator" w:id="0">
    <w:p w:rsidR="0031189E" w:rsidRDefault="0031189E" w:rsidP="00314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E2"/>
    <w:rsid w:val="000C1E78"/>
    <w:rsid w:val="00205265"/>
    <w:rsid w:val="00263B93"/>
    <w:rsid w:val="002E6A5F"/>
    <w:rsid w:val="0031189E"/>
    <w:rsid w:val="0031405B"/>
    <w:rsid w:val="00316BD1"/>
    <w:rsid w:val="003360A5"/>
    <w:rsid w:val="003672E5"/>
    <w:rsid w:val="003C4FB6"/>
    <w:rsid w:val="004C0041"/>
    <w:rsid w:val="00626989"/>
    <w:rsid w:val="006F72E2"/>
    <w:rsid w:val="00726F31"/>
    <w:rsid w:val="007349FB"/>
    <w:rsid w:val="007776F8"/>
    <w:rsid w:val="00851B77"/>
    <w:rsid w:val="00871004"/>
    <w:rsid w:val="008D72E5"/>
    <w:rsid w:val="00900820"/>
    <w:rsid w:val="009E3FD9"/>
    <w:rsid w:val="00A416AB"/>
    <w:rsid w:val="00A60979"/>
    <w:rsid w:val="00A8480E"/>
    <w:rsid w:val="00AB7C7C"/>
    <w:rsid w:val="00BA2CF7"/>
    <w:rsid w:val="00C16A7B"/>
    <w:rsid w:val="00C340BF"/>
    <w:rsid w:val="00DA3921"/>
    <w:rsid w:val="00DF0EBE"/>
    <w:rsid w:val="00DF7A10"/>
    <w:rsid w:val="00E312C5"/>
    <w:rsid w:val="00ED474B"/>
    <w:rsid w:val="00F50C90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2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4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05B"/>
  </w:style>
  <w:style w:type="paragraph" w:styleId="Piedepgina">
    <w:name w:val="footer"/>
    <w:basedOn w:val="Normal"/>
    <w:link w:val="PiedepginaCar"/>
    <w:uiPriority w:val="99"/>
    <w:unhideWhenUsed/>
    <w:rsid w:val="00314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2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4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05B"/>
  </w:style>
  <w:style w:type="paragraph" w:styleId="Piedepgina">
    <w:name w:val="footer"/>
    <w:basedOn w:val="Normal"/>
    <w:link w:val="PiedepginaCar"/>
    <w:uiPriority w:val="99"/>
    <w:unhideWhenUsed/>
    <w:rsid w:val="00314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7</cp:revision>
  <dcterms:created xsi:type="dcterms:W3CDTF">2017-02-08T17:40:00Z</dcterms:created>
  <dcterms:modified xsi:type="dcterms:W3CDTF">2017-02-24T16:27:00Z</dcterms:modified>
</cp:coreProperties>
</file>