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1" w:type="dxa"/>
        <w:tblInd w:w="-356" w:type="dxa"/>
        <w:tblLayout w:type="fixed"/>
        <w:tblLook w:val="04A0" w:firstRow="1" w:lastRow="0" w:firstColumn="1" w:lastColumn="0" w:noHBand="0" w:noVBand="1"/>
      </w:tblPr>
      <w:tblGrid>
        <w:gridCol w:w="1260"/>
        <w:gridCol w:w="1710"/>
        <w:gridCol w:w="2157"/>
        <w:gridCol w:w="2157"/>
        <w:gridCol w:w="2157"/>
      </w:tblGrid>
      <w:tr w:rsidR="00783373" w:rsidRPr="00783373" w14:paraId="63E8B225" w14:textId="77777777" w:rsidTr="00F35C1F">
        <w:trPr>
          <w:trHeight w:val="593"/>
        </w:trPr>
        <w:tc>
          <w:tcPr>
            <w:tcW w:w="1260" w:type="dxa"/>
            <w:noWrap/>
            <w:vAlign w:val="center"/>
            <w:hideMark/>
          </w:tcPr>
          <w:p w14:paraId="6B136885" w14:textId="77777777" w:rsidR="00783373" w:rsidRPr="00783373" w:rsidRDefault="00783373" w:rsidP="00F35C1F">
            <w:pPr>
              <w:jc w:val="center"/>
              <w:rPr>
                <w:rFonts w:eastAsia="Times New Roman"/>
                <w:color w:val="000000"/>
              </w:rPr>
            </w:pPr>
            <w:r w:rsidRPr="00783373">
              <w:rPr>
                <w:rFonts w:eastAsia="Times New Roman"/>
                <w:color w:val="000000"/>
              </w:rPr>
              <w:t>Predator</w:t>
            </w:r>
          </w:p>
        </w:tc>
        <w:tc>
          <w:tcPr>
            <w:tcW w:w="1710" w:type="dxa"/>
            <w:noWrap/>
            <w:vAlign w:val="center"/>
            <w:hideMark/>
          </w:tcPr>
          <w:p w14:paraId="629D976C" w14:textId="77777777" w:rsidR="00783373" w:rsidRPr="00783373" w:rsidRDefault="00783373" w:rsidP="00F35C1F">
            <w:pPr>
              <w:jc w:val="center"/>
              <w:rPr>
                <w:rFonts w:eastAsia="Times New Roman"/>
                <w:color w:val="000000"/>
              </w:rPr>
            </w:pPr>
            <w:r w:rsidRPr="00783373">
              <w:rPr>
                <w:rFonts w:eastAsia="Times New Roman"/>
                <w:color w:val="000000"/>
              </w:rPr>
              <w:t>Resource level</w:t>
            </w:r>
          </w:p>
        </w:tc>
        <w:tc>
          <w:tcPr>
            <w:tcW w:w="2157" w:type="dxa"/>
            <w:noWrap/>
            <w:hideMark/>
          </w:tcPr>
          <w:p w14:paraId="52C6F3A8" w14:textId="77777777" w:rsidR="00783373" w:rsidRPr="00783373" w:rsidRDefault="00783373" w:rsidP="00783373">
            <w:pPr>
              <w:rPr>
                <w:rFonts w:eastAsia="Times New Roman"/>
                <w:i/>
                <w:iCs/>
                <w:color w:val="000000"/>
              </w:rPr>
            </w:pPr>
            <w:r w:rsidRPr="00783373">
              <w:rPr>
                <w:rFonts w:eastAsia="Times New Roman"/>
                <w:i/>
                <w:iCs/>
                <w:color w:val="000000"/>
              </w:rPr>
              <w:t xml:space="preserve">Aedes triseriatus ;Culex pipiens </w:t>
            </w:r>
          </w:p>
        </w:tc>
        <w:tc>
          <w:tcPr>
            <w:tcW w:w="2157" w:type="dxa"/>
            <w:noWrap/>
            <w:hideMark/>
          </w:tcPr>
          <w:p w14:paraId="357E63AD" w14:textId="77777777" w:rsidR="00783373" w:rsidRPr="00783373" w:rsidRDefault="00783373" w:rsidP="00783373">
            <w:pPr>
              <w:rPr>
                <w:rFonts w:eastAsia="Times New Roman"/>
                <w:i/>
                <w:iCs/>
                <w:color w:val="000000"/>
              </w:rPr>
            </w:pPr>
            <w:r w:rsidRPr="00783373">
              <w:rPr>
                <w:rFonts w:eastAsia="Times New Roman"/>
                <w:i/>
                <w:iCs/>
                <w:color w:val="000000"/>
              </w:rPr>
              <w:t xml:space="preserve">Aedes triseriatus ;Culex pipiens </w:t>
            </w:r>
          </w:p>
        </w:tc>
        <w:tc>
          <w:tcPr>
            <w:tcW w:w="2157" w:type="dxa"/>
            <w:noWrap/>
            <w:hideMark/>
          </w:tcPr>
          <w:p w14:paraId="4CC2B00D" w14:textId="77777777" w:rsidR="00783373" w:rsidRPr="00783373" w:rsidRDefault="00783373" w:rsidP="00783373">
            <w:pPr>
              <w:rPr>
                <w:rFonts w:eastAsia="Times New Roman"/>
                <w:i/>
                <w:iCs/>
                <w:color w:val="000000"/>
              </w:rPr>
            </w:pPr>
            <w:r w:rsidRPr="00783373">
              <w:rPr>
                <w:rFonts w:eastAsia="Times New Roman"/>
                <w:i/>
                <w:iCs/>
                <w:color w:val="000000"/>
              </w:rPr>
              <w:t xml:space="preserve">Aedes triseriatus ;Culex pipiens </w:t>
            </w:r>
          </w:p>
        </w:tc>
      </w:tr>
      <w:tr w:rsidR="00783373" w:rsidRPr="00783373" w14:paraId="6FEC7CFC" w14:textId="77777777" w:rsidTr="00F35C1F">
        <w:trPr>
          <w:trHeight w:val="320"/>
        </w:trPr>
        <w:tc>
          <w:tcPr>
            <w:tcW w:w="1260" w:type="dxa"/>
            <w:vMerge w:val="restart"/>
            <w:noWrap/>
            <w:vAlign w:val="center"/>
            <w:hideMark/>
          </w:tcPr>
          <w:p w14:paraId="710723F5" w14:textId="77777777" w:rsidR="00783373" w:rsidRPr="00783373" w:rsidRDefault="00783373" w:rsidP="00F35C1F">
            <w:pPr>
              <w:jc w:val="center"/>
              <w:rPr>
                <w:rFonts w:eastAsia="Times New Roman"/>
                <w:color w:val="000000"/>
              </w:rPr>
            </w:pPr>
            <w:r w:rsidRPr="00783373">
              <w:rPr>
                <w:rFonts w:eastAsia="Times New Roman"/>
                <w:color w:val="000000"/>
              </w:rPr>
              <w:t>Present (P)</w:t>
            </w:r>
          </w:p>
        </w:tc>
        <w:tc>
          <w:tcPr>
            <w:tcW w:w="1710" w:type="dxa"/>
            <w:noWrap/>
            <w:hideMark/>
          </w:tcPr>
          <w:p w14:paraId="39FB6B23" w14:textId="77777777" w:rsidR="00783373" w:rsidRPr="00783373" w:rsidRDefault="00783373" w:rsidP="00783373">
            <w:pPr>
              <w:rPr>
                <w:rFonts w:eastAsia="Times New Roman"/>
                <w:color w:val="000000"/>
              </w:rPr>
            </w:pPr>
            <w:r w:rsidRPr="00783373">
              <w:rPr>
                <w:rFonts w:eastAsia="Times New Roman"/>
                <w:color w:val="000000"/>
              </w:rPr>
              <w:t>Low: 2.5</w:t>
            </w:r>
          </w:p>
        </w:tc>
        <w:tc>
          <w:tcPr>
            <w:tcW w:w="2157" w:type="dxa"/>
            <w:noWrap/>
            <w:hideMark/>
          </w:tcPr>
          <w:p w14:paraId="7D49DE60"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15E4FFB7" w14:textId="77777777" w:rsidR="00783373" w:rsidRPr="00783373" w:rsidRDefault="00783373" w:rsidP="00783373">
            <w:pPr>
              <w:rPr>
                <w:rFonts w:eastAsia="Times New Roman"/>
                <w:color w:val="000000"/>
              </w:rPr>
            </w:pPr>
            <w:r w:rsidRPr="00783373">
              <w:rPr>
                <w:rFonts w:eastAsia="Times New Roman"/>
                <w:color w:val="000000"/>
              </w:rPr>
              <w:t>50; 50</w:t>
            </w:r>
          </w:p>
        </w:tc>
        <w:tc>
          <w:tcPr>
            <w:tcW w:w="2157" w:type="dxa"/>
            <w:noWrap/>
            <w:hideMark/>
          </w:tcPr>
          <w:p w14:paraId="0D32C642" w14:textId="77777777" w:rsidR="00783373" w:rsidRPr="00783373" w:rsidRDefault="00783373" w:rsidP="00783373">
            <w:pPr>
              <w:rPr>
                <w:rFonts w:eastAsia="Times New Roman"/>
                <w:color w:val="000000"/>
              </w:rPr>
            </w:pPr>
            <w:r w:rsidRPr="00783373">
              <w:rPr>
                <w:rFonts w:eastAsia="Times New Roman"/>
                <w:color w:val="000000"/>
              </w:rPr>
              <w:t>50; 0</w:t>
            </w:r>
          </w:p>
        </w:tc>
      </w:tr>
      <w:tr w:rsidR="00783373" w:rsidRPr="00783373" w14:paraId="3E1656A4" w14:textId="77777777" w:rsidTr="00F35C1F">
        <w:trPr>
          <w:trHeight w:val="320"/>
        </w:trPr>
        <w:tc>
          <w:tcPr>
            <w:tcW w:w="1260" w:type="dxa"/>
            <w:vMerge/>
            <w:vAlign w:val="center"/>
            <w:hideMark/>
          </w:tcPr>
          <w:p w14:paraId="5E83B36D" w14:textId="77777777" w:rsidR="00783373" w:rsidRPr="00783373" w:rsidRDefault="00783373" w:rsidP="00F35C1F">
            <w:pPr>
              <w:jc w:val="center"/>
              <w:rPr>
                <w:rFonts w:eastAsia="Times New Roman"/>
                <w:color w:val="000000"/>
              </w:rPr>
            </w:pPr>
          </w:p>
        </w:tc>
        <w:tc>
          <w:tcPr>
            <w:tcW w:w="1710" w:type="dxa"/>
            <w:noWrap/>
            <w:hideMark/>
          </w:tcPr>
          <w:p w14:paraId="7D873B61" w14:textId="77777777" w:rsidR="00783373" w:rsidRPr="00783373" w:rsidRDefault="00783373" w:rsidP="00783373">
            <w:pPr>
              <w:rPr>
                <w:rFonts w:eastAsia="Times New Roman"/>
                <w:color w:val="000000"/>
              </w:rPr>
            </w:pPr>
            <w:r w:rsidRPr="00783373">
              <w:rPr>
                <w:rFonts w:eastAsia="Times New Roman"/>
                <w:color w:val="000000"/>
              </w:rPr>
              <w:t>Medium: 5.0</w:t>
            </w:r>
          </w:p>
        </w:tc>
        <w:tc>
          <w:tcPr>
            <w:tcW w:w="2157" w:type="dxa"/>
            <w:noWrap/>
            <w:hideMark/>
          </w:tcPr>
          <w:p w14:paraId="47FDEFD3"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73E64798" w14:textId="77777777" w:rsidR="00783373" w:rsidRPr="00783373" w:rsidRDefault="00783373" w:rsidP="00783373">
            <w:pPr>
              <w:rPr>
                <w:rFonts w:eastAsia="Times New Roman"/>
                <w:color w:val="000000"/>
              </w:rPr>
            </w:pPr>
            <w:r w:rsidRPr="00783373">
              <w:rPr>
                <w:rFonts w:eastAsia="Times New Roman"/>
                <w:color w:val="000000"/>
              </w:rPr>
              <w:t>50; 50</w:t>
            </w:r>
          </w:p>
        </w:tc>
        <w:tc>
          <w:tcPr>
            <w:tcW w:w="2157" w:type="dxa"/>
            <w:noWrap/>
            <w:hideMark/>
          </w:tcPr>
          <w:p w14:paraId="6455792B" w14:textId="77777777" w:rsidR="00783373" w:rsidRPr="00783373" w:rsidRDefault="00783373" w:rsidP="00783373">
            <w:pPr>
              <w:rPr>
                <w:rFonts w:eastAsia="Times New Roman"/>
                <w:color w:val="000000"/>
              </w:rPr>
            </w:pPr>
            <w:r w:rsidRPr="00783373">
              <w:rPr>
                <w:rFonts w:eastAsia="Times New Roman"/>
                <w:color w:val="000000"/>
              </w:rPr>
              <w:t>50; 0</w:t>
            </w:r>
          </w:p>
        </w:tc>
      </w:tr>
      <w:tr w:rsidR="00783373" w:rsidRPr="00783373" w14:paraId="28F7B1B1" w14:textId="77777777" w:rsidTr="00F35C1F">
        <w:trPr>
          <w:trHeight w:val="320"/>
        </w:trPr>
        <w:tc>
          <w:tcPr>
            <w:tcW w:w="1260" w:type="dxa"/>
            <w:vMerge/>
            <w:vAlign w:val="center"/>
            <w:hideMark/>
          </w:tcPr>
          <w:p w14:paraId="7A069A41" w14:textId="77777777" w:rsidR="00783373" w:rsidRPr="00783373" w:rsidRDefault="00783373" w:rsidP="00F35C1F">
            <w:pPr>
              <w:jc w:val="center"/>
              <w:rPr>
                <w:rFonts w:eastAsia="Times New Roman"/>
                <w:color w:val="000000"/>
              </w:rPr>
            </w:pPr>
          </w:p>
        </w:tc>
        <w:tc>
          <w:tcPr>
            <w:tcW w:w="1710" w:type="dxa"/>
            <w:noWrap/>
            <w:hideMark/>
          </w:tcPr>
          <w:p w14:paraId="6A58B728" w14:textId="77777777" w:rsidR="00783373" w:rsidRPr="00783373" w:rsidRDefault="00783373" w:rsidP="00783373">
            <w:pPr>
              <w:rPr>
                <w:rFonts w:eastAsia="Times New Roman"/>
                <w:color w:val="000000"/>
              </w:rPr>
            </w:pPr>
            <w:r w:rsidRPr="00783373">
              <w:rPr>
                <w:rFonts w:eastAsia="Times New Roman"/>
                <w:color w:val="000000"/>
              </w:rPr>
              <w:t>High: 10.0</w:t>
            </w:r>
          </w:p>
        </w:tc>
        <w:tc>
          <w:tcPr>
            <w:tcW w:w="2157" w:type="dxa"/>
            <w:noWrap/>
            <w:hideMark/>
          </w:tcPr>
          <w:p w14:paraId="687769FF"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482A4E21" w14:textId="77777777" w:rsidR="00783373" w:rsidRPr="00783373" w:rsidRDefault="00783373" w:rsidP="00783373">
            <w:pPr>
              <w:rPr>
                <w:rFonts w:eastAsia="Times New Roman"/>
                <w:color w:val="000000"/>
              </w:rPr>
            </w:pPr>
            <w:r w:rsidRPr="00783373">
              <w:rPr>
                <w:rFonts w:eastAsia="Times New Roman"/>
                <w:color w:val="000000"/>
              </w:rPr>
              <w:t>50; 50</w:t>
            </w:r>
          </w:p>
        </w:tc>
        <w:tc>
          <w:tcPr>
            <w:tcW w:w="2157" w:type="dxa"/>
            <w:noWrap/>
            <w:hideMark/>
          </w:tcPr>
          <w:p w14:paraId="1A041072" w14:textId="77777777" w:rsidR="00783373" w:rsidRPr="00783373" w:rsidRDefault="00783373" w:rsidP="00783373">
            <w:pPr>
              <w:rPr>
                <w:rFonts w:eastAsia="Times New Roman"/>
                <w:color w:val="000000"/>
              </w:rPr>
            </w:pPr>
            <w:r w:rsidRPr="00783373">
              <w:rPr>
                <w:rFonts w:eastAsia="Times New Roman"/>
                <w:color w:val="000000"/>
              </w:rPr>
              <w:t>50; 0</w:t>
            </w:r>
          </w:p>
        </w:tc>
      </w:tr>
      <w:tr w:rsidR="00783373" w:rsidRPr="00783373" w14:paraId="1A82A9A4" w14:textId="77777777" w:rsidTr="00F35C1F">
        <w:trPr>
          <w:trHeight w:val="359"/>
        </w:trPr>
        <w:tc>
          <w:tcPr>
            <w:tcW w:w="1260" w:type="dxa"/>
            <w:vMerge w:val="restart"/>
            <w:noWrap/>
            <w:vAlign w:val="center"/>
            <w:hideMark/>
          </w:tcPr>
          <w:p w14:paraId="4168A9B1" w14:textId="77777777" w:rsidR="00783373" w:rsidRPr="00783373" w:rsidRDefault="00783373" w:rsidP="00F35C1F">
            <w:pPr>
              <w:jc w:val="center"/>
              <w:rPr>
                <w:rFonts w:eastAsia="Times New Roman"/>
                <w:color w:val="000000"/>
              </w:rPr>
            </w:pPr>
            <w:r w:rsidRPr="00783373">
              <w:rPr>
                <w:rFonts w:eastAsia="Times New Roman"/>
                <w:color w:val="000000"/>
              </w:rPr>
              <w:t>Not Present (NP)</w:t>
            </w:r>
          </w:p>
        </w:tc>
        <w:tc>
          <w:tcPr>
            <w:tcW w:w="1710" w:type="dxa"/>
            <w:noWrap/>
            <w:hideMark/>
          </w:tcPr>
          <w:p w14:paraId="6742D5B2" w14:textId="77777777" w:rsidR="00783373" w:rsidRPr="00783373" w:rsidRDefault="00783373" w:rsidP="00783373">
            <w:pPr>
              <w:rPr>
                <w:rFonts w:eastAsia="Times New Roman"/>
                <w:color w:val="000000"/>
              </w:rPr>
            </w:pPr>
            <w:r w:rsidRPr="00783373">
              <w:rPr>
                <w:rFonts w:eastAsia="Times New Roman"/>
                <w:color w:val="000000"/>
              </w:rPr>
              <w:t>Low: 2.5</w:t>
            </w:r>
          </w:p>
        </w:tc>
        <w:tc>
          <w:tcPr>
            <w:tcW w:w="2157" w:type="dxa"/>
            <w:noWrap/>
            <w:hideMark/>
          </w:tcPr>
          <w:p w14:paraId="0A0D0B2C"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317253FA" w14:textId="77777777" w:rsidR="00783373" w:rsidRPr="00783373" w:rsidRDefault="00783373" w:rsidP="00783373">
            <w:pPr>
              <w:rPr>
                <w:rFonts w:eastAsia="Times New Roman"/>
                <w:color w:val="000000"/>
              </w:rPr>
            </w:pPr>
            <w:r w:rsidRPr="00783373">
              <w:rPr>
                <w:rFonts w:eastAsia="Times New Roman"/>
                <w:color w:val="000000"/>
              </w:rPr>
              <w:t>50; 50</w:t>
            </w:r>
          </w:p>
        </w:tc>
        <w:tc>
          <w:tcPr>
            <w:tcW w:w="2157" w:type="dxa"/>
            <w:noWrap/>
            <w:hideMark/>
          </w:tcPr>
          <w:p w14:paraId="0A0C721E" w14:textId="77777777" w:rsidR="00783373" w:rsidRPr="00783373" w:rsidRDefault="00783373" w:rsidP="00783373">
            <w:pPr>
              <w:rPr>
                <w:rFonts w:eastAsia="Times New Roman"/>
                <w:color w:val="000000"/>
              </w:rPr>
            </w:pPr>
            <w:r w:rsidRPr="00783373">
              <w:rPr>
                <w:rFonts w:eastAsia="Times New Roman"/>
                <w:color w:val="000000"/>
              </w:rPr>
              <w:t>50; 0</w:t>
            </w:r>
          </w:p>
        </w:tc>
      </w:tr>
      <w:tr w:rsidR="00783373" w:rsidRPr="00783373" w14:paraId="38DB28F6" w14:textId="77777777" w:rsidTr="00F35C1F">
        <w:trPr>
          <w:trHeight w:val="320"/>
        </w:trPr>
        <w:tc>
          <w:tcPr>
            <w:tcW w:w="1260" w:type="dxa"/>
            <w:vMerge/>
            <w:hideMark/>
          </w:tcPr>
          <w:p w14:paraId="21B2A9A9" w14:textId="77777777" w:rsidR="00783373" w:rsidRPr="00783373" w:rsidRDefault="00783373" w:rsidP="00783373">
            <w:pPr>
              <w:rPr>
                <w:rFonts w:eastAsia="Times New Roman"/>
                <w:color w:val="000000"/>
              </w:rPr>
            </w:pPr>
          </w:p>
        </w:tc>
        <w:tc>
          <w:tcPr>
            <w:tcW w:w="1710" w:type="dxa"/>
            <w:noWrap/>
            <w:hideMark/>
          </w:tcPr>
          <w:p w14:paraId="5E236AE5" w14:textId="77777777" w:rsidR="00783373" w:rsidRPr="00783373" w:rsidRDefault="00783373" w:rsidP="00783373">
            <w:pPr>
              <w:rPr>
                <w:rFonts w:eastAsia="Times New Roman"/>
                <w:color w:val="000000"/>
              </w:rPr>
            </w:pPr>
            <w:r w:rsidRPr="00783373">
              <w:rPr>
                <w:rFonts w:eastAsia="Times New Roman"/>
                <w:color w:val="000000"/>
              </w:rPr>
              <w:t>Medium: 5.0</w:t>
            </w:r>
          </w:p>
        </w:tc>
        <w:tc>
          <w:tcPr>
            <w:tcW w:w="2157" w:type="dxa"/>
            <w:noWrap/>
            <w:hideMark/>
          </w:tcPr>
          <w:p w14:paraId="0FC8BD5E"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23158163" w14:textId="77777777" w:rsidR="00783373" w:rsidRPr="00783373" w:rsidRDefault="00783373" w:rsidP="00783373">
            <w:pPr>
              <w:rPr>
                <w:rFonts w:eastAsia="Times New Roman"/>
                <w:color w:val="000000"/>
              </w:rPr>
            </w:pPr>
            <w:r w:rsidRPr="00783373">
              <w:rPr>
                <w:rFonts w:eastAsia="Times New Roman"/>
                <w:color w:val="000000"/>
              </w:rPr>
              <w:t>50; 50</w:t>
            </w:r>
          </w:p>
        </w:tc>
        <w:tc>
          <w:tcPr>
            <w:tcW w:w="2157" w:type="dxa"/>
            <w:noWrap/>
            <w:hideMark/>
          </w:tcPr>
          <w:p w14:paraId="0B117C53" w14:textId="77777777" w:rsidR="00783373" w:rsidRPr="00783373" w:rsidRDefault="00783373" w:rsidP="00783373">
            <w:pPr>
              <w:rPr>
                <w:rFonts w:eastAsia="Times New Roman"/>
                <w:color w:val="000000"/>
              </w:rPr>
            </w:pPr>
            <w:r w:rsidRPr="00783373">
              <w:rPr>
                <w:rFonts w:eastAsia="Times New Roman"/>
                <w:color w:val="000000"/>
              </w:rPr>
              <w:t>50; 0</w:t>
            </w:r>
          </w:p>
        </w:tc>
      </w:tr>
      <w:tr w:rsidR="00783373" w:rsidRPr="00783373" w14:paraId="105BB13A" w14:textId="77777777" w:rsidTr="00F35C1F">
        <w:trPr>
          <w:trHeight w:val="320"/>
        </w:trPr>
        <w:tc>
          <w:tcPr>
            <w:tcW w:w="1260" w:type="dxa"/>
            <w:vMerge/>
            <w:hideMark/>
          </w:tcPr>
          <w:p w14:paraId="4ABF30AB" w14:textId="77777777" w:rsidR="00783373" w:rsidRPr="00783373" w:rsidRDefault="00783373" w:rsidP="00783373">
            <w:pPr>
              <w:rPr>
                <w:rFonts w:eastAsia="Times New Roman"/>
                <w:color w:val="000000"/>
              </w:rPr>
            </w:pPr>
          </w:p>
        </w:tc>
        <w:tc>
          <w:tcPr>
            <w:tcW w:w="1710" w:type="dxa"/>
            <w:noWrap/>
            <w:hideMark/>
          </w:tcPr>
          <w:p w14:paraId="23BAFF04" w14:textId="77777777" w:rsidR="00783373" w:rsidRPr="00783373" w:rsidRDefault="00783373" w:rsidP="00783373">
            <w:pPr>
              <w:rPr>
                <w:rFonts w:eastAsia="Times New Roman"/>
                <w:color w:val="000000"/>
              </w:rPr>
            </w:pPr>
            <w:r w:rsidRPr="00783373">
              <w:rPr>
                <w:rFonts w:eastAsia="Times New Roman"/>
                <w:color w:val="000000"/>
              </w:rPr>
              <w:t>High: 10.0</w:t>
            </w:r>
          </w:p>
        </w:tc>
        <w:tc>
          <w:tcPr>
            <w:tcW w:w="2157" w:type="dxa"/>
            <w:noWrap/>
            <w:hideMark/>
          </w:tcPr>
          <w:p w14:paraId="57D60FB3"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4A25184C" w14:textId="77777777" w:rsidR="00783373" w:rsidRPr="00783373" w:rsidRDefault="00783373" w:rsidP="00783373">
            <w:pPr>
              <w:rPr>
                <w:rFonts w:eastAsia="Times New Roman"/>
                <w:color w:val="000000"/>
              </w:rPr>
            </w:pPr>
            <w:r w:rsidRPr="00783373">
              <w:rPr>
                <w:rFonts w:eastAsia="Times New Roman"/>
                <w:color w:val="000000"/>
              </w:rPr>
              <w:t>50; 50</w:t>
            </w:r>
          </w:p>
        </w:tc>
        <w:tc>
          <w:tcPr>
            <w:tcW w:w="2157" w:type="dxa"/>
            <w:noWrap/>
            <w:hideMark/>
          </w:tcPr>
          <w:p w14:paraId="0C220663" w14:textId="77777777" w:rsidR="00783373" w:rsidRPr="00783373" w:rsidRDefault="00783373" w:rsidP="00783373">
            <w:pPr>
              <w:rPr>
                <w:rFonts w:eastAsia="Times New Roman"/>
                <w:color w:val="000000"/>
              </w:rPr>
            </w:pPr>
            <w:r w:rsidRPr="00783373">
              <w:rPr>
                <w:rFonts w:eastAsia="Times New Roman"/>
                <w:color w:val="000000"/>
              </w:rPr>
              <w:t>50; 0</w:t>
            </w:r>
          </w:p>
        </w:tc>
      </w:tr>
    </w:tbl>
    <w:p w14:paraId="28AAA675" w14:textId="77777777" w:rsidR="00F35C1F" w:rsidRDefault="00F35C1F">
      <w:r>
        <w:t xml:space="preserve">Table 1. Species, predator, and resources level distribution throughout containters. </w:t>
      </w:r>
    </w:p>
    <w:p w14:paraId="1084B5C0" w14:textId="77777777" w:rsidR="000A4F1A" w:rsidRDefault="000A4F1A"/>
    <w:tbl>
      <w:tblPr>
        <w:tblStyle w:val="TableGrid"/>
        <w:tblW w:w="0" w:type="auto"/>
        <w:tblLook w:val="04A0" w:firstRow="1" w:lastRow="0" w:firstColumn="1" w:lastColumn="0" w:noHBand="0" w:noVBand="1"/>
      </w:tblPr>
      <w:tblGrid>
        <w:gridCol w:w="2869"/>
        <w:gridCol w:w="536"/>
        <w:gridCol w:w="1476"/>
        <w:gridCol w:w="1596"/>
        <w:gridCol w:w="1023"/>
        <w:gridCol w:w="892"/>
      </w:tblGrid>
      <w:tr w:rsidR="000A4F1A" w14:paraId="62CBA197" w14:textId="77777777" w:rsidTr="000A4F1A">
        <w:tc>
          <w:tcPr>
            <w:tcW w:w="0" w:type="auto"/>
            <w:hideMark/>
          </w:tcPr>
          <w:p w14:paraId="1D209E0E" w14:textId="77777777" w:rsidR="000A4F1A" w:rsidRPr="000A4F1A" w:rsidRDefault="000A4F1A" w:rsidP="00912AD2">
            <w:pPr>
              <w:rPr>
                <w:rFonts w:eastAsia="Times New Roman"/>
                <w:b/>
                <w:bCs/>
              </w:rPr>
            </w:pPr>
            <w:r w:rsidRPr="000A4F1A">
              <w:rPr>
                <w:rFonts w:eastAsia="Times New Roman"/>
                <w:b/>
                <w:bCs/>
              </w:rPr>
              <w:t>Source</w:t>
            </w:r>
          </w:p>
        </w:tc>
        <w:tc>
          <w:tcPr>
            <w:tcW w:w="0" w:type="auto"/>
            <w:hideMark/>
          </w:tcPr>
          <w:p w14:paraId="075C4E4A" w14:textId="77777777" w:rsidR="000A4F1A" w:rsidRPr="000A4F1A" w:rsidRDefault="000A4F1A" w:rsidP="00912AD2">
            <w:pPr>
              <w:jc w:val="right"/>
              <w:rPr>
                <w:rFonts w:eastAsia="Times New Roman"/>
                <w:b/>
                <w:bCs/>
              </w:rPr>
            </w:pPr>
            <w:r w:rsidRPr="000A4F1A">
              <w:rPr>
                <w:rFonts w:eastAsia="Times New Roman"/>
                <w:b/>
                <w:bCs/>
              </w:rPr>
              <w:t>DF</w:t>
            </w:r>
          </w:p>
        </w:tc>
        <w:tc>
          <w:tcPr>
            <w:tcW w:w="0" w:type="auto"/>
            <w:hideMark/>
          </w:tcPr>
          <w:p w14:paraId="7B342021" w14:textId="77777777" w:rsidR="000A4F1A" w:rsidRPr="000A4F1A" w:rsidRDefault="000A4F1A" w:rsidP="00912AD2">
            <w:pPr>
              <w:jc w:val="right"/>
              <w:rPr>
                <w:rFonts w:eastAsia="Times New Roman"/>
                <w:b/>
                <w:bCs/>
              </w:rPr>
            </w:pPr>
            <w:r w:rsidRPr="000A4F1A">
              <w:rPr>
                <w:rFonts w:eastAsia="Times New Roman"/>
                <w:b/>
                <w:bCs/>
              </w:rPr>
              <w:t>Type III SS</w:t>
            </w:r>
          </w:p>
        </w:tc>
        <w:tc>
          <w:tcPr>
            <w:tcW w:w="0" w:type="auto"/>
            <w:hideMark/>
          </w:tcPr>
          <w:p w14:paraId="19C19B7C" w14:textId="77777777" w:rsidR="000A4F1A" w:rsidRPr="000A4F1A" w:rsidRDefault="000A4F1A" w:rsidP="00912AD2">
            <w:pPr>
              <w:jc w:val="right"/>
              <w:rPr>
                <w:rFonts w:eastAsia="Times New Roman"/>
                <w:b/>
                <w:bCs/>
              </w:rPr>
            </w:pPr>
            <w:r w:rsidRPr="000A4F1A">
              <w:rPr>
                <w:rFonts w:eastAsia="Times New Roman"/>
                <w:b/>
                <w:bCs/>
              </w:rPr>
              <w:t>Mean Square</w:t>
            </w:r>
          </w:p>
        </w:tc>
        <w:tc>
          <w:tcPr>
            <w:tcW w:w="0" w:type="auto"/>
            <w:hideMark/>
          </w:tcPr>
          <w:p w14:paraId="3376A383" w14:textId="77777777" w:rsidR="000A4F1A" w:rsidRPr="000A4F1A" w:rsidRDefault="000A4F1A" w:rsidP="00912AD2">
            <w:pPr>
              <w:jc w:val="right"/>
              <w:rPr>
                <w:rFonts w:eastAsia="Times New Roman"/>
                <w:b/>
                <w:bCs/>
              </w:rPr>
            </w:pPr>
            <w:r w:rsidRPr="000A4F1A">
              <w:rPr>
                <w:rFonts w:eastAsia="Times New Roman"/>
                <w:b/>
                <w:bCs/>
              </w:rPr>
              <w:t>F Value</w:t>
            </w:r>
          </w:p>
        </w:tc>
        <w:tc>
          <w:tcPr>
            <w:tcW w:w="0" w:type="auto"/>
            <w:hideMark/>
          </w:tcPr>
          <w:p w14:paraId="696BACA8" w14:textId="77777777" w:rsidR="000A4F1A" w:rsidRPr="000A4F1A" w:rsidRDefault="000A4F1A" w:rsidP="00912AD2">
            <w:pPr>
              <w:jc w:val="right"/>
              <w:rPr>
                <w:rFonts w:eastAsia="Times New Roman"/>
                <w:b/>
                <w:bCs/>
              </w:rPr>
            </w:pPr>
            <w:r w:rsidRPr="000A4F1A">
              <w:rPr>
                <w:rFonts w:eastAsia="Times New Roman"/>
                <w:b/>
                <w:bCs/>
              </w:rPr>
              <w:t>Pr &gt; F</w:t>
            </w:r>
          </w:p>
        </w:tc>
      </w:tr>
      <w:tr w:rsidR="000A4F1A" w14:paraId="1F9FAD2C" w14:textId="77777777" w:rsidTr="007B1875">
        <w:tc>
          <w:tcPr>
            <w:tcW w:w="0" w:type="auto"/>
            <w:tcBorders>
              <w:bottom w:val="single" w:sz="4" w:space="0" w:color="auto"/>
            </w:tcBorders>
            <w:hideMark/>
          </w:tcPr>
          <w:p w14:paraId="390301A9" w14:textId="77777777" w:rsidR="000A4F1A" w:rsidRPr="000A4F1A" w:rsidRDefault="000A4F1A" w:rsidP="00912AD2">
            <w:pPr>
              <w:rPr>
                <w:rFonts w:eastAsia="Times New Roman"/>
                <w:b/>
                <w:bCs/>
              </w:rPr>
            </w:pPr>
            <w:r w:rsidRPr="000A4F1A">
              <w:rPr>
                <w:rFonts w:eastAsia="Times New Roman"/>
                <w:b/>
                <w:bCs/>
              </w:rPr>
              <w:t>comp</w:t>
            </w:r>
          </w:p>
        </w:tc>
        <w:tc>
          <w:tcPr>
            <w:tcW w:w="0" w:type="auto"/>
            <w:tcBorders>
              <w:bottom w:val="single" w:sz="4" w:space="0" w:color="auto"/>
            </w:tcBorders>
            <w:hideMark/>
          </w:tcPr>
          <w:p w14:paraId="43638823" w14:textId="77777777" w:rsidR="000A4F1A" w:rsidRPr="000A4F1A" w:rsidRDefault="000A4F1A" w:rsidP="00912AD2">
            <w:pPr>
              <w:jc w:val="right"/>
              <w:rPr>
                <w:rFonts w:eastAsia="Times New Roman"/>
              </w:rPr>
            </w:pPr>
            <w:r w:rsidRPr="000A4F1A">
              <w:rPr>
                <w:rFonts w:eastAsia="Times New Roman"/>
              </w:rPr>
              <w:t>1</w:t>
            </w:r>
          </w:p>
        </w:tc>
        <w:tc>
          <w:tcPr>
            <w:tcW w:w="0" w:type="auto"/>
            <w:tcBorders>
              <w:bottom w:val="single" w:sz="4" w:space="0" w:color="auto"/>
            </w:tcBorders>
            <w:hideMark/>
          </w:tcPr>
          <w:p w14:paraId="5C6A7517" w14:textId="77777777" w:rsidR="000A4F1A" w:rsidRPr="000A4F1A" w:rsidRDefault="000A4F1A" w:rsidP="00912AD2">
            <w:pPr>
              <w:jc w:val="right"/>
              <w:rPr>
                <w:rFonts w:eastAsia="Times New Roman"/>
              </w:rPr>
            </w:pPr>
            <w:r w:rsidRPr="000A4F1A">
              <w:rPr>
                <w:rFonts w:eastAsia="Times New Roman"/>
              </w:rPr>
              <w:t>2.250000</w:t>
            </w:r>
          </w:p>
        </w:tc>
        <w:tc>
          <w:tcPr>
            <w:tcW w:w="0" w:type="auto"/>
            <w:tcBorders>
              <w:bottom w:val="single" w:sz="4" w:space="0" w:color="auto"/>
            </w:tcBorders>
            <w:hideMark/>
          </w:tcPr>
          <w:p w14:paraId="7B1ACD0B" w14:textId="77777777" w:rsidR="000A4F1A" w:rsidRPr="000A4F1A" w:rsidRDefault="000A4F1A" w:rsidP="00912AD2">
            <w:pPr>
              <w:jc w:val="right"/>
              <w:rPr>
                <w:rFonts w:eastAsia="Times New Roman"/>
              </w:rPr>
            </w:pPr>
            <w:r w:rsidRPr="000A4F1A">
              <w:rPr>
                <w:rFonts w:eastAsia="Times New Roman"/>
              </w:rPr>
              <w:t>2.250000</w:t>
            </w:r>
          </w:p>
        </w:tc>
        <w:tc>
          <w:tcPr>
            <w:tcW w:w="0" w:type="auto"/>
            <w:tcBorders>
              <w:bottom w:val="single" w:sz="4" w:space="0" w:color="auto"/>
            </w:tcBorders>
            <w:hideMark/>
          </w:tcPr>
          <w:p w14:paraId="4E390918" w14:textId="77777777" w:rsidR="000A4F1A" w:rsidRPr="000A4F1A" w:rsidRDefault="000A4F1A" w:rsidP="00912AD2">
            <w:pPr>
              <w:jc w:val="right"/>
              <w:rPr>
                <w:rFonts w:eastAsia="Times New Roman"/>
              </w:rPr>
            </w:pPr>
            <w:r w:rsidRPr="000A4F1A">
              <w:rPr>
                <w:rFonts w:eastAsia="Times New Roman"/>
              </w:rPr>
              <w:t>0.05</w:t>
            </w:r>
          </w:p>
        </w:tc>
        <w:tc>
          <w:tcPr>
            <w:tcW w:w="0" w:type="auto"/>
            <w:tcBorders>
              <w:bottom w:val="single" w:sz="4" w:space="0" w:color="auto"/>
            </w:tcBorders>
            <w:hideMark/>
          </w:tcPr>
          <w:p w14:paraId="7D1EBF59" w14:textId="77777777" w:rsidR="000A4F1A" w:rsidRPr="000A4F1A" w:rsidRDefault="000A4F1A" w:rsidP="00912AD2">
            <w:pPr>
              <w:jc w:val="right"/>
              <w:rPr>
                <w:rFonts w:eastAsia="Times New Roman"/>
              </w:rPr>
            </w:pPr>
            <w:r w:rsidRPr="000A4F1A">
              <w:rPr>
                <w:rFonts w:eastAsia="Times New Roman"/>
              </w:rPr>
              <w:t>0.8176</w:t>
            </w:r>
          </w:p>
        </w:tc>
      </w:tr>
      <w:tr w:rsidR="000A4F1A" w14:paraId="06DAB8A5" w14:textId="77777777" w:rsidTr="007B1875">
        <w:tc>
          <w:tcPr>
            <w:tcW w:w="0" w:type="auto"/>
            <w:shd w:val="clear" w:color="auto" w:fill="D0CECE" w:themeFill="background2" w:themeFillShade="E6"/>
            <w:hideMark/>
          </w:tcPr>
          <w:p w14:paraId="4BC343EE" w14:textId="77777777" w:rsidR="000A4F1A" w:rsidRPr="000A4F1A" w:rsidRDefault="000A4F1A" w:rsidP="00912AD2">
            <w:pPr>
              <w:rPr>
                <w:rFonts w:eastAsia="Times New Roman"/>
                <w:b/>
                <w:bCs/>
              </w:rPr>
            </w:pPr>
            <w:r w:rsidRPr="000A4F1A">
              <w:rPr>
                <w:rFonts w:eastAsia="Times New Roman"/>
                <w:b/>
                <w:bCs/>
              </w:rPr>
              <w:t>predator</w:t>
            </w:r>
          </w:p>
        </w:tc>
        <w:tc>
          <w:tcPr>
            <w:tcW w:w="0" w:type="auto"/>
            <w:shd w:val="clear" w:color="auto" w:fill="D0CECE" w:themeFill="background2" w:themeFillShade="E6"/>
            <w:hideMark/>
          </w:tcPr>
          <w:p w14:paraId="1D11DE3A" w14:textId="77777777" w:rsidR="000A4F1A" w:rsidRPr="000A4F1A" w:rsidRDefault="000A4F1A" w:rsidP="00912AD2">
            <w:pPr>
              <w:jc w:val="right"/>
              <w:rPr>
                <w:rFonts w:eastAsia="Times New Roman"/>
              </w:rPr>
            </w:pPr>
            <w:r w:rsidRPr="000A4F1A">
              <w:rPr>
                <w:rFonts w:eastAsia="Times New Roman"/>
              </w:rPr>
              <w:t>1</w:t>
            </w:r>
          </w:p>
        </w:tc>
        <w:tc>
          <w:tcPr>
            <w:tcW w:w="0" w:type="auto"/>
            <w:shd w:val="clear" w:color="auto" w:fill="D0CECE" w:themeFill="background2" w:themeFillShade="E6"/>
            <w:hideMark/>
          </w:tcPr>
          <w:p w14:paraId="5187059A" w14:textId="77777777" w:rsidR="000A4F1A" w:rsidRPr="000A4F1A" w:rsidRDefault="000A4F1A" w:rsidP="00912AD2">
            <w:pPr>
              <w:jc w:val="right"/>
              <w:rPr>
                <w:rFonts w:eastAsia="Times New Roman"/>
              </w:rPr>
            </w:pPr>
            <w:r w:rsidRPr="000A4F1A">
              <w:rPr>
                <w:rFonts w:eastAsia="Times New Roman"/>
              </w:rPr>
              <w:t>1190.250000</w:t>
            </w:r>
          </w:p>
        </w:tc>
        <w:tc>
          <w:tcPr>
            <w:tcW w:w="0" w:type="auto"/>
            <w:shd w:val="clear" w:color="auto" w:fill="D0CECE" w:themeFill="background2" w:themeFillShade="E6"/>
            <w:hideMark/>
          </w:tcPr>
          <w:p w14:paraId="43EEB711" w14:textId="77777777" w:rsidR="000A4F1A" w:rsidRPr="000A4F1A" w:rsidRDefault="000A4F1A" w:rsidP="00912AD2">
            <w:pPr>
              <w:jc w:val="right"/>
              <w:rPr>
                <w:rFonts w:eastAsia="Times New Roman"/>
              </w:rPr>
            </w:pPr>
            <w:r w:rsidRPr="000A4F1A">
              <w:rPr>
                <w:rFonts w:eastAsia="Times New Roman"/>
              </w:rPr>
              <w:t>1190.250000</w:t>
            </w:r>
          </w:p>
        </w:tc>
        <w:tc>
          <w:tcPr>
            <w:tcW w:w="0" w:type="auto"/>
            <w:shd w:val="clear" w:color="auto" w:fill="D0CECE" w:themeFill="background2" w:themeFillShade="E6"/>
            <w:hideMark/>
          </w:tcPr>
          <w:p w14:paraId="37F1E403" w14:textId="77777777" w:rsidR="000A4F1A" w:rsidRPr="000A4F1A" w:rsidRDefault="000A4F1A" w:rsidP="00912AD2">
            <w:pPr>
              <w:jc w:val="right"/>
              <w:rPr>
                <w:rFonts w:eastAsia="Times New Roman"/>
              </w:rPr>
            </w:pPr>
            <w:r w:rsidRPr="000A4F1A">
              <w:rPr>
                <w:rFonts w:eastAsia="Times New Roman"/>
              </w:rPr>
              <w:t>28.78</w:t>
            </w:r>
          </w:p>
        </w:tc>
        <w:tc>
          <w:tcPr>
            <w:tcW w:w="0" w:type="auto"/>
            <w:shd w:val="clear" w:color="auto" w:fill="D0CECE" w:themeFill="background2" w:themeFillShade="E6"/>
            <w:hideMark/>
          </w:tcPr>
          <w:p w14:paraId="55C522F3" w14:textId="77777777" w:rsidR="000A4F1A" w:rsidRPr="000A4F1A" w:rsidRDefault="000A4F1A" w:rsidP="00912AD2">
            <w:pPr>
              <w:jc w:val="right"/>
              <w:rPr>
                <w:rFonts w:eastAsia="Times New Roman"/>
              </w:rPr>
            </w:pPr>
            <w:r w:rsidRPr="000A4F1A">
              <w:rPr>
                <w:rFonts w:eastAsia="Times New Roman"/>
              </w:rPr>
              <w:t>&lt;.0001</w:t>
            </w:r>
          </w:p>
        </w:tc>
      </w:tr>
      <w:tr w:rsidR="000A4F1A" w14:paraId="095786B9" w14:textId="77777777" w:rsidTr="007B1875">
        <w:tc>
          <w:tcPr>
            <w:tcW w:w="0" w:type="auto"/>
            <w:tcBorders>
              <w:bottom w:val="single" w:sz="4" w:space="0" w:color="auto"/>
            </w:tcBorders>
            <w:hideMark/>
          </w:tcPr>
          <w:p w14:paraId="0FEA48CB" w14:textId="77777777" w:rsidR="000A4F1A" w:rsidRPr="000A4F1A" w:rsidRDefault="000A4F1A" w:rsidP="00912AD2">
            <w:pPr>
              <w:rPr>
                <w:rFonts w:eastAsia="Times New Roman"/>
                <w:b/>
                <w:bCs/>
              </w:rPr>
            </w:pPr>
            <w:r w:rsidRPr="000A4F1A">
              <w:rPr>
                <w:rFonts w:eastAsia="Times New Roman"/>
                <w:b/>
                <w:bCs/>
              </w:rPr>
              <w:t>comp*predator</w:t>
            </w:r>
          </w:p>
        </w:tc>
        <w:tc>
          <w:tcPr>
            <w:tcW w:w="0" w:type="auto"/>
            <w:tcBorders>
              <w:bottom w:val="single" w:sz="4" w:space="0" w:color="auto"/>
            </w:tcBorders>
            <w:hideMark/>
          </w:tcPr>
          <w:p w14:paraId="29F745BA" w14:textId="77777777" w:rsidR="000A4F1A" w:rsidRPr="000A4F1A" w:rsidRDefault="000A4F1A" w:rsidP="00912AD2">
            <w:pPr>
              <w:jc w:val="right"/>
              <w:rPr>
                <w:rFonts w:eastAsia="Times New Roman"/>
              </w:rPr>
            </w:pPr>
            <w:r w:rsidRPr="000A4F1A">
              <w:rPr>
                <w:rFonts w:eastAsia="Times New Roman"/>
              </w:rPr>
              <w:t>1</w:t>
            </w:r>
          </w:p>
        </w:tc>
        <w:tc>
          <w:tcPr>
            <w:tcW w:w="0" w:type="auto"/>
            <w:tcBorders>
              <w:bottom w:val="single" w:sz="4" w:space="0" w:color="auto"/>
            </w:tcBorders>
            <w:hideMark/>
          </w:tcPr>
          <w:p w14:paraId="0E3AA9F8" w14:textId="77777777" w:rsidR="000A4F1A" w:rsidRPr="000A4F1A" w:rsidRDefault="000A4F1A" w:rsidP="00912AD2">
            <w:pPr>
              <w:jc w:val="right"/>
              <w:rPr>
                <w:rFonts w:eastAsia="Times New Roman"/>
              </w:rPr>
            </w:pPr>
            <w:r w:rsidRPr="000A4F1A">
              <w:rPr>
                <w:rFonts w:eastAsia="Times New Roman"/>
              </w:rPr>
              <w:t>156.250000</w:t>
            </w:r>
          </w:p>
        </w:tc>
        <w:tc>
          <w:tcPr>
            <w:tcW w:w="0" w:type="auto"/>
            <w:tcBorders>
              <w:bottom w:val="single" w:sz="4" w:space="0" w:color="auto"/>
            </w:tcBorders>
            <w:hideMark/>
          </w:tcPr>
          <w:p w14:paraId="7B9747D0" w14:textId="77777777" w:rsidR="000A4F1A" w:rsidRPr="000A4F1A" w:rsidRDefault="000A4F1A" w:rsidP="00912AD2">
            <w:pPr>
              <w:jc w:val="right"/>
              <w:rPr>
                <w:rFonts w:eastAsia="Times New Roman"/>
              </w:rPr>
            </w:pPr>
            <w:r w:rsidRPr="000A4F1A">
              <w:rPr>
                <w:rFonts w:eastAsia="Times New Roman"/>
              </w:rPr>
              <w:t>156.250000</w:t>
            </w:r>
          </w:p>
        </w:tc>
        <w:tc>
          <w:tcPr>
            <w:tcW w:w="0" w:type="auto"/>
            <w:tcBorders>
              <w:bottom w:val="single" w:sz="4" w:space="0" w:color="auto"/>
            </w:tcBorders>
            <w:hideMark/>
          </w:tcPr>
          <w:p w14:paraId="75AAE3A8" w14:textId="77777777" w:rsidR="000A4F1A" w:rsidRPr="000A4F1A" w:rsidRDefault="000A4F1A" w:rsidP="00912AD2">
            <w:pPr>
              <w:jc w:val="right"/>
              <w:rPr>
                <w:rFonts w:eastAsia="Times New Roman"/>
              </w:rPr>
            </w:pPr>
            <w:r w:rsidRPr="000A4F1A">
              <w:rPr>
                <w:rFonts w:eastAsia="Times New Roman"/>
              </w:rPr>
              <w:t>3.78</w:t>
            </w:r>
          </w:p>
        </w:tc>
        <w:tc>
          <w:tcPr>
            <w:tcW w:w="0" w:type="auto"/>
            <w:tcBorders>
              <w:bottom w:val="single" w:sz="4" w:space="0" w:color="auto"/>
            </w:tcBorders>
            <w:hideMark/>
          </w:tcPr>
          <w:p w14:paraId="37EC8FDB" w14:textId="77777777" w:rsidR="000A4F1A" w:rsidRPr="000A4F1A" w:rsidRDefault="000A4F1A" w:rsidP="00912AD2">
            <w:pPr>
              <w:jc w:val="right"/>
              <w:rPr>
                <w:rFonts w:eastAsia="Times New Roman"/>
              </w:rPr>
            </w:pPr>
            <w:r w:rsidRPr="000A4F1A">
              <w:rPr>
                <w:rFonts w:eastAsia="Times New Roman"/>
              </w:rPr>
              <w:t>0.0638</w:t>
            </w:r>
          </w:p>
        </w:tc>
      </w:tr>
      <w:tr w:rsidR="007B1875" w14:paraId="10490998" w14:textId="77777777" w:rsidTr="007B1875">
        <w:tc>
          <w:tcPr>
            <w:tcW w:w="0" w:type="auto"/>
            <w:shd w:val="solid" w:color="D0CECE" w:themeColor="background2" w:themeShade="E6" w:fill="auto"/>
            <w:hideMark/>
          </w:tcPr>
          <w:p w14:paraId="7DD82997" w14:textId="77777777" w:rsidR="000A4F1A" w:rsidRPr="000A4F1A" w:rsidRDefault="000A4F1A" w:rsidP="00912AD2">
            <w:pPr>
              <w:rPr>
                <w:rFonts w:eastAsia="Times New Roman"/>
                <w:b/>
                <w:bCs/>
              </w:rPr>
            </w:pPr>
            <w:r w:rsidRPr="000A4F1A">
              <w:rPr>
                <w:rFonts w:eastAsia="Times New Roman"/>
                <w:b/>
                <w:bCs/>
              </w:rPr>
              <w:t>Resource</w:t>
            </w:r>
          </w:p>
        </w:tc>
        <w:tc>
          <w:tcPr>
            <w:tcW w:w="0" w:type="auto"/>
            <w:shd w:val="solid" w:color="D0CECE" w:themeColor="background2" w:themeShade="E6" w:fill="auto"/>
            <w:hideMark/>
          </w:tcPr>
          <w:p w14:paraId="68C08382" w14:textId="77777777" w:rsidR="000A4F1A" w:rsidRPr="000A4F1A" w:rsidRDefault="000A4F1A" w:rsidP="00912AD2">
            <w:pPr>
              <w:jc w:val="right"/>
              <w:rPr>
                <w:rFonts w:eastAsia="Times New Roman"/>
              </w:rPr>
            </w:pPr>
            <w:r w:rsidRPr="000A4F1A">
              <w:rPr>
                <w:rFonts w:eastAsia="Times New Roman"/>
              </w:rPr>
              <w:t>2</w:t>
            </w:r>
          </w:p>
        </w:tc>
        <w:tc>
          <w:tcPr>
            <w:tcW w:w="0" w:type="auto"/>
            <w:shd w:val="solid" w:color="D0CECE" w:themeColor="background2" w:themeShade="E6" w:fill="auto"/>
            <w:hideMark/>
          </w:tcPr>
          <w:p w14:paraId="3C820398" w14:textId="77777777" w:rsidR="000A4F1A" w:rsidRPr="000A4F1A" w:rsidRDefault="000A4F1A" w:rsidP="00912AD2">
            <w:pPr>
              <w:jc w:val="right"/>
              <w:rPr>
                <w:rFonts w:eastAsia="Times New Roman"/>
              </w:rPr>
            </w:pPr>
            <w:r w:rsidRPr="000A4F1A">
              <w:rPr>
                <w:rFonts w:eastAsia="Times New Roman"/>
              </w:rPr>
              <w:t>896.166667</w:t>
            </w:r>
          </w:p>
        </w:tc>
        <w:tc>
          <w:tcPr>
            <w:tcW w:w="0" w:type="auto"/>
            <w:shd w:val="solid" w:color="D0CECE" w:themeColor="background2" w:themeShade="E6" w:fill="auto"/>
            <w:hideMark/>
          </w:tcPr>
          <w:p w14:paraId="62D0B13D" w14:textId="77777777" w:rsidR="000A4F1A" w:rsidRPr="000A4F1A" w:rsidRDefault="000A4F1A" w:rsidP="00912AD2">
            <w:pPr>
              <w:jc w:val="right"/>
              <w:rPr>
                <w:rFonts w:eastAsia="Times New Roman"/>
              </w:rPr>
            </w:pPr>
            <w:r w:rsidRPr="000A4F1A">
              <w:rPr>
                <w:rFonts w:eastAsia="Times New Roman"/>
              </w:rPr>
              <w:t>448.083333</w:t>
            </w:r>
          </w:p>
        </w:tc>
        <w:tc>
          <w:tcPr>
            <w:tcW w:w="0" w:type="auto"/>
            <w:shd w:val="solid" w:color="D0CECE" w:themeColor="background2" w:themeShade="E6" w:fill="auto"/>
            <w:hideMark/>
          </w:tcPr>
          <w:p w14:paraId="7B2C54E3" w14:textId="77777777" w:rsidR="000A4F1A" w:rsidRPr="000A4F1A" w:rsidRDefault="000A4F1A" w:rsidP="00912AD2">
            <w:pPr>
              <w:jc w:val="right"/>
              <w:rPr>
                <w:rFonts w:eastAsia="Times New Roman"/>
              </w:rPr>
            </w:pPr>
            <w:r w:rsidRPr="000A4F1A">
              <w:rPr>
                <w:rFonts w:eastAsia="Times New Roman"/>
              </w:rPr>
              <w:t>10.83</w:t>
            </w:r>
          </w:p>
        </w:tc>
        <w:tc>
          <w:tcPr>
            <w:tcW w:w="0" w:type="auto"/>
            <w:shd w:val="solid" w:color="D0CECE" w:themeColor="background2" w:themeShade="E6" w:fill="auto"/>
            <w:hideMark/>
          </w:tcPr>
          <w:p w14:paraId="6EC17F99" w14:textId="77777777" w:rsidR="000A4F1A" w:rsidRPr="000A4F1A" w:rsidRDefault="000A4F1A" w:rsidP="00912AD2">
            <w:pPr>
              <w:jc w:val="right"/>
              <w:rPr>
                <w:rFonts w:eastAsia="Times New Roman"/>
              </w:rPr>
            </w:pPr>
            <w:r w:rsidRPr="000A4F1A">
              <w:rPr>
                <w:rFonts w:eastAsia="Times New Roman"/>
              </w:rPr>
              <w:t>0.0004</w:t>
            </w:r>
          </w:p>
        </w:tc>
      </w:tr>
      <w:tr w:rsidR="000A4F1A" w14:paraId="26D07C95" w14:textId="77777777" w:rsidTr="007B1875">
        <w:tc>
          <w:tcPr>
            <w:tcW w:w="0" w:type="auto"/>
            <w:tcBorders>
              <w:bottom w:val="single" w:sz="4" w:space="0" w:color="auto"/>
            </w:tcBorders>
            <w:hideMark/>
          </w:tcPr>
          <w:p w14:paraId="5D01CD2E" w14:textId="77777777" w:rsidR="000A4F1A" w:rsidRPr="000A4F1A" w:rsidRDefault="000A4F1A" w:rsidP="00912AD2">
            <w:pPr>
              <w:rPr>
                <w:rFonts w:eastAsia="Times New Roman"/>
                <w:b/>
                <w:bCs/>
              </w:rPr>
            </w:pPr>
            <w:r w:rsidRPr="000A4F1A">
              <w:rPr>
                <w:rFonts w:eastAsia="Times New Roman"/>
                <w:b/>
                <w:bCs/>
              </w:rPr>
              <w:t>comp*Resource</w:t>
            </w:r>
          </w:p>
        </w:tc>
        <w:tc>
          <w:tcPr>
            <w:tcW w:w="0" w:type="auto"/>
            <w:tcBorders>
              <w:bottom w:val="single" w:sz="4" w:space="0" w:color="auto"/>
            </w:tcBorders>
            <w:hideMark/>
          </w:tcPr>
          <w:p w14:paraId="29294A0F" w14:textId="77777777" w:rsidR="000A4F1A" w:rsidRPr="000A4F1A" w:rsidRDefault="000A4F1A" w:rsidP="00912AD2">
            <w:pPr>
              <w:jc w:val="right"/>
              <w:rPr>
                <w:rFonts w:eastAsia="Times New Roman"/>
              </w:rPr>
            </w:pPr>
            <w:r w:rsidRPr="000A4F1A">
              <w:rPr>
                <w:rFonts w:eastAsia="Times New Roman"/>
              </w:rPr>
              <w:t>2</w:t>
            </w:r>
          </w:p>
        </w:tc>
        <w:tc>
          <w:tcPr>
            <w:tcW w:w="0" w:type="auto"/>
            <w:tcBorders>
              <w:bottom w:val="single" w:sz="4" w:space="0" w:color="auto"/>
            </w:tcBorders>
            <w:hideMark/>
          </w:tcPr>
          <w:p w14:paraId="300AEDF4" w14:textId="77777777" w:rsidR="000A4F1A" w:rsidRPr="000A4F1A" w:rsidRDefault="000A4F1A" w:rsidP="00912AD2">
            <w:pPr>
              <w:jc w:val="right"/>
              <w:rPr>
                <w:rFonts w:eastAsia="Times New Roman"/>
              </w:rPr>
            </w:pPr>
            <w:r w:rsidRPr="000A4F1A">
              <w:rPr>
                <w:rFonts w:eastAsia="Times New Roman"/>
              </w:rPr>
              <w:t>128.166667</w:t>
            </w:r>
          </w:p>
        </w:tc>
        <w:tc>
          <w:tcPr>
            <w:tcW w:w="0" w:type="auto"/>
            <w:tcBorders>
              <w:bottom w:val="single" w:sz="4" w:space="0" w:color="auto"/>
            </w:tcBorders>
            <w:hideMark/>
          </w:tcPr>
          <w:p w14:paraId="2E576E93" w14:textId="77777777" w:rsidR="000A4F1A" w:rsidRPr="000A4F1A" w:rsidRDefault="000A4F1A" w:rsidP="00912AD2">
            <w:pPr>
              <w:jc w:val="right"/>
              <w:rPr>
                <w:rFonts w:eastAsia="Times New Roman"/>
              </w:rPr>
            </w:pPr>
            <w:r w:rsidRPr="000A4F1A">
              <w:rPr>
                <w:rFonts w:eastAsia="Times New Roman"/>
              </w:rPr>
              <w:t>64.083333</w:t>
            </w:r>
          </w:p>
        </w:tc>
        <w:tc>
          <w:tcPr>
            <w:tcW w:w="0" w:type="auto"/>
            <w:tcBorders>
              <w:bottom w:val="single" w:sz="4" w:space="0" w:color="auto"/>
            </w:tcBorders>
            <w:hideMark/>
          </w:tcPr>
          <w:p w14:paraId="6B39DB6F" w14:textId="77777777" w:rsidR="000A4F1A" w:rsidRPr="000A4F1A" w:rsidRDefault="000A4F1A" w:rsidP="00912AD2">
            <w:pPr>
              <w:jc w:val="right"/>
              <w:rPr>
                <w:rFonts w:eastAsia="Times New Roman"/>
              </w:rPr>
            </w:pPr>
            <w:r w:rsidRPr="000A4F1A">
              <w:rPr>
                <w:rFonts w:eastAsia="Times New Roman"/>
              </w:rPr>
              <w:t>1.55</w:t>
            </w:r>
          </w:p>
        </w:tc>
        <w:tc>
          <w:tcPr>
            <w:tcW w:w="0" w:type="auto"/>
            <w:tcBorders>
              <w:bottom w:val="single" w:sz="4" w:space="0" w:color="auto"/>
            </w:tcBorders>
            <w:hideMark/>
          </w:tcPr>
          <w:p w14:paraId="25A42FF4" w14:textId="77777777" w:rsidR="000A4F1A" w:rsidRPr="000A4F1A" w:rsidRDefault="000A4F1A" w:rsidP="00912AD2">
            <w:pPr>
              <w:jc w:val="right"/>
              <w:rPr>
                <w:rFonts w:eastAsia="Times New Roman"/>
              </w:rPr>
            </w:pPr>
            <w:r w:rsidRPr="000A4F1A">
              <w:rPr>
                <w:rFonts w:eastAsia="Times New Roman"/>
              </w:rPr>
              <w:t>0.2329</w:t>
            </w:r>
          </w:p>
        </w:tc>
      </w:tr>
      <w:tr w:rsidR="000A4F1A" w14:paraId="4EF9CAB7" w14:textId="77777777" w:rsidTr="007B1875">
        <w:tc>
          <w:tcPr>
            <w:tcW w:w="0" w:type="auto"/>
            <w:shd w:val="solid" w:color="D0CECE" w:themeColor="background2" w:themeShade="E6" w:fill="auto"/>
            <w:hideMark/>
          </w:tcPr>
          <w:p w14:paraId="27482AE9" w14:textId="77777777" w:rsidR="000A4F1A" w:rsidRPr="000A4F1A" w:rsidRDefault="000A4F1A" w:rsidP="00912AD2">
            <w:pPr>
              <w:rPr>
                <w:rFonts w:eastAsia="Times New Roman"/>
                <w:b/>
                <w:bCs/>
              </w:rPr>
            </w:pPr>
            <w:r w:rsidRPr="000A4F1A">
              <w:rPr>
                <w:rFonts w:eastAsia="Times New Roman"/>
                <w:b/>
                <w:bCs/>
              </w:rPr>
              <w:t>predator*Resource</w:t>
            </w:r>
          </w:p>
        </w:tc>
        <w:tc>
          <w:tcPr>
            <w:tcW w:w="0" w:type="auto"/>
            <w:shd w:val="solid" w:color="D0CECE" w:themeColor="background2" w:themeShade="E6" w:fill="auto"/>
            <w:hideMark/>
          </w:tcPr>
          <w:p w14:paraId="16A2EAC3" w14:textId="77777777" w:rsidR="000A4F1A" w:rsidRPr="000A4F1A" w:rsidRDefault="000A4F1A" w:rsidP="00912AD2">
            <w:pPr>
              <w:jc w:val="right"/>
              <w:rPr>
                <w:rFonts w:eastAsia="Times New Roman"/>
              </w:rPr>
            </w:pPr>
            <w:r w:rsidRPr="000A4F1A">
              <w:rPr>
                <w:rFonts w:eastAsia="Times New Roman"/>
              </w:rPr>
              <w:t>2</w:t>
            </w:r>
          </w:p>
        </w:tc>
        <w:tc>
          <w:tcPr>
            <w:tcW w:w="0" w:type="auto"/>
            <w:shd w:val="solid" w:color="D0CECE" w:themeColor="background2" w:themeShade="E6" w:fill="auto"/>
            <w:hideMark/>
          </w:tcPr>
          <w:p w14:paraId="03150493" w14:textId="77777777" w:rsidR="000A4F1A" w:rsidRPr="000A4F1A" w:rsidRDefault="000A4F1A" w:rsidP="00912AD2">
            <w:pPr>
              <w:jc w:val="right"/>
              <w:rPr>
                <w:rFonts w:eastAsia="Times New Roman"/>
              </w:rPr>
            </w:pPr>
            <w:r w:rsidRPr="000A4F1A">
              <w:rPr>
                <w:rFonts w:eastAsia="Times New Roman"/>
              </w:rPr>
              <w:t>490.500000</w:t>
            </w:r>
          </w:p>
        </w:tc>
        <w:tc>
          <w:tcPr>
            <w:tcW w:w="0" w:type="auto"/>
            <w:shd w:val="solid" w:color="D0CECE" w:themeColor="background2" w:themeShade="E6" w:fill="auto"/>
            <w:hideMark/>
          </w:tcPr>
          <w:p w14:paraId="585D24B0" w14:textId="77777777" w:rsidR="000A4F1A" w:rsidRPr="000A4F1A" w:rsidRDefault="000A4F1A" w:rsidP="00912AD2">
            <w:pPr>
              <w:jc w:val="right"/>
              <w:rPr>
                <w:rFonts w:eastAsia="Times New Roman"/>
              </w:rPr>
            </w:pPr>
            <w:r w:rsidRPr="000A4F1A">
              <w:rPr>
                <w:rFonts w:eastAsia="Times New Roman"/>
              </w:rPr>
              <w:t>245.250000</w:t>
            </w:r>
          </w:p>
        </w:tc>
        <w:tc>
          <w:tcPr>
            <w:tcW w:w="0" w:type="auto"/>
            <w:shd w:val="solid" w:color="D0CECE" w:themeColor="background2" w:themeShade="E6" w:fill="auto"/>
            <w:hideMark/>
          </w:tcPr>
          <w:p w14:paraId="08555101" w14:textId="77777777" w:rsidR="000A4F1A" w:rsidRPr="000A4F1A" w:rsidRDefault="000A4F1A" w:rsidP="00912AD2">
            <w:pPr>
              <w:jc w:val="right"/>
              <w:rPr>
                <w:rFonts w:eastAsia="Times New Roman"/>
              </w:rPr>
            </w:pPr>
            <w:r w:rsidRPr="000A4F1A">
              <w:rPr>
                <w:rFonts w:eastAsia="Times New Roman"/>
              </w:rPr>
              <w:t>5.93</w:t>
            </w:r>
          </w:p>
        </w:tc>
        <w:tc>
          <w:tcPr>
            <w:tcW w:w="0" w:type="auto"/>
            <w:shd w:val="solid" w:color="D0CECE" w:themeColor="background2" w:themeShade="E6" w:fill="auto"/>
            <w:hideMark/>
          </w:tcPr>
          <w:p w14:paraId="4C114E68" w14:textId="77777777" w:rsidR="000A4F1A" w:rsidRPr="000A4F1A" w:rsidRDefault="000A4F1A" w:rsidP="00912AD2">
            <w:pPr>
              <w:jc w:val="right"/>
              <w:rPr>
                <w:rFonts w:eastAsia="Times New Roman"/>
              </w:rPr>
            </w:pPr>
            <w:r w:rsidRPr="000A4F1A">
              <w:rPr>
                <w:rFonts w:eastAsia="Times New Roman"/>
              </w:rPr>
              <w:t>0.0081</w:t>
            </w:r>
          </w:p>
        </w:tc>
      </w:tr>
      <w:tr w:rsidR="000A4F1A" w14:paraId="1F136339" w14:textId="77777777" w:rsidTr="007B1875">
        <w:trPr>
          <w:trHeight w:val="233"/>
        </w:trPr>
        <w:tc>
          <w:tcPr>
            <w:tcW w:w="0" w:type="auto"/>
            <w:hideMark/>
          </w:tcPr>
          <w:p w14:paraId="5FE2ADA3" w14:textId="6DE30B1A" w:rsidR="000A4F1A" w:rsidRPr="000A4F1A" w:rsidRDefault="000A4F1A" w:rsidP="00912AD2">
            <w:pPr>
              <w:rPr>
                <w:rFonts w:eastAsia="Times New Roman"/>
                <w:b/>
                <w:bCs/>
              </w:rPr>
            </w:pPr>
            <w:r w:rsidRPr="000A4F1A">
              <w:rPr>
                <w:rFonts w:eastAsia="Times New Roman"/>
                <w:b/>
                <w:bCs/>
              </w:rPr>
              <w:t>comp*predato</w:t>
            </w:r>
            <w:r w:rsidR="007B1875">
              <w:rPr>
                <w:rFonts w:eastAsia="Times New Roman"/>
                <w:b/>
                <w:bCs/>
              </w:rPr>
              <w:t>r</w:t>
            </w:r>
            <w:r w:rsidRPr="000A4F1A">
              <w:rPr>
                <w:rFonts w:eastAsia="Times New Roman"/>
                <w:b/>
                <w:bCs/>
              </w:rPr>
              <w:t>*Resourc</w:t>
            </w:r>
            <w:r w:rsidR="007B1875">
              <w:rPr>
                <w:rFonts w:eastAsia="Times New Roman"/>
                <w:b/>
                <w:bCs/>
              </w:rPr>
              <w:t>e</w:t>
            </w:r>
          </w:p>
        </w:tc>
        <w:tc>
          <w:tcPr>
            <w:tcW w:w="0" w:type="auto"/>
            <w:hideMark/>
          </w:tcPr>
          <w:p w14:paraId="162C3A48" w14:textId="77777777" w:rsidR="000A4F1A" w:rsidRPr="000A4F1A" w:rsidRDefault="000A4F1A" w:rsidP="00912AD2">
            <w:pPr>
              <w:jc w:val="right"/>
              <w:rPr>
                <w:rFonts w:eastAsia="Times New Roman"/>
              </w:rPr>
            </w:pPr>
            <w:r w:rsidRPr="000A4F1A">
              <w:rPr>
                <w:rFonts w:eastAsia="Times New Roman"/>
              </w:rPr>
              <w:t>2</w:t>
            </w:r>
          </w:p>
        </w:tc>
        <w:tc>
          <w:tcPr>
            <w:tcW w:w="0" w:type="auto"/>
            <w:hideMark/>
          </w:tcPr>
          <w:p w14:paraId="39C49D7F" w14:textId="77777777" w:rsidR="000A4F1A" w:rsidRPr="000A4F1A" w:rsidRDefault="000A4F1A" w:rsidP="00912AD2">
            <w:pPr>
              <w:jc w:val="right"/>
              <w:rPr>
                <w:rFonts w:eastAsia="Times New Roman"/>
              </w:rPr>
            </w:pPr>
            <w:r w:rsidRPr="000A4F1A">
              <w:rPr>
                <w:rFonts w:eastAsia="Times New Roman"/>
              </w:rPr>
              <w:t>210.500000</w:t>
            </w:r>
          </w:p>
        </w:tc>
        <w:tc>
          <w:tcPr>
            <w:tcW w:w="0" w:type="auto"/>
            <w:hideMark/>
          </w:tcPr>
          <w:p w14:paraId="46DAD399" w14:textId="77777777" w:rsidR="000A4F1A" w:rsidRPr="000A4F1A" w:rsidRDefault="000A4F1A" w:rsidP="00912AD2">
            <w:pPr>
              <w:jc w:val="right"/>
              <w:rPr>
                <w:rFonts w:eastAsia="Times New Roman"/>
              </w:rPr>
            </w:pPr>
            <w:r w:rsidRPr="000A4F1A">
              <w:rPr>
                <w:rFonts w:eastAsia="Times New Roman"/>
              </w:rPr>
              <w:t>105.250000</w:t>
            </w:r>
          </w:p>
        </w:tc>
        <w:tc>
          <w:tcPr>
            <w:tcW w:w="0" w:type="auto"/>
            <w:hideMark/>
          </w:tcPr>
          <w:p w14:paraId="53F472D7" w14:textId="77777777" w:rsidR="000A4F1A" w:rsidRPr="000A4F1A" w:rsidRDefault="000A4F1A" w:rsidP="00912AD2">
            <w:pPr>
              <w:jc w:val="right"/>
              <w:rPr>
                <w:rFonts w:eastAsia="Times New Roman"/>
              </w:rPr>
            </w:pPr>
            <w:r w:rsidRPr="000A4F1A">
              <w:rPr>
                <w:rFonts w:eastAsia="Times New Roman"/>
              </w:rPr>
              <w:t>2.54</w:t>
            </w:r>
          </w:p>
        </w:tc>
        <w:tc>
          <w:tcPr>
            <w:tcW w:w="0" w:type="auto"/>
            <w:hideMark/>
          </w:tcPr>
          <w:p w14:paraId="63E68F46" w14:textId="77777777" w:rsidR="000A4F1A" w:rsidRPr="000A4F1A" w:rsidRDefault="000A4F1A" w:rsidP="00912AD2">
            <w:pPr>
              <w:jc w:val="right"/>
              <w:rPr>
                <w:rFonts w:eastAsia="Times New Roman"/>
              </w:rPr>
            </w:pPr>
            <w:r w:rsidRPr="000A4F1A">
              <w:rPr>
                <w:rFonts w:eastAsia="Times New Roman"/>
              </w:rPr>
              <w:t>0.0995</w:t>
            </w:r>
          </w:p>
        </w:tc>
      </w:tr>
    </w:tbl>
    <w:p w14:paraId="4E3D34D5" w14:textId="351A977F" w:rsidR="000A4F1A" w:rsidRDefault="007B1875">
      <w:pPr>
        <w:rPr>
          <w:rFonts w:eastAsia="Times New Roman"/>
          <w:iCs/>
          <w:color w:val="000000"/>
        </w:rPr>
      </w:pPr>
      <w:r>
        <w:t xml:space="preserve">Table 2a. Significance levels for </w:t>
      </w:r>
      <w:r w:rsidRPr="00783373">
        <w:rPr>
          <w:rFonts w:eastAsia="Times New Roman"/>
          <w:i/>
          <w:iCs/>
          <w:color w:val="000000"/>
        </w:rPr>
        <w:t>Aedes triseriatus</w:t>
      </w:r>
      <w:r>
        <w:rPr>
          <w:rFonts w:eastAsia="Times New Roman"/>
          <w:i/>
          <w:iCs/>
          <w:color w:val="000000"/>
        </w:rPr>
        <w:t xml:space="preserve"> </w:t>
      </w:r>
      <w:r>
        <w:rPr>
          <w:rFonts w:eastAsia="Times New Roman"/>
          <w:iCs/>
          <w:color w:val="000000"/>
        </w:rPr>
        <w:t>where the shaded rows are the significant ones (</w:t>
      </w:r>
      <w:r w:rsidR="002B7E9A">
        <w:rPr>
          <w:rFonts w:eastAsia="Times New Roman"/>
          <w:iCs/>
          <w:color w:val="000000"/>
        </w:rPr>
        <w:t>(</w:t>
      </w:r>
      <w:r>
        <w:rPr>
          <w:rFonts w:eastAsia="Times New Roman"/>
          <w:iCs/>
          <w:color w:val="000000"/>
        </w:rPr>
        <w:t>Pr&gt;F</w:t>
      </w:r>
      <w:r w:rsidR="002B7E9A">
        <w:rPr>
          <w:rFonts w:eastAsia="Times New Roman"/>
          <w:iCs/>
          <w:color w:val="000000"/>
        </w:rPr>
        <w:t>)</w:t>
      </w:r>
      <w:r>
        <w:rPr>
          <w:rFonts w:eastAsia="Times New Roman"/>
          <w:iCs/>
          <w:color w:val="000000"/>
        </w:rPr>
        <w:t xml:space="preserve"> &lt; .05). </w:t>
      </w:r>
    </w:p>
    <w:p w14:paraId="48344CBD" w14:textId="77777777" w:rsidR="007B1875" w:rsidRDefault="007B1875">
      <w:pPr>
        <w:rPr>
          <w:rFonts w:eastAsia="Times New Roman"/>
          <w:iCs/>
          <w:color w:val="000000"/>
        </w:rPr>
      </w:pPr>
    </w:p>
    <w:tbl>
      <w:tblPr>
        <w:tblStyle w:val="TableGrid"/>
        <w:tblW w:w="0" w:type="auto"/>
        <w:tblLook w:val="04A0" w:firstRow="1" w:lastRow="0" w:firstColumn="1" w:lastColumn="0" w:noHBand="0" w:noVBand="1"/>
      </w:tblPr>
      <w:tblGrid>
        <w:gridCol w:w="2869"/>
        <w:gridCol w:w="536"/>
        <w:gridCol w:w="1476"/>
        <w:gridCol w:w="1596"/>
        <w:gridCol w:w="1023"/>
        <w:gridCol w:w="892"/>
      </w:tblGrid>
      <w:tr w:rsidR="007B1875" w14:paraId="39930F8B" w14:textId="77777777" w:rsidTr="007B1875">
        <w:tc>
          <w:tcPr>
            <w:tcW w:w="0" w:type="auto"/>
            <w:tcBorders>
              <w:bottom w:val="single" w:sz="4" w:space="0" w:color="auto"/>
            </w:tcBorders>
            <w:hideMark/>
          </w:tcPr>
          <w:p w14:paraId="2FFF91E4" w14:textId="77777777" w:rsidR="007B1875" w:rsidRPr="007B1875" w:rsidRDefault="007B1875" w:rsidP="00912AD2">
            <w:pPr>
              <w:rPr>
                <w:rFonts w:eastAsia="Times New Roman"/>
                <w:b/>
                <w:bCs/>
              </w:rPr>
            </w:pPr>
            <w:r w:rsidRPr="007B1875">
              <w:rPr>
                <w:rFonts w:eastAsia="Times New Roman"/>
                <w:b/>
                <w:bCs/>
              </w:rPr>
              <w:t>Source</w:t>
            </w:r>
          </w:p>
        </w:tc>
        <w:tc>
          <w:tcPr>
            <w:tcW w:w="0" w:type="auto"/>
            <w:tcBorders>
              <w:bottom w:val="single" w:sz="4" w:space="0" w:color="auto"/>
            </w:tcBorders>
            <w:hideMark/>
          </w:tcPr>
          <w:p w14:paraId="7A8C974A" w14:textId="77777777" w:rsidR="007B1875" w:rsidRPr="007B1875" w:rsidRDefault="007B1875" w:rsidP="00912AD2">
            <w:pPr>
              <w:jc w:val="right"/>
              <w:rPr>
                <w:rFonts w:eastAsia="Times New Roman"/>
                <w:b/>
                <w:bCs/>
              </w:rPr>
            </w:pPr>
            <w:r w:rsidRPr="007B1875">
              <w:rPr>
                <w:rFonts w:eastAsia="Times New Roman"/>
                <w:b/>
                <w:bCs/>
              </w:rPr>
              <w:t>DF</w:t>
            </w:r>
          </w:p>
        </w:tc>
        <w:tc>
          <w:tcPr>
            <w:tcW w:w="0" w:type="auto"/>
            <w:tcBorders>
              <w:bottom w:val="single" w:sz="4" w:space="0" w:color="auto"/>
            </w:tcBorders>
            <w:hideMark/>
          </w:tcPr>
          <w:p w14:paraId="7E94EC50" w14:textId="77777777" w:rsidR="007B1875" w:rsidRPr="007B1875" w:rsidRDefault="007B1875" w:rsidP="00912AD2">
            <w:pPr>
              <w:jc w:val="right"/>
              <w:rPr>
                <w:rFonts w:eastAsia="Times New Roman"/>
                <w:b/>
                <w:bCs/>
              </w:rPr>
            </w:pPr>
            <w:r w:rsidRPr="007B1875">
              <w:rPr>
                <w:rFonts w:eastAsia="Times New Roman"/>
                <w:b/>
                <w:bCs/>
              </w:rPr>
              <w:t>Type III SS</w:t>
            </w:r>
          </w:p>
        </w:tc>
        <w:tc>
          <w:tcPr>
            <w:tcW w:w="0" w:type="auto"/>
            <w:tcBorders>
              <w:bottom w:val="single" w:sz="4" w:space="0" w:color="auto"/>
            </w:tcBorders>
            <w:hideMark/>
          </w:tcPr>
          <w:p w14:paraId="323AB1C6" w14:textId="77777777" w:rsidR="007B1875" w:rsidRPr="007B1875" w:rsidRDefault="007B1875" w:rsidP="00912AD2">
            <w:pPr>
              <w:jc w:val="right"/>
              <w:rPr>
                <w:rFonts w:eastAsia="Times New Roman"/>
                <w:b/>
                <w:bCs/>
              </w:rPr>
            </w:pPr>
            <w:r w:rsidRPr="007B1875">
              <w:rPr>
                <w:rFonts w:eastAsia="Times New Roman"/>
                <w:b/>
                <w:bCs/>
              </w:rPr>
              <w:t>Mean Square</w:t>
            </w:r>
          </w:p>
        </w:tc>
        <w:tc>
          <w:tcPr>
            <w:tcW w:w="0" w:type="auto"/>
            <w:tcBorders>
              <w:bottom w:val="single" w:sz="4" w:space="0" w:color="auto"/>
            </w:tcBorders>
            <w:hideMark/>
          </w:tcPr>
          <w:p w14:paraId="10C2C463" w14:textId="77777777" w:rsidR="007B1875" w:rsidRPr="007B1875" w:rsidRDefault="007B1875" w:rsidP="00912AD2">
            <w:pPr>
              <w:jc w:val="right"/>
              <w:rPr>
                <w:rFonts w:eastAsia="Times New Roman"/>
                <w:b/>
                <w:bCs/>
              </w:rPr>
            </w:pPr>
            <w:r w:rsidRPr="007B1875">
              <w:rPr>
                <w:rFonts w:eastAsia="Times New Roman"/>
                <w:b/>
                <w:bCs/>
              </w:rPr>
              <w:t>F Value</w:t>
            </w:r>
          </w:p>
        </w:tc>
        <w:tc>
          <w:tcPr>
            <w:tcW w:w="0" w:type="auto"/>
            <w:tcBorders>
              <w:bottom w:val="single" w:sz="4" w:space="0" w:color="auto"/>
            </w:tcBorders>
            <w:hideMark/>
          </w:tcPr>
          <w:p w14:paraId="1AF4BA12" w14:textId="77777777" w:rsidR="007B1875" w:rsidRPr="007B1875" w:rsidRDefault="007B1875" w:rsidP="00912AD2">
            <w:pPr>
              <w:jc w:val="right"/>
              <w:rPr>
                <w:rFonts w:eastAsia="Times New Roman"/>
                <w:b/>
                <w:bCs/>
              </w:rPr>
            </w:pPr>
            <w:r w:rsidRPr="007B1875">
              <w:rPr>
                <w:rFonts w:eastAsia="Times New Roman"/>
                <w:b/>
                <w:bCs/>
              </w:rPr>
              <w:t>Pr &gt; F</w:t>
            </w:r>
          </w:p>
        </w:tc>
      </w:tr>
      <w:tr w:rsidR="007B1875" w14:paraId="19A0E60A" w14:textId="77777777" w:rsidTr="007B1875">
        <w:tc>
          <w:tcPr>
            <w:tcW w:w="0" w:type="auto"/>
            <w:shd w:val="clear" w:color="auto" w:fill="D0CECE" w:themeFill="background2" w:themeFillShade="E6"/>
            <w:hideMark/>
          </w:tcPr>
          <w:p w14:paraId="59C81A84" w14:textId="77777777" w:rsidR="007B1875" w:rsidRPr="007B1875" w:rsidRDefault="007B1875" w:rsidP="00912AD2">
            <w:pPr>
              <w:rPr>
                <w:rFonts w:eastAsia="Times New Roman"/>
                <w:b/>
                <w:bCs/>
              </w:rPr>
            </w:pPr>
            <w:r w:rsidRPr="007B1875">
              <w:rPr>
                <w:rFonts w:eastAsia="Times New Roman"/>
                <w:b/>
                <w:bCs/>
              </w:rPr>
              <w:t>comp</w:t>
            </w:r>
          </w:p>
        </w:tc>
        <w:tc>
          <w:tcPr>
            <w:tcW w:w="0" w:type="auto"/>
            <w:shd w:val="clear" w:color="auto" w:fill="D0CECE" w:themeFill="background2" w:themeFillShade="E6"/>
            <w:hideMark/>
          </w:tcPr>
          <w:p w14:paraId="6CAE1DAE" w14:textId="77777777" w:rsidR="007B1875" w:rsidRPr="007B1875" w:rsidRDefault="007B1875" w:rsidP="00912AD2">
            <w:pPr>
              <w:jc w:val="right"/>
              <w:rPr>
                <w:rFonts w:eastAsia="Times New Roman"/>
              </w:rPr>
            </w:pPr>
            <w:r w:rsidRPr="007B1875">
              <w:rPr>
                <w:rFonts w:eastAsia="Times New Roman"/>
              </w:rPr>
              <w:t>1</w:t>
            </w:r>
          </w:p>
        </w:tc>
        <w:tc>
          <w:tcPr>
            <w:tcW w:w="0" w:type="auto"/>
            <w:shd w:val="clear" w:color="auto" w:fill="D0CECE" w:themeFill="background2" w:themeFillShade="E6"/>
            <w:hideMark/>
          </w:tcPr>
          <w:p w14:paraId="6EB59358" w14:textId="77777777" w:rsidR="007B1875" w:rsidRPr="007B1875" w:rsidRDefault="007B1875" w:rsidP="00912AD2">
            <w:pPr>
              <w:jc w:val="right"/>
              <w:rPr>
                <w:rFonts w:eastAsia="Times New Roman"/>
              </w:rPr>
            </w:pPr>
            <w:r w:rsidRPr="007B1875">
              <w:rPr>
                <w:rFonts w:eastAsia="Times New Roman"/>
              </w:rPr>
              <w:t>1225.000000</w:t>
            </w:r>
          </w:p>
        </w:tc>
        <w:tc>
          <w:tcPr>
            <w:tcW w:w="0" w:type="auto"/>
            <w:shd w:val="clear" w:color="auto" w:fill="D0CECE" w:themeFill="background2" w:themeFillShade="E6"/>
            <w:hideMark/>
          </w:tcPr>
          <w:p w14:paraId="46E28FFA" w14:textId="77777777" w:rsidR="007B1875" w:rsidRPr="007B1875" w:rsidRDefault="007B1875" w:rsidP="00912AD2">
            <w:pPr>
              <w:jc w:val="right"/>
              <w:rPr>
                <w:rFonts w:eastAsia="Times New Roman"/>
              </w:rPr>
            </w:pPr>
            <w:r w:rsidRPr="007B1875">
              <w:rPr>
                <w:rFonts w:eastAsia="Times New Roman"/>
              </w:rPr>
              <w:t>1225.000000</w:t>
            </w:r>
          </w:p>
        </w:tc>
        <w:tc>
          <w:tcPr>
            <w:tcW w:w="0" w:type="auto"/>
            <w:shd w:val="clear" w:color="auto" w:fill="D0CECE" w:themeFill="background2" w:themeFillShade="E6"/>
            <w:hideMark/>
          </w:tcPr>
          <w:p w14:paraId="7CBA5125" w14:textId="77777777" w:rsidR="007B1875" w:rsidRPr="007B1875" w:rsidRDefault="007B1875" w:rsidP="00912AD2">
            <w:pPr>
              <w:jc w:val="right"/>
              <w:rPr>
                <w:rFonts w:eastAsia="Times New Roman"/>
              </w:rPr>
            </w:pPr>
            <w:r w:rsidRPr="007B1875">
              <w:rPr>
                <w:rFonts w:eastAsia="Times New Roman"/>
              </w:rPr>
              <w:t>184.52</w:t>
            </w:r>
          </w:p>
        </w:tc>
        <w:tc>
          <w:tcPr>
            <w:tcW w:w="0" w:type="auto"/>
            <w:shd w:val="clear" w:color="auto" w:fill="D0CECE" w:themeFill="background2" w:themeFillShade="E6"/>
            <w:hideMark/>
          </w:tcPr>
          <w:p w14:paraId="12C7E4CA" w14:textId="77777777" w:rsidR="007B1875" w:rsidRPr="007B1875" w:rsidRDefault="007B1875" w:rsidP="00912AD2">
            <w:pPr>
              <w:jc w:val="right"/>
              <w:rPr>
                <w:rFonts w:eastAsia="Times New Roman"/>
              </w:rPr>
            </w:pPr>
            <w:r w:rsidRPr="007B1875">
              <w:rPr>
                <w:rFonts w:eastAsia="Times New Roman"/>
              </w:rPr>
              <w:t>&lt;.0001</w:t>
            </w:r>
          </w:p>
        </w:tc>
      </w:tr>
      <w:tr w:rsidR="007B1875" w14:paraId="30323F82" w14:textId="77777777" w:rsidTr="007B1875">
        <w:tc>
          <w:tcPr>
            <w:tcW w:w="0" w:type="auto"/>
            <w:tcBorders>
              <w:bottom w:val="single" w:sz="4" w:space="0" w:color="auto"/>
            </w:tcBorders>
            <w:hideMark/>
          </w:tcPr>
          <w:p w14:paraId="4CA5BA24" w14:textId="77777777" w:rsidR="007B1875" w:rsidRPr="007B1875" w:rsidRDefault="007B1875" w:rsidP="00912AD2">
            <w:pPr>
              <w:rPr>
                <w:rFonts w:eastAsia="Times New Roman"/>
                <w:b/>
                <w:bCs/>
              </w:rPr>
            </w:pPr>
            <w:r w:rsidRPr="007B1875">
              <w:rPr>
                <w:rFonts w:eastAsia="Times New Roman"/>
                <w:b/>
                <w:bCs/>
              </w:rPr>
              <w:t>predator</w:t>
            </w:r>
          </w:p>
        </w:tc>
        <w:tc>
          <w:tcPr>
            <w:tcW w:w="0" w:type="auto"/>
            <w:tcBorders>
              <w:bottom w:val="single" w:sz="4" w:space="0" w:color="auto"/>
            </w:tcBorders>
            <w:hideMark/>
          </w:tcPr>
          <w:p w14:paraId="0CE2CCE0" w14:textId="77777777" w:rsidR="007B1875" w:rsidRPr="007B1875" w:rsidRDefault="007B1875" w:rsidP="00912AD2">
            <w:pPr>
              <w:jc w:val="right"/>
              <w:rPr>
                <w:rFonts w:eastAsia="Times New Roman"/>
              </w:rPr>
            </w:pPr>
            <w:r w:rsidRPr="007B1875">
              <w:rPr>
                <w:rFonts w:eastAsia="Times New Roman"/>
              </w:rPr>
              <w:t>1</w:t>
            </w:r>
          </w:p>
        </w:tc>
        <w:tc>
          <w:tcPr>
            <w:tcW w:w="0" w:type="auto"/>
            <w:tcBorders>
              <w:bottom w:val="single" w:sz="4" w:space="0" w:color="auto"/>
            </w:tcBorders>
            <w:hideMark/>
          </w:tcPr>
          <w:p w14:paraId="73DA6006" w14:textId="77777777" w:rsidR="007B1875" w:rsidRPr="007B1875" w:rsidRDefault="007B1875" w:rsidP="00912AD2">
            <w:pPr>
              <w:jc w:val="right"/>
              <w:rPr>
                <w:rFonts w:eastAsia="Times New Roman"/>
              </w:rPr>
            </w:pPr>
            <w:r w:rsidRPr="007B1875">
              <w:rPr>
                <w:rFonts w:eastAsia="Times New Roman"/>
              </w:rPr>
              <w:t>11.111111</w:t>
            </w:r>
          </w:p>
        </w:tc>
        <w:tc>
          <w:tcPr>
            <w:tcW w:w="0" w:type="auto"/>
            <w:tcBorders>
              <w:bottom w:val="single" w:sz="4" w:space="0" w:color="auto"/>
            </w:tcBorders>
            <w:hideMark/>
          </w:tcPr>
          <w:p w14:paraId="1BA2BE4B" w14:textId="77777777" w:rsidR="007B1875" w:rsidRPr="007B1875" w:rsidRDefault="007B1875" w:rsidP="00912AD2">
            <w:pPr>
              <w:jc w:val="right"/>
              <w:rPr>
                <w:rFonts w:eastAsia="Times New Roman"/>
              </w:rPr>
            </w:pPr>
            <w:r w:rsidRPr="007B1875">
              <w:rPr>
                <w:rFonts w:eastAsia="Times New Roman"/>
              </w:rPr>
              <w:t>11.111111</w:t>
            </w:r>
          </w:p>
        </w:tc>
        <w:tc>
          <w:tcPr>
            <w:tcW w:w="0" w:type="auto"/>
            <w:tcBorders>
              <w:bottom w:val="single" w:sz="4" w:space="0" w:color="auto"/>
            </w:tcBorders>
            <w:hideMark/>
          </w:tcPr>
          <w:p w14:paraId="4D6AFD51" w14:textId="77777777" w:rsidR="007B1875" w:rsidRPr="007B1875" w:rsidRDefault="007B1875" w:rsidP="00912AD2">
            <w:pPr>
              <w:jc w:val="right"/>
              <w:rPr>
                <w:rFonts w:eastAsia="Times New Roman"/>
              </w:rPr>
            </w:pPr>
            <w:r w:rsidRPr="007B1875">
              <w:rPr>
                <w:rFonts w:eastAsia="Times New Roman"/>
              </w:rPr>
              <w:t>1.67</w:t>
            </w:r>
          </w:p>
        </w:tc>
        <w:tc>
          <w:tcPr>
            <w:tcW w:w="0" w:type="auto"/>
            <w:tcBorders>
              <w:bottom w:val="single" w:sz="4" w:space="0" w:color="auto"/>
            </w:tcBorders>
            <w:hideMark/>
          </w:tcPr>
          <w:p w14:paraId="1C84DD80" w14:textId="77777777" w:rsidR="007B1875" w:rsidRPr="007B1875" w:rsidRDefault="007B1875" w:rsidP="00912AD2">
            <w:pPr>
              <w:jc w:val="right"/>
              <w:rPr>
                <w:rFonts w:eastAsia="Times New Roman"/>
              </w:rPr>
            </w:pPr>
            <w:r w:rsidRPr="007B1875">
              <w:rPr>
                <w:rFonts w:eastAsia="Times New Roman"/>
              </w:rPr>
              <w:t>0.2081</w:t>
            </w:r>
          </w:p>
        </w:tc>
      </w:tr>
      <w:tr w:rsidR="007B1875" w14:paraId="2717EED9" w14:textId="77777777" w:rsidTr="007B1875">
        <w:tc>
          <w:tcPr>
            <w:tcW w:w="0" w:type="auto"/>
            <w:shd w:val="clear" w:color="auto" w:fill="D0CECE" w:themeFill="background2" w:themeFillShade="E6"/>
            <w:hideMark/>
          </w:tcPr>
          <w:p w14:paraId="12BB270F" w14:textId="77777777" w:rsidR="007B1875" w:rsidRPr="007B1875" w:rsidRDefault="007B1875" w:rsidP="00912AD2">
            <w:pPr>
              <w:rPr>
                <w:rFonts w:eastAsia="Times New Roman"/>
                <w:b/>
                <w:bCs/>
              </w:rPr>
            </w:pPr>
            <w:r w:rsidRPr="007B1875">
              <w:rPr>
                <w:rFonts w:eastAsia="Times New Roman"/>
                <w:b/>
                <w:bCs/>
              </w:rPr>
              <w:t>comp*predator</w:t>
            </w:r>
          </w:p>
        </w:tc>
        <w:tc>
          <w:tcPr>
            <w:tcW w:w="0" w:type="auto"/>
            <w:shd w:val="clear" w:color="auto" w:fill="D0CECE" w:themeFill="background2" w:themeFillShade="E6"/>
            <w:hideMark/>
          </w:tcPr>
          <w:p w14:paraId="30D63335" w14:textId="77777777" w:rsidR="007B1875" w:rsidRPr="007B1875" w:rsidRDefault="007B1875" w:rsidP="00912AD2">
            <w:pPr>
              <w:jc w:val="right"/>
              <w:rPr>
                <w:rFonts w:eastAsia="Times New Roman"/>
              </w:rPr>
            </w:pPr>
            <w:r w:rsidRPr="007B1875">
              <w:rPr>
                <w:rFonts w:eastAsia="Times New Roman"/>
              </w:rPr>
              <w:t>1</w:t>
            </w:r>
          </w:p>
        </w:tc>
        <w:tc>
          <w:tcPr>
            <w:tcW w:w="0" w:type="auto"/>
            <w:shd w:val="clear" w:color="auto" w:fill="D0CECE" w:themeFill="background2" w:themeFillShade="E6"/>
            <w:hideMark/>
          </w:tcPr>
          <w:p w14:paraId="24773A0B" w14:textId="77777777" w:rsidR="007B1875" w:rsidRPr="007B1875" w:rsidRDefault="007B1875" w:rsidP="00912AD2">
            <w:pPr>
              <w:jc w:val="right"/>
              <w:rPr>
                <w:rFonts w:eastAsia="Times New Roman"/>
              </w:rPr>
            </w:pPr>
            <w:r w:rsidRPr="007B1875">
              <w:rPr>
                <w:rFonts w:eastAsia="Times New Roman"/>
              </w:rPr>
              <w:t>44.444444</w:t>
            </w:r>
          </w:p>
        </w:tc>
        <w:tc>
          <w:tcPr>
            <w:tcW w:w="0" w:type="auto"/>
            <w:shd w:val="clear" w:color="auto" w:fill="D0CECE" w:themeFill="background2" w:themeFillShade="E6"/>
            <w:hideMark/>
          </w:tcPr>
          <w:p w14:paraId="0CFA7DE8" w14:textId="77777777" w:rsidR="007B1875" w:rsidRPr="007B1875" w:rsidRDefault="007B1875" w:rsidP="00912AD2">
            <w:pPr>
              <w:jc w:val="right"/>
              <w:rPr>
                <w:rFonts w:eastAsia="Times New Roman"/>
              </w:rPr>
            </w:pPr>
            <w:r w:rsidRPr="007B1875">
              <w:rPr>
                <w:rFonts w:eastAsia="Times New Roman"/>
              </w:rPr>
              <w:t>44.444444</w:t>
            </w:r>
          </w:p>
        </w:tc>
        <w:tc>
          <w:tcPr>
            <w:tcW w:w="0" w:type="auto"/>
            <w:shd w:val="clear" w:color="auto" w:fill="D0CECE" w:themeFill="background2" w:themeFillShade="E6"/>
            <w:hideMark/>
          </w:tcPr>
          <w:p w14:paraId="00BCF2D2" w14:textId="77777777" w:rsidR="007B1875" w:rsidRPr="007B1875" w:rsidRDefault="007B1875" w:rsidP="00912AD2">
            <w:pPr>
              <w:jc w:val="right"/>
              <w:rPr>
                <w:rFonts w:eastAsia="Times New Roman"/>
              </w:rPr>
            </w:pPr>
            <w:r w:rsidRPr="007B1875">
              <w:rPr>
                <w:rFonts w:eastAsia="Times New Roman"/>
              </w:rPr>
              <w:t>6.69</w:t>
            </w:r>
          </w:p>
        </w:tc>
        <w:tc>
          <w:tcPr>
            <w:tcW w:w="0" w:type="auto"/>
            <w:shd w:val="clear" w:color="auto" w:fill="D0CECE" w:themeFill="background2" w:themeFillShade="E6"/>
            <w:hideMark/>
          </w:tcPr>
          <w:p w14:paraId="6BBC04FB" w14:textId="77777777" w:rsidR="007B1875" w:rsidRPr="007B1875" w:rsidRDefault="007B1875" w:rsidP="00912AD2">
            <w:pPr>
              <w:jc w:val="right"/>
              <w:rPr>
                <w:rFonts w:eastAsia="Times New Roman"/>
              </w:rPr>
            </w:pPr>
            <w:r w:rsidRPr="007B1875">
              <w:rPr>
                <w:rFonts w:eastAsia="Times New Roman"/>
              </w:rPr>
              <w:t>0.0162</w:t>
            </w:r>
          </w:p>
        </w:tc>
      </w:tr>
      <w:tr w:rsidR="007B1875" w14:paraId="680B39A2" w14:textId="77777777" w:rsidTr="007B1875">
        <w:tc>
          <w:tcPr>
            <w:tcW w:w="0" w:type="auto"/>
            <w:shd w:val="clear" w:color="auto" w:fill="D0CECE" w:themeFill="background2" w:themeFillShade="E6"/>
            <w:hideMark/>
          </w:tcPr>
          <w:p w14:paraId="5C32BBCB" w14:textId="77777777" w:rsidR="007B1875" w:rsidRPr="007B1875" w:rsidRDefault="007B1875" w:rsidP="00912AD2">
            <w:pPr>
              <w:rPr>
                <w:rFonts w:eastAsia="Times New Roman"/>
                <w:b/>
                <w:bCs/>
              </w:rPr>
            </w:pPr>
            <w:r w:rsidRPr="007B1875">
              <w:rPr>
                <w:rFonts w:eastAsia="Times New Roman"/>
                <w:b/>
                <w:bCs/>
              </w:rPr>
              <w:t>Resource</w:t>
            </w:r>
          </w:p>
        </w:tc>
        <w:tc>
          <w:tcPr>
            <w:tcW w:w="0" w:type="auto"/>
            <w:shd w:val="clear" w:color="auto" w:fill="D0CECE" w:themeFill="background2" w:themeFillShade="E6"/>
            <w:hideMark/>
          </w:tcPr>
          <w:p w14:paraId="215B4718" w14:textId="77777777" w:rsidR="007B1875" w:rsidRPr="007B1875" w:rsidRDefault="007B1875" w:rsidP="00912AD2">
            <w:pPr>
              <w:jc w:val="right"/>
              <w:rPr>
                <w:rFonts w:eastAsia="Times New Roman"/>
              </w:rPr>
            </w:pPr>
            <w:r w:rsidRPr="007B1875">
              <w:rPr>
                <w:rFonts w:eastAsia="Times New Roman"/>
              </w:rPr>
              <w:t>2</w:t>
            </w:r>
          </w:p>
        </w:tc>
        <w:tc>
          <w:tcPr>
            <w:tcW w:w="0" w:type="auto"/>
            <w:shd w:val="clear" w:color="auto" w:fill="D0CECE" w:themeFill="background2" w:themeFillShade="E6"/>
            <w:hideMark/>
          </w:tcPr>
          <w:p w14:paraId="45C33038" w14:textId="77777777" w:rsidR="007B1875" w:rsidRPr="007B1875" w:rsidRDefault="007B1875" w:rsidP="00912AD2">
            <w:pPr>
              <w:jc w:val="right"/>
              <w:rPr>
                <w:rFonts w:eastAsia="Times New Roman"/>
              </w:rPr>
            </w:pPr>
            <w:r w:rsidRPr="007B1875">
              <w:rPr>
                <w:rFonts w:eastAsia="Times New Roman"/>
              </w:rPr>
              <w:t>969.500000</w:t>
            </w:r>
          </w:p>
        </w:tc>
        <w:tc>
          <w:tcPr>
            <w:tcW w:w="0" w:type="auto"/>
            <w:shd w:val="clear" w:color="auto" w:fill="D0CECE" w:themeFill="background2" w:themeFillShade="E6"/>
            <w:hideMark/>
          </w:tcPr>
          <w:p w14:paraId="6C1DBFA4" w14:textId="77777777" w:rsidR="007B1875" w:rsidRPr="007B1875" w:rsidRDefault="007B1875" w:rsidP="00912AD2">
            <w:pPr>
              <w:jc w:val="right"/>
              <w:rPr>
                <w:rFonts w:eastAsia="Times New Roman"/>
              </w:rPr>
            </w:pPr>
            <w:r w:rsidRPr="007B1875">
              <w:rPr>
                <w:rFonts w:eastAsia="Times New Roman"/>
              </w:rPr>
              <w:t>484.750000</w:t>
            </w:r>
          </w:p>
        </w:tc>
        <w:tc>
          <w:tcPr>
            <w:tcW w:w="0" w:type="auto"/>
            <w:shd w:val="clear" w:color="auto" w:fill="D0CECE" w:themeFill="background2" w:themeFillShade="E6"/>
            <w:hideMark/>
          </w:tcPr>
          <w:p w14:paraId="4C4DD49D" w14:textId="77777777" w:rsidR="007B1875" w:rsidRPr="007B1875" w:rsidRDefault="007B1875" w:rsidP="00912AD2">
            <w:pPr>
              <w:jc w:val="right"/>
              <w:rPr>
                <w:rFonts w:eastAsia="Times New Roman"/>
              </w:rPr>
            </w:pPr>
            <w:r w:rsidRPr="007B1875">
              <w:rPr>
                <w:rFonts w:eastAsia="Times New Roman"/>
              </w:rPr>
              <w:t>73.02</w:t>
            </w:r>
          </w:p>
        </w:tc>
        <w:tc>
          <w:tcPr>
            <w:tcW w:w="0" w:type="auto"/>
            <w:shd w:val="clear" w:color="auto" w:fill="D0CECE" w:themeFill="background2" w:themeFillShade="E6"/>
            <w:hideMark/>
          </w:tcPr>
          <w:p w14:paraId="60E26360" w14:textId="77777777" w:rsidR="007B1875" w:rsidRPr="007B1875" w:rsidRDefault="007B1875" w:rsidP="00912AD2">
            <w:pPr>
              <w:jc w:val="right"/>
              <w:rPr>
                <w:rFonts w:eastAsia="Times New Roman"/>
              </w:rPr>
            </w:pPr>
            <w:r w:rsidRPr="007B1875">
              <w:rPr>
                <w:rFonts w:eastAsia="Times New Roman"/>
              </w:rPr>
              <w:t>&lt;.0001</w:t>
            </w:r>
          </w:p>
        </w:tc>
      </w:tr>
      <w:tr w:rsidR="007B1875" w14:paraId="2F73918C" w14:textId="77777777" w:rsidTr="007B1875">
        <w:tc>
          <w:tcPr>
            <w:tcW w:w="0" w:type="auto"/>
            <w:shd w:val="clear" w:color="auto" w:fill="D0CECE" w:themeFill="background2" w:themeFillShade="E6"/>
            <w:hideMark/>
          </w:tcPr>
          <w:p w14:paraId="11AEDAF0" w14:textId="77777777" w:rsidR="007B1875" w:rsidRPr="007B1875" w:rsidRDefault="007B1875" w:rsidP="00912AD2">
            <w:pPr>
              <w:rPr>
                <w:rFonts w:eastAsia="Times New Roman"/>
                <w:b/>
                <w:bCs/>
              </w:rPr>
            </w:pPr>
            <w:r w:rsidRPr="007B1875">
              <w:rPr>
                <w:rFonts w:eastAsia="Times New Roman"/>
                <w:b/>
                <w:bCs/>
              </w:rPr>
              <w:t>comp*Resource</w:t>
            </w:r>
          </w:p>
        </w:tc>
        <w:tc>
          <w:tcPr>
            <w:tcW w:w="0" w:type="auto"/>
            <w:shd w:val="clear" w:color="auto" w:fill="D0CECE" w:themeFill="background2" w:themeFillShade="E6"/>
            <w:hideMark/>
          </w:tcPr>
          <w:p w14:paraId="7C11EFEB" w14:textId="77777777" w:rsidR="007B1875" w:rsidRPr="007B1875" w:rsidRDefault="007B1875" w:rsidP="00912AD2">
            <w:pPr>
              <w:jc w:val="right"/>
              <w:rPr>
                <w:rFonts w:eastAsia="Times New Roman"/>
              </w:rPr>
            </w:pPr>
            <w:r w:rsidRPr="007B1875">
              <w:rPr>
                <w:rFonts w:eastAsia="Times New Roman"/>
              </w:rPr>
              <w:t>2</w:t>
            </w:r>
          </w:p>
        </w:tc>
        <w:tc>
          <w:tcPr>
            <w:tcW w:w="0" w:type="auto"/>
            <w:shd w:val="clear" w:color="auto" w:fill="D0CECE" w:themeFill="background2" w:themeFillShade="E6"/>
            <w:hideMark/>
          </w:tcPr>
          <w:p w14:paraId="572DF631" w14:textId="77777777" w:rsidR="007B1875" w:rsidRPr="007B1875" w:rsidRDefault="007B1875" w:rsidP="00912AD2">
            <w:pPr>
              <w:jc w:val="right"/>
              <w:rPr>
                <w:rFonts w:eastAsia="Times New Roman"/>
              </w:rPr>
            </w:pPr>
            <w:r w:rsidRPr="007B1875">
              <w:rPr>
                <w:rFonts w:eastAsia="Times New Roman"/>
              </w:rPr>
              <w:t>588.166667</w:t>
            </w:r>
          </w:p>
        </w:tc>
        <w:tc>
          <w:tcPr>
            <w:tcW w:w="0" w:type="auto"/>
            <w:shd w:val="clear" w:color="auto" w:fill="D0CECE" w:themeFill="background2" w:themeFillShade="E6"/>
            <w:hideMark/>
          </w:tcPr>
          <w:p w14:paraId="194A9E54" w14:textId="77777777" w:rsidR="007B1875" w:rsidRPr="007B1875" w:rsidRDefault="007B1875" w:rsidP="00912AD2">
            <w:pPr>
              <w:jc w:val="right"/>
              <w:rPr>
                <w:rFonts w:eastAsia="Times New Roman"/>
              </w:rPr>
            </w:pPr>
            <w:r w:rsidRPr="007B1875">
              <w:rPr>
                <w:rFonts w:eastAsia="Times New Roman"/>
              </w:rPr>
              <w:t>294.083333</w:t>
            </w:r>
          </w:p>
        </w:tc>
        <w:tc>
          <w:tcPr>
            <w:tcW w:w="0" w:type="auto"/>
            <w:shd w:val="clear" w:color="auto" w:fill="D0CECE" w:themeFill="background2" w:themeFillShade="E6"/>
            <w:hideMark/>
          </w:tcPr>
          <w:p w14:paraId="5EA8BEE7" w14:textId="77777777" w:rsidR="007B1875" w:rsidRPr="007B1875" w:rsidRDefault="007B1875" w:rsidP="00912AD2">
            <w:pPr>
              <w:jc w:val="right"/>
              <w:rPr>
                <w:rFonts w:eastAsia="Times New Roman"/>
              </w:rPr>
            </w:pPr>
            <w:r w:rsidRPr="007B1875">
              <w:rPr>
                <w:rFonts w:eastAsia="Times New Roman"/>
              </w:rPr>
              <w:t>44.30</w:t>
            </w:r>
          </w:p>
        </w:tc>
        <w:tc>
          <w:tcPr>
            <w:tcW w:w="0" w:type="auto"/>
            <w:shd w:val="clear" w:color="auto" w:fill="D0CECE" w:themeFill="background2" w:themeFillShade="E6"/>
            <w:hideMark/>
          </w:tcPr>
          <w:p w14:paraId="0AB07B37" w14:textId="77777777" w:rsidR="007B1875" w:rsidRPr="007B1875" w:rsidRDefault="007B1875" w:rsidP="00912AD2">
            <w:pPr>
              <w:jc w:val="right"/>
              <w:rPr>
                <w:rFonts w:eastAsia="Times New Roman"/>
              </w:rPr>
            </w:pPr>
            <w:r w:rsidRPr="007B1875">
              <w:rPr>
                <w:rFonts w:eastAsia="Times New Roman"/>
              </w:rPr>
              <w:t>&lt;.0001</w:t>
            </w:r>
          </w:p>
        </w:tc>
      </w:tr>
      <w:tr w:rsidR="007B1875" w14:paraId="188594EB" w14:textId="77777777" w:rsidTr="007B1875">
        <w:tc>
          <w:tcPr>
            <w:tcW w:w="0" w:type="auto"/>
            <w:tcBorders>
              <w:bottom w:val="single" w:sz="4" w:space="0" w:color="auto"/>
            </w:tcBorders>
            <w:hideMark/>
          </w:tcPr>
          <w:p w14:paraId="7FA373E8" w14:textId="77777777" w:rsidR="007B1875" w:rsidRPr="007B1875" w:rsidRDefault="007B1875" w:rsidP="00912AD2">
            <w:pPr>
              <w:rPr>
                <w:rFonts w:eastAsia="Times New Roman"/>
                <w:b/>
                <w:bCs/>
              </w:rPr>
            </w:pPr>
            <w:r w:rsidRPr="007B1875">
              <w:rPr>
                <w:rFonts w:eastAsia="Times New Roman"/>
                <w:b/>
                <w:bCs/>
              </w:rPr>
              <w:t>predator*Resource</w:t>
            </w:r>
          </w:p>
        </w:tc>
        <w:tc>
          <w:tcPr>
            <w:tcW w:w="0" w:type="auto"/>
            <w:tcBorders>
              <w:bottom w:val="single" w:sz="4" w:space="0" w:color="auto"/>
            </w:tcBorders>
            <w:hideMark/>
          </w:tcPr>
          <w:p w14:paraId="3CA2997F" w14:textId="77777777" w:rsidR="007B1875" w:rsidRPr="007B1875" w:rsidRDefault="007B1875" w:rsidP="00912AD2">
            <w:pPr>
              <w:jc w:val="right"/>
              <w:rPr>
                <w:rFonts w:eastAsia="Times New Roman"/>
              </w:rPr>
            </w:pPr>
            <w:r w:rsidRPr="007B1875">
              <w:rPr>
                <w:rFonts w:eastAsia="Times New Roman"/>
              </w:rPr>
              <w:t>2</w:t>
            </w:r>
          </w:p>
        </w:tc>
        <w:tc>
          <w:tcPr>
            <w:tcW w:w="0" w:type="auto"/>
            <w:tcBorders>
              <w:bottom w:val="single" w:sz="4" w:space="0" w:color="auto"/>
            </w:tcBorders>
            <w:hideMark/>
          </w:tcPr>
          <w:p w14:paraId="44E76DAF" w14:textId="77777777" w:rsidR="007B1875" w:rsidRPr="007B1875" w:rsidRDefault="007B1875" w:rsidP="00912AD2">
            <w:pPr>
              <w:jc w:val="right"/>
              <w:rPr>
                <w:rFonts w:eastAsia="Times New Roman"/>
              </w:rPr>
            </w:pPr>
            <w:r w:rsidRPr="007B1875">
              <w:rPr>
                <w:rFonts w:eastAsia="Times New Roman"/>
              </w:rPr>
              <w:t>31.722222</w:t>
            </w:r>
          </w:p>
        </w:tc>
        <w:tc>
          <w:tcPr>
            <w:tcW w:w="0" w:type="auto"/>
            <w:tcBorders>
              <w:bottom w:val="single" w:sz="4" w:space="0" w:color="auto"/>
            </w:tcBorders>
            <w:hideMark/>
          </w:tcPr>
          <w:p w14:paraId="7D67B686" w14:textId="77777777" w:rsidR="007B1875" w:rsidRPr="007B1875" w:rsidRDefault="007B1875" w:rsidP="00912AD2">
            <w:pPr>
              <w:jc w:val="right"/>
              <w:rPr>
                <w:rFonts w:eastAsia="Times New Roman"/>
              </w:rPr>
            </w:pPr>
            <w:r w:rsidRPr="007B1875">
              <w:rPr>
                <w:rFonts w:eastAsia="Times New Roman"/>
              </w:rPr>
              <w:t>15.861111</w:t>
            </w:r>
          </w:p>
        </w:tc>
        <w:tc>
          <w:tcPr>
            <w:tcW w:w="0" w:type="auto"/>
            <w:tcBorders>
              <w:bottom w:val="single" w:sz="4" w:space="0" w:color="auto"/>
            </w:tcBorders>
            <w:hideMark/>
          </w:tcPr>
          <w:p w14:paraId="0ED23EB9" w14:textId="77777777" w:rsidR="007B1875" w:rsidRPr="007B1875" w:rsidRDefault="007B1875" w:rsidP="00912AD2">
            <w:pPr>
              <w:jc w:val="right"/>
              <w:rPr>
                <w:rFonts w:eastAsia="Times New Roman"/>
              </w:rPr>
            </w:pPr>
            <w:r w:rsidRPr="007B1875">
              <w:rPr>
                <w:rFonts w:eastAsia="Times New Roman"/>
              </w:rPr>
              <w:t>2.39</w:t>
            </w:r>
          </w:p>
        </w:tc>
        <w:tc>
          <w:tcPr>
            <w:tcW w:w="0" w:type="auto"/>
            <w:tcBorders>
              <w:bottom w:val="single" w:sz="4" w:space="0" w:color="auto"/>
            </w:tcBorders>
            <w:hideMark/>
          </w:tcPr>
          <w:p w14:paraId="32BD056A" w14:textId="77777777" w:rsidR="007B1875" w:rsidRPr="007B1875" w:rsidRDefault="007B1875" w:rsidP="00912AD2">
            <w:pPr>
              <w:jc w:val="right"/>
              <w:rPr>
                <w:rFonts w:eastAsia="Times New Roman"/>
              </w:rPr>
            </w:pPr>
            <w:r w:rsidRPr="007B1875">
              <w:rPr>
                <w:rFonts w:eastAsia="Times New Roman"/>
              </w:rPr>
              <w:t>0.1132</w:t>
            </w:r>
          </w:p>
        </w:tc>
      </w:tr>
      <w:tr w:rsidR="007B1875" w14:paraId="1E3275F1" w14:textId="77777777" w:rsidTr="007B1875">
        <w:tc>
          <w:tcPr>
            <w:tcW w:w="0" w:type="auto"/>
            <w:shd w:val="clear" w:color="auto" w:fill="D0CECE" w:themeFill="background2" w:themeFillShade="E6"/>
            <w:hideMark/>
          </w:tcPr>
          <w:p w14:paraId="57AEB3F1" w14:textId="5DFA7EE5" w:rsidR="007B1875" w:rsidRPr="007B1875" w:rsidRDefault="007B1875" w:rsidP="00912AD2">
            <w:pPr>
              <w:rPr>
                <w:rFonts w:eastAsia="Times New Roman"/>
                <w:b/>
                <w:bCs/>
              </w:rPr>
            </w:pPr>
            <w:r w:rsidRPr="007B1875">
              <w:rPr>
                <w:rFonts w:eastAsia="Times New Roman"/>
                <w:b/>
                <w:bCs/>
              </w:rPr>
              <w:t>comp*predato</w:t>
            </w:r>
            <w:r>
              <w:rPr>
                <w:rFonts w:eastAsia="Times New Roman"/>
                <w:b/>
                <w:bCs/>
              </w:rPr>
              <w:t>r</w:t>
            </w:r>
            <w:r w:rsidRPr="007B1875">
              <w:rPr>
                <w:rFonts w:eastAsia="Times New Roman"/>
                <w:b/>
                <w:bCs/>
              </w:rPr>
              <w:t>*Resourc</w:t>
            </w:r>
            <w:r>
              <w:rPr>
                <w:rFonts w:eastAsia="Times New Roman"/>
                <w:b/>
                <w:bCs/>
              </w:rPr>
              <w:t>e</w:t>
            </w:r>
          </w:p>
        </w:tc>
        <w:tc>
          <w:tcPr>
            <w:tcW w:w="0" w:type="auto"/>
            <w:shd w:val="clear" w:color="auto" w:fill="D0CECE" w:themeFill="background2" w:themeFillShade="E6"/>
            <w:hideMark/>
          </w:tcPr>
          <w:p w14:paraId="643A03B5" w14:textId="77777777" w:rsidR="007B1875" w:rsidRPr="007B1875" w:rsidRDefault="007B1875" w:rsidP="00912AD2">
            <w:pPr>
              <w:jc w:val="right"/>
              <w:rPr>
                <w:rFonts w:eastAsia="Times New Roman"/>
              </w:rPr>
            </w:pPr>
            <w:r w:rsidRPr="007B1875">
              <w:rPr>
                <w:rFonts w:eastAsia="Times New Roman"/>
              </w:rPr>
              <w:t>2</w:t>
            </w:r>
          </w:p>
        </w:tc>
        <w:tc>
          <w:tcPr>
            <w:tcW w:w="0" w:type="auto"/>
            <w:shd w:val="clear" w:color="auto" w:fill="D0CECE" w:themeFill="background2" w:themeFillShade="E6"/>
            <w:hideMark/>
          </w:tcPr>
          <w:p w14:paraId="20AD2AD2" w14:textId="77777777" w:rsidR="007B1875" w:rsidRPr="007B1875" w:rsidRDefault="007B1875" w:rsidP="00912AD2">
            <w:pPr>
              <w:jc w:val="right"/>
              <w:rPr>
                <w:rFonts w:eastAsia="Times New Roman"/>
              </w:rPr>
            </w:pPr>
            <w:r w:rsidRPr="007B1875">
              <w:rPr>
                <w:rFonts w:eastAsia="Times New Roman"/>
              </w:rPr>
              <w:t>107.722222</w:t>
            </w:r>
          </w:p>
        </w:tc>
        <w:tc>
          <w:tcPr>
            <w:tcW w:w="0" w:type="auto"/>
            <w:shd w:val="clear" w:color="auto" w:fill="D0CECE" w:themeFill="background2" w:themeFillShade="E6"/>
            <w:hideMark/>
          </w:tcPr>
          <w:p w14:paraId="2E507BA1" w14:textId="77777777" w:rsidR="007B1875" w:rsidRPr="007B1875" w:rsidRDefault="007B1875" w:rsidP="00912AD2">
            <w:pPr>
              <w:jc w:val="right"/>
              <w:rPr>
                <w:rFonts w:eastAsia="Times New Roman"/>
              </w:rPr>
            </w:pPr>
            <w:r w:rsidRPr="007B1875">
              <w:rPr>
                <w:rFonts w:eastAsia="Times New Roman"/>
              </w:rPr>
              <w:t>53.861111</w:t>
            </w:r>
          </w:p>
        </w:tc>
        <w:tc>
          <w:tcPr>
            <w:tcW w:w="0" w:type="auto"/>
            <w:shd w:val="clear" w:color="auto" w:fill="D0CECE" w:themeFill="background2" w:themeFillShade="E6"/>
            <w:hideMark/>
          </w:tcPr>
          <w:p w14:paraId="60A391F3" w14:textId="77777777" w:rsidR="007B1875" w:rsidRPr="007B1875" w:rsidRDefault="007B1875" w:rsidP="00912AD2">
            <w:pPr>
              <w:jc w:val="right"/>
              <w:rPr>
                <w:rFonts w:eastAsia="Times New Roman"/>
              </w:rPr>
            </w:pPr>
            <w:r w:rsidRPr="007B1875">
              <w:rPr>
                <w:rFonts w:eastAsia="Times New Roman"/>
              </w:rPr>
              <w:t>8.11</w:t>
            </w:r>
          </w:p>
        </w:tc>
        <w:tc>
          <w:tcPr>
            <w:tcW w:w="0" w:type="auto"/>
            <w:shd w:val="clear" w:color="auto" w:fill="D0CECE" w:themeFill="background2" w:themeFillShade="E6"/>
            <w:hideMark/>
          </w:tcPr>
          <w:p w14:paraId="7E22F589" w14:textId="77777777" w:rsidR="007B1875" w:rsidRPr="007B1875" w:rsidRDefault="007B1875" w:rsidP="00912AD2">
            <w:pPr>
              <w:jc w:val="right"/>
              <w:rPr>
                <w:rFonts w:eastAsia="Times New Roman"/>
              </w:rPr>
            </w:pPr>
            <w:r w:rsidRPr="007B1875">
              <w:rPr>
                <w:rFonts w:eastAsia="Times New Roman"/>
              </w:rPr>
              <w:t>0.0020</w:t>
            </w:r>
          </w:p>
        </w:tc>
      </w:tr>
    </w:tbl>
    <w:p w14:paraId="335E0F10" w14:textId="2CBE7720" w:rsidR="006B72D9" w:rsidRDefault="007B1875">
      <w:pPr>
        <w:rPr>
          <w:rFonts w:eastAsia="Times New Roman"/>
          <w:iCs/>
          <w:color w:val="000000"/>
        </w:rPr>
      </w:pPr>
      <w:r>
        <w:t>Table 2</w:t>
      </w:r>
      <w:r w:rsidR="00011DFE">
        <w:t>b</w:t>
      </w:r>
      <w:r>
        <w:t>. Significan</w:t>
      </w:r>
      <w:r>
        <w:t xml:space="preserve">ce levels for </w:t>
      </w:r>
      <w:r w:rsidRPr="00783373">
        <w:rPr>
          <w:rFonts w:eastAsia="Times New Roman"/>
          <w:i/>
          <w:iCs/>
          <w:color w:val="000000"/>
        </w:rPr>
        <w:t xml:space="preserve">Culex pipiens </w:t>
      </w:r>
      <w:r>
        <w:rPr>
          <w:rFonts w:eastAsia="Times New Roman"/>
          <w:iCs/>
          <w:color w:val="000000"/>
        </w:rPr>
        <w:t>where the shaded rows are the significant ones (</w:t>
      </w:r>
      <w:r w:rsidR="002B7E9A">
        <w:rPr>
          <w:rFonts w:eastAsia="Times New Roman"/>
          <w:iCs/>
          <w:color w:val="000000"/>
        </w:rPr>
        <w:t>(</w:t>
      </w:r>
      <w:r>
        <w:rPr>
          <w:rFonts w:eastAsia="Times New Roman"/>
          <w:iCs/>
          <w:color w:val="000000"/>
        </w:rPr>
        <w:t>Pr&gt;F</w:t>
      </w:r>
      <w:r w:rsidR="002B7E9A">
        <w:rPr>
          <w:rFonts w:eastAsia="Times New Roman"/>
          <w:iCs/>
          <w:color w:val="000000"/>
        </w:rPr>
        <w:t>)</w:t>
      </w:r>
      <w:r>
        <w:rPr>
          <w:rFonts w:eastAsia="Times New Roman"/>
          <w:iCs/>
          <w:color w:val="000000"/>
        </w:rPr>
        <w:t xml:space="preserve"> &lt; .05)</w:t>
      </w:r>
    </w:p>
    <w:p w14:paraId="3CE200B3" w14:textId="77777777" w:rsidR="00BD1E4F" w:rsidRDefault="00BD1E4F">
      <w:pPr>
        <w:rPr>
          <w:rFonts w:eastAsia="Times New Roman"/>
          <w:iCs/>
          <w:color w:val="000000"/>
        </w:rPr>
      </w:pPr>
    </w:p>
    <w:p w14:paraId="4541A7B2" w14:textId="77777777" w:rsidR="00BD1E4F" w:rsidRDefault="00BD1E4F">
      <w:pPr>
        <w:rPr>
          <w:rFonts w:eastAsia="Times New Roman"/>
          <w:iCs/>
          <w:color w:val="000000"/>
        </w:rPr>
      </w:pPr>
    </w:p>
    <w:p w14:paraId="02CB3B3F" w14:textId="77777777" w:rsidR="00BD1E4F" w:rsidRDefault="00BD1E4F">
      <w:pPr>
        <w:rPr>
          <w:rFonts w:eastAsia="Times New Roman"/>
          <w:iCs/>
          <w:color w:val="000000"/>
        </w:rPr>
      </w:pPr>
    </w:p>
    <w:p w14:paraId="49ACA2B9" w14:textId="77777777" w:rsidR="00BD1E4F" w:rsidRDefault="00BD1E4F">
      <w:pPr>
        <w:rPr>
          <w:rFonts w:eastAsia="Times New Roman"/>
          <w:iCs/>
          <w:color w:val="000000"/>
        </w:rPr>
      </w:pPr>
    </w:p>
    <w:p w14:paraId="7EEB6DF2" w14:textId="77777777" w:rsidR="00BD1E4F" w:rsidRDefault="00BD1E4F">
      <w:pPr>
        <w:rPr>
          <w:rFonts w:eastAsia="Times New Roman"/>
          <w:iCs/>
          <w:color w:val="000000"/>
        </w:rPr>
      </w:pPr>
    </w:p>
    <w:p w14:paraId="3A74AE3C" w14:textId="77777777" w:rsidR="006B72D9" w:rsidRDefault="006B72D9">
      <w:pPr>
        <w:rPr>
          <w:rFonts w:eastAsia="Times New Roman"/>
          <w:iCs/>
          <w:color w:val="000000"/>
        </w:rPr>
      </w:pPr>
    </w:p>
    <w:p w14:paraId="294CF579" w14:textId="77777777" w:rsidR="006B72D9" w:rsidRDefault="006B72D9">
      <w:pPr>
        <w:rPr>
          <w:rFonts w:eastAsia="Times New Roman"/>
          <w:iCs/>
          <w:color w:val="000000"/>
        </w:rPr>
      </w:pPr>
    </w:p>
    <w:p w14:paraId="0871F1A3" w14:textId="77777777" w:rsidR="006B72D9" w:rsidRDefault="006B72D9">
      <w:pPr>
        <w:rPr>
          <w:rFonts w:eastAsia="Times New Roman"/>
          <w:iCs/>
          <w:color w:val="000000"/>
        </w:rPr>
      </w:pPr>
    </w:p>
    <w:p w14:paraId="164FA30E" w14:textId="77777777" w:rsidR="006B72D9" w:rsidRDefault="006B72D9">
      <w:pPr>
        <w:rPr>
          <w:rFonts w:eastAsia="Times New Roman"/>
          <w:iCs/>
          <w:color w:val="000000"/>
        </w:rPr>
      </w:pPr>
    </w:p>
    <w:p w14:paraId="082F0357" w14:textId="77777777" w:rsidR="006B72D9" w:rsidRDefault="006B72D9">
      <w:pPr>
        <w:rPr>
          <w:rFonts w:eastAsia="Times New Roman"/>
          <w:iCs/>
          <w:color w:val="000000"/>
        </w:rPr>
      </w:pPr>
    </w:p>
    <w:p w14:paraId="0E9FDD60" w14:textId="77777777" w:rsidR="006B72D9" w:rsidRDefault="006B72D9">
      <w:pPr>
        <w:rPr>
          <w:rFonts w:eastAsia="Times New Roman"/>
          <w:iCs/>
          <w:color w:val="000000"/>
        </w:rPr>
      </w:pPr>
    </w:p>
    <w:p w14:paraId="25FC6B44" w14:textId="77777777" w:rsidR="006B72D9" w:rsidRDefault="006B72D9">
      <w:pPr>
        <w:rPr>
          <w:rFonts w:eastAsia="Times New Roman"/>
          <w:iCs/>
          <w:color w:val="000000"/>
        </w:rPr>
      </w:pPr>
    </w:p>
    <w:p w14:paraId="5FABDCCD" w14:textId="77777777" w:rsidR="006B72D9" w:rsidRDefault="006B72D9">
      <w:pPr>
        <w:rPr>
          <w:rFonts w:eastAsia="Times New Roman"/>
          <w:iCs/>
          <w:color w:val="000000"/>
        </w:rPr>
      </w:pPr>
    </w:p>
    <w:tbl>
      <w:tblPr>
        <w:tblStyle w:val="TableGrid"/>
        <w:tblW w:w="9600" w:type="dxa"/>
        <w:tblLook w:val="04A0" w:firstRow="1" w:lastRow="0" w:firstColumn="1" w:lastColumn="0" w:noHBand="0" w:noVBand="1"/>
      </w:tblPr>
      <w:tblGrid>
        <w:gridCol w:w="2680"/>
        <w:gridCol w:w="1800"/>
        <w:gridCol w:w="1700"/>
        <w:gridCol w:w="1700"/>
        <w:gridCol w:w="1720"/>
      </w:tblGrid>
      <w:tr w:rsidR="006B72D9" w:rsidRPr="006B72D9" w14:paraId="02490193" w14:textId="77777777" w:rsidTr="006B72D9">
        <w:trPr>
          <w:trHeight w:val="350"/>
        </w:trPr>
        <w:tc>
          <w:tcPr>
            <w:tcW w:w="2680" w:type="dxa"/>
            <w:noWrap/>
            <w:hideMark/>
          </w:tcPr>
          <w:p w14:paraId="70117A4A" w14:textId="77777777" w:rsidR="006B72D9" w:rsidRPr="006B72D9" w:rsidRDefault="006B72D9" w:rsidP="006B72D9">
            <w:pPr>
              <w:rPr>
                <w:sz w:val="20"/>
                <w:szCs w:val="20"/>
              </w:rPr>
            </w:pPr>
          </w:p>
        </w:tc>
        <w:tc>
          <w:tcPr>
            <w:tcW w:w="1800" w:type="dxa"/>
            <w:hideMark/>
          </w:tcPr>
          <w:p w14:paraId="698D50A8" w14:textId="77777777" w:rsidR="006B72D9" w:rsidRPr="006B72D9" w:rsidRDefault="006B72D9" w:rsidP="006B72D9">
            <w:pPr>
              <w:jc w:val="center"/>
              <w:rPr>
                <w:rFonts w:eastAsia="Times New Roman"/>
                <w:b/>
                <w:bCs/>
                <w:color w:val="000000"/>
              </w:rPr>
            </w:pPr>
            <w:r w:rsidRPr="006B72D9">
              <w:rPr>
                <w:rFonts w:eastAsia="Times New Roman"/>
                <w:b/>
                <w:bCs/>
                <w:color w:val="000000"/>
              </w:rPr>
              <w:t>Bon Grouping</w:t>
            </w:r>
          </w:p>
        </w:tc>
        <w:tc>
          <w:tcPr>
            <w:tcW w:w="1700" w:type="dxa"/>
            <w:hideMark/>
          </w:tcPr>
          <w:p w14:paraId="6D5C2CE6" w14:textId="77777777" w:rsidR="006B72D9" w:rsidRPr="006B72D9" w:rsidRDefault="006B72D9" w:rsidP="006B72D9">
            <w:pPr>
              <w:jc w:val="center"/>
              <w:rPr>
                <w:rFonts w:eastAsia="Times New Roman"/>
                <w:b/>
                <w:bCs/>
                <w:color w:val="000000"/>
              </w:rPr>
            </w:pPr>
            <w:r w:rsidRPr="006B72D9">
              <w:rPr>
                <w:rFonts w:eastAsia="Times New Roman"/>
                <w:b/>
                <w:bCs/>
                <w:color w:val="000000"/>
              </w:rPr>
              <w:t>Mean</w:t>
            </w:r>
          </w:p>
        </w:tc>
        <w:tc>
          <w:tcPr>
            <w:tcW w:w="1700" w:type="dxa"/>
            <w:hideMark/>
          </w:tcPr>
          <w:p w14:paraId="043354AA" w14:textId="77777777" w:rsidR="006B72D9" w:rsidRPr="006B72D9" w:rsidRDefault="006B72D9" w:rsidP="006B72D9">
            <w:pPr>
              <w:jc w:val="center"/>
              <w:rPr>
                <w:rFonts w:eastAsia="Times New Roman"/>
                <w:b/>
                <w:bCs/>
                <w:color w:val="000000"/>
              </w:rPr>
            </w:pPr>
            <w:r w:rsidRPr="006B72D9">
              <w:rPr>
                <w:rFonts w:eastAsia="Times New Roman"/>
                <w:b/>
                <w:bCs/>
                <w:color w:val="000000"/>
              </w:rPr>
              <w:t>N</w:t>
            </w:r>
          </w:p>
        </w:tc>
        <w:tc>
          <w:tcPr>
            <w:tcW w:w="1720" w:type="dxa"/>
            <w:hideMark/>
          </w:tcPr>
          <w:p w14:paraId="4043C0D2" w14:textId="77777777" w:rsidR="006B72D9" w:rsidRPr="006B72D9" w:rsidRDefault="006B72D9" w:rsidP="006B72D9">
            <w:pPr>
              <w:jc w:val="center"/>
              <w:rPr>
                <w:rFonts w:eastAsia="Times New Roman"/>
                <w:b/>
                <w:bCs/>
                <w:color w:val="000000"/>
              </w:rPr>
            </w:pPr>
            <w:r w:rsidRPr="006B72D9">
              <w:rPr>
                <w:rFonts w:eastAsia="Times New Roman"/>
                <w:b/>
                <w:bCs/>
                <w:color w:val="000000"/>
              </w:rPr>
              <w:t>Resource</w:t>
            </w:r>
          </w:p>
        </w:tc>
      </w:tr>
      <w:tr w:rsidR="006B72D9" w:rsidRPr="006B72D9" w14:paraId="2E6FE995" w14:textId="77777777" w:rsidTr="006B72D9">
        <w:trPr>
          <w:trHeight w:val="320"/>
        </w:trPr>
        <w:tc>
          <w:tcPr>
            <w:tcW w:w="2680" w:type="dxa"/>
            <w:vMerge w:val="restart"/>
            <w:noWrap/>
            <w:hideMark/>
          </w:tcPr>
          <w:p w14:paraId="45CE0A3E" w14:textId="77777777" w:rsidR="006B72D9" w:rsidRPr="006B72D9" w:rsidRDefault="006B72D9" w:rsidP="006B72D9">
            <w:pPr>
              <w:jc w:val="center"/>
              <w:rPr>
                <w:rFonts w:eastAsia="Times New Roman"/>
                <w:i/>
                <w:iCs/>
                <w:color w:val="000000"/>
              </w:rPr>
            </w:pPr>
            <w:r w:rsidRPr="006B72D9">
              <w:rPr>
                <w:rFonts w:eastAsia="Times New Roman"/>
                <w:i/>
                <w:iCs/>
                <w:color w:val="000000"/>
              </w:rPr>
              <w:t>Aedes triseriatus</w:t>
            </w:r>
          </w:p>
        </w:tc>
        <w:tc>
          <w:tcPr>
            <w:tcW w:w="1800" w:type="dxa"/>
            <w:hideMark/>
          </w:tcPr>
          <w:p w14:paraId="0C6BBBF4" w14:textId="77777777" w:rsidR="006B72D9" w:rsidRPr="006B72D9" w:rsidRDefault="006B72D9" w:rsidP="006B72D9">
            <w:pPr>
              <w:jc w:val="center"/>
              <w:rPr>
                <w:rFonts w:eastAsia="Times New Roman"/>
                <w:color w:val="000000"/>
              </w:rPr>
            </w:pPr>
            <w:r w:rsidRPr="006B72D9">
              <w:rPr>
                <w:rFonts w:eastAsia="Times New Roman"/>
                <w:color w:val="000000"/>
              </w:rPr>
              <w:t>A</w:t>
            </w:r>
          </w:p>
        </w:tc>
        <w:tc>
          <w:tcPr>
            <w:tcW w:w="1700" w:type="dxa"/>
            <w:hideMark/>
          </w:tcPr>
          <w:p w14:paraId="1C163870" w14:textId="77777777" w:rsidR="006B72D9" w:rsidRPr="006B72D9" w:rsidRDefault="006B72D9" w:rsidP="006B72D9">
            <w:pPr>
              <w:jc w:val="center"/>
              <w:rPr>
                <w:rFonts w:eastAsia="Times New Roman"/>
                <w:color w:val="000000"/>
              </w:rPr>
            </w:pPr>
            <w:r w:rsidRPr="006B72D9">
              <w:rPr>
                <w:rFonts w:eastAsia="Times New Roman"/>
                <w:color w:val="000000"/>
              </w:rPr>
              <w:t>16.5</w:t>
            </w:r>
          </w:p>
        </w:tc>
        <w:tc>
          <w:tcPr>
            <w:tcW w:w="1700" w:type="dxa"/>
            <w:hideMark/>
          </w:tcPr>
          <w:p w14:paraId="1B7FEE64"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15E933AB" w14:textId="77777777" w:rsidR="006B72D9" w:rsidRPr="006B72D9" w:rsidRDefault="006B72D9" w:rsidP="006B72D9">
            <w:pPr>
              <w:jc w:val="center"/>
              <w:rPr>
                <w:rFonts w:eastAsia="Times New Roman"/>
                <w:color w:val="000000"/>
              </w:rPr>
            </w:pPr>
            <w:r w:rsidRPr="006B72D9">
              <w:rPr>
                <w:rFonts w:eastAsia="Times New Roman"/>
                <w:color w:val="000000"/>
              </w:rPr>
              <w:t>H</w:t>
            </w:r>
          </w:p>
        </w:tc>
      </w:tr>
      <w:tr w:rsidR="006B72D9" w:rsidRPr="006B72D9" w14:paraId="3C0ED014" w14:textId="77777777" w:rsidTr="006B72D9">
        <w:trPr>
          <w:trHeight w:val="320"/>
        </w:trPr>
        <w:tc>
          <w:tcPr>
            <w:tcW w:w="2680" w:type="dxa"/>
            <w:vMerge/>
            <w:hideMark/>
          </w:tcPr>
          <w:p w14:paraId="1660D764" w14:textId="77777777" w:rsidR="006B72D9" w:rsidRPr="006B72D9" w:rsidRDefault="006B72D9" w:rsidP="006B72D9">
            <w:pPr>
              <w:rPr>
                <w:rFonts w:eastAsia="Times New Roman"/>
                <w:i/>
                <w:iCs/>
                <w:color w:val="000000"/>
              </w:rPr>
            </w:pPr>
          </w:p>
        </w:tc>
        <w:tc>
          <w:tcPr>
            <w:tcW w:w="1800" w:type="dxa"/>
            <w:hideMark/>
          </w:tcPr>
          <w:p w14:paraId="1C33DE23" w14:textId="77777777" w:rsidR="006B72D9" w:rsidRPr="006B72D9" w:rsidRDefault="006B72D9" w:rsidP="006B72D9">
            <w:pPr>
              <w:jc w:val="center"/>
              <w:rPr>
                <w:rFonts w:eastAsia="Times New Roman"/>
                <w:color w:val="000000"/>
              </w:rPr>
            </w:pPr>
          </w:p>
        </w:tc>
        <w:tc>
          <w:tcPr>
            <w:tcW w:w="1700" w:type="dxa"/>
            <w:hideMark/>
          </w:tcPr>
          <w:p w14:paraId="0CDDB125" w14:textId="77777777" w:rsidR="006B72D9" w:rsidRPr="006B72D9" w:rsidRDefault="006B72D9" w:rsidP="006B72D9">
            <w:pPr>
              <w:jc w:val="center"/>
              <w:rPr>
                <w:rFonts w:eastAsia="Times New Roman"/>
                <w:sz w:val="20"/>
                <w:szCs w:val="20"/>
              </w:rPr>
            </w:pPr>
          </w:p>
        </w:tc>
        <w:tc>
          <w:tcPr>
            <w:tcW w:w="1700" w:type="dxa"/>
            <w:hideMark/>
          </w:tcPr>
          <w:p w14:paraId="2FE19669" w14:textId="77777777" w:rsidR="006B72D9" w:rsidRPr="006B72D9" w:rsidRDefault="006B72D9" w:rsidP="006B72D9">
            <w:pPr>
              <w:jc w:val="center"/>
              <w:rPr>
                <w:rFonts w:eastAsia="Times New Roman"/>
                <w:sz w:val="20"/>
                <w:szCs w:val="20"/>
              </w:rPr>
            </w:pPr>
          </w:p>
        </w:tc>
        <w:tc>
          <w:tcPr>
            <w:tcW w:w="1720" w:type="dxa"/>
            <w:hideMark/>
          </w:tcPr>
          <w:p w14:paraId="7C53F5EF" w14:textId="77777777" w:rsidR="006B72D9" w:rsidRPr="006B72D9" w:rsidRDefault="006B72D9" w:rsidP="006B72D9">
            <w:pPr>
              <w:jc w:val="center"/>
              <w:rPr>
                <w:rFonts w:eastAsia="Times New Roman"/>
                <w:sz w:val="20"/>
                <w:szCs w:val="20"/>
              </w:rPr>
            </w:pPr>
          </w:p>
        </w:tc>
      </w:tr>
      <w:tr w:rsidR="006B72D9" w:rsidRPr="006B72D9" w14:paraId="0DD8F9D3" w14:textId="77777777" w:rsidTr="006B72D9">
        <w:trPr>
          <w:trHeight w:val="320"/>
        </w:trPr>
        <w:tc>
          <w:tcPr>
            <w:tcW w:w="2680" w:type="dxa"/>
            <w:vMerge/>
            <w:hideMark/>
          </w:tcPr>
          <w:p w14:paraId="1F516BA8" w14:textId="77777777" w:rsidR="006B72D9" w:rsidRPr="006B72D9" w:rsidRDefault="006B72D9" w:rsidP="006B72D9">
            <w:pPr>
              <w:rPr>
                <w:rFonts w:eastAsia="Times New Roman"/>
                <w:i/>
                <w:iCs/>
                <w:color w:val="000000"/>
              </w:rPr>
            </w:pPr>
          </w:p>
        </w:tc>
        <w:tc>
          <w:tcPr>
            <w:tcW w:w="1800" w:type="dxa"/>
            <w:hideMark/>
          </w:tcPr>
          <w:p w14:paraId="119BBE16" w14:textId="77777777" w:rsidR="006B72D9" w:rsidRPr="006B72D9" w:rsidRDefault="006B72D9" w:rsidP="006B72D9">
            <w:pPr>
              <w:jc w:val="center"/>
              <w:rPr>
                <w:rFonts w:eastAsia="Times New Roman"/>
                <w:color w:val="000000"/>
              </w:rPr>
            </w:pPr>
            <w:r w:rsidRPr="006B72D9">
              <w:rPr>
                <w:rFonts w:eastAsia="Times New Roman"/>
                <w:color w:val="000000"/>
              </w:rPr>
              <w:t>A</w:t>
            </w:r>
          </w:p>
        </w:tc>
        <w:tc>
          <w:tcPr>
            <w:tcW w:w="1700" w:type="dxa"/>
            <w:hideMark/>
          </w:tcPr>
          <w:p w14:paraId="1ED8125C" w14:textId="77777777" w:rsidR="006B72D9" w:rsidRPr="006B72D9" w:rsidRDefault="006B72D9" w:rsidP="006B72D9">
            <w:pPr>
              <w:jc w:val="center"/>
              <w:rPr>
                <w:rFonts w:eastAsia="Times New Roman"/>
                <w:color w:val="000000"/>
              </w:rPr>
            </w:pPr>
            <w:r w:rsidRPr="006B72D9">
              <w:rPr>
                <w:rFonts w:eastAsia="Times New Roman"/>
                <w:color w:val="000000"/>
              </w:rPr>
              <w:t>11.417</w:t>
            </w:r>
          </w:p>
        </w:tc>
        <w:tc>
          <w:tcPr>
            <w:tcW w:w="1700" w:type="dxa"/>
            <w:hideMark/>
          </w:tcPr>
          <w:p w14:paraId="62450805"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0D51954A" w14:textId="77777777" w:rsidR="006B72D9" w:rsidRPr="006B72D9" w:rsidRDefault="006B72D9" w:rsidP="006B72D9">
            <w:pPr>
              <w:jc w:val="center"/>
              <w:rPr>
                <w:rFonts w:eastAsia="Times New Roman"/>
                <w:color w:val="000000"/>
              </w:rPr>
            </w:pPr>
            <w:r w:rsidRPr="006B72D9">
              <w:rPr>
                <w:rFonts w:eastAsia="Times New Roman"/>
                <w:color w:val="000000"/>
              </w:rPr>
              <w:t>M</w:t>
            </w:r>
          </w:p>
        </w:tc>
      </w:tr>
      <w:tr w:rsidR="006B72D9" w:rsidRPr="006B72D9" w14:paraId="26ADA21E" w14:textId="77777777" w:rsidTr="006B72D9">
        <w:trPr>
          <w:trHeight w:val="320"/>
        </w:trPr>
        <w:tc>
          <w:tcPr>
            <w:tcW w:w="2680" w:type="dxa"/>
            <w:vMerge/>
            <w:hideMark/>
          </w:tcPr>
          <w:p w14:paraId="57F4C122" w14:textId="77777777" w:rsidR="006B72D9" w:rsidRPr="006B72D9" w:rsidRDefault="006B72D9" w:rsidP="006B72D9">
            <w:pPr>
              <w:rPr>
                <w:rFonts w:eastAsia="Times New Roman"/>
                <w:i/>
                <w:iCs/>
                <w:color w:val="000000"/>
              </w:rPr>
            </w:pPr>
          </w:p>
        </w:tc>
        <w:tc>
          <w:tcPr>
            <w:tcW w:w="1800" w:type="dxa"/>
            <w:hideMark/>
          </w:tcPr>
          <w:p w14:paraId="63A21901" w14:textId="77777777" w:rsidR="006B72D9" w:rsidRPr="006B72D9" w:rsidRDefault="006B72D9" w:rsidP="006B72D9">
            <w:pPr>
              <w:jc w:val="center"/>
              <w:rPr>
                <w:rFonts w:eastAsia="Times New Roman"/>
                <w:color w:val="000000"/>
              </w:rPr>
            </w:pPr>
          </w:p>
        </w:tc>
        <w:tc>
          <w:tcPr>
            <w:tcW w:w="1700" w:type="dxa"/>
            <w:hideMark/>
          </w:tcPr>
          <w:p w14:paraId="5CA62B88" w14:textId="77777777" w:rsidR="006B72D9" w:rsidRPr="006B72D9" w:rsidRDefault="006B72D9" w:rsidP="006B72D9">
            <w:pPr>
              <w:jc w:val="center"/>
              <w:rPr>
                <w:rFonts w:eastAsia="Times New Roman"/>
                <w:sz w:val="20"/>
                <w:szCs w:val="20"/>
              </w:rPr>
            </w:pPr>
          </w:p>
        </w:tc>
        <w:tc>
          <w:tcPr>
            <w:tcW w:w="1700" w:type="dxa"/>
            <w:hideMark/>
          </w:tcPr>
          <w:p w14:paraId="6DE0D705" w14:textId="77777777" w:rsidR="006B72D9" w:rsidRPr="006B72D9" w:rsidRDefault="006B72D9" w:rsidP="006B72D9">
            <w:pPr>
              <w:jc w:val="center"/>
              <w:rPr>
                <w:rFonts w:eastAsia="Times New Roman"/>
                <w:sz w:val="20"/>
                <w:szCs w:val="20"/>
              </w:rPr>
            </w:pPr>
          </w:p>
        </w:tc>
        <w:tc>
          <w:tcPr>
            <w:tcW w:w="1720" w:type="dxa"/>
            <w:hideMark/>
          </w:tcPr>
          <w:p w14:paraId="65A5DA1E" w14:textId="77777777" w:rsidR="006B72D9" w:rsidRPr="006B72D9" w:rsidRDefault="006B72D9" w:rsidP="006B72D9">
            <w:pPr>
              <w:jc w:val="center"/>
              <w:rPr>
                <w:rFonts w:eastAsia="Times New Roman"/>
                <w:sz w:val="20"/>
                <w:szCs w:val="20"/>
              </w:rPr>
            </w:pPr>
          </w:p>
        </w:tc>
      </w:tr>
      <w:tr w:rsidR="006B72D9" w:rsidRPr="006B72D9" w14:paraId="168D0EFD" w14:textId="77777777" w:rsidTr="006B72D9">
        <w:trPr>
          <w:trHeight w:val="320"/>
        </w:trPr>
        <w:tc>
          <w:tcPr>
            <w:tcW w:w="2680" w:type="dxa"/>
            <w:vMerge/>
            <w:hideMark/>
          </w:tcPr>
          <w:p w14:paraId="6E311DFB" w14:textId="77777777" w:rsidR="006B72D9" w:rsidRPr="006B72D9" w:rsidRDefault="006B72D9" w:rsidP="006B72D9">
            <w:pPr>
              <w:rPr>
                <w:rFonts w:eastAsia="Times New Roman"/>
                <w:i/>
                <w:iCs/>
                <w:color w:val="000000"/>
              </w:rPr>
            </w:pPr>
          </w:p>
        </w:tc>
        <w:tc>
          <w:tcPr>
            <w:tcW w:w="1800" w:type="dxa"/>
            <w:hideMark/>
          </w:tcPr>
          <w:p w14:paraId="6D581227" w14:textId="77777777" w:rsidR="006B72D9" w:rsidRPr="006B72D9" w:rsidRDefault="006B72D9" w:rsidP="006B72D9">
            <w:pPr>
              <w:jc w:val="center"/>
              <w:rPr>
                <w:rFonts w:eastAsia="Times New Roman"/>
                <w:color w:val="000000"/>
              </w:rPr>
            </w:pPr>
            <w:r w:rsidRPr="006B72D9">
              <w:rPr>
                <w:rFonts w:eastAsia="Times New Roman"/>
                <w:color w:val="000000"/>
              </w:rPr>
              <w:t>B</w:t>
            </w:r>
          </w:p>
        </w:tc>
        <w:tc>
          <w:tcPr>
            <w:tcW w:w="1700" w:type="dxa"/>
            <w:hideMark/>
          </w:tcPr>
          <w:p w14:paraId="66BD58A1" w14:textId="77777777" w:rsidR="006B72D9" w:rsidRPr="006B72D9" w:rsidRDefault="006B72D9" w:rsidP="006B72D9">
            <w:pPr>
              <w:jc w:val="center"/>
              <w:rPr>
                <w:rFonts w:eastAsia="Times New Roman"/>
                <w:color w:val="000000"/>
              </w:rPr>
            </w:pPr>
            <w:r w:rsidRPr="006B72D9">
              <w:rPr>
                <w:rFonts w:eastAsia="Times New Roman"/>
                <w:color w:val="000000"/>
              </w:rPr>
              <w:t>4.333</w:t>
            </w:r>
          </w:p>
        </w:tc>
        <w:tc>
          <w:tcPr>
            <w:tcW w:w="1700" w:type="dxa"/>
            <w:hideMark/>
          </w:tcPr>
          <w:p w14:paraId="08FDF913"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1249068D" w14:textId="77777777" w:rsidR="006B72D9" w:rsidRPr="006B72D9" w:rsidRDefault="006B72D9" w:rsidP="006B72D9">
            <w:pPr>
              <w:jc w:val="center"/>
              <w:rPr>
                <w:rFonts w:eastAsia="Times New Roman"/>
                <w:color w:val="000000"/>
              </w:rPr>
            </w:pPr>
            <w:r w:rsidRPr="006B72D9">
              <w:rPr>
                <w:rFonts w:eastAsia="Times New Roman"/>
                <w:color w:val="000000"/>
              </w:rPr>
              <w:t>L</w:t>
            </w:r>
          </w:p>
        </w:tc>
      </w:tr>
      <w:tr w:rsidR="006B72D9" w:rsidRPr="006B72D9" w14:paraId="5613D535" w14:textId="77777777" w:rsidTr="006B72D9">
        <w:trPr>
          <w:trHeight w:val="320"/>
        </w:trPr>
        <w:tc>
          <w:tcPr>
            <w:tcW w:w="2680" w:type="dxa"/>
            <w:vMerge w:val="restart"/>
            <w:noWrap/>
            <w:hideMark/>
          </w:tcPr>
          <w:p w14:paraId="3C84C97E" w14:textId="77777777" w:rsidR="006B72D9" w:rsidRPr="006B72D9" w:rsidRDefault="006B72D9" w:rsidP="006B72D9">
            <w:pPr>
              <w:jc w:val="center"/>
              <w:rPr>
                <w:rFonts w:eastAsia="Times New Roman"/>
                <w:i/>
                <w:iCs/>
                <w:color w:val="000000"/>
              </w:rPr>
            </w:pPr>
            <w:r w:rsidRPr="006B72D9">
              <w:rPr>
                <w:rFonts w:eastAsia="Times New Roman"/>
                <w:i/>
                <w:iCs/>
                <w:color w:val="000000"/>
              </w:rPr>
              <w:t xml:space="preserve">Culex pipiens </w:t>
            </w:r>
          </w:p>
        </w:tc>
        <w:tc>
          <w:tcPr>
            <w:tcW w:w="1800" w:type="dxa"/>
            <w:hideMark/>
          </w:tcPr>
          <w:p w14:paraId="4D32A87C" w14:textId="0ECD2C91" w:rsidR="006B72D9" w:rsidRPr="006B72D9" w:rsidRDefault="006B72D9" w:rsidP="006B72D9">
            <w:pPr>
              <w:jc w:val="center"/>
              <w:rPr>
                <w:rFonts w:eastAsia="Times New Roman"/>
                <w:color w:val="000000"/>
              </w:rPr>
            </w:pPr>
            <w:r>
              <w:rPr>
                <w:rFonts w:eastAsia="Times New Roman"/>
                <w:color w:val="000000"/>
              </w:rPr>
              <w:t>A</w:t>
            </w:r>
          </w:p>
        </w:tc>
        <w:tc>
          <w:tcPr>
            <w:tcW w:w="1700" w:type="dxa"/>
            <w:hideMark/>
          </w:tcPr>
          <w:p w14:paraId="2B76825A" w14:textId="77777777" w:rsidR="006B72D9" w:rsidRPr="006B72D9" w:rsidRDefault="006B72D9" w:rsidP="006B72D9">
            <w:pPr>
              <w:jc w:val="center"/>
              <w:rPr>
                <w:rFonts w:eastAsia="Times New Roman"/>
                <w:color w:val="000000"/>
              </w:rPr>
            </w:pPr>
            <w:r w:rsidRPr="006B72D9">
              <w:rPr>
                <w:rFonts w:eastAsia="Times New Roman"/>
                <w:color w:val="000000"/>
              </w:rPr>
              <w:t>13.75</w:t>
            </w:r>
          </w:p>
        </w:tc>
        <w:tc>
          <w:tcPr>
            <w:tcW w:w="1700" w:type="dxa"/>
            <w:hideMark/>
          </w:tcPr>
          <w:p w14:paraId="7C738059"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760FC55F" w14:textId="77777777" w:rsidR="006B72D9" w:rsidRPr="006B72D9" w:rsidRDefault="006B72D9" w:rsidP="006B72D9">
            <w:pPr>
              <w:jc w:val="center"/>
              <w:rPr>
                <w:rFonts w:eastAsia="Times New Roman"/>
                <w:color w:val="000000"/>
              </w:rPr>
            </w:pPr>
            <w:r w:rsidRPr="006B72D9">
              <w:rPr>
                <w:rFonts w:eastAsia="Times New Roman"/>
                <w:color w:val="000000"/>
              </w:rPr>
              <w:t>H</w:t>
            </w:r>
          </w:p>
        </w:tc>
      </w:tr>
      <w:tr w:rsidR="006B72D9" w:rsidRPr="006B72D9" w14:paraId="3B7B2178" w14:textId="77777777" w:rsidTr="006B72D9">
        <w:trPr>
          <w:trHeight w:val="320"/>
        </w:trPr>
        <w:tc>
          <w:tcPr>
            <w:tcW w:w="2680" w:type="dxa"/>
            <w:vMerge/>
            <w:hideMark/>
          </w:tcPr>
          <w:p w14:paraId="51E72A4B" w14:textId="77777777" w:rsidR="006B72D9" w:rsidRPr="006B72D9" w:rsidRDefault="006B72D9" w:rsidP="006B72D9">
            <w:pPr>
              <w:rPr>
                <w:rFonts w:eastAsia="Times New Roman"/>
                <w:i/>
                <w:iCs/>
                <w:color w:val="000000"/>
              </w:rPr>
            </w:pPr>
          </w:p>
        </w:tc>
        <w:tc>
          <w:tcPr>
            <w:tcW w:w="1800" w:type="dxa"/>
            <w:hideMark/>
          </w:tcPr>
          <w:p w14:paraId="2C4E697F" w14:textId="77777777" w:rsidR="006B72D9" w:rsidRPr="006B72D9" w:rsidRDefault="006B72D9" w:rsidP="006B72D9">
            <w:pPr>
              <w:jc w:val="center"/>
              <w:rPr>
                <w:rFonts w:eastAsia="Times New Roman"/>
                <w:color w:val="000000"/>
              </w:rPr>
            </w:pPr>
          </w:p>
        </w:tc>
        <w:tc>
          <w:tcPr>
            <w:tcW w:w="1700" w:type="dxa"/>
            <w:hideMark/>
          </w:tcPr>
          <w:p w14:paraId="5731F657" w14:textId="77777777" w:rsidR="006B72D9" w:rsidRPr="006B72D9" w:rsidRDefault="006B72D9" w:rsidP="006B72D9">
            <w:pPr>
              <w:jc w:val="center"/>
              <w:rPr>
                <w:rFonts w:eastAsia="Times New Roman"/>
                <w:sz w:val="20"/>
                <w:szCs w:val="20"/>
              </w:rPr>
            </w:pPr>
          </w:p>
        </w:tc>
        <w:tc>
          <w:tcPr>
            <w:tcW w:w="1700" w:type="dxa"/>
            <w:hideMark/>
          </w:tcPr>
          <w:p w14:paraId="32C45334" w14:textId="77777777" w:rsidR="006B72D9" w:rsidRPr="006B72D9" w:rsidRDefault="006B72D9" w:rsidP="006B72D9">
            <w:pPr>
              <w:jc w:val="center"/>
              <w:rPr>
                <w:rFonts w:eastAsia="Times New Roman"/>
                <w:sz w:val="20"/>
                <w:szCs w:val="20"/>
              </w:rPr>
            </w:pPr>
          </w:p>
        </w:tc>
        <w:tc>
          <w:tcPr>
            <w:tcW w:w="1720" w:type="dxa"/>
            <w:hideMark/>
          </w:tcPr>
          <w:p w14:paraId="30B8C570" w14:textId="77777777" w:rsidR="006B72D9" w:rsidRPr="006B72D9" w:rsidRDefault="006B72D9" w:rsidP="006B72D9">
            <w:pPr>
              <w:jc w:val="center"/>
              <w:rPr>
                <w:rFonts w:eastAsia="Times New Roman"/>
                <w:sz w:val="20"/>
                <w:szCs w:val="20"/>
              </w:rPr>
            </w:pPr>
          </w:p>
        </w:tc>
      </w:tr>
      <w:tr w:rsidR="006B72D9" w:rsidRPr="006B72D9" w14:paraId="0F589AF3" w14:textId="77777777" w:rsidTr="006B72D9">
        <w:trPr>
          <w:trHeight w:val="320"/>
        </w:trPr>
        <w:tc>
          <w:tcPr>
            <w:tcW w:w="2680" w:type="dxa"/>
            <w:vMerge/>
            <w:hideMark/>
          </w:tcPr>
          <w:p w14:paraId="7DBFD2E1" w14:textId="77777777" w:rsidR="006B72D9" w:rsidRPr="006B72D9" w:rsidRDefault="006B72D9" w:rsidP="006B72D9">
            <w:pPr>
              <w:rPr>
                <w:rFonts w:eastAsia="Times New Roman"/>
                <w:i/>
                <w:iCs/>
                <w:color w:val="000000"/>
              </w:rPr>
            </w:pPr>
          </w:p>
        </w:tc>
        <w:tc>
          <w:tcPr>
            <w:tcW w:w="1800" w:type="dxa"/>
            <w:hideMark/>
          </w:tcPr>
          <w:p w14:paraId="4309FD38" w14:textId="7ED85335" w:rsidR="006B72D9" w:rsidRPr="006B72D9" w:rsidRDefault="006B72D9" w:rsidP="006B72D9">
            <w:pPr>
              <w:jc w:val="center"/>
              <w:rPr>
                <w:rFonts w:eastAsia="Times New Roman"/>
                <w:color w:val="000000"/>
              </w:rPr>
            </w:pPr>
            <w:r>
              <w:rPr>
                <w:rFonts w:eastAsia="Times New Roman"/>
                <w:color w:val="000000"/>
              </w:rPr>
              <w:t>B</w:t>
            </w:r>
          </w:p>
        </w:tc>
        <w:tc>
          <w:tcPr>
            <w:tcW w:w="1700" w:type="dxa"/>
            <w:hideMark/>
          </w:tcPr>
          <w:p w14:paraId="7144345E" w14:textId="77777777" w:rsidR="006B72D9" w:rsidRPr="006B72D9" w:rsidRDefault="006B72D9" w:rsidP="006B72D9">
            <w:pPr>
              <w:jc w:val="center"/>
              <w:rPr>
                <w:rFonts w:eastAsia="Times New Roman"/>
                <w:color w:val="000000"/>
              </w:rPr>
            </w:pPr>
            <w:r w:rsidRPr="006B72D9">
              <w:rPr>
                <w:rFonts w:eastAsia="Times New Roman"/>
                <w:color w:val="000000"/>
              </w:rPr>
              <w:t>5.5</w:t>
            </w:r>
          </w:p>
        </w:tc>
        <w:tc>
          <w:tcPr>
            <w:tcW w:w="1700" w:type="dxa"/>
            <w:hideMark/>
          </w:tcPr>
          <w:p w14:paraId="6099F0FC"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0CBED0B0" w14:textId="77777777" w:rsidR="006B72D9" w:rsidRPr="006B72D9" w:rsidRDefault="006B72D9" w:rsidP="006B72D9">
            <w:pPr>
              <w:jc w:val="center"/>
              <w:rPr>
                <w:rFonts w:eastAsia="Times New Roman"/>
                <w:color w:val="000000"/>
              </w:rPr>
            </w:pPr>
            <w:r w:rsidRPr="006B72D9">
              <w:rPr>
                <w:rFonts w:eastAsia="Times New Roman"/>
                <w:color w:val="000000"/>
              </w:rPr>
              <w:t>M</w:t>
            </w:r>
          </w:p>
        </w:tc>
      </w:tr>
      <w:tr w:rsidR="006B72D9" w:rsidRPr="006B72D9" w14:paraId="3A2A4C38" w14:textId="77777777" w:rsidTr="006B72D9">
        <w:trPr>
          <w:trHeight w:val="320"/>
        </w:trPr>
        <w:tc>
          <w:tcPr>
            <w:tcW w:w="2680" w:type="dxa"/>
            <w:vMerge/>
            <w:hideMark/>
          </w:tcPr>
          <w:p w14:paraId="553D19CB" w14:textId="77777777" w:rsidR="006B72D9" w:rsidRPr="006B72D9" w:rsidRDefault="006B72D9" w:rsidP="006B72D9">
            <w:pPr>
              <w:rPr>
                <w:rFonts w:eastAsia="Times New Roman"/>
                <w:i/>
                <w:iCs/>
                <w:color w:val="000000"/>
              </w:rPr>
            </w:pPr>
          </w:p>
        </w:tc>
        <w:tc>
          <w:tcPr>
            <w:tcW w:w="1800" w:type="dxa"/>
            <w:hideMark/>
          </w:tcPr>
          <w:p w14:paraId="24135F75" w14:textId="77777777" w:rsidR="006B72D9" w:rsidRPr="006B72D9" w:rsidRDefault="006B72D9" w:rsidP="006B72D9">
            <w:pPr>
              <w:jc w:val="center"/>
              <w:rPr>
                <w:rFonts w:eastAsia="Times New Roman"/>
                <w:color w:val="000000"/>
              </w:rPr>
            </w:pPr>
          </w:p>
        </w:tc>
        <w:tc>
          <w:tcPr>
            <w:tcW w:w="1700" w:type="dxa"/>
            <w:hideMark/>
          </w:tcPr>
          <w:p w14:paraId="1641D5C3" w14:textId="77777777" w:rsidR="006B72D9" w:rsidRPr="006B72D9" w:rsidRDefault="006B72D9" w:rsidP="006B72D9">
            <w:pPr>
              <w:jc w:val="center"/>
              <w:rPr>
                <w:rFonts w:eastAsia="Times New Roman"/>
                <w:sz w:val="20"/>
                <w:szCs w:val="20"/>
              </w:rPr>
            </w:pPr>
          </w:p>
        </w:tc>
        <w:tc>
          <w:tcPr>
            <w:tcW w:w="1700" w:type="dxa"/>
            <w:hideMark/>
          </w:tcPr>
          <w:p w14:paraId="76B24D8A" w14:textId="77777777" w:rsidR="006B72D9" w:rsidRPr="006B72D9" w:rsidRDefault="006B72D9" w:rsidP="006B72D9">
            <w:pPr>
              <w:jc w:val="center"/>
              <w:rPr>
                <w:rFonts w:eastAsia="Times New Roman"/>
                <w:sz w:val="20"/>
                <w:szCs w:val="20"/>
              </w:rPr>
            </w:pPr>
          </w:p>
        </w:tc>
        <w:tc>
          <w:tcPr>
            <w:tcW w:w="1720" w:type="dxa"/>
            <w:hideMark/>
          </w:tcPr>
          <w:p w14:paraId="31558DB6" w14:textId="77777777" w:rsidR="006B72D9" w:rsidRPr="006B72D9" w:rsidRDefault="006B72D9" w:rsidP="006B72D9">
            <w:pPr>
              <w:jc w:val="center"/>
              <w:rPr>
                <w:rFonts w:eastAsia="Times New Roman"/>
                <w:sz w:val="20"/>
                <w:szCs w:val="20"/>
              </w:rPr>
            </w:pPr>
          </w:p>
        </w:tc>
      </w:tr>
      <w:tr w:rsidR="006B72D9" w:rsidRPr="006B72D9" w14:paraId="79BE2DE9" w14:textId="77777777" w:rsidTr="006B72D9">
        <w:trPr>
          <w:trHeight w:val="320"/>
        </w:trPr>
        <w:tc>
          <w:tcPr>
            <w:tcW w:w="2680" w:type="dxa"/>
            <w:vMerge/>
            <w:hideMark/>
          </w:tcPr>
          <w:p w14:paraId="03BAD6AA" w14:textId="77777777" w:rsidR="006B72D9" w:rsidRPr="006B72D9" w:rsidRDefault="006B72D9" w:rsidP="006B72D9">
            <w:pPr>
              <w:rPr>
                <w:rFonts w:eastAsia="Times New Roman"/>
                <w:i/>
                <w:iCs/>
                <w:color w:val="000000"/>
              </w:rPr>
            </w:pPr>
          </w:p>
        </w:tc>
        <w:tc>
          <w:tcPr>
            <w:tcW w:w="1800" w:type="dxa"/>
            <w:hideMark/>
          </w:tcPr>
          <w:p w14:paraId="31C9F4D3" w14:textId="4846CAC0" w:rsidR="006B72D9" w:rsidRPr="006B72D9" w:rsidRDefault="006B72D9" w:rsidP="006B72D9">
            <w:pPr>
              <w:jc w:val="center"/>
              <w:rPr>
                <w:rFonts w:eastAsia="Times New Roman"/>
                <w:color w:val="000000"/>
              </w:rPr>
            </w:pPr>
            <w:r>
              <w:rPr>
                <w:rFonts w:eastAsia="Times New Roman"/>
                <w:color w:val="000000"/>
              </w:rPr>
              <w:t>C</w:t>
            </w:r>
          </w:p>
        </w:tc>
        <w:tc>
          <w:tcPr>
            <w:tcW w:w="1700" w:type="dxa"/>
            <w:hideMark/>
          </w:tcPr>
          <w:p w14:paraId="2BC21DEB" w14:textId="77777777" w:rsidR="006B72D9" w:rsidRPr="006B72D9" w:rsidRDefault="006B72D9" w:rsidP="006B72D9">
            <w:pPr>
              <w:jc w:val="center"/>
              <w:rPr>
                <w:rFonts w:eastAsia="Times New Roman"/>
                <w:color w:val="000000"/>
              </w:rPr>
            </w:pPr>
            <w:r w:rsidRPr="006B72D9">
              <w:rPr>
                <w:rFonts w:eastAsia="Times New Roman"/>
                <w:color w:val="000000"/>
              </w:rPr>
              <w:t>1.25</w:t>
            </w:r>
          </w:p>
        </w:tc>
        <w:tc>
          <w:tcPr>
            <w:tcW w:w="1700" w:type="dxa"/>
            <w:hideMark/>
          </w:tcPr>
          <w:p w14:paraId="51027CFD"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6781CDB9" w14:textId="77777777" w:rsidR="006B72D9" w:rsidRPr="006B72D9" w:rsidRDefault="006B72D9" w:rsidP="006B72D9">
            <w:pPr>
              <w:jc w:val="center"/>
              <w:rPr>
                <w:rFonts w:eastAsia="Times New Roman"/>
                <w:color w:val="000000"/>
              </w:rPr>
            </w:pPr>
            <w:r w:rsidRPr="006B72D9">
              <w:rPr>
                <w:rFonts w:eastAsia="Times New Roman"/>
                <w:color w:val="000000"/>
              </w:rPr>
              <w:t>L</w:t>
            </w:r>
          </w:p>
        </w:tc>
      </w:tr>
    </w:tbl>
    <w:p w14:paraId="056EE71D" w14:textId="5F39B389" w:rsidR="006B72D9" w:rsidRDefault="006B72D9">
      <w:pPr>
        <w:rPr>
          <w:rFonts w:eastAsia="Times New Roman"/>
          <w:iCs/>
          <w:color w:val="000000"/>
        </w:rPr>
      </w:pPr>
      <w:r>
        <w:rPr>
          <w:rFonts w:eastAsia="Times New Roman"/>
          <w:iCs/>
          <w:color w:val="000000"/>
        </w:rPr>
        <w:t xml:space="preserve">Table 3a. Bonferroni analysis for effect of resource level on mean of Aedes and Culex. Different letters signify significance between groups. The letters for the Aedes group and the Culex group should be considered separately. </w:t>
      </w:r>
    </w:p>
    <w:p w14:paraId="43A974D2" w14:textId="77777777" w:rsidR="006B72D9" w:rsidRDefault="006B72D9">
      <w:pPr>
        <w:rPr>
          <w:rFonts w:eastAsia="Times New Roman"/>
          <w:iCs/>
          <w:color w:val="000000"/>
        </w:rPr>
      </w:pPr>
    </w:p>
    <w:tbl>
      <w:tblPr>
        <w:tblStyle w:val="TableGrid"/>
        <w:tblW w:w="9600" w:type="dxa"/>
        <w:tblLook w:val="04A0" w:firstRow="1" w:lastRow="0" w:firstColumn="1" w:lastColumn="0" w:noHBand="0" w:noVBand="1"/>
      </w:tblPr>
      <w:tblGrid>
        <w:gridCol w:w="2680"/>
        <w:gridCol w:w="1800"/>
        <w:gridCol w:w="1700"/>
        <w:gridCol w:w="1700"/>
        <w:gridCol w:w="1720"/>
      </w:tblGrid>
      <w:tr w:rsidR="006B72D9" w:rsidRPr="006B72D9" w14:paraId="55C743A8" w14:textId="77777777" w:rsidTr="006B72D9">
        <w:trPr>
          <w:trHeight w:val="320"/>
        </w:trPr>
        <w:tc>
          <w:tcPr>
            <w:tcW w:w="2680" w:type="dxa"/>
            <w:noWrap/>
            <w:hideMark/>
          </w:tcPr>
          <w:p w14:paraId="37FF4BFD" w14:textId="77777777" w:rsidR="006B72D9" w:rsidRPr="006B72D9" w:rsidRDefault="006B72D9" w:rsidP="006B72D9">
            <w:pPr>
              <w:rPr>
                <w:sz w:val="20"/>
                <w:szCs w:val="20"/>
              </w:rPr>
            </w:pPr>
          </w:p>
        </w:tc>
        <w:tc>
          <w:tcPr>
            <w:tcW w:w="1800" w:type="dxa"/>
            <w:hideMark/>
          </w:tcPr>
          <w:p w14:paraId="5812FB55" w14:textId="77777777" w:rsidR="006B72D9" w:rsidRPr="006B72D9" w:rsidRDefault="006B72D9" w:rsidP="006B72D9">
            <w:pPr>
              <w:jc w:val="center"/>
              <w:rPr>
                <w:rFonts w:eastAsia="Times New Roman"/>
                <w:b/>
                <w:bCs/>
                <w:color w:val="000000"/>
              </w:rPr>
            </w:pPr>
            <w:r w:rsidRPr="006B72D9">
              <w:rPr>
                <w:rFonts w:eastAsia="Times New Roman"/>
                <w:b/>
                <w:bCs/>
                <w:color w:val="000000"/>
              </w:rPr>
              <w:t>Bon Grouping</w:t>
            </w:r>
          </w:p>
        </w:tc>
        <w:tc>
          <w:tcPr>
            <w:tcW w:w="1700" w:type="dxa"/>
            <w:hideMark/>
          </w:tcPr>
          <w:p w14:paraId="6B40BE39" w14:textId="77777777" w:rsidR="006B72D9" w:rsidRPr="006B72D9" w:rsidRDefault="006B72D9" w:rsidP="006B72D9">
            <w:pPr>
              <w:jc w:val="center"/>
              <w:rPr>
                <w:rFonts w:eastAsia="Times New Roman"/>
                <w:b/>
                <w:bCs/>
                <w:color w:val="000000"/>
              </w:rPr>
            </w:pPr>
            <w:r w:rsidRPr="006B72D9">
              <w:rPr>
                <w:rFonts w:eastAsia="Times New Roman"/>
                <w:b/>
                <w:bCs/>
                <w:color w:val="000000"/>
              </w:rPr>
              <w:t>Mean</w:t>
            </w:r>
          </w:p>
        </w:tc>
        <w:tc>
          <w:tcPr>
            <w:tcW w:w="1700" w:type="dxa"/>
            <w:hideMark/>
          </w:tcPr>
          <w:p w14:paraId="2DCE8273" w14:textId="77777777" w:rsidR="006B72D9" w:rsidRPr="006B72D9" w:rsidRDefault="006B72D9" w:rsidP="006B72D9">
            <w:pPr>
              <w:jc w:val="center"/>
              <w:rPr>
                <w:rFonts w:eastAsia="Times New Roman"/>
                <w:b/>
                <w:bCs/>
                <w:color w:val="000000"/>
              </w:rPr>
            </w:pPr>
            <w:r w:rsidRPr="006B72D9">
              <w:rPr>
                <w:rFonts w:eastAsia="Times New Roman"/>
                <w:b/>
                <w:bCs/>
                <w:color w:val="000000"/>
              </w:rPr>
              <w:t>N</w:t>
            </w:r>
          </w:p>
        </w:tc>
        <w:tc>
          <w:tcPr>
            <w:tcW w:w="1720" w:type="dxa"/>
            <w:hideMark/>
          </w:tcPr>
          <w:p w14:paraId="666F456D" w14:textId="65B04DA4" w:rsidR="006B72D9" w:rsidRPr="006B72D9" w:rsidRDefault="006B72D9" w:rsidP="006B72D9">
            <w:pPr>
              <w:jc w:val="center"/>
              <w:rPr>
                <w:rFonts w:eastAsia="Times New Roman"/>
                <w:b/>
                <w:bCs/>
                <w:color w:val="000000"/>
              </w:rPr>
            </w:pPr>
            <w:r>
              <w:rPr>
                <w:rFonts w:eastAsia="Times New Roman"/>
                <w:b/>
                <w:bCs/>
                <w:color w:val="000000"/>
              </w:rPr>
              <w:t>P</w:t>
            </w:r>
            <w:r w:rsidRPr="006B72D9">
              <w:rPr>
                <w:rFonts w:eastAsia="Times New Roman"/>
                <w:b/>
                <w:bCs/>
                <w:color w:val="000000"/>
              </w:rPr>
              <w:t>redator</w:t>
            </w:r>
          </w:p>
        </w:tc>
      </w:tr>
      <w:tr w:rsidR="006B72D9" w:rsidRPr="006B72D9" w14:paraId="574F99D3" w14:textId="77777777" w:rsidTr="006B72D9">
        <w:trPr>
          <w:trHeight w:val="320"/>
        </w:trPr>
        <w:tc>
          <w:tcPr>
            <w:tcW w:w="2680" w:type="dxa"/>
            <w:vMerge w:val="restart"/>
            <w:noWrap/>
            <w:hideMark/>
          </w:tcPr>
          <w:p w14:paraId="587B74CC" w14:textId="77777777" w:rsidR="006B72D9" w:rsidRPr="006B72D9" w:rsidRDefault="006B72D9" w:rsidP="006B72D9">
            <w:pPr>
              <w:jc w:val="center"/>
              <w:rPr>
                <w:rFonts w:eastAsia="Times New Roman"/>
                <w:i/>
                <w:iCs/>
                <w:color w:val="000000"/>
              </w:rPr>
            </w:pPr>
            <w:r w:rsidRPr="006B72D9">
              <w:rPr>
                <w:rFonts w:eastAsia="Times New Roman"/>
                <w:i/>
                <w:iCs/>
                <w:color w:val="000000"/>
              </w:rPr>
              <w:t>Aedes triseriatus</w:t>
            </w:r>
          </w:p>
        </w:tc>
        <w:tc>
          <w:tcPr>
            <w:tcW w:w="1800" w:type="dxa"/>
            <w:hideMark/>
          </w:tcPr>
          <w:p w14:paraId="133C9E1D" w14:textId="77777777" w:rsidR="006B72D9" w:rsidRPr="006B72D9" w:rsidRDefault="006B72D9" w:rsidP="006B72D9">
            <w:pPr>
              <w:jc w:val="center"/>
              <w:rPr>
                <w:rFonts w:eastAsia="Times New Roman"/>
                <w:color w:val="000000"/>
              </w:rPr>
            </w:pPr>
            <w:r w:rsidRPr="006B72D9">
              <w:rPr>
                <w:rFonts w:eastAsia="Times New Roman"/>
                <w:color w:val="000000"/>
              </w:rPr>
              <w:t>A</w:t>
            </w:r>
          </w:p>
        </w:tc>
        <w:tc>
          <w:tcPr>
            <w:tcW w:w="1700" w:type="dxa"/>
            <w:hideMark/>
          </w:tcPr>
          <w:p w14:paraId="178A7682" w14:textId="77777777" w:rsidR="006B72D9" w:rsidRPr="006B72D9" w:rsidRDefault="006B72D9" w:rsidP="006B72D9">
            <w:pPr>
              <w:jc w:val="center"/>
              <w:rPr>
                <w:rFonts w:eastAsia="Times New Roman"/>
                <w:color w:val="000000"/>
              </w:rPr>
            </w:pPr>
            <w:r w:rsidRPr="006B72D9">
              <w:rPr>
                <w:rFonts w:eastAsia="Times New Roman"/>
                <w:color w:val="000000"/>
              </w:rPr>
              <w:t>16.5</w:t>
            </w:r>
          </w:p>
        </w:tc>
        <w:tc>
          <w:tcPr>
            <w:tcW w:w="1700" w:type="dxa"/>
            <w:hideMark/>
          </w:tcPr>
          <w:p w14:paraId="35F12701" w14:textId="77777777" w:rsidR="006B72D9" w:rsidRPr="006B72D9" w:rsidRDefault="006B72D9" w:rsidP="006B72D9">
            <w:pPr>
              <w:jc w:val="center"/>
              <w:rPr>
                <w:rFonts w:eastAsia="Times New Roman"/>
                <w:color w:val="000000"/>
              </w:rPr>
            </w:pPr>
            <w:r w:rsidRPr="006B72D9">
              <w:rPr>
                <w:rFonts w:eastAsia="Times New Roman"/>
                <w:color w:val="000000"/>
              </w:rPr>
              <w:t>18</w:t>
            </w:r>
          </w:p>
        </w:tc>
        <w:tc>
          <w:tcPr>
            <w:tcW w:w="1720" w:type="dxa"/>
            <w:hideMark/>
          </w:tcPr>
          <w:p w14:paraId="7F7219AA" w14:textId="77777777" w:rsidR="006B72D9" w:rsidRPr="006B72D9" w:rsidRDefault="006B72D9" w:rsidP="006B72D9">
            <w:pPr>
              <w:jc w:val="center"/>
              <w:rPr>
                <w:rFonts w:eastAsia="Times New Roman"/>
                <w:color w:val="000000"/>
              </w:rPr>
            </w:pPr>
            <w:r w:rsidRPr="006B72D9">
              <w:rPr>
                <w:rFonts w:eastAsia="Times New Roman"/>
                <w:color w:val="000000"/>
              </w:rPr>
              <w:t>NP</w:t>
            </w:r>
          </w:p>
        </w:tc>
      </w:tr>
      <w:tr w:rsidR="006B72D9" w:rsidRPr="006B72D9" w14:paraId="5B4EB4AA" w14:textId="77777777" w:rsidTr="006B72D9">
        <w:trPr>
          <w:trHeight w:val="320"/>
        </w:trPr>
        <w:tc>
          <w:tcPr>
            <w:tcW w:w="2680" w:type="dxa"/>
            <w:vMerge/>
            <w:hideMark/>
          </w:tcPr>
          <w:p w14:paraId="23CD124A" w14:textId="77777777" w:rsidR="006B72D9" w:rsidRPr="006B72D9" w:rsidRDefault="006B72D9" w:rsidP="006B72D9">
            <w:pPr>
              <w:rPr>
                <w:rFonts w:eastAsia="Times New Roman"/>
                <w:i/>
                <w:iCs/>
                <w:color w:val="000000"/>
              </w:rPr>
            </w:pPr>
          </w:p>
        </w:tc>
        <w:tc>
          <w:tcPr>
            <w:tcW w:w="1800" w:type="dxa"/>
            <w:hideMark/>
          </w:tcPr>
          <w:p w14:paraId="0D43642C" w14:textId="77777777" w:rsidR="006B72D9" w:rsidRPr="006B72D9" w:rsidRDefault="006B72D9" w:rsidP="006B72D9">
            <w:pPr>
              <w:jc w:val="center"/>
              <w:rPr>
                <w:rFonts w:eastAsia="Times New Roman"/>
                <w:color w:val="000000"/>
              </w:rPr>
            </w:pPr>
          </w:p>
        </w:tc>
        <w:tc>
          <w:tcPr>
            <w:tcW w:w="1700" w:type="dxa"/>
            <w:hideMark/>
          </w:tcPr>
          <w:p w14:paraId="6D66A3CE" w14:textId="77777777" w:rsidR="006B72D9" w:rsidRPr="006B72D9" w:rsidRDefault="006B72D9" w:rsidP="006B72D9">
            <w:pPr>
              <w:jc w:val="center"/>
              <w:rPr>
                <w:rFonts w:eastAsia="Times New Roman"/>
                <w:sz w:val="20"/>
                <w:szCs w:val="20"/>
              </w:rPr>
            </w:pPr>
          </w:p>
        </w:tc>
        <w:tc>
          <w:tcPr>
            <w:tcW w:w="1700" w:type="dxa"/>
            <w:hideMark/>
          </w:tcPr>
          <w:p w14:paraId="15A6FC0B" w14:textId="77777777" w:rsidR="006B72D9" w:rsidRPr="006B72D9" w:rsidRDefault="006B72D9" w:rsidP="006B72D9">
            <w:pPr>
              <w:jc w:val="center"/>
              <w:rPr>
                <w:rFonts w:eastAsia="Times New Roman"/>
                <w:sz w:val="20"/>
                <w:szCs w:val="20"/>
              </w:rPr>
            </w:pPr>
          </w:p>
        </w:tc>
        <w:tc>
          <w:tcPr>
            <w:tcW w:w="1720" w:type="dxa"/>
            <w:hideMark/>
          </w:tcPr>
          <w:p w14:paraId="421FDC2E" w14:textId="77777777" w:rsidR="006B72D9" w:rsidRPr="006B72D9" w:rsidRDefault="006B72D9" w:rsidP="006B72D9">
            <w:pPr>
              <w:jc w:val="center"/>
              <w:rPr>
                <w:rFonts w:eastAsia="Times New Roman"/>
                <w:sz w:val="20"/>
                <w:szCs w:val="20"/>
              </w:rPr>
            </w:pPr>
          </w:p>
        </w:tc>
      </w:tr>
      <w:tr w:rsidR="006B72D9" w:rsidRPr="006B72D9" w14:paraId="604C549B" w14:textId="77777777" w:rsidTr="006B72D9">
        <w:trPr>
          <w:trHeight w:val="320"/>
        </w:trPr>
        <w:tc>
          <w:tcPr>
            <w:tcW w:w="2680" w:type="dxa"/>
            <w:vMerge/>
            <w:hideMark/>
          </w:tcPr>
          <w:p w14:paraId="7575C36F" w14:textId="77777777" w:rsidR="006B72D9" w:rsidRPr="006B72D9" w:rsidRDefault="006B72D9" w:rsidP="006B72D9">
            <w:pPr>
              <w:rPr>
                <w:rFonts w:eastAsia="Times New Roman"/>
                <w:i/>
                <w:iCs/>
                <w:color w:val="000000"/>
              </w:rPr>
            </w:pPr>
          </w:p>
        </w:tc>
        <w:tc>
          <w:tcPr>
            <w:tcW w:w="1800" w:type="dxa"/>
            <w:hideMark/>
          </w:tcPr>
          <w:p w14:paraId="41D765D2" w14:textId="77777777" w:rsidR="006B72D9" w:rsidRPr="006B72D9" w:rsidRDefault="006B72D9" w:rsidP="006B72D9">
            <w:pPr>
              <w:jc w:val="center"/>
              <w:rPr>
                <w:rFonts w:eastAsia="Times New Roman"/>
                <w:color w:val="000000"/>
              </w:rPr>
            </w:pPr>
            <w:r w:rsidRPr="006B72D9">
              <w:rPr>
                <w:rFonts w:eastAsia="Times New Roman"/>
                <w:color w:val="000000"/>
              </w:rPr>
              <w:t>B</w:t>
            </w:r>
          </w:p>
        </w:tc>
        <w:tc>
          <w:tcPr>
            <w:tcW w:w="1700" w:type="dxa"/>
            <w:hideMark/>
          </w:tcPr>
          <w:p w14:paraId="7F6A03B9" w14:textId="77777777" w:rsidR="006B72D9" w:rsidRPr="006B72D9" w:rsidRDefault="006B72D9" w:rsidP="006B72D9">
            <w:pPr>
              <w:jc w:val="center"/>
              <w:rPr>
                <w:rFonts w:eastAsia="Times New Roman"/>
                <w:color w:val="000000"/>
              </w:rPr>
            </w:pPr>
            <w:r w:rsidRPr="006B72D9">
              <w:rPr>
                <w:rFonts w:eastAsia="Times New Roman"/>
                <w:color w:val="000000"/>
              </w:rPr>
              <w:t>5</w:t>
            </w:r>
          </w:p>
        </w:tc>
        <w:tc>
          <w:tcPr>
            <w:tcW w:w="1700" w:type="dxa"/>
            <w:hideMark/>
          </w:tcPr>
          <w:p w14:paraId="211DD9A1" w14:textId="77777777" w:rsidR="006B72D9" w:rsidRPr="006B72D9" w:rsidRDefault="006B72D9" w:rsidP="006B72D9">
            <w:pPr>
              <w:jc w:val="center"/>
              <w:rPr>
                <w:rFonts w:eastAsia="Times New Roman"/>
                <w:color w:val="000000"/>
              </w:rPr>
            </w:pPr>
            <w:r w:rsidRPr="006B72D9">
              <w:rPr>
                <w:rFonts w:eastAsia="Times New Roman"/>
                <w:color w:val="000000"/>
              </w:rPr>
              <w:t>18</w:t>
            </w:r>
          </w:p>
        </w:tc>
        <w:tc>
          <w:tcPr>
            <w:tcW w:w="1720" w:type="dxa"/>
            <w:hideMark/>
          </w:tcPr>
          <w:p w14:paraId="1132AE10" w14:textId="77777777" w:rsidR="006B72D9" w:rsidRPr="006B72D9" w:rsidRDefault="006B72D9" w:rsidP="006B72D9">
            <w:pPr>
              <w:jc w:val="center"/>
              <w:rPr>
                <w:rFonts w:eastAsia="Times New Roman"/>
                <w:color w:val="000000"/>
              </w:rPr>
            </w:pPr>
            <w:r w:rsidRPr="006B72D9">
              <w:rPr>
                <w:rFonts w:eastAsia="Times New Roman"/>
                <w:color w:val="000000"/>
              </w:rPr>
              <w:t>P</w:t>
            </w:r>
          </w:p>
        </w:tc>
      </w:tr>
      <w:tr w:rsidR="006B72D9" w:rsidRPr="006B72D9" w14:paraId="4E2C9B54" w14:textId="77777777" w:rsidTr="006B72D9">
        <w:trPr>
          <w:trHeight w:val="320"/>
        </w:trPr>
        <w:tc>
          <w:tcPr>
            <w:tcW w:w="2680" w:type="dxa"/>
            <w:vMerge w:val="restart"/>
            <w:noWrap/>
            <w:hideMark/>
          </w:tcPr>
          <w:p w14:paraId="6B56B25F" w14:textId="77777777" w:rsidR="006B72D9" w:rsidRPr="006B72D9" w:rsidRDefault="006B72D9" w:rsidP="006B72D9">
            <w:pPr>
              <w:jc w:val="center"/>
              <w:rPr>
                <w:rFonts w:eastAsia="Times New Roman"/>
                <w:i/>
                <w:iCs/>
                <w:color w:val="000000"/>
              </w:rPr>
            </w:pPr>
            <w:r w:rsidRPr="006B72D9">
              <w:rPr>
                <w:rFonts w:eastAsia="Times New Roman"/>
                <w:i/>
                <w:iCs/>
                <w:color w:val="000000"/>
              </w:rPr>
              <w:t xml:space="preserve">Culex pipiens </w:t>
            </w:r>
          </w:p>
        </w:tc>
        <w:tc>
          <w:tcPr>
            <w:tcW w:w="1800" w:type="dxa"/>
            <w:hideMark/>
          </w:tcPr>
          <w:p w14:paraId="7805CE36" w14:textId="77777777" w:rsidR="006B72D9" w:rsidRPr="006B72D9" w:rsidRDefault="006B72D9" w:rsidP="006B72D9">
            <w:pPr>
              <w:jc w:val="center"/>
              <w:rPr>
                <w:rFonts w:eastAsia="Times New Roman"/>
                <w:color w:val="000000"/>
              </w:rPr>
            </w:pPr>
            <w:r w:rsidRPr="006B72D9">
              <w:rPr>
                <w:rFonts w:eastAsia="Times New Roman"/>
                <w:color w:val="000000"/>
              </w:rPr>
              <w:t>C</w:t>
            </w:r>
          </w:p>
        </w:tc>
        <w:tc>
          <w:tcPr>
            <w:tcW w:w="1700" w:type="dxa"/>
            <w:hideMark/>
          </w:tcPr>
          <w:p w14:paraId="11C4D672" w14:textId="77777777" w:rsidR="006B72D9" w:rsidRPr="006B72D9" w:rsidRDefault="006B72D9" w:rsidP="006B72D9">
            <w:pPr>
              <w:jc w:val="center"/>
              <w:rPr>
                <w:rFonts w:eastAsia="Times New Roman"/>
                <w:color w:val="000000"/>
              </w:rPr>
            </w:pPr>
            <w:r w:rsidRPr="006B72D9">
              <w:rPr>
                <w:rFonts w:eastAsia="Times New Roman"/>
                <w:color w:val="000000"/>
              </w:rPr>
              <w:t>7.3889</w:t>
            </w:r>
          </w:p>
        </w:tc>
        <w:tc>
          <w:tcPr>
            <w:tcW w:w="1700" w:type="dxa"/>
            <w:hideMark/>
          </w:tcPr>
          <w:p w14:paraId="47638B63" w14:textId="77777777" w:rsidR="006B72D9" w:rsidRPr="006B72D9" w:rsidRDefault="006B72D9" w:rsidP="006B72D9">
            <w:pPr>
              <w:jc w:val="center"/>
              <w:rPr>
                <w:rFonts w:eastAsia="Times New Roman"/>
                <w:color w:val="000000"/>
              </w:rPr>
            </w:pPr>
            <w:r w:rsidRPr="006B72D9">
              <w:rPr>
                <w:rFonts w:eastAsia="Times New Roman"/>
                <w:color w:val="000000"/>
              </w:rPr>
              <w:t>18</w:t>
            </w:r>
          </w:p>
        </w:tc>
        <w:tc>
          <w:tcPr>
            <w:tcW w:w="1720" w:type="dxa"/>
            <w:hideMark/>
          </w:tcPr>
          <w:p w14:paraId="50E722BD" w14:textId="77777777" w:rsidR="006B72D9" w:rsidRPr="006B72D9" w:rsidRDefault="006B72D9" w:rsidP="006B72D9">
            <w:pPr>
              <w:jc w:val="center"/>
              <w:rPr>
                <w:rFonts w:eastAsia="Times New Roman"/>
                <w:color w:val="000000"/>
              </w:rPr>
            </w:pPr>
            <w:r w:rsidRPr="006B72D9">
              <w:rPr>
                <w:rFonts w:eastAsia="Times New Roman"/>
                <w:color w:val="000000"/>
              </w:rPr>
              <w:t>NP</w:t>
            </w:r>
          </w:p>
        </w:tc>
      </w:tr>
      <w:tr w:rsidR="006B72D9" w:rsidRPr="006B72D9" w14:paraId="047CD5B0" w14:textId="77777777" w:rsidTr="006B72D9">
        <w:trPr>
          <w:trHeight w:val="320"/>
        </w:trPr>
        <w:tc>
          <w:tcPr>
            <w:tcW w:w="2680" w:type="dxa"/>
            <w:vMerge/>
            <w:hideMark/>
          </w:tcPr>
          <w:p w14:paraId="204FCA39" w14:textId="77777777" w:rsidR="006B72D9" w:rsidRPr="006B72D9" w:rsidRDefault="006B72D9" w:rsidP="006B72D9">
            <w:pPr>
              <w:rPr>
                <w:rFonts w:eastAsia="Times New Roman"/>
                <w:i/>
                <w:iCs/>
                <w:color w:val="000000"/>
              </w:rPr>
            </w:pPr>
          </w:p>
        </w:tc>
        <w:tc>
          <w:tcPr>
            <w:tcW w:w="1800" w:type="dxa"/>
            <w:hideMark/>
          </w:tcPr>
          <w:p w14:paraId="300DA4FB" w14:textId="77777777" w:rsidR="006B72D9" w:rsidRPr="006B72D9" w:rsidRDefault="006B72D9" w:rsidP="006B72D9">
            <w:pPr>
              <w:jc w:val="center"/>
              <w:rPr>
                <w:rFonts w:eastAsia="Times New Roman"/>
                <w:color w:val="000000"/>
              </w:rPr>
            </w:pPr>
          </w:p>
        </w:tc>
        <w:tc>
          <w:tcPr>
            <w:tcW w:w="1700" w:type="dxa"/>
            <w:hideMark/>
          </w:tcPr>
          <w:p w14:paraId="167EF479" w14:textId="77777777" w:rsidR="006B72D9" w:rsidRPr="006B72D9" w:rsidRDefault="006B72D9" w:rsidP="006B72D9">
            <w:pPr>
              <w:jc w:val="center"/>
              <w:rPr>
                <w:rFonts w:eastAsia="Times New Roman"/>
                <w:sz w:val="20"/>
                <w:szCs w:val="20"/>
              </w:rPr>
            </w:pPr>
          </w:p>
        </w:tc>
        <w:tc>
          <w:tcPr>
            <w:tcW w:w="1700" w:type="dxa"/>
            <w:hideMark/>
          </w:tcPr>
          <w:p w14:paraId="1F757DC8" w14:textId="77777777" w:rsidR="006B72D9" w:rsidRPr="006B72D9" w:rsidRDefault="006B72D9" w:rsidP="006B72D9">
            <w:pPr>
              <w:jc w:val="center"/>
              <w:rPr>
                <w:rFonts w:eastAsia="Times New Roman"/>
                <w:sz w:val="20"/>
                <w:szCs w:val="20"/>
              </w:rPr>
            </w:pPr>
          </w:p>
        </w:tc>
        <w:tc>
          <w:tcPr>
            <w:tcW w:w="1720" w:type="dxa"/>
            <w:hideMark/>
          </w:tcPr>
          <w:p w14:paraId="7967217E" w14:textId="77777777" w:rsidR="006B72D9" w:rsidRPr="006B72D9" w:rsidRDefault="006B72D9" w:rsidP="006B72D9">
            <w:pPr>
              <w:jc w:val="center"/>
              <w:rPr>
                <w:rFonts w:eastAsia="Times New Roman"/>
                <w:sz w:val="20"/>
                <w:szCs w:val="20"/>
              </w:rPr>
            </w:pPr>
          </w:p>
        </w:tc>
      </w:tr>
      <w:tr w:rsidR="006B72D9" w:rsidRPr="006B72D9" w14:paraId="4B6B1E6A" w14:textId="77777777" w:rsidTr="006B72D9">
        <w:trPr>
          <w:trHeight w:val="320"/>
        </w:trPr>
        <w:tc>
          <w:tcPr>
            <w:tcW w:w="2680" w:type="dxa"/>
            <w:vMerge/>
            <w:hideMark/>
          </w:tcPr>
          <w:p w14:paraId="441E7E9B" w14:textId="77777777" w:rsidR="006B72D9" w:rsidRPr="006B72D9" w:rsidRDefault="006B72D9" w:rsidP="006B72D9">
            <w:pPr>
              <w:rPr>
                <w:rFonts w:eastAsia="Times New Roman"/>
                <w:i/>
                <w:iCs/>
                <w:color w:val="000000"/>
              </w:rPr>
            </w:pPr>
          </w:p>
        </w:tc>
        <w:tc>
          <w:tcPr>
            <w:tcW w:w="1800" w:type="dxa"/>
            <w:hideMark/>
          </w:tcPr>
          <w:p w14:paraId="60EBC697" w14:textId="77777777" w:rsidR="006B72D9" w:rsidRPr="006B72D9" w:rsidRDefault="006B72D9" w:rsidP="006B72D9">
            <w:pPr>
              <w:jc w:val="center"/>
              <w:rPr>
                <w:rFonts w:eastAsia="Times New Roman"/>
                <w:color w:val="000000"/>
              </w:rPr>
            </w:pPr>
            <w:r w:rsidRPr="006B72D9">
              <w:rPr>
                <w:rFonts w:eastAsia="Times New Roman"/>
                <w:color w:val="000000"/>
              </w:rPr>
              <w:t>C</w:t>
            </w:r>
          </w:p>
        </w:tc>
        <w:tc>
          <w:tcPr>
            <w:tcW w:w="1700" w:type="dxa"/>
            <w:hideMark/>
          </w:tcPr>
          <w:p w14:paraId="502E773B" w14:textId="77777777" w:rsidR="006B72D9" w:rsidRPr="006B72D9" w:rsidRDefault="006B72D9" w:rsidP="006B72D9">
            <w:pPr>
              <w:jc w:val="center"/>
              <w:rPr>
                <w:rFonts w:eastAsia="Times New Roman"/>
                <w:color w:val="000000"/>
              </w:rPr>
            </w:pPr>
            <w:r w:rsidRPr="006B72D9">
              <w:rPr>
                <w:rFonts w:eastAsia="Times New Roman"/>
                <w:color w:val="000000"/>
              </w:rPr>
              <w:t>6.2778</w:t>
            </w:r>
          </w:p>
        </w:tc>
        <w:tc>
          <w:tcPr>
            <w:tcW w:w="1700" w:type="dxa"/>
            <w:hideMark/>
          </w:tcPr>
          <w:p w14:paraId="21A0ED40" w14:textId="77777777" w:rsidR="006B72D9" w:rsidRPr="006B72D9" w:rsidRDefault="006B72D9" w:rsidP="006B72D9">
            <w:pPr>
              <w:jc w:val="center"/>
              <w:rPr>
                <w:rFonts w:eastAsia="Times New Roman"/>
                <w:color w:val="000000"/>
              </w:rPr>
            </w:pPr>
            <w:r w:rsidRPr="006B72D9">
              <w:rPr>
                <w:rFonts w:eastAsia="Times New Roman"/>
                <w:color w:val="000000"/>
              </w:rPr>
              <w:t>18</w:t>
            </w:r>
          </w:p>
        </w:tc>
        <w:tc>
          <w:tcPr>
            <w:tcW w:w="1720" w:type="dxa"/>
            <w:hideMark/>
          </w:tcPr>
          <w:p w14:paraId="35BA696C" w14:textId="77777777" w:rsidR="006B72D9" w:rsidRPr="006B72D9" w:rsidRDefault="006B72D9" w:rsidP="006B72D9">
            <w:pPr>
              <w:jc w:val="center"/>
              <w:rPr>
                <w:rFonts w:eastAsia="Times New Roman"/>
                <w:color w:val="000000"/>
              </w:rPr>
            </w:pPr>
            <w:r w:rsidRPr="006B72D9">
              <w:rPr>
                <w:rFonts w:eastAsia="Times New Roman"/>
                <w:color w:val="000000"/>
              </w:rPr>
              <w:t>P</w:t>
            </w:r>
          </w:p>
        </w:tc>
      </w:tr>
    </w:tbl>
    <w:p w14:paraId="7CEEBD16" w14:textId="1400E6B0" w:rsidR="006B72D9" w:rsidRDefault="006B72D9" w:rsidP="006B72D9">
      <w:pPr>
        <w:rPr>
          <w:rFonts w:eastAsia="Times New Roman"/>
          <w:iCs/>
          <w:color w:val="000000"/>
        </w:rPr>
      </w:pPr>
      <w:r>
        <w:rPr>
          <w:rFonts w:eastAsia="Times New Roman"/>
          <w:iCs/>
          <w:color w:val="000000"/>
        </w:rPr>
        <w:t>Table 3b</w:t>
      </w:r>
      <w:r>
        <w:rPr>
          <w:rFonts w:eastAsia="Times New Roman"/>
          <w:iCs/>
          <w:color w:val="000000"/>
        </w:rPr>
        <w:t xml:space="preserve">. Bonferroni analysis for effect of </w:t>
      </w:r>
      <w:r>
        <w:rPr>
          <w:rFonts w:eastAsia="Times New Roman"/>
          <w:iCs/>
          <w:color w:val="000000"/>
        </w:rPr>
        <w:t>predation</w:t>
      </w:r>
      <w:r>
        <w:rPr>
          <w:rFonts w:eastAsia="Times New Roman"/>
          <w:iCs/>
          <w:color w:val="000000"/>
        </w:rPr>
        <w:t xml:space="preserve"> level on mean</w:t>
      </w:r>
      <w:r>
        <w:rPr>
          <w:rFonts w:eastAsia="Times New Roman"/>
          <w:iCs/>
          <w:color w:val="000000"/>
        </w:rPr>
        <w:t>s</w:t>
      </w:r>
      <w:r>
        <w:rPr>
          <w:rFonts w:eastAsia="Times New Roman"/>
          <w:iCs/>
          <w:color w:val="000000"/>
        </w:rPr>
        <w:t xml:space="preserve"> of Aedes and Culex. Different letters signify significance between groups. The letters for the Aedes group and the Culex group should be considered separately. </w:t>
      </w:r>
    </w:p>
    <w:p w14:paraId="56F38543" w14:textId="77777777" w:rsidR="006B72D9" w:rsidRDefault="006B72D9">
      <w:pPr>
        <w:rPr>
          <w:rFonts w:eastAsia="Times New Roman"/>
          <w:iCs/>
          <w:color w:val="000000"/>
        </w:rPr>
      </w:pPr>
    </w:p>
    <w:p w14:paraId="28E5CC7C" w14:textId="77777777" w:rsidR="00BD1E4F" w:rsidRDefault="00BD1E4F">
      <w:pPr>
        <w:rPr>
          <w:rFonts w:eastAsia="Times New Roman"/>
          <w:iCs/>
          <w:color w:val="000000"/>
        </w:rPr>
      </w:pPr>
    </w:p>
    <w:tbl>
      <w:tblPr>
        <w:tblStyle w:val="TableGrid"/>
        <w:tblW w:w="9723" w:type="dxa"/>
        <w:jc w:val="center"/>
        <w:tblLayout w:type="fixed"/>
        <w:tblLook w:val="04A0" w:firstRow="1" w:lastRow="0" w:firstColumn="1" w:lastColumn="0" w:noHBand="0" w:noVBand="1"/>
      </w:tblPr>
      <w:tblGrid>
        <w:gridCol w:w="2423"/>
        <w:gridCol w:w="630"/>
        <w:gridCol w:w="1442"/>
        <w:gridCol w:w="1448"/>
        <w:gridCol w:w="1620"/>
        <w:gridCol w:w="1162"/>
        <w:gridCol w:w="998"/>
      </w:tblGrid>
      <w:tr w:rsidR="004E30C6" w14:paraId="7AD3EC70" w14:textId="77777777" w:rsidTr="004E30C6">
        <w:trPr>
          <w:trHeight w:val="320"/>
          <w:jc w:val="center"/>
        </w:trPr>
        <w:tc>
          <w:tcPr>
            <w:tcW w:w="2423" w:type="dxa"/>
            <w:tcBorders>
              <w:bottom w:val="single" w:sz="4" w:space="0" w:color="auto"/>
            </w:tcBorders>
            <w:noWrap/>
            <w:hideMark/>
          </w:tcPr>
          <w:p w14:paraId="59FB8E3A" w14:textId="77777777" w:rsidR="00F8716F" w:rsidRPr="004E30C6" w:rsidRDefault="00F8716F">
            <w:pPr>
              <w:rPr>
                <w:rFonts w:eastAsia="Times New Roman"/>
                <w:bCs/>
                <w:color w:val="000000"/>
              </w:rPr>
            </w:pPr>
            <w:r w:rsidRPr="004E30C6">
              <w:rPr>
                <w:rFonts w:eastAsia="Times New Roman"/>
                <w:bCs/>
                <w:color w:val="000000"/>
              </w:rPr>
              <w:t>Source</w:t>
            </w:r>
          </w:p>
        </w:tc>
        <w:tc>
          <w:tcPr>
            <w:tcW w:w="630" w:type="dxa"/>
            <w:tcBorders>
              <w:bottom w:val="single" w:sz="4" w:space="0" w:color="auto"/>
            </w:tcBorders>
            <w:noWrap/>
            <w:hideMark/>
          </w:tcPr>
          <w:p w14:paraId="228C2AA7" w14:textId="77777777" w:rsidR="00F8716F" w:rsidRPr="004E30C6" w:rsidRDefault="00F8716F" w:rsidP="003850C9">
            <w:pPr>
              <w:jc w:val="center"/>
              <w:rPr>
                <w:rFonts w:eastAsia="Times New Roman"/>
                <w:bCs/>
                <w:color w:val="000000"/>
              </w:rPr>
            </w:pPr>
            <w:r w:rsidRPr="004E30C6">
              <w:rPr>
                <w:rFonts w:eastAsia="Times New Roman"/>
                <w:bCs/>
                <w:color w:val="000000"/>
              </w:rPr>
              <w:t>DF</w:t>
            </w:r>
          </w:p>
        </w:tc>
        <w:tc>
          <w:tcPr>
            <w:tcW w:w="1442" w:type="dxa"/>
            <w:tcBorders>
              <w:bottom w:val="single" w:sz="4" w:space="0" w:color="auto"/>
            </w:tcBorders>
            <w:noWrap/>
            <w:hideMark/>
          </w:tcPr>
          <w:p w14:paraId="764D0B80" w14:textId="24F07898" w:rsidR="00F8716F" w:rsidRPr="004E30C6" w:rsidRDefault="00F8716F" w:rsidP="003850C9">
            <w:pPr>
              <w:jc w:val="center"/>
              <w:rPr>
                <w:rFonts w:eastAsia="Times New Roman"/>
                <w:bCs/>
                <w:color w:val="000000"/>
              </w:rPr>
            </w:pPr>
            <w:r w:rsidRPr="004E30C6">
              <w:rPr>
                <w:rFonts w:eastAsia="Times New Roman"/>
                <w:bCs/>
                <w:color w:val="000000"/>
              </w:rPr>
              <w:t>Can Coef 1</w:t>
            </w:r>
          </w:p>
        </w:tc>
        <w:tc>
          <w:tcPr>
            <w:tcW w:w="1448" w:type="dxa"/>
            <w:tcBorders>
              <w:bottom w:val="single" w:sz="4" w:space="0" w:color="auto"/>
            </w:tcBorders>
            <w:noWrap/>
            <w:hideMark/>
          </w:tcPr>
          <w:p w14:paraId="04BF2E9B" w14:textId="74BA983B" w:rsidR="00F8716F" w:rsidRPr="004E30C6" w:rsidRDefault="00F8716F" w:rsidP="003850C9">
            <w:pPr>
              <w:jc w:val="center"/>
              <w:rPr>
                <w:rFonts w:eastAsia="Times New Roman"/>
                <w:bCs/>
                <w:color w:val="000000"/>
              </w:rPr>
            </w:pPr>
            <w:r w:rsidRPr="004E30C6">
              <w:rPr>
                <w:rFonts w:eastAsia="Times New Roman"/>
                <w:bCs/>
                <w:color w:val="000000"/>
              </w:rPr>
              <w:t>Can Coef 2</w:t>
            </w:r>
          </w:p>
        </w:tc>
        <w:tc>
          <w:tcPr>
            <w:tcW w:w="1620" w:type="dxa"/>
            <w:tcBorders>
              <w:bottom w:val="single" w:sz="4" w:space="0" w:color="auto"/>
            </w:tcBorders>
          </w:tcPr>
          <w:p w14:paraId="38ABBA18" w14:textId="373FF3DD" w:rsidR="00F8716F" w:rsidRPr="004E30C6" w:rsidRDefault="00F8716F" w:rsidP="003850C9">
            <w:pPr>
              <w:jc w:val="center"/>
              <w:rPr>
                <w:rFonts w:eastAsia="Times New Roman"/>
                <w:bCs/>
                <w:color w:val="000000"/>
              </w:rPr>
            </w:pPr>
            <w:r w:rsidRPr="004E30C6">
              <w:rPr>
                <w:rFonts w:eastAsia="Times New Roman"/>
                <w:bCs/>
                <w:color w:val="000000"/>
              </w:rPr>
              <w:t>Pillai’s Trace</w:t>
            </w:r>
          </w:p>
        </w:tc>
        <w:tc>
          <w:tcPr>
            <w:tcW w:w="1162" w:type="dxa"/>
            <w:tcBorders>
              <w:bottom w:val="single" w:sz="4" w:space="0" w:color="auto"/>
            </w:tcBorders>
            <w:noWrap/>
            <w:hideMark/>
          </w:tcPr>
          <w:p w14:paraId="356BA296" w14:textId="18E2322D" w:rsidR="00F8716F" w:rsidRPr="004E30C6" w:rsidRDefault="00F8716F" w:rsidP="003850C9">
            <w:pPr>
              <w:jc w:val="center"/>
              <w:rPr>
                <w:rFonts w:eastAsia="Times New Roman"/>
                <w:bCs/>
                <w:color w:val="000000"/>
              </w:rPr>
            </w:pPr>
            <w:r w:rsidRPr="004E30C6">
              <w:rPr>
                <w:rFonts w:eastAsia="Times New Roman"/>
                <w:bCs/>
                <w:color w:val="000000"/>
              </w:rPr>
              <w:t>F Value</w:t>
            </w:r>
          </w:p>
        </w:tc>
        <w:tc>
          <w:tcPr>
            <w:tcW w:w="998" w:type="dxa"/>
            <w:tcBorders>
              <w:bottom w:val="single" w:sz="4" w:space="0" w:color="auto"/>
            </w:tcBorders>
            <w:noWrap/>
            <w:hideMark/>
          </w:tcPr>
          <w:p w14:paraId="7D4929C2" w14:textId="77777777" w:rsidR="00F8716F" w:rsidRPr="004E30C6" w:rsidRDefault="00F8716F" w:rsidP="003850C9">
            <w:pPr>
              <w:jc w:val="center"/>
              <w:rPr>
                <w:rFonts w:eastAsia="Times New Roman"/>
                <w:bCs/>
                <w:color w:val="000000"/>
              </w:rPr>
            </w:pPr>
            <w:r w:rsidRPr="004E30C6">
              <w:rPr>
                <w:rFonts w:eastAsia="Times New Roman"/>
                <w:bCs/>
                <w:color w:val="000000"/>
              </w:rPr>
              <w:t>Pr &gt; F</w:t>
            </w:r>
          </w:p>
        </w:tc>
      </w:tr>
      <w:tr w:rsidR="004E30C6" w14:paraId="540DE146" w14:textId="77777777" w:rsidTr="004E30C6">
        <w:trPr>
          <w:trHeight w:val="341"/>
          <w:jc w:val="center"/>
        </w:trPr>
        <w:tc>
          <w:tcPr>
            <w:tcW w:w="2423" w:type="dxa"/>
            <w:shd w:val="clear" w:color="auto" w:fill="D0CECE" w:themeFill="background2" w:themeFillShade="E6"/>
            <w:noWrap/>
            <w:hideMark/>
          </w:tcPr>
          <w:p w14:paraId="2F22735C" w14:textId="00BA2EEF" w:rsidR="00F8716F" w:rsidRPr="004E30C6" w:rsidRDefault="00F8716F">
            <w:pPr>
              <w:rPr>
                <w:rFonts w:eastAsia="Times New Roman"/>
                <w:bCs/>
                <w:color w:val="000000"/>
              </w:rPr>
            </w:pPr>
            <w:r w:rsidRPr="004E30C6">
              <w:rPr>
                <w:rFonts w:eastAsia="Times New Roman"/>
                <w:bCs/>
                <w:color w:val="000000"/>
              </w:rPr>
              <w:t>Predator</w:t>
            </w:r>
            <w:r w:rsidR="009E6A05" w:rsidRPr="004E30C6">
              <w:rPr>
                <w:rFonts w:eastAsia="Times New Roman"/>
                <w:bCs/>
                <w:color w:val="000000"/>
              </w:rPr>
              <w:t>-Aedes</w:t>
            </w:r>
          </w:p>
        </w:tc>
        <w:tc>
          <w:tcPr>
            <w:tcW w:w="630" w:type="dxa"/>
            <w:shd w:val="clear" w:color="auto" w:fill="D0CECE" w:themeFill="background2" w:themeFillShade="E6"/>
            <w:noWrap/>
            <w:hideMark/>
          </w:tcPr>
          <w:p w14:paraId="57B04ED6" w14:textId="77777777" w:rsidR="00F8716F" w:rsidRDefault="00F8716F">
            <w:pPr>
              <w:jc w:val="right"/>
              <w:rPr>
                <w:rFonts w:eastAsia="Times New Roman"/>
                <w:color w:val="000000"/>
              </w:rPr>
            </w:pPr>
            <w:r>
              <w:rPr>
                <w:rFonts w:eastAsia="Times New Roman"/>
                <w:color w:val="000000"/>
              </w:rPr>
              <w:t>1</w:t>
            </w:r>
          </w:p>
        </w:tc>
        <w:tc>
          <w:tcPr>
            <w:tcW w:w="1442" w:type="dxa"/>
            <w:shd w:val="clear" w:color="auto" w:fill="D0CECE" w:themeFill="background2" w:themeFillShade="E6"/>
            <w:noWrap/>
            <w:hideMark/>
          </w:tcPr>
          <w:p w14:paraId="21CD4D59" w14:textId="22A62B2B" w:rsidR="00F8716F" w:rsidRDefault="009E6A05">
            <w:pPr>
              <w:jc w:val="right"/>
              <w:rPr>
                <w:rFonts w:eastAsia="Times New Roman"/>
                <w:color w:val="000000"/>
              </w:rPr>
            </w:pPr>
            <w:r>
              <w:rPr>
                <w:rFonts w:eastAsia="Times New Roman"/>
                <w:color w:val="000000"/>
              </w:rPr>
              <w:t>1.7916</w:t>
            </w:r>
          </w:p>
        </w:tc>
        <w:tc>
          <w:tcPr>
            <w:tcW w:w="1448" w:type="dxa"/>
            <w:shd w:val="clear" w:color="auto" w:fill="D0CECE" w:themeFill="background2" w:themeFillShade="E6"/>
            <w:noWrap/>
            <w:hideMark/>
          </w:tcPr>
          <w:p w14:paraId="5C1D0E7F" w14:textId="4E85A816" w:rsidR="00F8716F" w:rsidRDefault="009E6A05">
            <w:pPr>
              <w:jc w:val="right"/>
              <w:rPr>
                <w:rFonts w:eastAsia="Times New Roman"/>
                <w:color w:val="000000"/>
              </w:rPr>
            </w:pPr>
            <w:r>
              <w:rPr>
                <w:rFonts w:eastAsia="Times New Roman"/>
                <w:color w:val="000000"/>
              </w:rPr>
              <w:t>X</w:t>
            </w:r>
          </w:p>
        </w:tc>
        <w:tc>
          <w:tcPr>
            <w:tcW w:w="1620" w:type="dxa"/>
            <w:shd w:val="clear" w:color="auto" w:fill="D0CECE" w:themeFill="background2" w:themeFillShade="E6"/>
          </w:tcPr>
          <w:p w14:paraId="6F28C85E" w14:textId="7A3D91A7" w:rsidR="00F8716F" w:rsidRDefault="00B27FBF">
            <w:pPr>
              <w:jc w:val="right"/>
              <w:rPr>
                <w:rFonts w:eastAsia="Times New Roman"/>
                <w:color w:val="000000"/>
              </w:rPr>
            </w:pPr>
            <w:r>
              <w:rPr>
                <w:rFonts w:eastAsia="Times New Roman"/>
                <w:color w:val="000000"/>
              </w:rPr>
              <w:t>.6459</w:t>
            </w:r>
          </w:p>
        </w:tc>
        <w:tc>
          <w:tcPr>
            <w:tcW w:w="1162" w:type="dxa"/>
            <w:shd w:val="clear" w:color="auto" w:fill="D0CECE" w:themeFill="background2" w:themeFillShade="E6"/>
            <w:noWrap/>
            <w:hideMark/>
          </w:tcPr>
          <w:p w14:paraId="61C1FCB2" w14:textId="2F0F0B14" w:rsidR="00F8716F" w:rsidRDefault="00F8716F">
            <w:pPr>
              <w:jc w:val="right"/>
              <w:rPr>
                <w:rFonts w:eastAsia="Times New Roman"/>
                <w:color w:val="000000"/>
              </w:rPr>
            </w:pPr>
            <w:r>
              <w:rPr>
                <w:rFonts w:eastAsia="Times New Roman"/>
                <w:color w:val="000000"/>
              </w:rPr>
              <w:t>18.78</w:t>
            </w:r>
          </w:p>
        </w:tc>
        <w:tc>
          <w:tcPr>
            <w:tcW w:w="998" w:type="dxa"/>
            <w:shd w:val="clear" w:color="auto" w:fill="D0CECE" w:themeFill="background2" w:themeFillShade="E6"/>
            <w:noWrap/>
            <w:hideMark/>
          </w:tcPr>
          <w:p w14:paraId="6A081B58" w14:textId="77777777" w:rsidR="00F8716F" w:rsidRDefault="00F8716F">
            <w:pPr>
              <w:jc w:val="right"/>
              <w:rPr>
                <w:rFonts w:eastAsia="Times New Roman"/>
                <w:color w:val="000000"/>
              </w:rPr>
            </w:pPr>
            <w:r>
              <w:rPr>
                <w:rFonts w:eastAsia="Times New Roman"/>
                <w:color w:val="000000"/>
              </w:rPr>
              <w:t>0.001</w:t>
            </w:r>
          </w:p>
        </w:tc>
      </w:tr>
      <w:tr w:rsidR="004E30C6" w14:paraId="22EB69B7" w14:textId="77777777" w:rsidTr="004E30C6">
        <w:trPr>
          <w:trHeight w:val="341"/>
          <w:jc w:val="center"/>
        </w:trPr>
        <w:tc>
          <w:tcPr>
            <w:tcW w:w="2423" w:type="dxa"/>
            <w:shd w:val="clear" w:color="auto" w:fill="D0CECE" w:themeFill="background2" w:themeFillShade="E6"/>
            <w:noWrap/>
          </w:tcPr>
          <w:p w14:paraId="4382C278" w14:textId="01A72A6B" w:rsidR="009E6A05" w:rsidRPr="004E30C6" w:rsidRDefault="009E6A05">
            <w:pPr>
              <w:rPr>
                <w:rFonts w:eastAsia="Times New Roman"/>
                <w:bCs/>
                <w:color w:val="000000"/>
              </w:rPr>
            </w:pPr>
            <w:r w:rsidRPr="004E30C6">
              <w:rPr>
                <w:rFonts w:eastAsia="Times New Roman"/>
                <w:bCs/>
                <w:color w:val="000000"/>
              </w:rPr>
              <w:t>Predator-Culex</w:t>
            </w:r>
          </w:p>
        </w:tc>
        <w:tc>
          <w:tcPr>
            <w:tcW w:w="630" w:type="dxa"/>
            <w:shd w:val="clear" w:color="auto" w:fill="D0CECE" w:themeFill="background2" w:themeFillShade="E6"/>
            <w:noWrap/>
          </w:tcPr>
          <w:p w14:paraId="0A6B477E" w14:textId="5F4A57AB" w:rsidR="009E6A05" w:rsidRDefault="009E6A05">
            <w:pPr>
              <w:jc w:val="right"/>
              <w:rPr>
                <w:rFonts w:eastAsia="Times New Roman"/>
                <w:color w:val="000000"/>
              </w:rPr>
            </w:pPr>
            <w:r>
              <w:rPr>
                <w:rFonts w:eastAsia="Times New Roman"/>
                <w:color w:val="000000"/>
              </w:rPr>
              <w:t>1</w:t>
            </w:r>
          </w:p>
        </w:tc>
        <w:tc>
          <w:tcPr>
            <w:tcW w:w="1442" w:type="dxa"/>
            <w:shd w:val="clear" w:color="auto" w:fill="D0CECE" w:themeFill="background2" w:themeFillShade="E6"/>
            <w:noWrap/>
          </w:tcPr>
          <w:p w14:paraId="50A274B4" w14:textId="4A6796CA" w:rsidR="009E6A05" w:rsidRDefault="009E6A05">
            <w:pPr>
              <w:jc w:val="right"/>
              <w:rPr>
                <w:rFonts w:eastAsia="Times New Roman"/>
                <w:color w:val="000000"/>
              </w:rPr>
            </w:pPr>
            <w:r>
              <w:rPr>
                <w:rFonts w:eastAsia="Times New Roman"/>
                <w:color w:val="000000"/>
              </w:rPr>
              <w:t>-.88707</w:t>
            </w:r>
          </w:p>
        </w:tc>
        <w:tc>
          <w:tcPr>
            <w:tcW w:w="1448" w:type="dxa"/>
            <w:shd w:val="clear" w:color="auto" w:fill="D0CECE" w:themeFill="background2" w:themeFillShade="E6"/>
            <w:noWrap/>
          </w:tcPr>
          <w:p w14:paraId="0364059F" w14:textId="788E353F" w:rsidR="009E6A05" w:rsidRDefault="009E6A05">
            <w:pPr>
              <w:jc w:val="right"/>
              <w:rPr>
                <w:rFonts w:eastAsia="Times New Roman"/>
                <w:color w:val="000000"/>
              </w:rPr>
            </w:pPr>
            <w:r>
              <w:rPr>
                <w:rFonts w:eastAsia="Times New Roman"/>
                <w:color w:val="000000"/>
              </w:rPr>
              <w:t>X</w:t>
            </w:r>
          </w:p>
        </w:tc>
        <w:tc>
          <w:tcPr>
            <w:tcW w:w="1620" w:type="dxa"/>
            <w:shd w:val="clear" w:color="auto" w:fill="D0CECE" w:themeFill="background2" w:themeFillShade="E6"/>
          </w:tcPr>
          <w:p w14:paraId="2F384B47" w14:textId="2709AF4D" w:rsidR="009E6A05" w:rsidRDefault="00B27FBF">
            <w:pPr>
              <w:jc w:val="right"/>
              <w:rPr>
                <w:rFonts w:eastAsia="Times New Roman"/>
                <w:color w:val="000000"/>
              </w:rPr>
            </w:pPr>
            <w:r>
              <w:rPr>
                <w:rFonts w:eastAsia="Times New Roman"/>
                <w:color w:val="000000"/>
              </w:rPr>
              <w:t>.6459</w:t>
            </w:r>
          </w:p>
        </w:tc>
        <w:tc>
          <w:tcPr>
            <w:tcW w:w="1162" w:type="dxa"/>
            <w:shd w:val="clear" w:color="auto" w:fill="D0CECE" w:themeFill="background2" w:themeFillShade="E6"/>
            <w:noWrap/>
          </w:tcPr>
          <w:p w14:paraId="1DACA435" w14:textId="77777777" w:rsidR="009E6A05" w:rsidRDefault="009E6A05">
            <w:pPr>
              <w:jc w:val="right"/>
              <w:rPr>
                <w:rFonts w:eastAsia="Times New Roman"/>
                <w:color w:val="000000"/>
              </w:rPr>
            </w:pPr>
          </w:p>
        </w:tc>
        <w:tc>
          <w:tcPr>
            <w:tcW w:w="998" w:type="dxa"/>
            <w:shd w:val="clear" w:color="auto" w:fill="D0CECE" w:themeFill="background2" w:themeFillShade="E6"/>
            <w:noWrap/>
          </w:tcPr>
          <w:p w14:paraId="03244EB0" w14:textId="18136FC6" w:rsidR="009E6A05" w:rsidRDefault="00B27FBF">
            <w:pPr>
              <w:jc w:val="right"/>
              <w:rPr>
                <w:rFonts w:eastAsia="Times New Roman"/>
                <w:color w:val="000000"/>
              </w:rPr>
            </w:pPr>
            <w:r>
              <w:rPr>
                <w:rFonts w:eastAsia="Times New Roman"/>
                <w:color w:val="000000"/>
              </w:rPr>
              <w:t>.0137</w:t>
            </w:r>
          </w:p>
        </w:tc>
      </w:tr>
      <w:tr w:rsidR="004E30C6" w14:paraId="35662BB3" w14:textId="77777777" w:rsidTr="004E30C6">
        <w:trPr>
          <w:trHeight w:val="320"/>
          <w:jc w:val="center"/>
        </w:trPr>
        <w:tc>
          <w:tcPr>
            <w:tcW w:w="2423" w:type="dxa"/>
            <w:shd w:val="clear" w:color="auto" w:fill="D0CECE" w:themeFill="background2" w:themeFillShade="E6"/>
            <w:noWrap/>
            <w:hideMark/>
          </w:tcPr>
          <w:p w14:paraId="33882042" w14:textId="05130911" w:rsidR="00F8716F" w:rsidRPr="004E30C6" w:rsidRDefault="00F8716F">
            <w:pPr>
              <w:rPr>
                <w:rFonts w:eastAsia="Times New Roman"/>
                <w:bCs/>
                <w:color w:val="000000"/>
              </w:rPr>
            </w:pPr>
            <w:r w:rsidRPr="004E30C6">
              <w:rPr>
                <w:rFonts w:eastAsia="Times New Roman"/>
                <w:bCs/>
                <w:color w:val="000000"/>
              </w:rPr>
              <w:t>Resource</w:t>
            </w:r>
            <w:r w:rsidR="009E6A05" w:rsidRPr="004E30C6">
              <w:rPr>
                <w:rFonts w:eastAsia="Times New Roman"/>
                <w:bCs/>
                <w:color w:val="000000"/>
              </w:rPr>
              <w:t>-Aedes</w:t>
            </w:r>
          </w:p>
        </w:tc>
        <w:tc>
          <w:tcPr>
            <w:tcW w:w="630" w:type="dxa"/>
            <w:shd w:val="clear" w:color="auto" w:fill="D0CECE" w:themeFill="background2" w:themeFillShade="E6"/>
            <w:noWrap/>
            <w:hideMark/>
          </w:tcPr>
          <w:p w14:paraId="084A580D" w14:textId="77777777" w:rsidR="00F8716F" w:rsidRDefault="00F8716F">
            <w:pPr>
              <w:jc w:val="right"/>
              <w:rPr>
                <w:rFonts w:eastAsia="Times New Roman"/>
                <w:color w:val="000000"/>
              </w:rPr>
            </w:pPr>
            <w:r>
              <w:rPr>
                <w:rFonts w:eastAsia="Times New Roman"/>
                <w:color w:val="000000"/>
              </w:rPr>
              <w:t>2</w:t>
            </w:r>
          </w:p>
        </w:tc>
        <w:tc>
          <w:tcPr>
            <w:tcW w:w="1442" w:type="dxa"/>
            <w:shd w:val="clear" w:color="auto" w:fill="D0CECE" w:themeFill="background2" w:themeFillShade="E6"/>
            <w:noWrap/>
            <w:hideMark/>
          </w:tcPr>
          <w:p w14:paraId="2720968F" w14:textId="029DA940" w:rsidR="00F8716F" w:rsidRDefault="009E6A05" w:rsidP="009E6A05">
            <w:pPr>
              <w:jc w:val="right"/>
              <w:rPr>
                <w:rFonts w:eastAsia="Times New Roman"/>
                <w:color w:val="000000"/>
              </w:rPr>
            </w:pPr>
            <w:r>
              <w:rPr>
                <w:rFonts w:eastAsia="Times New Roman"/>
                <w:color w:val="000000"/>
              </w:rPr>
              <w:t>1.8614</w:t>
            </w:r>
          </w:p>
        </w:tc>
        <w:tc>
          <w:tcPr>
            <w:tcW w:w="1448" w:type="dxa"/>
            <w:shd w:val="clear" w:color="auto" w:fill="D0CECE" w:themeFill="background2" w:themeFillShade="E6"/>
            <w:noWrap/>
            <w:hideMark/>
          </w:tcPr>
          <w:p w14:paraId="283CA964" w14:textId="4DD76CB5" w:rsidR="00F8716F" w:rsidRDefault="009E6A05">
            <w:pPr>
              <w:jc w:val="right"/>
              <w:rPr>
                <w:rFonts w:eastAsia="Times New Roman"/>
                <w:color w:val="000000"/>
              </w:rPr>
            </w:pPr>
            <w:r>
              <w:rPr>
                <w:rFonts w:eastAsia="Times New Roman"/>
                <w:color w:val="000000"/>
              </w:rPr>
              <w:t>-1.3109</w:t>
            </w:r>
          </w:p>
        </w:tc>
        <w:tc>
          <w:tcPr>
            <w:tcW w:w="1620" w:type="dxa"/>
            <w:shd w:val="clear" w:color="auto" w:fill="D0CECE" w:themeFill="background2" w:themeFillShade="E6"/>
          </w:tcPr>
          <w:p w14:paraId="11D44C09" w14:textId="3996EBB9" w:rsidR="00F8716F" w:rsidRDefault="00B27FBF">
            <w:pPr>
              <w:jc w:val="right"/>
              <w:rPr>
                <w:rFonts w:eastAsia="Times New Roman"/>
                <w:color w:val="000000"/>
              </w:rPr>
            </w:pPr>
            <w:r>
              <w:rPr>
                <w:rFonts w:eastAsia="Times New Roman"/>
                <w:color w:val="000000"/>
              </w:rPr>
              <w:t>1.357</w:t>
            </w:r>
          </w:p>
        </w:tc>
        <w:tc>
          <w:tcPr>
            <w:tcW w:w="1162" w:type="dxa"/>
            <w:shd w:val="clear" w:color="auto" w:fill="D0CECE" w:themeFill="background2" w:themeFillShade="E6"/>
            <w:noWrap/>
            <w:hideMark/>
          </w:tcPr>
          <w:p w14:paraId="3A3B3912" w14:textId="0A9BB0A4" w:rsidR="00F8716F" w:rsidRDefault="00F8716F">
            <w:pPr>
              <w:jc w:val="right"/>
              <w:rPr>
                <w:rFonts w:eastAsia="Times New Roman"/>
                <w:color w:val="000000"/>
              </w:rPr>
            </w:pPr>
            <w:r>
              <w:rPr>
                <w:rFonts w:eastAsia="Times New Roman"/>
                <w:color w:val="000000"/>
              </w:rPr>
              <w:t>21.58</w:t>
            </w:r>
          </w:p>
        </w:tc>
        <w:tc>
          <w:tcPr>
            <w:tcW w:w="998" w:type="dxa"/>
            <w:shd w:val="clear" w:color="auto" w:fill="D0CECE" w:themeFill="background2" w:themeFillShade="E6"/>
            <w:noWrap/>
            <w:hideMark/>
          </w:tcPr>
          <w:p w14:paraId="0D0935EB" w14:textId="77777777" w:rsidR="00F8716F" w:rsidRDefault="00F8716F">
            <w:pPr>
              <w:jc w:val="right"/>
              <w:rPr>
                <w:rFonts w:eastAsia="Times New Roman"/>
                <w:color w:val="000000"/>
              </w:rPr>
            </w:pPr>
            <w:r>
              <w:rPr>
                <w:rFonts w:eastAsia="Times New Roman"/>
                <w:color w:val="000000"/>
              </w:rPr>
              <w:t>0.0001</w:t>
            </w:r>
          </w:p>
        </w:tc>
      </w:tr>
      <w:tr w:rsidR="004E30C6" w14:paraId="242D8681" w14:textId="77777777" w:rsidTr="004E30C6">
        <w:trPr>
          <w:trHeight w:val="320"/>
          <w:jc w:val="center"/>
        </w:trPr>
        <w:tc>
          <w:tcPr>
            <w:tcW w:w="2423" w:type="dxa"/>
            <w:shd w:val="clear" w:color="auto" w:fill="D0CECE" w:themeFill="background2" w:themeFillShade="E6"/>
            <w:noWrap/>
          </w:tcPr>
          <w:p w14:paraId="02DA5E12" w14:textId="464F8702" w:rsidR="009E6A05" w:rsidRPr="004E30C6" w:rsidRDefault="009E6A05">
            <w:pPr>
              <w:rPr>
                <w:rFonts w:eastAsia="Times New Roman"/>
                <w:bCs/>
                <w:color w:val="000000"/>
              </w:rPr>
            </w:pPr>
            <w:r w:rsidRPr="004E30C6">
              <w:rPr>
                <w:rFonts w:eastAsia="Times New Roman"/>
                <w:bCs/>
                <w:color w:val="000000"/>
              </w:rPr>
              <w:t>Resource-Culex</w:t>
            </w:r>
          </w:p>
        </w:tc>
        <w:tc>
          <w:tcPr>
            <w:tcW w:w="630" w:type="dxa"/>
            <w:shd w:val="clear" w:color="auto" w:fill="D0CECE" w:themeFill="background2" w:themeFillShade="E6"/>
            <w:noWrap/>
          </w:tcPr>
          <w:p w14:paraId="0E5791A3" w14:textId="34E8BA93" w:rsidR="009E6A05" w:rsidRDefault="009E6A05">
            <w:pPr>
              <w:jc w:val="right"/>
              <w:rPr>
                <w:rFonts w:eastAsia="Times New Roman"/>
                <w:color w:val="000000"/>
              </w:rPr>
            </w:pPr>
            <w:r>
              <w:rPr>
                <w:rFonts w:eastAsia="Times New Roman"/>
                <w:color w:val="000000"/>
              </w:rPr>
              <w:t>2</w:t>
            </w:r>
          </w:p>
        </w:tc>
        <w:tc>
          <w:tcPr>
            <w:tcW w:w="1442" w:type="dxa"/>
            <w:shd w:val="clear" w:color="auto" w:fill="D0CECE" w:themeFill="background2" w:themeFillShade="E6"/>
            <w:noWrap/>
          </w:tcPr>
          <w:p w14:paraId="507ADD6D" w14:textId="7572BD5C" w:rsidR="009E6A05" w:rsidRDefault="009E6A05">
            <w:pPr>
              <w:jc w:val="right"/>
              <w:rPr>
                <w:rFonts w:eastAsia="Times New Roman"/>
                <w:color w:val="000000"/>
              </w:rPr>
            </w:pPr>
            <w:r>
              <w:rPr>
                <w:rFonts w:eastAsia="Times New Roman"/>
                <w:color w:val="000000"/>
              </w:rPr>
              <w:t>1.8312</w:t>
            </w:r>
          </w:p>
        </w:tc>
        <w:tc>
          <w:tcPr>
            <w:tcW w:w="1448" w:type="dxa"/>
            <w:shd w:val="clear" w:color="auto" w:fill="D0CECE" w:themeFill="background2" w:themeFillShade="E6"/>
            <w:noWrap/>
          </w:tcPr>
          <w:p w14:paraId="148D8CD2" w14:textId="5C723717" w:rsidR="009E6A05" w:rsidRDefault="009E6A05">
            <w:pPr>
              <w:jc w:val="right"/>
              <w:rPr>
                <w:rFonts w:eastAsia="Times New Roman"/>
                <w:color w:val="000000"/>
              </w:rPr>
            </w:pPr>
            <w:r>
              <w:rPr>
                <w:rFonts w:eastAsia="Times New Roman"/>
                <w:color w:val="000000"/>
              </w:rPr>
              <w:t>1.4772</w:t>
            </w:r>
          </w:p>
        </w:tc>
        <w:tc>
          <w:tcPr>
            <w:tcW w:w="1620" w:type="dxa"/>
            <w:shd w:val="clear" w:color="auto" w:fill="D0CECE" w:themeFill="background2" w:themeFillShade="E6"/>
          </w:tcPr>
          <w:p w14:paraId="15600F30" w14:textId="6DDDEE5F" w:rsidR="009E6A05" w:rsidRDefault="00B27FBF">
            <w:pPr>
              <w:jc w:val="right"/>
              <w:rPr>
                <w:rFonts w:eastAsia="Times New Roman"/>
                <w:color w:val="000000"/>
              </w:rPr>
            </w:pPr>
            <w:r>
              <w:rPr>
                <w:rFonts w:eastAsia="Times New Roman"/>
                <w:color w:val="000000"/>
              </w:rPr>
              <w:t>1.357</w:t>
            </w:r>
          </w:p>
        </w:tc>
        <w:tc>
          <w:tcPr>
            <w:tcW w:w="1162" w:type="dxa"/>
            <w:shd w:val="clear" w:color="auto" w:fill="D0CECE" w:themeFill="background2" w:themeFillShade="E6"/>
            <w:noWrap/>
          </w:tcPr>
          <w:p w14:paraId="21334F13" w14:textId="77777777" w:rsidR="009E6A05" w:rsidRDefault="009E6A05">
            <w:pPr>
              <w:jc w:val="right"/>
              <w:rPr>
                <w:rFonts w:eastAsia="Times New Roman"/>
                <w:color w:val="000000"/>
              </w:rPr>
            </w:pPr>
          </w:p>
        </w:tc>
        <w:tc>
          <w:tcPr>
            <w:tcW w:w="998" w:type="dxa"/>
            <w:shd w:val="clear" w:color="auto" w:fill="D0CECE" w:themeFill="background2" w:themeFillShade="E6"/>
            <w:noWrap/>
          </w:tcPr>
          <w:p w14:paraId="486D4CF1" w14:textId="0B6EA29A" w:rsidR="009E6A05" w:rsidRDefault="00B27FBF">
            <w:pPr>
              <w:jc w:val="right"/>
              <w:rPr>
                <w:rFonts w:eastAsia="Times New Roman"/>
                <w:color w:val="000000"/>
              </w:rPr>
            </w:pPr>
            <w:r>
              <w:rPr>
                <w:rFonts w:eastAsia="Times New Roman"/>
                <w:color w:val="000000"/>
              </w:rPr>
              <w:t>.0002</w:t>
            </w:r>
          </w:p>
        </w:tc>
      </w:tr>
      <w:tr w:rsidR="004E30C6" w14:paraId="4880CD40" w14:textId="77777777" w:rsidTr="004E30C6">
        <w:trPr>
          <w:trHeight w:val="320"/>
          <w:jc w:val="center"/>
        </w:trPr>
        <w:tc>
          <w:tcPr>
            <w:tcW w:w="2423" w:type="dxa"/>
            <w:tcBorders>
              <w:bottom w:val="single" w:sz="4" w:space="0" w:color="auto"/>
            </w:tcBorders>
            <w:noWrap/>
            <w:hideMark/>
          </w:tcPr>
          <w:p w14:paraId="2BA735C4" w14:textId="73FB4145" w:rsidR="00F8716F" w:rsidRPr="004E30C6" w:rsidRDefault="00F8716F">
            <w:pPr>
              <w:rPr>
                <w:rFonts w:eastAsia="Times New Roman"/>
                <w:bCs/>
                <w:color w:val="000000"/>
              </w:rPr>
            </w:pPr>
            <w:r w:rsidRPr="004E30C6">
              <w:rPr>
                <w:rFonts w:eastAsia="Times New Roman"/>
                <w:bCs/>
                <w:color w:val="000000"/>
              </w:rPr>
              <w:t>Predator*Resource</w:t>
            </w:r>
            <w:r w:rsidR="009E6A05" w:rsidRPr="004E30C6">
              <w:rPr>
                <w:rFonts w:eastAsia="Times New Roman"/>
                <w:bCs/>
                <w:color w:val="000000"/>
              </w:rPr>
              <w:t>- A</w:t>
            </w:r>
          </w:p>
        </w:tc>
        <w:tc>
          <w:tcPr>
            <w:tcW w:w="630" w:type="dxa"/>
            <w:tcBorders>
              <w:bottom w:val="single" w:sz="4" w:space="0" w:color="auto"/>
            </w:tcBorders>
            <w:noWrap/>
            <w:hideMark/>
          </w:tcPr>
          <w:p w14:paraId="48C65B79" w14:textId="77777777" w:rsidR="00F8716F" w:rsidRDefault="00F8716F">
            <w:pPr>
              <w:jc w:val="right"/>
              <w:rPr>
                <w:rFonts w:eastAsia="Times New Roman"/>
                <w:color w:val="000000"/>
              </w:rPr>
            </w:pPr>
            <w:r>
              <w:rPr>
                <w:rFonts w:eastAsia="Times New Roman"/>
                <w:color w:val="000000"/>
              </w:rPr>
              <w:t>2</w:t>
            </w:r>
          </w:p>
        </w:tc>
        <w:tc>
          <w:tcPr>
            <w:tcW w:w="1442" w:type="dxa"/>
            <w:tcBorders>
              <w:bottom w:val="single" w:sz="4" w:space="0" w:color="auto"/>
            </w:tcBorders>
            <w:noWrap/>
            <w:hideMark/>
          </w:tcPr>
          <w:p w14:paraId="7CAFFE6E" w14:textId="141FA70D" w:rsidR="00F8716F" w:rsidRDefault="00B27FBF">
            <w:pPr>
              <w:jc w:val="right"/>
              <w:rPr>
                <w:rFonts w:eastAsia="Times New Roman"/>
                <w:color w:val="000000"/>
              </w:rPr>
            </w:pPr>
            <w:r>
              <w:rPr>
                <w:rFonts w:eastAsia="Times New Roman"/>
                <w:color w:val="000000"/>
              </w:rPr>
              <w:t>.6502</w:t>
            </w:r>
          </w:p>
        </w:tc>
        <w:tc>
          <w:tcPr>
            <w:tcW w:w="1448" w:type="dxa"/>
            <w:tcBorders>
              <w:bottom w:val="single" w:sz="4" w:space="0" w:color="auto"/>
            </w:tcBorders>
            <w:noWrap/>
            <w:hideMark/>
          </w:tcPr>
          <w:p w14:paraId="06C0BB20" w14:textId="4FF3238E" w:rsidR="00F8716F" w:rsidRDefault="00B27FBF">
            <w:pPr>
              <w:jc w:val="right"/>
              <w:rPr>
                <w:rFonts w:eastAsia="Times New Roman"/>
                <w:color w:val="000000"/>
              </w:rPr>
            </w:pPr>
            <w:r>
              <w:rPr>
                <w:rFonts w:eastAsia="Times New Roman"/>
                <w:color w:val="000000"/>
              </w:rPr>
              <w:t>2.1819</w:t>
            </w:r>
          </w:p>
        </w:tc>
        <w:tc>
          <w:tcPr>
            <w:tcW w:w="1620" w:type="dxa"/>
            <w:tcBorders>
              <w:bottom w:val="single" w:sz="4" w:space="0" w:color="auto"/>
            </w:tcBorders>
          </w:tcPr>
          <w:p w14:paraId="788EEE40" w14:textId="6EE993F1" w:rsidR="00F8716F" w:rsidRDefault="00B27FBF">
            <w:pPr>
              <w:jc w:val="right"/>
              <w:rPr>
                <w:rFonts w:eastAsia="Times New Roman"/>
                <w:color w:val="000000"/>
              </w:rPr>
            </w:pPr>
            <w:r>
              <w:rPr>
                <w:rFonts w:eastAsia="Times New Roman"/>
                <w:color w:val="000000"/>
              </w:rPr>
              <w:t>1.1032</w:t>
            </w:r>
          </w:p>
        </w:tc>
        <w:tc>
          <w:tcPr>
            <w:tcW w:w="1162" w:type="dxa"/>
            <w:tcBorders>
              <w:bottom w:val="single" w:sz="4" w:space="0" w:color="auto"/>
            </w:tcBorders>
            <w:noWrap/>
            <w:hideMark/>
          </w:tcPr>
          <w:p w14:paraId="2AD7632A" w14:textId="1875C18D" w:rsidR="00F8716F" w:rsidRDefault="00F8716F">
            <w:pPr>
              <w:jc w:val="right"/>
              <w:rPr>
                <w:rFonts w:eastAsia="Times New Roman"/>
                <w:color w:val="000000"/>
              </w:rPr>
            </w:pPr>
            <w:r>
              <w:rPr>
                <w:rFonts w:eastAsia="Times New Roman"/>
                <w:color w:val="000000"/>
              </w:rPr>
              <w:t>3.76</w:t>
            </w:r>
          </w:p>
        </w:tc>
        <w:tc>
          <w:tcPr>
            <w:tcW w:w="998" w:type="dxa"/>
            <w:tcBorders>
              <w:bottom w:val="single" w:sz="4" w:space="0" w:color="auto"/>
            </w:tcBorders>
            <w:noWrap/>
            <w:hideMark/>
          </w:tcPr>
          <w:p w14:paraId="24040000" w14:textId="77777777" w:rsidR="00F8716F" w:rsidRDefault="00F8716F">
            <w:pPr>
              <w:jc w:val="right"/>
              <w:rPr>
                <w:rFonts w:eastAsia="Times New Roman"/>
                <w:color w:val="000000"/>
              </w:rPr>
            </w:pPr>
            <w:r>
              <w:rPr>
                <w:rFonts w:eastAsia="Times New Roman"/>
                <w:color w:val="000000"/>
              </w:rPr>
              <w:t>0.0539</w:t>
            </w:r>
          </w:p>
        </w:tc>
      </w:tr>
      <w:tr w:rsidR="004E30C6" w14:paraId="09AE59DD" w14:textId="77777777" w:rsidTr="004E30C6">
        <w:trPr>
          <w:trHeight w:val="320"/>
          <w:jc w:val="center"/>
        </w:trPr>
        <w:tc>
          <w:tcPr>
            <w:tcW w:w="2423" w:type="dxa"/>
            <w:shd w:val="clear" w:color="auto" w:fill="D0CECE" w:themeFill="background2" w:themeFillShade="E6"/>
            <w:noWrap/>
          </w:tcPr>
          <w:p w14:paraId="148B288C" w14:textId="0903EA3B" w:rsidR="009E6A05" w:rsidRPr="004E30C6" w:rsidRDefault="009E6A05">
            <w:pPr>
              <w:rPr>
                <w:rFonts w:eastAsia="Times New Roman"/>
                <w:bCs/>
                <w:color w:val="000000"/>
              </w:rPr>
            </w:pPr>
            <w:r w:rsidRPr="004E30C6">
              <w:rPr>
                <w:rFonts w:eastAsia="Times New Roman"/>
                <w:bCs/>
                <w:color w:val="000000"/>
              </w:rPr>
              <w:t>Predator*Resource-C</w:t>
            </w:r>
          </w:p>
        </w:tc>
        <w:tc>
          <w:tcPr>
            <w:tcW w:w="630" w:type="dxa"/>
            <w:shd w:val="clear" w:color="auto" w:fill="D0CECE" w:themeFill="background2" w:themeFillShade="E6"/>
            <w:noWrap/>
          </w:tcPr>
          <w:p w14:paraId="399F476B" w14:textId="763D9E24" w:rsidR="009E6A05" w:rsidRDefault="009E6A05">
            <w:pPr>
              <w:jc w:val="right"/>
              <w:rPr>
                <w:rFonts w:eastAsia="Times New Roman"/>
                <w:color w:val="000000"/>
              </w:rPr>
            </w:pPr>
            <w:r>
              <w:rPr>
                <w:rFonts w:eastAsia="Times New Roman"/>
                <w:color w:val="000000"/>
              </w:rPr>
              <w:t>2</w:t>
            </w:r>
          </w:p>
        </w:tc>
        <w:tc>
          <w:tcPr>
            <w:tcW w:w="1442" w:type="dxa"/>
            <w:shd w:val="clear" w:color="auto" w:fill="D0CECE" w:themeFill="background2" w:themeFillShade="E6"/>
            <w:noWrap/>
          </w:tcPr>
          <w:p w14:paraId="2E83B56E" w14:textId="1D586761" w:rsidR="009E6A05" w:rsidRDefault="00B27FBF">
            <w:pPr>
              <w:jc w:val="right"/>
              <w:rPr>
                <w:rFonts w:eastAsia="Times New Roman"/>
                <w:color w:val="000000"/>
              </w:rPr>
            </w:pPr>
            <w:r>
              <w:rPr>
                <w:rFonts w:eastAsia="Times New Roman"/>
                <w:color w:val="000000"/>
              </w:rPr>
              <w:t>2.3526</w:t>
            </w:r>
          </w:p>
        </w:tc>
        <w:tc>
          <w:tcPr>
            <w:tcW w:w="1448" w:type="dxa"/>
            <w:shd w:val="clear" w:color="auto" w:fill="D0CECE" w:themeFill="background2" w:themeFillShade="E6"/>
            <w:noWrap/>
          </w:tcPr>
          <w:p w14:paraId="0DD40379" w14:textId="3DA7F187" w:rsidR="009E6A05" w:rsidRDefault="00B27FBF">
            <w:pPr>
              <w:jc w:val="right"/>
              <w:rPr>
                <w:rFonts w:eastAsia="Times New Roman"/>
                <w:color w:val="000000"/>
              </w:rPr>
            </w:pPr>
            <w:r>
              <w:rPr>
                <w:rFonts w:eastAsia="Times New Roman"/>
                <w:color w:val="000000"/>
              </w:rPr>
              <w:t>-.02644</w:t>
            </w:r>
          </w:p>
        </w:tc>
        <w:tc>
          <w:tcPr>
            <w:tcW w:w="1620" w:type="dxa"/>
            <w:shd w:val="clear" w:color="auto" w:fill="D0CECE" w:themeFill="background2" w:themeFillShade="E6"/>
          </w:tcPr>
          <w:p w14:paraId="1995E983" w14:textId="11DD84D5" w:rsidR="009E6A05" w:rsidRDefault="00B27FBF">
            <w:pPr>
              <w:jc w:val="right"/>
              <w:rPr>
                <w:rFonts w:eastAsia="Times New Roman"/>
                <w:color w:val="000000"/>
              </w:rPr>
            </w:pPr>
            <w:r>
              <w:rPr>
                <w:rFonts w:eastAsia="Times New Roman"/>
                <w:color w:val="000000"/>
              </w:rPr>
              <w:t>1.1032</w:t>
            </w:r>
          </w:p>
        </w:tc>
        <w:tc>
          <w:tcPr>
            <w:tcW w:w="1162" w:type="dxa"/>
            <w:shd w:val="clear" w:color="auto" w:fill="D0CECE" w:themeFill="background2" w:themeFillShade="E6"/>
            <w:noWrap/>
          </w:tcPr>
          <w:p w14:paraId="272C150B" w14:textId="77777777" w:rsidR="009E6A05" w:rsidRDefault="009E6A05">
            <w:pPr>
              <w:jc w:val="right"/>
              <w:rPr>
                <w:rFonts w:eastAsia="Times New Roman"/>
                <w:color w:val="000000"/>
              </w:rPr>
            </w:pPr>
          </w:p>
        </w:tc>
        <w:tc>
          <w:tcPr>
            <w:tcW w:w="998" w:type="dxa"/>
            <w:shd w:val="clear" w:color="auto" w:fill="D0CECE" w:themeFill="background2" w:themeFillShade="E6"/>
            <w:noWrap/>
          </w:tcPr>
          <w:p w14:paraId="6130014A" w14:textId="564E6040" w:rsidR="009E6A05" w:rsidRDefault="00B27FBF">
            <w:pPr>
              <w:jc w:val="right"/>
              <w:rPr>
                <w:rFonts w:eastAsia="Times New Roman"/>
                <w:color w:val="000000"/>
              </w:rPr>
            </w:pPr>
            <w:r>
              <w:rPr>
                <w:rFonts w:eastAsia="Times New Roman"/>
                <w:color w:val="000000"/>
              </w:rPr>
              <w:t>.0007</w:t>
            </w:r>
          </w:p>
        </w:tc>
      </w:tr>
    </w:tbl>
    <w:p w14:paraId="15AB9B14" w14:textId="673527B9" w:rsidR="00011DFE" w:rsidRDefault="00B27FBF" w:rsidP="00011DFE">
      <w:pPr>
        <w:rPr>
          <w:rFonts w:eastAsia="Times New Roman"/>
          <w:iCs/>
          <w:color w:val="000000"/>
        </w:rPr>
      </w:pPr>
      <w:r>
        <w:t>Table 4</w:t>
      </w:r>
      <w:r w:rsidR="00011DFE">
        <w:t xml:space="preserve">. </w:t>
      </w:r>
      <w:r w:rsidR="00011DFE">
        <w:t>Significance levels</w:t>
      </w:r>
      <w:r>
        <w:t xml:space="preserve">, </w:t>
      </w:r>
      <w:r w:rsidR="00C87FF0">
        <w:t xml:space="preserve">standardized </w:t>
      </w:r>
      <w:r>
        <w:t>canonical coefficients, and Pillai’s trace</w:t>
      </w:r>
      <w:r w:rsidR="00011DFE">
        <w:t xml:space="preserve"> for </w:t>
      </w:r>
      <w:r w:rsidR="00011DFE" w:rsidRPr="00783373">
        <w:rPr>
          <w:rFonts w:eastAsia="Times New Roman"/>
          <w:i/>
          <w:iCs/>
          <w:color w:val="000000"/>
        </w:rPr>
        <w:t>Aedes triseriatus</w:t>
      </w:r>
      <w:r w:rsidR="00011DFE">
        <w:rPr>
          <w:rFonts w:eastAsia="Times New Roman"/>
          <w:i/>
          <w:iCs/>
          <w:color w:val="000000"/>
        </w:rPr>
        <w:t xml:space="preserve"> </w:t>
      </w:r>
      <w:r>
        <w:rPr>
          <w:rFonts w:eastAsia="Times New Roman"/>
          <w:iCs/>
          <w:color w:val="000000"/>
        </w:rPr>
        <w:t xml:space="preserve">and </w:t>
      </w:r>
      <w:r w:rsidRPr="00783373">
        <w:rPr>
          <w:rFonts w:eastAsia="Times New Roman"/>
          <w:i/>
          <w:iCs/>
          <w:color w:val="000000"/>
        </w:rPr>
        <w:t xml:space="preserve">Culex pipiens </w:t>
      </w:r>
      <w:r w:rsidR="00011DFE">
        <w:rPr>
          <w:rFonts w:eastAsia="Times New Roman"/>
          <w:iCs/>
          <w:color w:val="000000"/>
        </w:rPr>
        <w:t>where the shad</w:t>
      </w:r>
      <w:r w:rsidR="00C87FF0">
        <w:rPr>
          <w:rFonts w:eastAsia="Times New Roman"/>
          <w:iCs/>
          <w:color w:val="000000"/>
        </w:rPr>
        <w:t>ed rows are the significant</w:t>
      </w:r>
      <w:r w:rsidR="00011DFE">
        <w:rPr>
          <w:rFonts w:eastAsia="Times New Roman"/>
          <w:iCs/>
          <w:color w:val="000000"/>
        </w:rPr>
        <w:t>((Pr&gt;F) &lt; .05)</w:t>
      </w:r>
    </w:p>
    <w:p w14:paraId="0D1E10C0" w14:textId="77777777" w:rsidR="00996FB6" w:rsidRDefault="00996FB6" w:rsidP="00011DFE">
      <w:pPr>
        <w:rPr>
          <w:rFonts w:eastAsia="Times New Roman"/>
          <w:iCs/>
          <w:color w:val="000000"/>
        </w:rPr>
      </w:pPr>
    </w:p>
    <w:p w14:paraId="42515422" w14:textId="77777777" w:rsidR="00C87FF0" w:rsidRDefault="00C87FF0" w:rsidP="00011DFE">
      <w:pPr>
        <w:rPr>
          <w:rFonts w:eastAsia="Times New Roman"/>
          <w:iCs/>
          <w:color w:val="000000"/>
        </w:rPr>
      </w:pPr>
    </w:p>
    <w:p w14:paraId="413BD7DE" w14:textId="77777777" w:rsidR="00C87FF0" w:rsidRDefault="00C87FF0" w:rsidP="00011DFE">
      <w:pPr>
        <w:rPr>
          <w:rFonts w:eastAsia="Times New Roman"/>
          <w:iCs/>
          <w:color w:val="000000"/>
        </w:rPr>
      </w:pPr>
    </w:p>
    <w:p w14:paraId="451561F6" w14:textId="77777777" w:rsidR="00C87FF0" w:rsidRDefault="00C87FF0" w:rsidP="00011DFE">
      <w:pPr>
        <w:rPr>
          <w:rFonts w:eastAsia="Times New Roman"/>
          <w:iCs/>
          <w:color w:val="000000"/>
        </w:rPr>
      </w:pPr>
    </w:p>
    <w:p w14:paraId="36FFBFDF" w14:textId="77777777" w:rsidR="004E30C6" w:rsidRDefault="004E30C6" w:rsidP="00011DFE">
      <w:pPr>
        <w:rPr>
          <w:rFonts w:eastAsia="Times New Roman"/>
          <w:iCs/>
          <w:color w:val="000000"/>
        </w:rPr>
      </w:pPr>
    </w:p>
    <w:tbl>
      <w:tblPr>
        <w:tblStyle w:val="TableGrid"/>
        <w:tblW w:w="9621" w:type="dxa"/>
        <w:tblInd w:w="4" w:type="dxa"/>
        <w:tblLook w:val="04A0" w:firstRow="1" w:lastRow="0" w:firstColumn="1" w:lastColumn="0" w:noHBand="0" w:noVBand="1"/>
      </w:tblPr>
      <w:tblGrid>
        <w:gridCol w:w="3505"/>
        <w:gridCol w:w="540"/>
        <w:gridCol w:w="1260"/>
        <w:gridCol w:w="1618"/>
        <w:gridCol w:w="1352"/>
        <w:gridCol w:w="1346"/>
      </w:tblGrid>
      <w:tr w:rsidR="00C87FF0" w14:paraId="0F1BC284" w14:textId="77777777" w:rsidTr="00C87FF0">
        <w:trPr>
          <w:trHeight w:val="320"/>
        </w:trPr>
        <w:tc>
          <w:tcPr>
            <w:tcW w:w="3505" w:type="dxa"/>
            <w:tcBorders>
              <w:bottom w:val="single" w:sz="4" w:space="0" w:color="auto"/>
            </w:tcBorders>
            <w:noWrap/>
            <w:hideMark/>
          </w:tcPr>
          <w:p w14:paraId="57EAC20B" w14:textId="77777777" w:rsidR="00996FB6" w:rsidRDefault="00996FB6">
            <w:pPr>
              <w:rPr>
                <w:rFonts w:eastAsia="Times New Roman"/>
                <w:color w:val="000000"/>
              </w:rPr>
            </w:pPr>
            <w:r>
              <w:rPr>
                <w:rFonts w:eastAsia="Times New Roman"/>
                <w:color w:val="000000"/>
              </w:rPr>
              <w:t>Contrast</w:t>
            </w:r>
          </w:p>
        </w:tc>
        <w:tc>
          <w:tcPr>
            <w:tcW w:w="540" w:type="dxa"/>
            <w:tcBorders>
              <w:bottom w:val="single" w:sz="4" w:space="0" w:color="auto"/>
            </w:tcBorders>
            <w:noWrap/>
            <w:hideMark/>
          </w:tcPr>
          <w:p w14:paraId="6422F3EA" w14:textId="77777777" w:rsidR="00996FB6" w:rsidRDefault="00996FB6">
            <w:pPr>
              <w:jc w:val="center"/>
              <w:rPr>
                <w:rFonts w:eastAsia="Times New Roman"/>
                <w:color w:val="000000"/>
              </w:rPr>
            </w:pPr>
            <w:r>
              <w:rPr>
                <w:rFonts w:eastAsia="Times New Roman"/>
                <w:color w:val="000000"/>
              </w:rPr>
              <w:t>DF</w:t>
            </w:r>
          </w:p>
        </w:tc>
        <w:tc>
          <w:tcPr>
            <w:tcW w:w="1260" w:type="dxa"/>
            <w:tcBorders>
              <w:bottom w:val="single" w:sz="4" w:space="0" w:color="auto"/>
            </w:tcBorders>
            <w:noWrap/>
            <w:hideMark/>
          </w:tcPr>
          <w:p w14:paraId="2BF442A2" w14:textId="77777777" w:rsidR="00996FB6" w:rsidRDefault="00996FB6">
            <w:pPr>
              <w:jc w:val="center"/>
              <w:rPr>
                <w:rFonts w:eastAsia="Times New Roman"/>
                <w:color w:val="000000"/>
              </w:rPr>
            </w:pPr>
            <w:r>
              <w:rPr>
                <w:rFonts w:eastAsia="Times New Roman"/>
                <w:color w:val="000000"/>
              </w:rPr>
              <w:t>Can. Coef</w:t>
            </w:r>
          </w:p>
        </w:tc>
        <w:tc>
          <w:tcPr>
            <w:tcW w:w="1618" w:type="dxa"/>
            <w:tcBorders>
              <w:bottom w:val="single" w:sz="4" w:space="0" w:color="auto"/>
            </w:tcBorders>
            <w:noWrap/>
            <w:hideMark/>
          </w:tcPr>
          <w:p w14:paraId="54AD0689" w14:textId="77777777" w:rsidR="00996FB6" w:rsidRDefault="00996FB6">
            <w:pPr>
              <w:jc w:val="center"/>
              <w:rPr>
                <w:rFonts w:eastAsia="Times New Roman"/>
                <w:color w:val="000000"/>
              </w:rPr>
            </w:pPr>
            <w:r>
              <w:rPr>
                <w:rFonts w:eastAsia="Times New Roman"/>
                <w:color w:val="000000"/>
              </w:rPr>
              <w:t>Pillai's Trace</w:t>
            </w:r>
          </w:p>
        </w:tc>
        <w:tc>
          <w:tcPr>
            <w:tcW w:w="1352" w:type="dxa"/>
            <w:tcBorders>
              <w:bottom w:val="single" w:sz="4" w:space="0" w:color="auto"/>
            </w:tcBorders>
            <w:noWrap/>
            <w:hideMark/>
          </w:tcPr>
          <w:p w14:paraId="0CE08CC4" w14:textId="77777777" w:rsidR="00996FB6" w:rsidRDefault="00996FB6">
            <w:pPr>
              <w:jc w:val="center"/>
              <w:rPr>
                <w:rFonts w:eastAsia="Times New Roman"/>
                <w:color w:val="000000"/>
              </w:rPr>
            </w:pPr>
            <w:r>
              <w:rPr>
                <w:rFonts w:eastAsia="Times New Roman"/>
                <w:color w:val="000000"/>
              </w:rPr>
              <w:t>F Value</w:t>
            </w:r>
          </w:p>
        </w:tc>
        <w:tc>
          <w:tcPr>
            <w:tcW w:w="1346" w:type="dxa"/>
            <w:tcBorders>
              <w:bottom w:val="single" w:sz="4" w:space="0" w:color="auto"/>
            </w:tcBorders>
            <w:noWrap/>
            <w:hideMark/>
          </w:tcPr>
          <w:p w14:paraId="1D84EA43" w14:textId="77777777" w:rsidR="00996FB6" w:rsidRDefault="00996FB6">
            <w:pPr>
              <w:jc w:val="center"/>
              <w:rPr>
                <w:rFonts w:eastAsia="Times New Roman"/>
                <w:color w:val="000000"/>
              </w:rPr>
            </w:pPr>
            <w:r>
              <w:rPr>
                <w:rFonts w:eastAsia="Times New Roman"/>
                <w:color w:val="000000"/>
              </w:rPr>
              <w:t>Pr &gt; F</w:t>
            </w:r>
          </w:p>
        </w:tc>
      </w:tr>
      <w:tr w:rsidR="00C87FF0" w14:paraId="171CB9C9" w14:textId="77777777" w:rsidTr="00C87FF0">
        <w:trPr>
          <w:trHeight w:val="320"/>
        </w:trPr>
        <w:tc>
          <w:tcPr>
            <w:tcW w:w="3505" w:type="dxa"/>
            <w:shd w:val="clear" w:color="auto" w:fill="D0CECE" w:themeFill="background2" w:themeFillShade="E6"/>
            <w:noWrap/>
            <w:hideMark/>
          </w:tcPr>
          <w:p w14:paraId="370201F1" w14:textId="77777777" w:rsidR="00996FB6" w:rsidRDefault="00996FB6">
            <w:pPr>
              <w:rPr>
                <w:rFonts w:eastAsia="Times New Roman"/>
                <w:color w:val="000000"/>
              </w:rPr>
            </w:pPr>
            <w:r>
              <w:rPr>
                <w:rFonts w:eastAsia="Times New Roman"/>
                <w:color w:val="000000"/>
              </w:rPr>
              <w:t>High resource: P vs NP-Aedes</w:t>
            </w:r>
          </w:p>
        </w:tc>
        <w:tc>
          <w:tcPr>
            <w:tcW w:w="540" w:type="dxa"/>
            <w:shd w:val="clear" w:color="auto" w:fill="D0CECE" w:themeFill="background2" w:themeFillShade="E6"/>
            <w:noWrap/>
            <w:hideMark/>
          </w:tcPr>
          <w:p w14:paraId="63115909" w14:textId="77777777" w:rsidR="00996FB6" w:rsidRDefault="00996FB6">
            <w:pPr>
              <w:jc w:val="right"/>
              <w:rPr>
                <w:rFonts w:eastAsia="Times New Roman"/>
                <w:color w:val="000000"/>
              </w:rPr>
            </w:pPr>
            <w:r>
              <w:rPr>
                <w:rFonts w:eastAsia="Times New Roman"/>
                <w:color w:val="000000"/>
              </w:rPr>
              <w:t>1</w:t>
            </w:r>
          </w:p>
        </w:tc>
        <w:tc>
          <w:tcPr>
            <w:tcW w:w="1260" w:type="dxa"/>
            <w:shd w:val="clear" w:color="auto" w:fill="D0CECE" w:themeFill="background2" w:themeFillShade="E6"/>
            <w:noWrap/>
            <w:hideMark/>
          </w:tcPr>
          <w:p w14:paraId="2B9189FC" w14:textId="77777777" w:rsidR="00996FB6" w:rsidRDefault="00996FB6">
            <w:pPr>
              <w:jc w:val="right"/>
              <w:rPr>
                <w:rFonts w:eastAsia="Times New Roman"/>
                <w:color w:val="000000"/>
              </w:rPr>
            </w:pPr>
            <w:r>
              <w:rPr>
                <w:rFonts w:eastAsia="Times New Roman"/>
                <w:color w:val="000000"/>
              </w:rPr>
              <w:t>0.5447</w:t>
            </w:r>
          </w:p>
        </w:tc>
        <w:tc>
          <w:tcPr>
            <w:tcW w:w="1618" w:type="dxa"/>
            <w:shd w:val="clear" w:color="auto" w:fill="D0CECE" w:themeFill="background2" w:themeFillShade="E6"/>
            <w:noWrap/>
            <w:hideMark/>
          </w:tcPr>
          <w:p w14:paraId="0967489D" w14:textId="77777777" w:rsidR="00996FB6" w:rsidRDefault="00996FB6">
            <w:pPr>
              <w:jc w:val="right"/>
              <w:rPr>
                <w:rFonts w:eastAsia="Times New Roman"/>
                <w:color w:val="000000"/>
              </w:rPr>
            </w:pPr>
            <w:r>
              <w:rPr>
                <w:rFonts w:eastAsia="Times New Roman"/>
                <w:color w:val="000000"/>
              </w:rPr>
              <w:t>0.7609</w:t>
            </w:r>
          </w:p>
        </w:tc>
        <w:tc>
          <w:tcPr>
            <w:tcW w:w="1352" w:type="dxa"/>
            <w:shd w:val="clear" w:color="auto" w:fill="D0CECE" w:themeFill="background2" w:themeFillShade="E6"/>
            <w:noWrap/>
            <w:hideMark/>
          </w:tcPr>
          <w:p w14:paraId="5A596E20" w14:textId="77777777" w:rsidR="00996FB6" w:rsidRDefault="00996FB6">
            <w:pPr>
              <w:jc w:val="right"/>
              <w:rPr>
                <w:rFonts w:eastAsia="Times New Roman"/>
                <w:color w:val="000000"/>
              </w:rPr>
            </w:pPr>
            <w:r>
              <w:rPr>
                <w:rFonts w:eastAsia="Times New Roman"/>
                <w:color w:val="000000"/>
              </w:rPr>
              <w:t>9.43</w:t>
            </w:r>
          </w:p>
        </w:tc>
        <w:tc>
          <w:tcPr>
            <w:tcW w:w="1346" w:type="dxa"/>
            <w:shd w:val="clear" w:color="auto" w:fill="D0CECE" w:themeFill="background2" w:themeFillShade="E6"/>
            <w:noWrap/>
            <w:hideMark/>
          </w:tcPr>
          <w:p w14:paraId="33E29938" w14:textId="77777777" w:rsidR="00996FB6" w:rsidRDefault="00996FB6">
            <w:pPr>
              <w:jc w:val="right"/>
              <w:rPr>
                <w:rFonts w:eastAsia="Times New Roman"/>
                <w:color w:val="000000"/>
              </w:rPr>
            </w:pPr>
            <w:r>
              <w:rPr>
                <w:rFonts w:eastAsia="Times New Roman"/>
                <w:color w:val="000000"/>
              </w:rPr>
              <w:t>0.0097</w:t>
            </w:r>
          </w:p>
        </w:tc>
      </w:tr>
      <w:tr w:rsidR="00C87FF0" w14:paraId="5D370454" w14:textId="77777777" w:rsidTr="00C87FF0">
        <w:trPr>
          <w:trHeight w:val="320"/>
        </w:trPr>
        <w:tc>
          <w:tcPr>
            <w:tcW w:w="3505" w:type="dxa"/>
            <w:shd w:val="clear" w:color="auto" w:fill="D0CECE" w:themeFill="background2" w:themeFillShade="E6"/>
            <w:noWrap/>
            <w:hideMark/>
          </w:tcPr>
          <w:p w14:paraId="44100F96" w14:textId="77777777" w:rsidR="00996FB6" w:rsidRDefault="00996FB6">
            <w:pPr>
              <w:rPr>
                <w:rFonts w:eastAsia="Times New Roman"/>
                <w:color w:val="000000"/>
              </w:rPr>
            </w:pPr>
            <w:r>
              <w:rPr>
                <w:rFonts w:eastAsia="Times New Roman"/>
                <w:color w:val="000000"/>
              </w:rPr>
              <w:t>High resource: P vs NP-Culex</w:t>
            </w:r>
          </w:p>
        </w:tc>
        <w:tc>
          <w:tcPr>
            <w:tcW w:w="540" w:type="dxa"/>
            <w:shd w:val="clear" w:color="auto" w:fill="D0CECE" w:themeFill="background2" w:themeFillShade="E6"/>
            <w:noWrap/>
            <w:hideMark/>
          </w:tcPr>
          <w:p w14:paraId="3732D6D8" w14:textId="77777777" w:rsidR="00996FB6" w:rsidRDefault="00996FB6">
            <w:pPr>
              <w:jc w:val="right"/>
              <w:rPr>
                <w:rFonts w:eastAsia="Times New Roman"/>
                <w:color w:val="000000"/>
              </w:rPr>
            </w:pPr>
            <w:r>
              <w:rPr>
                <w:rFonts w:eastAsia="Times New Roman"/>
                <w:color w:val="000000"/>
              </w:rPr>
              <w:t>1</w:t>
            </w:r>
          </w:p>
        </w:tc>
        <w:tc>
          <w:tcPr>
            <w:tcW w:w="1260" w:type="dxa"/>
            <w:shd w:val="clear" w:color="auto" w:fill="D0CECE" w:themeFill="background2" w:themeFillShade="E6"/>
            <w:noWrap/>
            <w:hideMark/>
          </w:tcPr>
          <w:p w14:paraId="3468DEC8" w14:textId="77777777" w:rsidR="00996FB6" w:rsidRDefault="00996FB6">
            <w:pPr>
              <w:jc w:val="right"/>
              <w:rPr>
                <w:rFonts w:eastAsia="Times New Roman"/>
                <w:color w:val="000000"/>
              </w:rPr>
            </w:pPr>
            <w:r>
              <w:rPr>
                <w:rFonts w:eastAsia="Times New Roman"/>
                <w:color w:val="000000"/>
              </w:rPr>
              <w:t>-2.0418</w:t>
            </w:r>
          </w:p>
        </w:tc>
        <w:tc>
          <w:tcPr>
            <w:tcW w:w="1618" w:type="dxa"/>
            <w:shd w:val="clear" w:color="auto" w:fill="D0CECE" w:themeFill="background2" w:themeFillShade="E6"/>
            <w:noWrap/>
            <w:hideMark/>
          </w:tcPr>
          <w:p w14:paraId="36376EFB" w14:textId="77777777" w:rsidR="00996FB6" w:rsidRDefault="00996FB6">
            <w:pPr>
              <w:jc w:val="right"/>
              <w:rPr>
                <w:rFonts w:eastAsia="Times New Roman"/>
                <w:color w:val="000000"/>
              </w:rPr>
            </w:pPr>
            <w:r>
              <w:rPr>
                <w:rFonts w:eastAsia="Times New Roman"/>
                <w:color w:val="000000"/>
              </w:rPr>
              <w:t>0.7609</w:t>
            </w:r>
          </w:p>
        </w:tc>
        <w:tc>
          <w:tcPr>
            <w:tcW w:w="1352" w:type="dxa"/>
            <w:shd w:val="clear" w:color="auto" w:fill="D0CECE" w:themeFill="background2" w:themeFillShade="E6"/>
            <w:noWrap/>
            <w:hideMark/>
          </w:tcPr>
          <w:p w14:paraId="07A9623D" w14:textId="77777777" w:rsidR="00996FB6" w:rsidRDefault="00996FB6">
            <w:pPr>
              <w:jc w:val="right"/>
              <w:rPr>
                <w:rFonts w:eastAsia="Times New Roman"/>
                <w:color w:val="000000"/>
              </w:rPr>
            </w:pPr>
            <w:r>
              <w:rPr>
                <w:rFonts w:eastAsia="Times New Roman"/>
                <w:color w:val="000000"/>
              </w:rPr>
              <w:t>36</w:t>
            </w:r>
          </w:p>
        </w:tc>
        <w:tc>
          <w:tcPr>
            <w:tcW w:w="1346" w:type="dxa"/>
            <w:shd w:val="clear" w:color="auto" w:fill="D0CECE" w:themeFill="background2" w:themeFillShade="E6"/>
            <w:noWrap/>
            <w:hideMark/>
          </w:tcPr>
          <w:p w14:paraId="082A637A" w14:textId="77777777" w:rsidR="00996FB6" w:rsidRDefault="00996FB6">
            <w:pPr>
              <w:jc w:val="right"/>
              <w:rPr>
                <w:rFonts w:eastAsia="Times New Roman"/>
                <w:color w:val="000000"/>
              </w:rPr>
            </w:pPr>
            <w:r>
              <w:rPr>
                <w:rFonts w:eastAsia="Times New Roman"/>
                <w:color w:val="000000"/>
              </w:rPr>
              <w:t>&lt; .0001</w:t>
            </w:r>
          </w:p>
        </w:tc>
      </w:tr>
      <w:tr w:rsidR="00C87FF0" w14:paraId="22B31C26" w14:textId="77777777" w:rsidTr="00C87FF0">
        <w:trPr>
          <w:trHeight w:val="320"/>
        </w:trPr>
        <w:tc>
          <w:tcPr>
            <w:tcW w:w="3505" w:type="dxa"/>
            <w:shd w:val="clear" w:color="auto" w:fill="D0CECE" w:themeFill="background2" w:themeFillShade="E6"/>
            <w:noWrap/>
            <w:hideMark/>
          </w:tcPr>
          <w:p w14:paraId="22ADEF85" w14:textId="77777777" w:rsidR="00996FB6" w:rsidRDefault="00996FB6">
            <w:pPr>
              <w:rPr>
                <w:rFonts w:eastAsia="Times New Roman"/>
                <w:color w:val="000000"/>
              </w:rPr>
            </w:pPr>
            <w:r>
              <w:rPr>
                <w:rFonts w:eastAsia="Times New Roman"/>
                <w:color w:val="000000"/>
              </w:rPr>
              <w:t>Medium resource: P vs NP-Aedes</w:t>
            </w:r>
          </w:p>
        </w:tc>
        <w:tc>
          <w:tcPr>
            <w:tcW w:w="540" w:type="dxa"/>
            <w:shd w:val="clear" w:color="auto" w:fill="D0CECE" w:themeFill="background2" w:themeFillShade="E6"/>
            <w:noWrap/>
            <w:hideMark/>
          </w:tcPr>
          <w:p w14:paraId="05CA9577" w14:textId="77777777" w:rsidR="00996FB6" w:rsidRDefault="00996FB6">
            <w:pPr>
              <w:jc w:val="right"/>
              <w:rPr>
                <w:rFonts w:eastAsia="Times New Roman"/>
                <w:color w:val="000000"/>
              </w:rPr>
            </w:pPr>
            <w:r>
              <w:rPr>
                <w:rFonts w:eastAsia="Times New Roman"/>
                <w:color w:val="000000"/>
              </w:rPr>
              <w:t>1</w:t>
            </w:r>
          </w:p>
        </w:tc>
        <w:tc>
          <w:tcPr>
            <w:tcW w:w="1260" w:type="dxa"/>
            <w:shd w:val="clear" w:color="auto" w:fill="D0CECE" w:themeFill="background2" w:themeFillShade="E6"/>
            <w:noWrap/>
            <w:hideMark/>
          </w:tcPr>
          <w:p w14:paraId="47D4A908" w14:textId="77777777" w:rsidR="00996FB6" w:rsidRDefault="00996FB6">
            <w:pPr>
              <w:jc w:val="right"/>
              <w:rPr>
                <w:rFonts w:eastAsia="Times New Roman"/>
                <w:color w:val="000000"/>
              </w:rPr>
            </w:pPr>
            <w:r>
              <w:rPr>
                <w:rFonts w:eastAsia="Times New Roman"/>
                <w:color w:val="000000"/>
              </w:rPr>
              <w:t>2.2235</w:t>
            </w:r>
          </w:p>
        </w:tc>
        <w:tc>
          <w:tcPr>
            <w:tcW w:w="1618" w:type="dxa"/>
            <w:shd w:val="clear" w:color="auto" w:fill="D0CECE" w:themeFill="background2" w:themeFillShade="E6"/>
            <w:noWrap/>
            <w:hideMark/>
          </w:tcPr>
          <w:p w14:paraId="44657797" w14:textId="77777777" w:rsidR="00996FB6" w:rsidRDefault="00996FB6">
            <w:pPr>
              <w:jc w:val="right"/>
              <w:rPr>
                <w:rFonts w:eastAsia="Times New Roman"/>
                <w:color w:val="000000"/>
              </w:rPr>
            </w:pPr>
            <w:r>
              <w:rPr>
                <w:rFonts w:eastAsia="Times New Roman"/>
                <w:color w:val="000000"/>
              </w:rPr>
              <w:t>0.6433</w:t>
            </w:r>
          </w:p>
        </w:tc>
        <w:tc>
          <w:tcPr>
            <w:tcW w:w="1352" w:type="dxa"/>
            <w:shd w:val="clear" w:color="auto" w:fill="D0CECE" w:themeFill="background2" w:themeFillShade="E6"/>
            <w:noWrap/>
            <w:hideMark/>
          </w:tcPr>
          <w:p w14:paraId="03A9B3FA" w14:textId="77777777" w:rsidR="00996FB6" w:rsidRDefault="00996FB6">
            <w:pPr>
              <w:jc w:val="right"/>
              <w:rPr>
                <w:rFonts w:eastAsia="Times New Roman"/>
                <w:color w:val="000000"/>
              </w:rPr>
            </w:pPr>
            <w:r>
              <w:rPr>
                <w:rFonts w:eastAsia="Times New Roman"/>
                <w:color w:val="000000"/>
              </w:rPr>
              <w:t>16.76</w:t>
            </w:r>
          </w:p>
        </w:tc>
        <w:tc>
          <w:tcPr>
            <w:tcW w:w="1346" w:type="dxa"/>
            <w:shd w:val="clear" w:color="auto" w:fill="D0CECE" w:themeFill="background2" w:themeFillShade="E6"/>
            <w:noWrap/>
            <w:hideMark/>
          </w:tcPr>
          <w:p w14:paraId="206A2250" w14:textId="77777777" w:rsidR="00996FB6" w:rsidRDefault="00996FB6">
            <w:pPr>
              <w:jc w:val="right"/>
              <w:rPr>
                <w:rFonts w:eastAsia="Times New Roman"/>
                <w:color w:val="000000"/>
              </w:rPr>
            </w:pPr>
            <w:r>
              <w:rPr>
                <w:rFonts w:eastAsia="Times New Roman"/>
                <w:color w:val="000000"/>
              </w:rPr>
              <w:t>0.0015</w:t>
            </w:r>
          </w:p>
        </w:tc>
      </w:tr>
      <w:tr w:rsidR="00C87FF0" w14:paraId="39445DA8" w14:textId="77777777" w:rsidTr="00C87FF0">
        <w:trPr>
          <w:trHeight w:val="320"/>
        </w:trPr>
        <w:tc>
          <w:tcPr>
            <w:tcW w:w="3505" w:type="dxa"/>
            <w:noWrap/>
            <w:hideMark/>
          </w:tcPr>
          <w:p w14:paraId="4C4BA36A" w14:textId="77777777" w:rsidR="00996FB6" w:rsidRDefault="00996FB6">
            <w:pPr>
              <w:rPr>
                <w:rFonts w:eastAsia="Times New Roman"/>
                <w:color w:val="000000"/>
              </w:rPr>
            </w:pPr>
            <w:r>
              <w:rPr>
                <w:rFonts w:eastAsia="Times New Roman"/>
                <w:color w:val="000000"/>
              </w:rPr>
              <w:t>Medium resource: P vs NP-Culex</w:t>
            </w:r>
          </w:p>
        </w:tc>
        <w:tc>
          <w:tcPr>
            <w:tcW w:w="540" w:type="dxa"/>
            <w:noWrap/>
            <w:hideMark/>
          </w:tcPr>
          <w:p w14:paraId="0CC8E989" w14:textId="77777777" w:rsidR="00996FB6" w:rsidRDefault="00996FB6">
            <w:pPr>
              <w:jc w:val="right"/>
              <w:rPr>
                <w:rFonts w:eastAsia="Times New Roman"/>
                <w:color w:val="000000"/>
              </w:rPr>
            </w:pPr>
            <w:r>
              <w:rPr>
                <w:rFonts w:eastAsia="Times New Roman"/>
                <w:color w:val="000000"/>
              </w:rPr>
              <w:t>1</w:t>
            </w:r>
          </w:p>
        </w:tc>
        <w:tc>
          <w:tcPr>
            <w:tcW w:w="1260" w:type="dxa"/>
            <w:noWrap/>
            <w:hideMark/>
          </w:tcPr>
          <w:p w14:paraId="12B3DFF3" w14:textId="77777777" w:rsidR="00996FB6" w:rsidRDefault="00996FB6">
            <w:pPr>
              <w:jc w:val="right"/>
              <w:rPr>
                <w:rFonts w:eastAsia="Times New Roman"/>
                <w:color w:val="000000"/>
              </w:rPr>
            </w:pPr>
            <w:r>
              <w:rPr>
                <w:rFonts w:eastAsia="Times New Roman"/>
                <w:color w:val="000000"/>
              </w:rPr>
              <w:t>1.1177</w:t>
            </w:r>
          </w:p>
        </w:tc>
        <w:tc>
          <w:tcPr>
            <w:tcW w:w="1618" w:type="dxa"/>
            <w:noWrap/>
            <w:hideMark/>
          </w:tcPr>
          <w:p w14:paraId="19A32314" w14:textId="77777777" w:rsidR="00996FB6" w:rsidRDefault="00996FB6">
            <w:pPr>
              <w:jc w:val="right"/>
              <w:rPr>
                <w:rFonts w:eastAsia="Times New Roman"/>
                <w:color w:val="000000"/>
              </w:rPr>
            </w:pPr>
            <w:r>
              <w:rPr>
                <w:rFonts w:eastAsia="Times New Roman"/>
                <w:color w:val="000000"/>
              </w:rPr>
              <w:t>0.6433</w:t>
            </w:r>
          </w:p>
        </w:tc>
        <w:tc>
          <w:tcPr>
            <w:tcW w:w="1352" w:type="dxa"/>
            <w:noWrap/>
            <w:hideMark/>
          </w:tcPr>
          <w:p w14:paraId="228579C7" w14:textId="77777777" w:rsidR="00996FB6" w:rsidRDefault="00996FB6">
            <w:pPr>
              <w:jc w:val="right"/>
              <w:rPr>
                <w:rFonts w:eastAsia="Times New Roman"/>
                <w:color w:val="000000"/>
              </w:rPr>
            </w:pPr>
            <w:r>
              <w:rPr>
                <w:rFonts w:eastAsia="Times New Roman"/>
                <w:color w:val="000000"/>
              </w:rPr>
              <w:t>1</w:t>
            </w:r>
          </w:p>
        </w:tc>
        <w:tc>
          <w:tcPr>
            <w:tcW w:w="1346" w:type="dxa"/>
            <w:noWrap/>
            <w:hideMark/>
          </w:tcPr>
          <w:p w14:paraId="759D9404" w14:textId="77777777" w:rsidR="00996FB6" w:rsidRDefault="00996FB6">
            <w:pPr>
              <w:jc w:val="right"/>
              <w:rPr>
                <w:rFonts w:eastAsia="Times New Roman"/>
                <w:color w:val="000000"/>
              </w:rPr>
            </w:pPr>
            <w:r>
              <w:rPr>
                <w:rFonts w:eastAsia="Times New Roman"/>
                <w:color w:val="000000"/>
              </w:rPr>
              <w:t>0.337</w:t>
            </w:r>
          </w:p>
        </w:tc>
      </w:tr>
      <w:tr w:rsidR="00C87FF0" w14:paraId="5FD3C49E" w14:textId="77777777" w:rsidTr="00C87FF0">
        <w:trPr>
          <w:trHeight w:val="320"/>
        </w:trPr>
        <w:tc>
          <w:tcPr>
            <w:tcW w:w="3505" w:type="dxa"/>
            <w:noWrap/>
            <w:hideMark/>
          </w:tcPr>
          <w:p w14:paraId="0EC9C7C8" w14:textId="77777777" w:rsidR="00996FB6" w:rsidRDefault="00996FB6">
            <w:pPr>
              <w:rPr>
                <w:rFonts w:eastAsia="Times New Roman"/>
                <w:color w:val="000000"/>
              </w:rPr>
            </w:pPr>
            <w:r>
              <w:rPr>
                <w:rFonts w:eastAsia="Times New Roman"/>
                <w:color w:val="000000"/>
              </w:rPr>
              <w:t>Low resource: P vs NP-Aedes</w:t>
            </w:r>
          </w:p>
        </w:tc>
        <w:tc>
          <w:tcPr>
            <w:tcW w:w="540" w:type="dxa"/>
            <w:noWrap/>
            <w:hideMark/>
          </w:tcPr>
          <w:p w14:paraId="6E01FDA6" w14:textId="77777777" w:rsidR="00996FB6" w:rsidRDefault="00996FB6">
            <w:pPr>
              <w:jc w:val="right"/>
              <w:rPr>
                <w:rFonts w:eastAsia="Times New Roman"/>
                <w:color w:val="000000"/>
              </w:rPr>
            </w:pPr>
            <w:r>
              <w:rPr>
                <w:rFonts w:eastAsia="Times New Roman"/>
                <w:color w:val="000000"/>
              </w:rPr>
              <w:t>1</w:t>
            </w:r>
          </w:p>
        </w:tc>
        <w:tc>
          <w:tcPr>
            <w:tcW w:w="1260" w:type="dxa"/>
            <w:noWrap/>
            <w:hideMark/>
          </w:tcPr>
          <w:p w14:paraId="5D6CB9C5" w14:textId="77777777" w:rsidR="00996FB6" w:rsidRDefault="00996FB6">
            <w:pPr>
              <w:jc w:val="right"/>
              <w:rPr>
                <w:rFonts w:eastAsia="Times New Roman"/>
                <w:color w:val="000000"/>
              </w:rPr>
            </w:pPr>
            <w:r>
              <w:rPr>
                <w:rFonts w:eastAsia="Times New Roman"/>
                <w:color w:val="000000"/>
              </w:rPr>
              <w:t>2.2767</w:t>
            </w:r>
          </w:p>
        </w:tc>
        <w:tc>
          <w:tcPr>
            <w:tcW w:w="1618" w:type="dxa"/>
            <w:noWrap/>
            <w:hideMark/>
          </w:tcPr>
          <w:p w14:paraId="2F1FAD22" w14:textId="77777777" w:rsidR="00996FB6" w:rsidRDefault="00996FB6">
            <w:pPr>
              <w:jc w:val="right"/>
              <w:rPr>
                <w:rFonts w:eastAsia="Times New Roman"/>
                <w:color w:val="000000"/>
              </w:rPr>
            </w:pPr>
            <w:r>
              <w:rPr>
                <w:rFonts w:eastAsia="Times New Roman"/>
                <w:color w:val="000000"/>
              </w:rPr>
              <w:t>0.0104</w:t>
            </w:r>
          </w:p>
        </w:tc>
        <w:tc>
          <w:tcPr>
            <w:tcW w:w="1352" w:type="dxa"/>
            <w:noWrap/>
            <w:hideMark/>
          </w:tcPr>
          <w:p w14:paraId="6D41C0C6" w14:textId="77777777" w:rsidR="00996FB6" w:rsidRDefault="00996FB6">
            <w:pPr>
              <w:jc w:val="right"/>
              <w:rPr>
                <w:rFonts w:eastAsia="Times New Roman"/>
                <w:color w:val="000000"/>
              </w:rPr>
            </w:pPr>
            <w:r>
              <w:rPr>
                <w:rFonts w:eastAsia="Times New Roman"/>
                <w:color w:val="000000"/>
              </w:rPr>
              <w:t>0.12</w:t>
            </w:r>
          </w:p>
        </w:tc>
        <w:tc>
          <w:tcPr>
            <w:tcW w:w="1346" w:type="dxa"/>
            <w:noWrap/>
            <w:hideMark/>
          </w:tcPr>
          <w:p w14:paraId="0E8D5A74" w14:textId="77777777" w:rsidR="00996FB6" w:rsidRDefault="00996FB6">
            <w:pPr>
              <w:jc w:val="right"/>
              <w:rPr>
                <w:rFonts w:eastAsia="Times New Roman"/>
                <w:color w:val="000000"/>
              </w:rPr>
            </w:pPr>
            <w:r>
              <w:rPr>
                <w:rFonts w:eastAsia="Times New Roman"/>
                <w:color w:val="000000"/>
              </w:rPr>
              <w:t>0.7389</w:t>
            </w:r>
          </w:p>
        </w:tc>
      </w:tr>
      <w:tr w:rsidR="00C87FF0" w14:paraId="73764A71" w14:textId="77777777" w:rsidTr="00C87FF0">
        <w:trPr>
          <w:trHeight w:val="320"/>
        </w:trPr>
        <w:tc>
          <w:tcPr>
            <w:tcW w:w="3505" w:type="dxa"/>
            <w:noWrap/>
            <w:hideMark/>
          </w:tcPr>
          <w:p w14:paraId="5A2ACF3E" w14:textId="77777777" w:rsidR="00996FB6" w:rsidRDefault="00996FB6">
            <w:pPr>
              <w:rPr>
                <w:rFonts w:eastAsia="Times New Roman"/>
                <w:color w:val="000000"/>
              </w:rPr>
            </w:pPr>
            <w:r>
              <w:rPr>
                <w:rFonts w:eastAsia="Times New Roman"/>
                <w:color w:val="000000"/>
              </w:rPr>
              <w:t>Low resource: P vs NP-Culex</w:t>
            </w:r>
          </w:p>
        </w:tc>
        <w:tc>
          <w:tcPr>
            <w:tcW w:w="540" w:type="dxa"/>
            <w:noWrap/>
            <w:hideMark/>
          </w:tcPr>
          <w:p w14:paraId="375D624E" w14:textId="77777777" w:rsidR="00996FB6" w:rsidRDefault="00996FB6">
            <w:pPr>
              <w:jc w:val="right"/>
              <w:rPr>
                <w:rFonts w:eastAsia="Times New Roman"/>
                <w:color w:val="000000"/>
              </w:rPr>
            </w:pPr>
            <w:r>
              <w:rPr>
                <w:rFonts w:eastAsia="Times New Roman"/>
                <w:color w:val="000000"/>
              </w:rPr>
              <w:t>1</w:t>
            </w:r>
          </w:p>
        </w:tc>
        <w:tc>
          <w:tcPr>
            <w:tcW w:w="1260" w:type="dxa"/>
            <w:noWrap/>
            <w:hideMark/>
          </w:tcPr>
          <w:p w14:paraId="14910994" w14:textId="77777777" w:rsidR="00996FB6" w:rsidRDefault="00996FB6">
            <w:pPr>
              <w:jc w:val="right"/>
              <w:rPr>
                <w:rFonts w:eastAsia="Times New Roman"/>
                <w:color w:val="000000"/>
              </w:rPr>
            </w:pPr>
            <w:r>
              <w:rPr>
                <w:rFonts w:eastAsia="Times New Roman"/>
                <w:color w:val="000000"/>
              </w:rPr>
              <w:t>0.6465</w:t>
            </w:r>
          </w:p>
        </w:tc>
        <w:tc>
          <w:tcPr>
            <w:tcW w:w="1618" w:type="dxa"/>
            <w:noWrap/>
            <w:hideMark/>
          </w:tcPr>
          <w:p w14:paraId="1B2931EF" w14:textId="77777777" w:rsidR="00996FB6" w:rsidRDefault="00996FB6">
            <w:pPr>
              <w:jc w:val="right"/>
              <w:rPr>
                <w:rFonts w:eastAsia="Times New Roman"/>
                <w:color w:val="000000"/>
              </w:rPr>
            </w:pPr>
            <w:r>
              <w:rPr>
                <w:rFonts w:eastAsia="Times New Roman"/>
                <w:color w:val="000000"/>
              </w:rPr>
              <w:t>0.0104</w:t>
            </w:r>
          </w:p>
        </w:tc>
        <w:tc>
          <w:tcPr>
            <w:tcW w:w="1352" w:type="dxa"/>
            <w:noWrap/>
            <w:hideMark/>
          </w:tcPr>
          <w:p w14:paraId="166D5606" w14:textId="77777777" w:rsidR="00996FB6" w:rsidRDefault="00996FB6">
            <w:pPr>
              <w:jc w:val="right"/>
              <w:rPr>
                <w:rFonts w:eastAsia="Times New Roman"/>
                <w:color w:val="000000"/>
              </w:rPr>
            </w:pPr>
            <w:r>
              <w:rPr>
                <w:rFonts w:eastAsia="Times New Roman"/>
                <w:color w:val="000000"/>
              </w:rPr>
              <w:t>0</w:t>
            </w:r>
          </w:p>
        </w:tc>
        <w:tc>
          <w:tcPr>
            <w:tcW w:w="1346" w:type="dxa"/>
            <w:noWrap/>
            <w:hideMark/>
          </w:tcPr>
          <w:p w14:paraId="7B89E07E" w14:textId="77777777" w:rsidR="00996FB6" w:rsidRDefault="00996FB6">
            <w:pPr>
              <w:jc w:val="right"/>
              <w:rPr>
                <w:rFonts w:eastAsia="Times New Roman"/>
                <w:color w:val="000000"/>
              </w:rPr>
            </w:pPr>
            <w:r>
              <w:rPr>
                <w:rFonts w:eastAsia="Times New Roman"/>
                <w:color w:val="000000"/>
              </w:rPr>
              <w:t>1</w:t>
            </w:r>
          </w:p>
        </w:tc>
      </w:tr>
    </w:tbl>
    <w:p w14:paraId="2D3C2E65" w14:textId="2923E50B" w:rsidR="00861647" w:rsidRDefault="00C87FF0" w:rsidP="00011DFE">
      <w:pPr>
        <w:rPr>
          <w:rFonts w:eastAsia="Times New Roman"/>
          <w:iCs/>
          <w:color w:val="000000"/>
        </w:rPr>
      </w:pPr>
      <w:r>
        <w:rPr>
          <w:rFonts w:eastAsia="Times New Roman"/>
          <w:iCs/>
          <w:color w:val="000000"/>
        </w:rPr>
        <w:t xml:space="preserve">Table 5. Contrast One: Significance levels, standardized canonical </w:t>
      </w:r>
      <w:r w:rsidR="00BC0B07">
        <w:rPr>
          <w:rFonts w:eastAsia="Times New Roman"/>
          <w:iCs/>
          <w:color w:val="000000"/>
        </w:rPr>
        <w:t>coefficients</w:t>
      </w:r>
      <w:r>
        <w:rPr>
          <w:rFonts w:eastAsia="Times New Roman"/>
          <w:iCs/>
          <w:color w:val="000000"/>
        </w:rPr>
        <w:t xml:space="preserve">, and Pillai’s trace for </w:t>
      </w:r>
      <w:r w:rsidRPr="00783373">
        <w:rPr>
          <w:rFonts w:eastAsia="Times New Roman"/>
          <w:i/>
          <w:iCs/>
          <w:color w:val="000000"/>
        </w:rPr>
        <w:t>Aedes triseriatus</w:t>
      </w:r>
      <w:r>
        <w:rPr>
          <w:rFonts w:eastAsia="Times New Roman"/>
          <w:i/>
          <w:iCs/>
          <w:color w:val="000000"/>
        </w:rPr>
        <w:t xml:space="preserve"> </w:t>
      </w:r>
      <w:r>
        <w:rPr>
          <w:rFonts w:eastAsia="Times New Roman"/>
          <w:iCs/>
          <w:color w:val="000000"/>
        </w:rPr>
        <w:t xml:space="preserve">and </w:t>
      </w:r>
      <w:r w:rsidRPr="00783373">
        <w:rPr>
          <w:rFonts w:eastAsia="Times New Roman"/>
          <w:i/>
          <w:iCs/>
          <w:color w:val="000000"/>
        </w:rPr>
        <w:t xml:space="preserve">Culex pipiens </w:t>
      </w:r>
      <w:r w:rsidR="00BC0B07">
        <w:rPr>
          <w:rFonts w:eastAsia="Times New Roman"/>
          <w:iCs/>
          <w:color w:val="000000"/>
        </w:rPr>
        <w:t>where the shaded rows are</w:t>
      </w:r>
      <w:r>
        <w:rPr>
          <w:rFonts w:eastAsia="Times New Roman"/>
          <w:iCs/>
          <w:color w:val="000000"/>
        </w:rPr>
        <w:t xml:space="preserve"> significant ((Pr&gt;F) &lt; .05)</w:t>
      </w:r>
    </w:p>
    <w:p w14:paraId="78CCAF4E" w14:textId="77777777" w:rsidR="00861647" w:rsidRDefault="00861647" w:rsidP="00011DFE">
      <w:pPr>
        <w:rPr>
          <w:rFonts w:eastAsia="Times New Roman"/>
          <w:iCs/>
          <w:color w:val="000000"/>
        </w:rPr>
      </w:pPr>
    </w:p>
    <w:tbl>
      <w:tblPr>
        <w:tblStyle w:val="TableGrid"/>
        <w:tblW w:w="0" w:type="auto"/>
        <w:tblLook w:val="04A0" w:firstRow="1" w:lastRow="0" w:firstColumn="1" w:lastColumn="0" w:noHBand="0" w:noVBand="1"/>
      </w:tblPr>
      <w:tblGrid>
        <w:gridCol w:w="3703"/>
        <w:gridCol w:w="715"/>
        <w:gridCol w:w="1357"/>
        <w:gridCol w:w="1629"/>
        <w:gridCol w:w="1054"/>
        <w:gridCol w:w="892"/>
      </w:tblGrid>
      <w:tr w:rsidR="00BC0B07" w14:paraId="255E31CB" w14:textId="77777777" w:rsidTr="00BC0B07">
        <w:tc>
          <w:tcPr>
            <w:tcW w:w="3703" w:type="dxa"/>
            <w:tcBorders>
              <w:bottom w:val="single" w:sz="4" w:space="0" w:color="auto"/>
            </w:tcBorders>
            <w:hideMark/>
          </w:tcPr>
          <w:p w14:paraId="35A11D0F" w14:textId="77777777" w:rsidR="004E30C6" w:rsidRPr="004E30C6" w:rsidRDefault="004E30C6" w:rsidP="00912AD2">
            <w:pPr>
              <w:rPr>
                <w:rFonts w:eastAsia="Times New Roman"/>
                <w:bCs/>
              </w:rPr>
            </w:pPr>
            <w:r w:rsidRPr="004E30C6">
              <w:rPr>
                <w:rFonts w:eastAsia="Times New Roman"/>
                <w:bCs/>
              </w:rPr>
              <w:t>Contrast</w:t>
            </w:r>
          </w:p>
        </w:tc>
        <w:tc>
          <w:tcPr>
            <w:tcW w:w="715" w:type="dxa"/>
            <w:tcBorders>
              <w:bottom w:val="single" w:sz="4" w:space="0" w:color="auto"/>
            </w:tcBorders>
            <w:hideMark/>
          </w:tcPr>
          <w:p w14:paraId="00E4A4B1" w14:textId="77777777" w:rsidR="004E30C6" w:rsidRPr="004E30C6" w:rsidRDefault="004E30C6" w:rsidP="00912AD2">
            <w:pPr>
              <w:jc w:val="right"/>
              <w:rPr>
                <w:rFonts w:eastAsia="Times New Roman"/>
                <w:bCs/>
              </w:rPr>
            </w:pPr>
            <w:r w:rsidRPr="004E30C6">
              <w:rPr>
                <w:rFonts w:eastAsia="Times New Roman"/>
                <w:bCs/>
              </w:rPr>
              <w:t>DF</w:t>
            </w:r>
          </w:p>
        </w:tc>
        <w:tc>
          <w:tcPr>
            <w:tcW w:w="1357" w:type="dxa"/>
            <w:tcBorders>
              <w:bottom w:val="single" w:sz="4" w:space="0" w:color="auto"/>
            </w:tcBorders>
            <w:hideMark/>
          </w:tcPr>
          <w:p w14:paraId="5E8EBE6A" w14:textId="55E78A44" w:rsidR="004E30C6" w:rsidRPr="004E30C6" w:rsidRDefault="004E30C6" w:rsidP="00912AD2">
            <w:pPr>
              <w:jc w:val="right"/>
              <w:rPr>
                <w:rFonts w:eastAsia="Times New Roman"/>
                <w:bCs/>
              </w:rPr>
            </w:pPr>
            <w:r>
              <w:rPr>
                <w:rFonts w:eastAsia="Times New Roman"/>
                <w:bCs/>
              </w:rPr>
              <w:t>Can. Coef.</w:t>
            </w:r>
          </w:p>
        </w:tc>
        <w:tc>
          <w:tcPr>
            <w:tcW w:w="1629" w:type="dxa"/>
            <w:tcBorders>
              <w:bottom w:val="single" w:sz="4" w:space="0" w:color="auto"/>
            </w:tcBorders>
            <w:hideMark/>
          </w:tcPr>
          <w:p w14:paraId="252BD77B" w14:textId="73E6E372" w:rsidR="004E30C6" w:rsidRPr="004E30C6" w:rsidRDefault="004E30C6" w:rsidP="00912AD2">
            <w:pPr>
              <w:jc w:val="right"/>
              <w:rPr>
                <w:rFonts w:eastAsia="Times New Roman"/>
                <w:bCs/>
              </w:rPr>
            </w:pPr>
            <w:r>
              <w:rPr>
                <w:rFonts w:eastAsia="Times New Roman"/>
                <w:bCs/>
              </w:rPr>
              <w:t>Pillai’s Trace</w:t>
            </w:r>
          </w:p>
        </w:tc>
        <w:tc>
          <w:tcPr>
            <w:tcW w:w="1054" w:type="dxa"/>
            <w:tcBorders>
              <w:bottom w:val="single" w:sz="4" w:space="0" w:color="auto"/>
            </w:tcBorders>
            <w:hideMark/>
          </w:tcPr>
          <w:p w14:paraId="1DF64900" w14:textId="77777777" w:rsidR="004E30C6" w:rsidRPr="004E30C6" w:rsidRDefault="004E30C6" w:rsidP="00912AD2">
            <w:pPr>
              <w:jc w:val="right"/>
              <w:rPr>
                <w:rFonts w:eastAsia="Times New Roman"/>
                <w:bCs/>
              </w:rPr>
            </w:pPr>
            <w:r w:rsidRPr="004E30C6">
              <w:rPr>
                <w:rFonts w:eastAsia="Times New Roman"/>
                <w:bCs/>
              </w:rPr>
              <w:t>F Value</w:t>
            </w:r>
          </w:p>
        </w:tc>
        <w:tc>
          <w:tcPr>
            <w:tcW w:w="892" w:type="dxa"/>
            <w:tcBorders>
              <w:bottom w:val="single" w:sz="4" w:space="0" w:color="auto"/>
            </w:tcBorders>
            <w:hideMark/>
          </w:tcPr>
          <w:p w14:paraId="0C5B4B23" w14:textId="77777777" w:rsidR="004E30C6" w:rsidRPr="004E30C6" w:rsidRDefault="004E30C6" w:rsidP="00912AD2">
            <w:pPr>
              <w:jc w:val="right"/>
              <w:rPr>
                <w:rFonts w:eastAsia="Times New Roman"/>
                <w:bCs/>
              </w:rPr>
            </w:pPr>
            <w:r w:rsidRPr="004E30C6">
              <w:rPr>
                <w:rFonts w:eastAsia="Times New Roman"/>
                <w:bCs/>
              </w:rPr>
              <w:t>Pr &gt; F</w:t>
            </w:r>
          </w:p>
        </w:tc>
      </w:tr>
      <w:tr w:rsidR="00BC0B07" w14:paraId="45D5BCCF" w14:textId="77777777" w:rsidTr="00BC0B07">
        <w:tc>
          <w:tcPr>
            <w:tcW w:w="3703" w:type="dxa"/>
            <w:shd w:val="clear" w:color="auto" w:fill="D0CECE" w:themeFill="background2" w:themeFillShade="E6"/>
            <w:hideMark/>
          </w:tcPr>
          <w:p w14:paraId="29A8F571" w14:textId="7BB08ABD" w:rsidR="004E30C6" w:rsidRPr="004E30C6" w:rsidRDefault="004E30C6" w:rsidP="00912AD2">
            <w:pPr>
              <w:rPr>
                <w:rFonts w:eastAsia="Times New Roman"/>
                <w:bCs/>
              </w:rPr>
            </w:pPr>
            <w:r w:rsidRPr="004E30C6">
              <w:rPr>
                <w:rFonts w:eastAsia="Times New Roman"/>
                <w:bCs/>
              </w:rPr>
              <w:t>No predator low resources to high resources</w:t>
            </w:r>
            <w:r>
              <w:rPr>
                <w:rFonts w:eastAsia="Times New Roman"/>
                <w:bCs/>
              </w:rPr>
              <w:t>-Aedes</w:t>
            </w:r>
          </w:p>
        </w:tc>
        <w:tc>
          <w:tcPr>
            <w:tcW w:w="715" w:type="dxa"/>
            <w:shd w:val="clear" w:color="auto" w:fill="D0CECE" w:themeFill="background2" w:themeFillShade="E6"/>
            <w:vAlign w:val="center"/>
            <w:hideMark/>
          </w:tcPr>
          <w:p w14:paraId="51DCA879" w14:textId="77777777" w:rsidR="004E30C6" w:rsidRDefault="004E30C6" w:rsidP="00BC0B07">
            <w:pPr>
              <w:jc w:val="right"/>
              <w:rPr>
                <w:rFonts w:eastAsia="Times New Roman"/>
              </w:rPr>
            </w:pPr>
            <w:r>
              <w:rPr>
                <w:rFonts w:eastAsia="Times New Roman"/>
              </w:rPr>
              <w:t>1</w:t>
            </w:r>
          </w:p>
        </w:tc>
        <w:tc>
          <w:tcPr>
            <w:tcW w:w="1357" w:type="dxa"/>
            <w:shd w:val="clear" w:color="auto" w:fill="D0CECE" w:themeFill="background2" w:themeFillShade="E6"/>
            <w:vAlign w:val="center"/>
            <w:hideMark/>
          </w:tcPr>
          <w:p w14:paraId="1937FB2F" w14:textId="53581469" w:rsidR="004E30C6" w:rsidRDefault="00BC0B07" w:rsidP="00BC0B07">
            <w:pPr>
              <w:jc w:val="right"/>
              <w:rPr>
                <w:rFonts w:eastAsia="Times New Roman"/>
              </w:rPr>
            </w:pPr>
            <w:r>
              <w:rPr>
                <w:rFonts w:eastAsia="Times New Roman"/>
              </w:rPr>
              <w:t>2.2465</w:t>
            </w:r>
          </w:p>
        </w:tc>
        <w:tc>
          <w:tcPr>
            <w:tcW w:w="1629" w:type="dxa"/>
            <w:shd w:val="clear" w:color="auto" w:fill="D0CECE" w:themeFill="background2" w:themeFillShade="E6"/>
            <w:vAlign w:val="center"/>
            <w:hideMark/>
          </w:tcPr>
          <w:p w14:paraId="13ABE9A8" w14:textId="11887174" w:rsidR="004E30C6" w:rsidRDefault="00BC0B07" w:rsidP="00BC0B07">
            <w:pPr>
              <w:jc w:val="right"/>
              <w:rPr>
                <w:rFonts w:eastAsia="Times New Roman"/>
              </w:rPr>
            </w:pPr>
            <w:r>
              <w:rPr>
                <w:rFonts w:eastAsia="Times New Roman"/>
              </w:rPr>
              <w:t>.</w:t>
            </w:r>
            <w:r>
              <w:rPr>
                <w:rFonts w:eastAsia="Times New Roman"/>
              </w:rPr>
              <w:t>7598</w:t>
            </w:r>
          </w:p>
        </w:tc>
        <w:tc>
          <w:tcPr>
            <w:tcW w:w="1054" w:type="dxa"/>
            <w:shd w:val="clear" w:color="auto" w:fill="D0CECE" w:themeFill="background2" w:themeFillShade="E6"/>
            <w:vAlign w:val="center"/>
            <w:hideMark/>
          </w:tcPr>
          <w:p w14:paraId="452F929F" w14:textId="77777777" w:rsidR="004E30C6" w:rsidRDefault="004E30C6" w:rsidP="00BC0B07">
            <w:pPr>
              <w:jc w:val="right"/>
              <w:rPr>
                <w:rFonts w:eastAsia="Times New Roman"/>
              </w:rPr>
            </w:pPr>
            <w:r>
              <w:rPr>
                <w:rFonts w:eastAsia="Times New Roman"/>
              </w:rPr>
              <w:t>31.05</w:t>
            </w:r>
          </w:p>
        </w:tc>
        <w:tc>
          <w:tcPr>
            <w:tcW w:w="892" w:type="dxa"/>
            <w:shd w:val="clear" w:color="auto" w:fill="D0CECE" w:themeFill="background2" w:themeFillShade="E6"/>
            <w:vAlign w:val="center"/>
            <w:hideMark/>
          </w:tcPr>
          <w:p w14:paraId="4D18A744" w14:textId="77777777" w:rsidR="004E30C6" w:rsidRDefault="004E30C6" w:rsidP="00BC0B07">
            <w:pPr>
              <w:jc w:val="right"/>
              <w:rPr>
                <w:rFonts w:eastAsia="Times New Roman"/>
              </w:rPr>
            </w:pPr>
            <w:r>
              <w:rPr>
                <w:rFonts w:eastAsia="Times New Roman"/>
              </w:rPr>
              <w:t>0.0001</w:t>
            </w:r>
          </w:p>
        </w:tc>
      </w:tr>
      <w:tr w:rsidR="00BC0B07" w14:paraId="61B19639" w14:textId="77777777" w:rsidTr="00BC0B07">
        <w:trPr>
          <w:trHeight w:val="593"/>
        </w:trPr>
        <w:tc>
          <w:tcPr>
            <w:tcW w:w="3703" w:type="dxa"/>
            <w:tcBorders>
              <w:bottom w:val="single" w:sz="4" w:space="0" w:color="auto"/>
            </w:tcBorders>
          </w:tcPr>
          <w:p w14:paraId="01D85882" w14:textId="6330EEFD" w:rsidR="004E30C6" w:rsidRPr="004E30C6" w:rsidRDefault="004E30C6" w:rsidP="00912AD2">
            <w:pPr>
              <w:rPr>
                <w:rFonts w:eastAsia="Times New Roman"/>
                <w:bCs/>
              </w:rPr>
            </w:pPr>
            <w:r w:rsidRPr="004E30C6">
              <w:rPr>
                <w:rFonts w:eastAsia="Times New Roman"/>
                <w:bCs/>
              </w:rPr>
              <w:t>No predator low resources to high resources</w:t>
            </w:r>
            <w:r>
              <w:rPr>
                <w:rFonts w:eastAsia="Times New Roman"/>
                <w:bCs/>
              </w:rPr>
              <w:t>-</w:t>
            </w:r>
            <w:r>
              <w:rPr>
                <w:rFonts w:eastAsia="Times New Roman"/>
                <w:bCs/>
              </w:rPr>
              <w:t>Culex</w:t>
            </w:r>
          </w:p>
        </w:tc>
        <w:tc>
          <w:tcPr>
            <w:tcW w:w="715" w:type="dxa"/>
            <w:tcBorders>
              <w:bottom w:val="single" w:sz="4" w:space="0" w:color="auto"/>
            </w:tcBorders>
            <w:vAlign w:val="center"/>
          </w:tcPr>
          <w:p w14:paraId="63C82CD8" w14:textId="5582207A" w:rsidR="004E30C6" w:rsidRDefault="004E30C6" w:rsidP="00BC0B07">
            <w:pPr>
              <w:jc w:val="right"/>
              <w:rPr>
                <w:rFonts w:eastAsia="Times New Roman"/>
              </w:rPr>
            </w:pPr>
            <w:r>
              <w:rPr>
                <w:rFonts w:eastAsia="Times New Roman"/>
              </w:rPr>
              <w:t>1</w:t>
            </w:r>
          </w:p>
        </w:tc>
        <w:tc>
          <w:tcPr>
            <w:tcW w:w="1357" w:type="dxa"/>
            <w:tcBorders>
              <w:bottom w:val="single" w:sz="4" w:space="0" w:color="auto"/>
            </w:tcBorders>
            <w:vAlign w:val="center"/>
          </w:tcPr>
          <w:p w14:paraId="116D4E77" w14:textId="603FF082" w:rsidR="004E30C6" w:rsidRDefault="00BC0B07" w:rsidP="00BC0B07">
            <w:pPr>
              <w:jc w:val="right"/>
              <w:rPr>
                <w:rFonts w:eastAsia="Times New Roman"/>
              </w:rPr>
            </w:pPr>
            <w:r>
              <w:rPr>
                <w:rFonts w:eastAsia="Times New Roman"/>
              </w:rPr>
              <w:t>1.005</w:t>
            </w:r>
            <w:r>
              <w:rPr>
                <w:rFonts w:eastAsia="Times New Roman"/>
              </w:rPr>
              <w:t>1</w:t>
            </w:r>
          </w:p>
        </w:tc>
        <w:tc>
          <w:tcPr>
            <w:tcW w:w="1629" w:type="dxa"/>
            <w:tcBorders>
              <w:bottom w:val="single" w:sz="4" w:space="0" w:color="auto"/>
            </w:tcBorders>
            <w:vAlign w:val="center"/>
          </w:tcPr>
          <w:p w14:paraId="2967D63E" w14:textId="3A751A60" w:rsidR="004E30C6" w:rsidRDefault="00BC0B07" w:rsidP="00BC0B07">
            <w:pPr>
              <w:jc w:val="right"/>
              <w:rPr>
                <w:rFonts w:eastAsia="Times New Roman"/>
              </w:rPr>
            </w:pPr>
            <w:r>
              <w:rPr>
                <w:rFonts w:eastAsia="Times New Roman"/>
              </w:rPr>
              <w:t>.</w:t>
            </w:r>
            <w:r>
              <w:rPr>
                <w:rFonts w:eastAsia="Times New Roman"/>
              </w:rPr>
              <w:t>7598</w:t>
            </w:r>
          </w:p>
        </w:tc>
        <w:tc>
          <w:tcPr>
            <w:tcW w:w="1054" w:type="dxa"/>
            <w:tcBorders>
              <w:bottom w:val="single" w:sz="4" w:space="0" w:color="auto"/>
            </w:tcBorders>
            <w:vAlign w:val="center"/>
          </w:tcPr>
          <w:p w14:paraId="0F92C60B" w14:textId="0A72D22B" w:rsidR="004E30C6" w:rsidRDefault="004E30C6" w:rsidP="00BC0B07">
            <w:pPr>
              <w:jc w:val="right"/>
              <w:rPr>
                <w:rFonts w:eastAsia="Times New Roman"/>
              </w:rPr>
            </w:pPr>
            <w:r>
              <w:rPr>
                <w:rFonts w:eastAsia="Times New Roman"/>
              </w:rPr>
              <w:t>1</w:t>
            </w:r>
          </w:p>
        </w:tc>
        <w:tc>
          <w:tcPr>
            <w:tcW w:w="892" w:type="dxa"/>
            <w:tcBorders>
              <w:bottom w:val="single" w:sz="4" w:space="0" w:color="auto"/>
            </w:tcBorders>
            <w:vAlign w:val="center"/>
          </w:tcPr>
          <w:p w14:paraId="0CC44C58" w14:textId="26D57CC5" w:rsidR="004E30C6" w:rsidRDefault="00BC0B07" w:rsidP="00BC0B07">
            <w:pPr>
              <w:jc w:val="right"/>
              <w:rPr>
                <w:rFonts w:eastAsia="Times New Roman"/>
              </w:rPr>
            </w:pPr>
            <w:r>
              <w:rPr>
                <w:rFonts w:eastAsia="Times New Roman"/>
              </w:rPr>
              <w:t>.3370</w:t>
            </w:r>
          </w:p>
        </w:tc>
      </w:tr>
      <w:tr w:rsidR="00BC0B07" w14:paraId="00EE7C5A" w14:textId="77777777" w:rsidTr="00BC0B07">
        <w:tc>
          <w:tcPr>
            <w:tcW w:w="3703" w:type="dxa"/>
            <w:shd w:val="clear" w:color="auto" w:fill="D0CECE" w:themeFill="background2" w:themeFillShade="E6"/>
            <w:hideMark/>
          </w:tcPr>
          <w:p w14:paraId="33B93AA0" w14:textId="674D3B9F" w:rsidR="004E30C6" w:rsidRPr="004E30C6" w:rsidRDefault="004E30C6" w:rsidP="00912AD2">
            <w:pPr>
              <w:rPr>
                <w:rFonts w:eastAsia="Times New Roman"/>
                <w:bCs/>
              </w:rPr>
            </w:pPr>
            <w:r w:rsidRPr="004E30C6">
              <w:rPr>
                <w:rFonts w:eastAsia="Times New Roman"/>
                <w:bCs/>
              </w:rPr>
              <w:t>With predator low resources to high resources</w:t>
            </w:r>
            <w:r>
              <w:rPr>
                <w:rFonts w:eastAsia="Times New Roman"/>
                <w:bCs/>
              </w:rPr>
              <w:t>-Aedes</w:t>
            </w:r>
          </w:p>
        </w:tc>
        <w:tc>
          <w:tcPr>
            <w:tcW w:w="715" w:type="dxa"/>
            <w:shd w:val="clear" w:color="auto" w:fill="D0CECE" w:themeFill="background2" w:themeFillShade="E6"/>
            <w:vAlign w:val="center"/>
            <w:hideMark/>
          </w:tcPr>
          <w:p w14:paraId="640AD567" w14:textId="77777777" w:rsidR="004E30C6" w:rsidRDefault="004E30C6" w:rsidP="00BC0B07">
            <w:pPr>
              <w:jc w:val="right"/>
              <w:rPr>
                <w:rFonts w:eastAsia="Times New Roman"/>
              </w:rPr>
            </w:pPr>
            <w:r>
              <w:rPr>
                <w:rFonts w:eastAsia="Times New Roman"/>
              </w:rPr>
              <w:t>1</w:t>
            </w:r>
          </w:p>
        </w:tc>
        <w:tc>
          <w:tcPr>
            <w:tcW w:w="1357" w:type="dxa"/>
            <w:shd w:val="clear" w:color="auto" w:fill="D0CECE" w:themeFill="background2" w:themeFillShade="E6"/>
            <w:vAlign w:val="center"/>
            <w:hideMark/>
          </w:tcPr>
          <w:p w14:paraId="0EA9C2FD" w14:textId="76415C59" w:rsidR="004E30C6" w:rsidRDefault="00BC0B07" w:rsidP="00BC0B07">
            <w:pPr>
              <w:jc w:val="right"/>
              <w:rPr>
                <w:rFonts w:eastAsia="Times New Roman"/>
              </w:rPr>
            </w:pPr>
            <w:r>
              <w:rPr>
                <w:rFonts w:eastAsia="Times New Roman"/>
              </w:rPr>
              <w:t>1.3158</w:t>
            </w:r>
          </w:p>
        </w:tc>
        <w:tc>
          <w:tcPr>
            <w:tcW w:w="1629" w:type="dxa"/>
            <w:shd w:val="clear" w:color="auto" w:fill="D0CECE" w:themeFill="background2" w:themeFillShade="E6"/>
            <w:vAlign w:val="center"/>
            <w:hideMark/>
          </w:tcPr>
          <w:p w14:paraId="21AA0CF9" w14:textId="663C0A40" w:rsidR="004E30C6" w:rsidRDefault="00BC0B07" w:rsidP="00BC0B07">
            <w:pPr>
              <w:jc w:val="right"/>
              <w:rPr>
                <w:rFonts w:eastAsia="Times New Roman"/>
              </w:rPr>
            </w:pPr>
            <w:r>
              <w:rPr>
                <w:rFonts w:eastAsia="Times New Roman"/>
              </w:rPr>
              <w:t>.</w:t>
            </w:r>
            <w:r>
              <w:rPr>
                <w:rFonts w:eastAsia="Times New Roman"/>
              </w:rPr>
              <w:t>8597</w:t>
            </w:r>
          </w:p>
        </w:tc>
        <w:tc>
          <w:tcPr>
            <w:tcW w:w="1054" w:type="dxa"/>
            <w:shd w:val="clear" w:color="auto" w:fill="D0CECE" w:themeFill="background2" w:themeFillShade="E6"/>
            <w:vAlign w:val="center"/>
            <w:hideMark/>
          </w:tcPr>
          <w:p w14:paraId="13C0749E" w14:textId="77777777" w:rsidR="004E30C6" w:rsidRDefault="004E30C6" w:rsidP="00BC0B07">
            <w:pPr>
              <w:jc w:val="right"/>
              <w:rPr>
                <w:rFonts w:eastAsia="Times New Roman"/>
              </w:rPr>
            </w:pPr>
            <w:r>
              <w:rPr>
                <w:rFonts w:eastAsia="Times New Roman"/>
              </w:rPr>
              <w:t>8.08</w:t>
            </w:r>
          </w:p>
        </w:tc>
        <w:tc>
          <w:tcPr>
            <w:tcW w:w="892" w:type="dxa"/>
            <w:shd w:val="clear" w:color="auto" w:fill="D0CECE" w:themeFill="background2" w:themeFillShade="E6"/>
            <w:vAlign w:val="center"/>
            <w:hideMark/>
          </w:tcPr>
          <w:p w14:paraId="594681CD" w14:textId="77777777" w:rsidR="004E30C6" w:rsidRDefault="004E30C6" w:rsidP="00BC0B07">
            <w:pPr>
              <w:jc w:val="right"/>
              <w:rPr>
                <w:rFonts w:eastAsia="Times New Roman"/>
              </w:rPr>
            </w:pPr>
            <w:r>
              <w:rPr>
                <w:rFonts w:eastAsia="Times New Roman"/>
              </w:rPr>
              <w:t>0.0148</w:t>
            </w:r>
          </w:p>
        </w:tc>
      </w:tr>
      <w:tr w:rsidR="00BC0B07" w14:paraId="055D8027" w14:textId="77777777" w:rsidTr="00BC0B07">
        <w:tc>
          <w:tcPr>
            <w:tcW w:w="3703" w:type="dxa"/>
            <w:shd w:val="clear" w:color="auto" w:fill="D0CECE" w:themeFill="background2" w:themeFillShade="E6"/>
          </w:tcPr>
          <w:p w14:paraId="481216C1" w14:textId="1459D662" w:rsidR="004E30C6" w:rsidRPr="004E30C6" w:rsidRDefault="004E30C6" w:rsidP="00912AD2">
            <w:pPr>
              <w:rPr>
                <w:rFonts w:eastAsia="Times New Roman"/>
                <w:bCs/>
              </w:rPr>
            </w:pPr>
            <w:r w:rsidRPr="004E30C6">
              <w:rPr>
                <w:rFonts w:eastAsia="Times New Roman"/>
                <w:bCs/>
              </w:rPr>
              <w:t>With predator low resources to high resources</w:t>
            </w:r>
            <w:r>
              <w:rPr>
                <w:rFonts w:eastAsia="Times New Roman"/>
                <w:bCs/>
              </w:rPr>
              <w:t>-</w:t>
            </w:r>
            <w:r>
              <w:rPr>
                <w:rFonts w:eastAsia="Times New Roman"/>
                <w:bCs/>
              </w:rPr>
              <w:t>Culex</w:t>
            </w:r>
          </w:p>
        </w:tc>
        <w:tc>
          <w:tcPr>
            <w:tcW w:w="715" w:type="dxa"/>
            <w:shd w:val="clear" w:color="auto" w:fill="D0CECE" w:themeFill="background2" w:themeFillShade="E6"/>
            <w:vAlign w:val="center"/>
          </w:tcPr>
          <w:p w14:paraId="78FFB8DC" w14:textId="7C24CEF8" w:rsidR="004E30C6" w:rsidRDefault="004E30C6" w:rsidP="00BC0B07">
            <w:pPr>
              <w:jc w:val="right"/>
              <w:rPr>
                <w:rFonts w:eastAsia="Times New Roman"/>
              </w:rPr>
            </w:pPr>
            <w:r>
              <w:rPr>
                <w:rFonts w:eastAsia="Times New Roman"/>
              </w:rPr>
              <w:t>1</w:t>
            </w:r>
          </w:p>
        </w:tc>
        <w:tc>
          <w:tcPr>
            <w:tcW w:w="1357" w:type="dxa"/>
            <w:shd w:val="clear" w:color="auto" w:fill="D0CECE" w:themeFill="background2" w:themeFillShade="E6"/>
            <w:vAlign w:val="center"/>
          </w:tcPr>
          <w:p w14:paraId="0563CC75" w14:textId="1312E208" w:rsidR="004E30C6" w:rsidRDefault="00BC0B07" w:rsidP="00BC0B07">
            <w:pPr>
              <w:jc w:val="right"/>
              <w:rPr>
                <w:rFonts w:eastAsia="Times New Roman"/>
              </w:rPr>
            </w:pPr>
            <w:r>
              <w:rPr>
                <w:rFonts w:eastAsia="Times New Roman"/>
              </w:rPr>
              <w:t>2.2198</w:t>
            </w:r>
          </w:p>
        </w:tc>
        <w:tc>
          <w:tcPr>
            <w:tcW w:w="1629" w:type="dxa"/>
            <w:shd w:val="clear" w:color="auto" w:fill="D0CECE" w:themeFill="background2" w:themeFillShade="E6"/>
            <w:vAlign w:val="center"/>
          </w:tcPr>
          <w:p w14:paraId="60A753C8" w14:textId="578B739E" w:rsidR="004E30C6" w:rsidRDefault="00BC0B07" w:rsidP="00BC0B07">
            <w:pPr>
              <w:jc w:val="right"/>
              <w:rPr>
                <w:rFonts w:eastAsia="Times New Roman"/>
              </w:rPr>
            </w:pPr>
            <w:r>
              <w:rPr>
                <w:rFonts w:eastAsia="Times New Roman"/>
              </w:rPr>
              <w:t>.</w:t>
            </w:r>
            <w:r>
              <w:rPr>
                <w:rFonts w:eastAsia="Times New Roman"/>
              </w:rPr>
              <w:t>8597</w:t>
            </w:r>
          </w:p>
        </w:tc>
        <w:tc>
          <w:tcPr>
            <w:tcW w:w="1054" w:type="dxa"/>
            <w:shd w:val="clear" w:color="auto" w:fill="D0CECE" w:themeFill="background2" w:themeFillShade="E6"/>
            <w:vAlign w:val="center"/>
          </w:tcPr>
          <w:p w14:paraId="0E46111A" w14:textId="71F58007" w:rsidR="004E30C6" w:rsidRDefault="004E30C6" w:rsidP="00BC0B07">
            <w:pPr>
              <w:jc w:val="right"/>
              <w:rPr>
                <w:rFonts w:eastAsia="Times New Roman"/>
              </w:rPr>
            </w:pPr>
            <w:r>
              <w:rPr>
                <w:rFonts w:eastAsia="Times New Roman"/>
              </w:rPr>
              <w:t>49</w:t>
            </w:r>
          </w:p>
        </w:tc>
        <w:tc>
          <w:tcPr>
            <w:tcW w:w="892" w:type="dxa"/>
            <w:shd w:val="clear" w:color="auto" w:fill="D0CECE" w:themeFill="background2" w:themeFillShade="E6"/>
            <w:vAlign w:val="center"/>
          </w:tcPr>
          <w:p w14:paraId="310AC612" w14:textId="67205E37" w:rsidR="004E30C6" w:rsidRDefault="00BC0B07" w:rsidP="00BC0B07">
            <w:pPr>
              <w:jc w:val="right"/>
              <w:rPr>
                <w:rFonts w:eastAsia="Times New Roman"/>
              </w:rPr>
            </w:pPr>
            <w:r>
              <w:rPr>
                <w:rFonts w:eastAsia="Times New Roman"/>
              </w:rPr>
              <w:t>&lt;.0001</w:t>
            </w:r>
          </w:p>
        </w:tc>
      </w:tr>
    </w:tbl>
    <w:p w14:paraId="02F1E263" w14:textId="06BF57D8" w:rsidR="00BC0B07" w:rsidRDefault="00BC0B07" w:rsidP="00BC0B07">
      <w:pPr>
        <w:rPr>
          <w:rFonts w:eastAsia="Times New Roman"/>
          <w:iCs/>
          <w:color w:val="000000"/>
        </w:rPr>
      </w:pPr>
      <w:r>
        <w:rPr>
          <w:rFonts w:eastAsia="Times New Roman"/>
          <w:iCs/>
          <w:color w:val="000000"/>
        </w:rPr>
        <w:t>Table 6</w:t>
      </w:r>
      <w:r>
        <w:rPr>
          <w:rFonts w:eastAsia="Times New Roman"/>
          <w:iCs/>
          <w:color w:val="000000"/>
        </w:rPr>
        <w:t xml:space="preserve">. </w:t>
      </w:r>
      <w:r>
        <w:rPr>
          <w:rFonts w:eastAsia="Times New Roman"/>
          <w:iCs/>
          <w:color w:val="000000"/>
        </w:rPr>
        <w:t>Contrast Two</w:t>
      </w:r>
      <w:r>
        <w:rPr>
          <w:rFonts w:eastAsia="Times New Roman"/>
          <w:iCs/>
          <w:color w:val="000000"/>
        </w:rPr>
        <w:t xml:space="preserve">: Significance levels, standardized canonical </w:t>
      </w:r>
      <w:r>
        <w:rPr>
          <w:rFonts w:eastAsia="Times New Roman"/>
          <w:iCs/>
          <w:color w:val="000000"/>
        </w:rPr>
        <w:t>coefficients</w:t>
      </w:r>
      <w:r>
        <w:rPr>
          <w:rFonts w:eastAsia="Times New Roman"/>
          <w:iCs/>
          <w:color w:val="000000"/>
        </w:rPr>
        <w:t xml:space="preserve">, and Pillai’s trace for </w:t>
      </w:r>
      <w:r w:rsidRPr="00783373">
        <w:rPr>
          <w:rFonts w:eastAsia="Times New Roman"/>
          <w:i/>
          <w:iCs/>
          <w:color w:val="000000"/>
        </w:rPr>
        <w:t>Aedes triseriatus</w:t>
      </w:r>
      <w:r>
        <w:rPr>
          <w:rFonts w:eastAsia="Times New Roman"/>
          <w:i/>
          <w:iCs/>
          <w:color w:val="000000"/>
        </w:rPr>
        <w:t xml:space="preserve"> </w:t>
      </w:r>
      <w:r>
        <w:rPr>
          <w:rFonts w:eastAsia="Times New Roman"/>
          <w:iCs/>
          <w:color w:val="000000"/>
        </w:rPr>
        <w:t xml:space="preserve">and </w:t>
      </w:r>
      <w:r w:rsidRPr="00783373">
        <w:rPr>
          <w:rFonts w:eastAsia="Times New Roman"/>
          <w:i/>
          <w:iCs/>
          <w:color w:val="000000"/>
        </w:rPr>
        <w:t xml:space="preserve">Culex pipiens </w:t>
      </w:r>
      <w:r>
        <w:rPr>
          <w:rFonts w:eastAsia="Times New Roman"/>
          <w:iCs/>
          <w:color w:val="000000"/>
        </w:rPr>
        <w:t>where the shaded rows are</w:t>
      </w:r>
      <w:r>
        <w:rPr>
          <w:rFonts w:eastAsia="Times New Roman"/>
          <w:iCs/>
          <w:color w:val="000000"/>
        </w:rPr>
        <w:t xml:space="preserve"> significant ((Pr&gt;F) &lt; .05)</w:t>
      </w:r>
    </w:p>
    <w:p w14:paraId="12E2765C" w14:textId="77777777" w:rsidR="00BD1E4F" w:rsidRDefault="00BD1E4F">
      <w:pPr>
        <w:rPr>
          <w:rFonts w:eastAsia="Times New Roman"/>
          <w:iCs/>
          <w:color w:val="000000"/>
        </w:rPr>
      </w:pPr>
    </w:p>
    <w:p w14:paraId="676E16D5" w14:textId="2E60B1AF" w:rsidR="00932D3E" w:rsidRDefault="007E33BC">
      <w:r>
        <w:rPr>
          <w:noProof/>
        </w:rPr>
        <w:drawing>
          <wp:inline distT="0" distB="0" distL="0" distR="0" wp14:anchorId="34B6476A" wp14:editId="47107E25">
            <wp:extent cx="5943600" cy="391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17950"/>
                    </a:xfrm>
                    <a:prstGeom prst="rect">
                      <a:avLst/>
                    </a:prstGeom>
                  </pic:spPr>
                </pic:pic>
              </a:graphicData>
            </a:graphic>
          </wp:inline>
        </w:drawing>
      </w:r>
    </w:p>
    <w:p w14:paraId="42143624" w14:textId="778610F1" w:rsidR="006B72D9" w:rsidRDefault="00932D3E" w:rsidP="00932D3E">
      <w:pPr>
        <w:tabs>
          <w:tab w:val="left" w:pos="3031"/>
        </w:tabs>
        <w:jc w:val="both"/>
      </w:pPr>
      <w:r>
        <w:t xml:space="preserve">Figure 1. Mean number of adult Aedes and Culex under different treatments. </w:t>
      </w:r>
    </w:p>
    <w:p w14:paraId="3A4B14AA" w14:textId="77777777" w:rsidR="009C07B7" w:rsidRDefault="009C07B7" w:rsidP="00932D3E">
      <w:pPr>
        <w:tabs>
          <w:tab w:val="left" w:pos="3031"/>
        </w:tabs>
        <w:jc w:val="both"/>
      </w:pPr>
    </w:p>
    <w:p w14:paraId="63910591" w14:textId="45C2AD2C" w:rsidR="00C87FF0" w:rsidRDefault="00C87FF0" w:rsidP="00932D3E">
      <w:pPr>
        <w:tabs>
          <w:tab w:val="left" w:pos="3031"/>
        </w:tabs>
        <w:jc w:val="both"/>
      </w:pPr>
      <w:r>
        <w:rPr>
          <w:noProof/>
        </w:rPr>
        <w:drawing>
          <wp:inline distT="0" distB="0" distL="0" distR="0" wp14:anchorId="587A523D" wp14:editId="71718DC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43E3206" w14:textId="1B2C0180" w:rsidR="00C87FF0" w:rsidRDefault="00C87FF0" w:rsidP="00932D3E">
      <w:pPr>
        <w:tabs>
          <w:tab w:val="left" w:pos="3031"/>
        </w:tabs>
        <w:jc w:val="both"/>
      </w:pPr>
      <w:r>
        <w:t>Figure 2.</w:t>
      </w:r>
      <w:r w:rsidR="004D1A4E">
        <w:t xml:space="preserve"> Number of adult species of Aedes and Culex from high resources with no predators to high resources with a predator. HNP is for high resource no predator, and HP is for high resource with predator.</w:t>
      </w:r>
    </w:p>
    <w:p w14:paraId="24EA6E59" w14:textId="77777777" w:rsidR="004D1A4E" w:rsidRDefault="004D1A4E" w:rsidP="00932D3E">
      <w:pPr>
        <w:tabs>
          <w:tab w:val="left" w:pos="3031"/>
        </w:tabs>
        <w:jc w:val="both"/>
      </w:pPr>
    </w:p>
    <w:p w14:paraId="4111F290" w14:textId="77777777" w:rsidR="00C87FF0" w:rsidRDefault="00C87FF0" w:rsidP="00932D3E">
      <w:pPr>
        <w:tabs>
          <w:tab w:val="left" w:pos="3031"/>
        </w:tabs>
        <w:jc w:val="both"/>
      </w:pPr>
    </w:p>
    <w:p w14:paraId="74C12355" w14:textId="7D8C8794" w:rsidR="00C87FF0" w:rsidRDefault="00C87FF0" w:rsidP="00932D3E">
      <w:pPr>
        <w:tabs>
          <w:tab w:val="left" w:pos="3031"/>
        </w:tabs>
        <w:jc w:val="both"/>
      </w:pPr>
      <w:r>
        <w:rPr>
          <w:noProof/>
        </w:rPr>
        <w:drawing>
          <wp:inline distT="0" distB="0" distL="0" distR="0" wp14:anchorId="133A44BC" wp14:editId="64D1506D">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D3CC6A" w14:textId="0242499F" w:rsidR="00C87FF0" w:rsidRDefault="00C87FF0" w:rsidP="00932D3E">
      <w:pPr>
        <w:tabs>
          <w:tab w:val="left" w:pos="3031"/>
        </w:tabs>
        <w:jc w:val="both"/>
      </w:pPr>
      <w:r>
        <w:t xml:space="preserve">Figure 3. </w:t>
      </w:r>
      <w:r w:rsidR="004D1A4E">
        <w:t>Number of adult spec</w:t>
      </w:r>
      <w:r w:rsidR="004D1A4E">
        <w:t>ies of Aedes and Culex from medium</w:t>
      </w:r>
      <w:r w:rsidR="004D1A4E">
        <w:t xml:space="preserve"> resources with no predators to </w:t>
      </w:r>
      <w:r w:rsidR="004D1A4E">
        <w:t>medium</w:t>
      </w:r>
      <w:r w:rsidR="004D1A4E">
        <w:t xml:space="preserve"> resources with a predator.</w:t>
      </w:r>
      <w:r w:rsidR="004D1A4E">
        <w:t xml:space="preserve"> MNP is for medium resource no predator, MP is for Medium resource with a predator.</w:t>
      </w:r>
    </w:p>
    <w:p w14:paraId="254AF6B4" w14:textId="77777777" w:rsidR="00C87FF0" w:rsidRDefault="00C87FF0" w:rsidP="00932D3E">
      <w:pPr>
        <w:tabs>
          <w:tab w:val="left" w:pos="3031"/>
        </w:tabs>
        <w:jc w:val="both"/>
      </w:pPr>
    </w:p>
    <w:p w14:paraId="08F71187" w14:textId="0B1901AB" w:rsidR="00C87FF0" w:rsidRDefault="00C87FF0" w:rsidP="00932D3E">
      <w:pPr>
        <w:tabs>
          <w:tab w:val="left" w:pos="3031"/>
        </w:tabs>
        <w:jc w:val="both"/>
      </w:pPr>
      <w:r>
        <w:rPr>
          <w:noProof/>
        </w:rPr>
        <w:drawing>
          <wp:inline distT="0" distB="0" distL="0" distR="0" wp14:anchorId="5961B41E" wp14:editId="20FD9AD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AA3D7F" w14:textId="544BFC3C" w:rsidR="004D1A4E" w:rsidRDefault="00C87FF0" w:rsidP="004D1A4E">
      <w:pPr>
        <w:tabs>
          <w:tab w:val="left" w:pos="3031"/>
        </w:tabs>
        <w:jc w:val="both"/>
      </w:pPr>
      <w:r>
        <w:t>Figure 4.</w:t>
      </w:r>
      <w:r w:rsidR="004D1A4E">
        <w:t xml:space="preserve"> </w:t>
      </w:r>
      <w:r w:rsidR="004D1A4E">
        <w:t xml:space="preserve">Number of adult species of Aedes and Culex from </w:t>
      </w:r>
      <w:r w:rsidR="004D1A4E">
        <w:t>low</w:t>
      </w:r>
      <w:r w:rsidR="004D1A4E">
        <w:t xml:space="preserve"> resources with no predators to </w:t>
      </w:r>
      <w:r w:rsidR="004D1A4E">
        <w:t>low</w:t>
      </w:r>
      <w:r w:rsidR="004D1A4E">
        <w:t xml:space="preserve"> resources with a predator.</w:t>
      </w:r>
      <w:r w:rsidR="004D1A4E">
        <w:t xml:space="preserve"> L</w:t>
      </w:r>
      <w:r w:rsidR="004D1A4E">
        <w:t xml:space="preserve">NP is for </w:t>
      </w:r>
      <w:r w:rsidR="004D1A4E">
        <w:t>low resource no predator, L</w:t>
      </w:r>
      <w:r w:rsidR="004D1A4E">
        <w:t xml:space="preserve">P is for </w:t>
      </w:r>
      <w:r w:rsidR="004D1A4E">
        <w:t>low</w:t>
      </w:r>
      <w:r w:rsidR="004D1A4E">
        <w:t xml:space="preserve"> resource with a predator.</w:t>
      </w:r>
    </w:p>
    <w:p w14:paraId="0359F1BB" w14:textId="170E5A48" w:rsidR="00C87FF0" w:rsidRDefault="00C87FF0" w:rsidP="00932D3E">
      <w:pPr>
        <w:tabs>
          <w:tab w:val="left" w:pos="3031"/>
        </w:tabs>
        <w:jc w:val="both"/>
      </w:pPr>
    </w:p>
    <w:p w14:paraId="4C041070" w14:textId="77777777" w:rsidR="004D1A4E" w:rsidRDefault="004D1A4E" w:rsidP="00932D3E">
      <w:pPr>
        <w:tabs>
          <w:tab w:val="left" w:pos="3031"/>
        </w:tabs>
        <w:jc w:val="both"/>
      </w:pPr>
    </w:p>
    <w:p w14:paraId="52F7864F" w14:textId="7B3C4E85" w:rsidR="004D1A4E" w:rsidRDefault="004D1A4E" w:rsidP="00932D3E">
      <w:pPr>
        <w:tabs>
          <w:tab w:val="left" w:pos="3031"/>
        </w:tabs>
        <w:jc w:val="both"/>
      </w:pPr>
      <w:r>
        <w:rPr>
          <w:noProof/>
        </w:rPr>
        <w:drawing>
          <wp:inline distT="0" distB="0" distL="0" distR="0" wp14:anchorId="539D3A54" wp14:editId="3ABB290A">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F356F6" w14:textId="7C93A8B2" w:rsidR="004D1A4E" w:rsidRDefault="004D1A4E" w:rsidP="00932D3E">
      <w:pPr>
        <w:tabs>
          <w:tab w:val="left" w:pos="3031"/>
        </w:tabs>
        <w:jc w:val="both"/>
      </w:pPr>
      <w:r>
        <w:t xml:space="preserve">Figure 5. Number of adults from each species under the conditions of either predator (P) or no predator (NP) from high to low resources. </w:t>
      </w:r>
    </w:p>
    <w:p w14:paraId="61169FF9" w14:textId="5E7B9BAB" w:rsidR="00BC0B07" w:rsidRDefault="00B27137" w:rsidP="00932D3E">
      <w:pPr>
        <w:tabs>
          <w:tab w:val="left" w:pos="3031"/>
        </w:tabs>
        <w:jc w:val="both"/>
      </w:pPr>
      <w:r>
        <w:rPr>
          <w:noProof/>
        </w:rPr>
        <w:drawing>
          <wp:inline distT="0" distB="0" distL="0" distR="0" wp14:anchorId="470FDD7E" wp14:editId="0D7E4A1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041083" w14:textId="002ECC36" w:rsidR="00BC0B07" w:rsidRDefault="00BC0B07" w:rsidP="00932D3E">
      <w:pPr>
        <w:tabs>
          <w:tab w:val="left" w:pos="3031"/>
        </w:tabs>
        <w:jc w:val="both"/>
      </w:pPr>
      <w:r>
        <w:t>Figure 6</w:t>
      </w:r>
      <w:r w:rsidR="00186448">
        <w:t>. Linearizing the general trend of Culex and Aedes adults from a high resource level to the low resource level with predation.</w:t>
      </w:r>
    </w:p>
    <w:p w14:paraId="7881605E" w14:textId="2CF40BDE" w:rsidR="009C07B7" w:rsidRDefault="009C07B7" w:rsidP="009C07B7">
      <w:pPr>
        <w:tabs>
          <w:tab w:val="left" w:pos="3031"/>
        </w:tabs>
        <w:jc w:val="both"/>
      </w:pPr>
    </w:p>
    <w:p w14:paraId="184F49D7" w14:textId="346FC1F6" w:rsidR="00B27137" w:rsidRDefault="00186448" w:rsidP="009C07B7">
      <w:pPr>
        <w:tabs>
          <w:tab w:val="left" w:pos="3031"/>
        </w:tabs>
        <w:jc w:val="both"/>
      </w:pPr>
      <w:r>
        <w:rPr>
          <w:noProof/>
        </w:rPr>
        <w:drawing>
          <wp:inline distT="0" distB="0" distL="0" distR="0" wp14:anchorId="3E70C54C" wp14:editId="4CE4FB3F">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EB4227" w14:textId="658F047E" w:rsidR="00186448" w:rsidRDefault="00186448" w:rsidP="009C07B7">
      <w:pPr>
        <w:tabs>
          <w:tab w:val="left" w:pos="3031"/>
        </w:tabs>
        <w:jc w:val="both"/>
      </w:pPr>
      <w:r>
        <w:t xml:space="preserve">Figure 7. </w:t>
      </w:r>
      <w:r>
        <w:t xml:space="preserve">Linearizing the general trend of Culex and Aedes adults from a high resource </w:t>
      </w:r>
      <w:r>
        <w:t>level to the low resource level without predation.</w:t>
      </w:r>
    </w:p>
    <w:p w14:paraId="595593A7" w14:textId="77777777" w:rsidR="00186448" w:rsidRDefault="00186448" w:rsidP="009C07B7">
      <w:pPr>
        <w:tabs>
          <w:tab w:val="left" w:pos="3031"/>
        </w:tabs>
        <w:jc w:val="both"/>
      </w:pPr>
    </w:p>
    <w:p w14:paraId="1A2FA5FB" w14:textId="03D00F55" w:rsidR="00186448" w:rsidRDefault="00186448" w:rsidP="009C07B7">
      <w:pPr>
        <w:tabs>
          <w:tab w:val="left" w:pos="3031"/>
        </w:tabs>
        <w:jc w:val="both"/>
      </w:pPr>
      <w:r>
        <w:rPr>
          <w:noProof/>
        </w:rPr>
        <w:drawing>
          <wp:inline distT="0" distB="0" distL="0" distR="0" wp14:anchorId="5FE8E6E0" wp14:editId="3A5BAF2F">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0E1AD2" w14:textId="39BB8FBC" w:rsidR="00186448" w:rsidRPr="00932D3E" w:rsidRDefault="00186448" w:rsidP="009C07B7">
      <w:pPr>
        <w:tabs>
          <w:tab w:val="left" w:pos="3031"/>
        </w:tabs>
        <w:jc w:val="both"/>
      </w:pPr>
      <w:r>
        <w:t xml:space="preserve">Figure 8. </w:t>
      </w:r>
      <w:r>
        <w:t xml:space="preserve">Linearizing the general trend of Culex and Aedes adults from a high resource </w:t>
      </w:r>
      <w:r>
        <w:t>level to the low resource level with and without predation.</w:t>
      </w:r>
      <w:bookmarkStart w:id="0" w:name="_GoBack"/>
      <w:bookmarkEnd w:id="0"/>
    </w:p>
    <w:sectPr w:rsidR="00186448" w:rsidRPr="00932D3E" w:rsidSect="00150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73"/>
    <w:rsid w:val="00011DFE"/>
    <w:rsid w:val="000A4F1A"/>
    <w:rsid w:val="00150F73"/>
    <w:rsid w:val="00186448"/>
    <w:rsid w:val="002B7E9A"/>
    <w:rsid w:val="00354DF9"/>
    <w:rsid w:val="00383619"/>
    <w:rsid w:val="003850C9"/>
    <w:rsid w:val="004D1A4E"/>
    <w:rsid w:val="004E30C6"/>
    <w:rsid w:val="006B72D9"/>
    <w:rsid w:val="00714E5D"/>
    <w:rsid w:val="00783373"/>
    <w:rsid w:val="007B1875"/>
    <w:rsid w:val="007E33BC"/>
    <w:rsid w:val="00830706"/>
    <w:rsid w:val="00850A21"/>
    <w:rsid w:val="00861647"/>
    <w:rsid w:val="00932D3E"/>
    <w:rsid w:val="00996FB6"/>
    <w:rsid w:val="009A522F"/>
    <w:rsid w:val="009C07B7"/>
    <w:rsid w:val="009E6A05"/>
    <w:rsid w:val="009E74D4"/>
    <w:rsid w:val="00B27137"/>
    <w:rsid w:val="00B27FBF"/>
    <w:rsid w:val="00BC0B07"/>
    <w:rsid w:val="00BD1E4F"/>
    <w:rsid w:val="00C87FF0"/>
    <w:rsid w:val="00CD2601"/>
    <w:rsid w:val="00D27D73"/>
    <w:rsid w:val="00F35C1F"/>
    <w:rsid w:val="00F871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F1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FB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3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10658">
      <w:bodyDiv w:val="1"/>
      <w:marLeft w:val="0"/>
      <w:marRight w:val="0"/>
      <w:marTop w:val="0"/>
      <w:marBottom w:val="0"/>
      <w:divBdr>
        <w:top w:val="none" w:sz="0" w:space="0" w:color="auto"/>
        <w:left w:val="none" w:sz="0" w:space="0" w:color="auto"/>
        <w:bottom w:val="none" w:sz="0" w:space="0" w:color="auto"/>
        <w:right w:val="none" w:sz="0" w:space="0" w:color="auto"/>
      </w:divBdr>
    </w:div>
    <w:div w:id="368066953">
      <w:bodyDiv w:val="1"/>
      <w:marLeft w:val="0"/>
      <w:marRight w:val="0"/>
      <w:marTop w:val="0"/>
      <w:marBottom w:val="0"/>
      <w:divBdr>
        <w:top w:val="none" w:sz="0" w:space="0" w:color="auto"/>
        <w:left w:val="none" w:sz="0" w:space="0" w:color="auto"/>
        <w:bottom w:val="none" w:sz="0" w:space="0" w:color="auto"/>
        <w:right w:val="none" w:sz="0" w:space="0" w:color="auto"/>
      </w:divBdr>
    </w:div>
    <w:div w:id="965963763">
      <w:bodyDiv w:val="1"/>
      <w:marLeft w:val="0"/>
      <w:marRight w:val="0"/>
      <w:marTop w:val="0"/>
      <w:marBottom w:val="0"/>
      <w:divBdr>
        <w:top w:val="none" w:sz="0" w:space="0" w:color="auto"/>
        <w:left w:val="none" w:sz="0" w:space="0" w:color="auto"/>
        <w:bottom w:val="none" w:sz="0" w:space="0" w:color="auto"/>
        <w:right w:val="none" w:sz="0" w:space="0" w:color="auto"/>
      </w:divBdr>
    </w:div>
    <w:div w:id="1265723881">
      <w:bodyDiv w:val="1"/>
      <w:marLeft w:val="0"/>
      <w:marRight w:val="0"/>
      <w:marTop w:val="0"/>
      <w:marBottom w:val="0"/>
      <w:divBdr>
        <w:top w:val="none" w:sz="0" w:space="0" w:color="auto"/>
        <w:left w:val="none" w:sz="0" w:space="0" w:color="auto"/>
        <w:bottom w:val="none" w:sz="0" w:space="0" w:color="auto"/>
        <w:right w:val="none" w:sz="0" w:space="0" w:color="auto"/>
      </w:divBdr>
    </w:div>
    <w:div w:id="1269969778">
      <w:bodyDiv w:val="1"/>
      <w:marLeft w:val="0"/>
      <w:marRight w:val="0"/>
      <w:marTop w:val="0"/>
      <w:marBottom w:val="0"/>
      <w:divBdr>
        <w:top w:val="none" w:sz="0" w:space="0" w:color="auto"/>
        <w:left w:val="none" w:sz="0" w:space="0" w:color="auto"/>
        <w:bottom w:val="none" w:sz="0" w:space="0" w:color="auto"/>
        <w:right w:val="none" w:sz="0" w:space="0" w:color="auto"/>
      </w:divBdr>
    </w:div>
    <w:div w:id="1275593077">
      <w:bodyDiv w:val="1"/>
      <w:marLeft w:val="0"/>
      <w:marRight w:val="0"/>
      <w:marTop w:val="0"/>
      <w:marBottom w:val="0"/>
      <w:divBdr>
        <w:top w:val="none" w:sz="0" w:space="0" w:color="auto"/>
        <w:left w:val="none" w:sz="0" w:space="0" w:color="auto"/>
        <w:bottom w:val="none" w:sz="0" w:space="0" w:color="auto"/>
        <w:right w:val="none" w:sz="0" w:space="0" w:color="auto"/>
      </w:divBdr>
    </w:div>
    <w:div w:id="1732383124">
      <w:bodyDiv w:val="1"/>
      <w:marLeft w:val="0"/>
      <w:marRight w:val="0"/>
      <w:marTop w:val="0"/>
      <w:marBottom w:val="0"/>
      <w:divBdr>
        <w:top w:val="none" w:sz="0" w:space="0" w:color="auto"/>
        <w:left w:val="none" w:sz="0" w:space="0" w:color="auto"/>
        <w:bottom w:val="none" w:sz="0" w:space="0" w:color="auto"/>
        <w:right w:val="none" w:sz="0" w:space="0" w:color="auto"/>
      </w:divBdr>
    </w:div>
    <w:div w:id="1879928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2"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2"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2"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2"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Workbook2"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Difference in predation versus no predation with high resource levels on Aedes and Culex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tx>
            <c:strRef>
              <c:f>Sheet1!$I$59</c:f>
              <c:strCache>
                <c:ptCount val="1"/>
                <c:pt idx="0">
                  <c:v>Aedes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Sheet1!$H$60:$H$65</c:f>
              <c:strCache>
                <c:ptCount val="6"/>
                <c:pt idx="0">
                  <c:v>HNP</c:v>
                </c:pt>
                <c:pt idx="1">
                  <c:v>HNP</c:v>
                </c:pt>
                <c:pt idx="2">
                  <c:v>HNP</c:v>
                </c:pt>
                <c:pt idx="3">
                  <c:v>HP</c:v>
                </c:pt>
                <c:pt idx="4">
                  <c:v>HP</c:v>
                </c:pt>
                <c:pt idx="5">
                  <c:v>HP</c:v>
                </c:pt>
              </c:strCache>
            </c:strRef>
          </c:cat>
          <c:val>
            <c:numRef>
              <c:f>Sheet1!$I$60:$I$65</c:f>
              <c:numCache>
                <c:formatCode>General</c:formatCode>
                <c:ptCount val="6"/>
                <c:pt idx="0">
                  <c:v>21.0</c:v>
                </c:pt>
                <c:pt idx="1">
                  <c:v>15.0</c:v>
                </c:pt>
                <c:pt idx="2">
                  <c:v>24.0</c:v>
                </c:pt>
                <c:pt idx="3">
                  <c:v>14.0</c:v>
                </c:pt>
                <c:pt idx="4">
                  <c:v>11.0</c:v>
                </c:pt>
                <c:pt idx="5">
                  <c:v>8.0</c:v>
                </c:pt>
              </c:numCache>
            </c:numRef>
          </c:val>
          <c:smooth val="1"/>
        </c:ser>
        <c:ser>
          <c:idx val="1"/>
          <c:order val="1"/>
          <c:tx>
            <c:strRef>
              <c:f>Sheet1!$J$59</c:f>
              <c:strCache>
                <c:ptCount val="1"/>
                <c:pt idx="0">
                  <c:v>Culex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Sheet1!$H$60:$H$65</c:f>
              <c:strCache>
                <c:ptCount val="6"/>
                <c:pt idx="0">
                  <c:v>HNP</c:v>
                </c:pt>
                <c:pt idx="1">
                  <c:v>HNP</c:v>
                </c:pt>
                <c:pt idx="2">
                  <c:v>HNP</c:v>
                </c:pt>
                <c:pt idx="3">
                  <c:v>HP</c:v>
                </c:pt>
                <c:pt idx="4">
                  <c:v>HP</c:v>
                </c:pt>
                <c:pt idx="5">
                  <c:v>HP</c:v>
                </c:pt>
              </c:strCache>
            </c:strRef>
          </c:cat>
          <c:val>
            <c:numRef>
              <c:f>Sheet1!$J$60:$J$65</c:f>
              <c:numCache>
                <c:formatCode>General</c:formatCode>
                <c:ptCount val="6"/>
                <c:pt idx="0">
                  <c:v>1.0</c:v>
                </c:pt>
                <c:pt idx="1">
                  <c:v>0.0</c:v>
                </c:pt>
                <c:pt idx="2">
                  <c:v>1.0</c:v>
                </c:pt>
                <c:pt idx="3">
                  <c:v>3.0</c:v>
                </c:pt>
                <c:pt idx="4">
                  <c:v>6.0</c:v>
                </c:pt>
                <c:pt idx="5">
                  <c:v>5.0</c:v>
                </c:pt>
              </c:numCache>
            </c:numRef>
          </c:val>
          <c:smooth val="1"/>
        </c:ser>
        <c:dLbls>
          <c:showLegendKey val="0"/>
          <c:showVal val="0"/>
          <c:showCatName val="0"/>
          <c:showSerName val="0"/>
          <c:showPercent val="0"/>
          <c:showBubbleSize val="0"/>
        </c:dLbls>
        <c:marker val="1"/>
        <c:smooth val="0"/>
        <c:axId val="1528932240"/>
        <c:axId val="1529779952"/>
      </c:lineChart>
      <c:catAx>
        <c:axId val="152893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Resource and Predation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29779952"/>
        <c:crosses val="autoZero"/>
        <c:auto val="1"/>
        <c:lblAlgn val="ctr"/>
        <c:lblOffset val="100"/>
        <c:noMultiLvlLbl val="0"/>
      </c:catAx>
      <c:valAx>
        <c:axId val="152977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Number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28932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Difference in predation versus no predation with medium resource levels on Aedes and Culex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tx>
            <c:strRef>
              <c:f>Sheet1!$I$66</c:f>
              <c:strCache>
                <c:ptCount val="1"/>
                <c:pt idx="0">
                  <c:v>Aedes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Sheet1!$H$67:$H$72</c:f>
              <c:strCache>
                <c:ptCount val="6"/>
                <c:pt idx="0">
                  <c:v>MNP</c:v>
                </c:pt>
                <c:pt idx="1">
                  <c:v>MNP</c:v>
                </c:pt>
                <c:pt idx="2">
                  <c:v>MNP</c:v>
                </c:pt>
                <c:pt idx="3">
                  <c:v>MP</c:v>
                </c:pt>
                <c:pt idx="4">
                  <c:v>MP</c:v>
                </c:pt>
                <c:pt idx="5">
                  <c:v>MP</c:v>
                </c:pt>
              </c:strCache>
            </c:strRef>
          </c:cat>
          <c:val>
            <c:numRef>
              <c:f>Sheet1!$I$67:$I$72</c:f>
              <c:numCache>
                <c:formatCode>General</c:formatCode>
                <c:ptCount val="6"/>
                <c:pt idx="0">
                  <c:v>23.0</c:v>
                </c:pt>
                <c:pt idx="1">
                  <c:v>16.0</c:v>
                </c:pt>
                <c:pt idx="2">
                  <c:v>22.0</c:v>
                </c:pt>
                <c:pt idx="3">
                  <c:v>5.0</c:v>
                </c:pt>
                <c:pt idx="4">
                  <c:v>2.0</c:v>
                </c:pt>
                <c:pt idx="5">
                  <c:v>8.0</c:v>
                </c:pt>
              </c:numCache>
            </c:numRef>
          </c:val>
          <c:smooth val="1"/>
        </c:ser>
        <c:ser>
          <c:idx val="1"/>
          <c:order val="1"/>
          <c:tx>
            <c:strRef>
              <c:f>Sheet1!$J$66</c:f>
              <c:strCache>
                <c:ptCount val="1"/>
                <c:pt idx="0">
                  <c:v>Culex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Sheet1!$H$67:$H$72</c:f>
              <c:strCache>
                <c:ptCount val="6"/>
                <c:pt idx="0">
                  <c:v>MNP</c:v>
                </c:pt>
                <c:pt idx="1">
                  <c:v>MNP</c:v>
                </c:pt>
                <c:pt idx="2">
                  <c:v>MNP</c:v>
                </c:pt>
                <c:pt idx="3">
                  <c:v>MP</c:v>
                </c:pt>
                <c:pt idx="4">
                  <c:v>MP</c:v>
                </c:pt>
                <c:pt idx="5">
                  <c:v>MP</c:v>
                </c:pt>
              </c:strCache>
            </c:strRef>
          </c:cat>
          <c:val>
            <c:numRef>
              <c:f>Sheet1!$J$67:$J$72</c:f>
              <c:numCache>
                <c:formatCode>General</c:formatCode>
                <c:ptCount val="6"/>
                <c:pt idx="0">
                  <c:v>0.0</c:v>
                </c:pt>
                <c:pt idx="1">
                  <c:v>2.0</c:v>
                </c:pt>
                <c:pt idx="2">
                  <c:v>0.0</c:v>
                </c:pt>
                <c:pt idx="3">
                  <c:v>0.0</c:v>
                </c:pt>
                <c:pt idx="4">
                  <c:v>0.0</c:v>
                </c:pt>
                <c:pt idx="5">
                  <c:v>0.0</c:v>
                </c:pt>
              </c:numCache>
            </c:numRef>
          </c:val>
          <c:smooth val="1"/>
        </c:ser>
        <c:dLbls>
          <c:showLegendKey val="0"/>
          <c:showVal val="0"/>
          <c:showCatName val="0"/>
          <c:showSerName val="0"/>
          <c:showPercent val="0"/>
          <c:showBubbleSize val="0"/>
        </c:dLbls>
        <c:marker val="1"/>
        <c:smooth val="0"/>
        <c:axId val="1944905056"/>
        <c:axId val="1508159152"/>
      </c:lineChart>
      <c:catAx>
        <c:axId val="194490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Resource and Predation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08159152"/>
        <c:crosses val="autoZero"/>
        <c:auto val="1"/>
        <c:lblAlgn val="ctr"/>
        <c:lblOffset val="100"/>
        <c:noMultiLvlLbl val="0"/>
      </c:catAx>
      <c:valAx>
        <c:axId val="1508159152"/>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Number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44905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Difference in predation versus no predation with high resource levels on Aedes and Culex</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tx>
            <c:strRef>
              <c:f>Sheet1!$C$59</c:f>
              <c:strCache>
                <c:ptCount val="1"/>
                <c:pt idx="0">
                  <c:v>Aedes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strRef>
              <c:f>(Sheet1!$B$66:$B$68,Sheet1!$B$75:$B$77)</c:f>
              <c:strCache>
                <c:ptCount val="6"/>
                <c:pt idx="0">
                  <c:v>LNP</c:v>
                </c:pt>
                <c:pt idx="1">
                  <c:v>LNP</c:v>
                </c:pt>
                <c:pt idx="2">
                  <c:v>LNP</c:v>
                </c:pt>
                <c:pt idx="3">
                  <c:v>LP</c:v>
                </c:pt>
                <c:pt idx="4">
                  <c:v>LP</c:v>
                </c:pt>
                <c:pt idx="5">
                  <c:v>LP</c:v>
                </c:pt>
              </c:strCache>
            </c:strRef>
          </c:cat>
          <c:val>
            <c:numRef>
              <c:f>(Sheet1!$C$66:$C$68,Sheet1!$C$75:$C$77)</c:f>
              <c:numCache>
                <c:formatCode>General</c:formatCode>
                <c:ptCount val="6"/>
                <c:pt idx="0">
                  <c:v>0.0</c:v>
                </c:pt>
                <c:pt idx="1">
                  <c:v>8.0</c:v>
                </c:pt>
                <c:pt idx="2">
                  <c:v>3.0</c:v>
                </c:pt>
                <c:pt idx="3">
                  <c:v>2.0</c:v>
                </c:pt>
                <c:pt idx="4">
                  <c:v>1.0</c:v>
                </c:pt>
                <c:pt idx="5">
                  <c:v>5.0</c:v>
                </c:pt>
              </c:numCache>
            </c:numRef>
          </c:val>
          <c:smooth val="1"/>
        </c:ser>
        <c:ser>
          <c:idx val="1"/>
          <c:order val="1"/>
          <c:tx>
            <c:strRef>
              <c:f>Sheet1!$D$59</c:f>
              <c:strCache>
                <c:ptCount val="1"/>
                <c:pt idx="0">
                  <c:v>Culex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cat>
            <c:strRef>
              <c:f>(Sheet1!$B$66:$B$68,Sheet1!$B$75:$B$77)</c:f>
              <c:strCache>
                <c:ptCount val="6"/>
                <c:pt idx="0">
                  <c:v>LNP</c:v>
                </c:pt>
                <c:pt idx="1">
                  <c:v>LNP</c:v>
                </c:pt>
                <c:pt idx="2">
                  <c:v>LNP</c:v>
                </c:pt>
                <c:pt idx="3">
                  <c:v>LP</c:v>
                </c:pt>
                <c:pt idx="4">
                  <c:v>LP</c:v>
                </c:pt>
                <c:pt idx="5">
                  <c:v>LP</c:v>
                </c:pt>
              </c:strCache>
            </c:strRef>
          </c:cat>
          <c:val>
            <c:numRef>
              <c:f>(Sheet1!$D$66:$D$68,Sheet1!$D$75:$D$77)</c:f>
              <c:numCache>
                <c:formatCode>General</c:formatCode>
                <c:ptCount val="6"/>
                <c:pt idx="0">
                  <c:v>0.0</c:v>
                </c:pt>
                <c:pt idx="1">
                  <c:v>0.0</c:v>
                </c:pt>
                <c:pt idx="2">
                  <c:v>0.0</c:v>
                </c:pt>
                <c:pt idx="3">
                  <c:v>0.0</c:v>
                </c:pt>
                <c:pt idx="4">
                  <c:v>0.0</c:v>
                </c:pt>
                <c:pt idx="5">
                  <c:v>0.0</c:v>
                </c:pt>
              </c:numCache>
            </c:numRef>
          </c:val>
          <c:smooth val="1"/>
        </c:ser>
        <c:dLbls>
          <c:showLegendKey val="0"/>
          <c:showVal val="0"/>
          <c:showCatName val="0"/>
          <c:showSerName val="0"/>
          <c:showPercent val="0"/>
          <c:showBubbleSize val="0"/>
        </c:dLbls>
        <c:marker val="1"/>
        <c:smooth val="0"/>
        <c:axId val="2035134816"/>
        <c:axId val="1525592752"/>
      </c:lineChart>
      <c:catAx>
        <c:axId val="2035134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Resource and Predation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25592752"/>
        <c:crosses val="autoZero"/>
        <c:auto val="1"/>
        <c:lblAlgn val="ctr"/>
        <c:lblOffset val="100"/>
        <c:noMultiLvlLbl val="0"/>
      </c:catAx>
      <c:valAx>
        <c:axId val="152559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Number of Adutls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2035134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Predation</a:t>
            </a:r>
            <a:r>
              <a:rPr lang="en-US" baseline="0"/>
              <a:t>  and no predation across varying resource levels for Aedes and Culex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Sheet1!$F$87</c:f>
              <c:strCache>
                <c:ptCount val="1"/>
                <c:pt idx="0">
                  <c:v>Aedes, P</c:v>
                </c:pt>
              </c:strCache>
            </c:strRef>
          </c:tx>
          <c:spPr>
            <a:ln w="19050" cap="rnd">
              <a:solidFill>
                <a:schemeClr val="accent1">
                  <a:lumMod val="75000"/>
                </a:schemeClr>
              </a:solidFill>
              <a:round/>
            </a:ln>
            <a:effectLst/>
          </c:spPr>
          <c:marker>
            <c:symbol val="circle"/>
            <c:size val="5"/>
            <c:spPr>
              <a:solidFill>
                <a:schemeClr val="accent1"/>
              </a:solidFill>
              <a:ln w="9525">
                <a:solidFill>
                  <a:schemeClr val="accent1">
                    <a:lumMod val="75000"/>
                  </a:schemeClr>
                </a:solidFill>
              </a:ln>
              <a:effectLst/>
            </c:spPr>
          </c:marker>
          <c:cat>
            <c:strRef>
              <c:f>Sheet1!$E$88:$E$96</c:f>
              <c:strCache>
                <c:ptCount val="9"/>
                <c:pt idx="0">
                  <c:v>H</c:v>
                </c:pt>
                <c:pt idx="1">
                  <c:v>H</c:v>
                </c:pt>
                <c:pt idx="2">
                  <c:v>H</c:v>
                </c:pt>
                <c:pt idx="3">
                  <c:v>M</c:v>
                </c:pt>
                <c:pt idx="4">
                  <c:v>M</c:v>
                </c:pt>
                <c:pt idx="5">
                  <c:v>M</c:v>
                </c:pt>
                <c:pt idx="6">
                  <c:v>L</c:v>
                </c:pt>
                <c:pt idx="7">
                  <c:v>L</c:v>
                </c:pt>
                <c:pt idx="8">
                  <c:v>L</c:v>
                </c:pt>
              </c:strCache>
            </c:strRef>
          </c:cat>
          <c:val>
            <c:numRef>
              <c:f>Sheet1!$F$88:$F$96</c:f>
              <c:numCache>
                <c:formatCode>General</c:formatCode>
                <c:ptCount val="9"/>
                <c:pt idx="0">
                  <c:v>14.0</c:v>
                </c:pt>
                <c:pt idx="1">
                  <c:v>11.0</c:v>
                </c:pt>
                <c:pt idx="2">
                  <c:v>8.0</c:v>
                </c:pt>
                <c:pt idx="3">
                  <c:v>5.0</c:v>
                </c:pt>
                <c:pt idx="4">
                  <c:v>2.0</c:v>
                </c:pt>
                <c:pt idx="5">
                  <c:v>8.0</c:v>
                </c:pt>
                <c:pt idx="6">
                  <c:v>2.0</c:v>
                </c:pt>
                <c:pt idx="7">
                  <c:v>1.0</c:v>
                </c:pt>
                <c:pt idx="8">
                  <c:v>5.0</c:v>
                </c:pt>
              </c:numCache>
            </c:numRef>
          </c:val>
          <c:smooth val="1"/>
        </c:ser>
        <c:ser>
          <c:idx val="1"/>
          <c:order val="1"/>
          <c:tx>
            <c:strRef>
              <c:f>Sheet1!$G$87</c:f>
              <c:strCache>
                <c:ptCount val="1"/>
                <c:pt idx="0">
                  <c:v>Aedes, NP</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cat>
            <c:strRef>
              <c:f>Sheet1!$E$88:$E$96</c:f>
              <c:strCache>
                <c:ptCount val="9"/>
                <c:pt idx="0">
                  <c:v>H</c:v>
                </c:pt>
                <c:pt idx="1">
                  <c:v>H</c:v>
                </c:pt>
                <c:pt idx="2">
                  <c:v>H</c:v>
                </c:pt>
                <c:pt idx="3">
                  <c:v>M</c:v>
                </c:pt>
                <c:pt idx="4">
                  <c:v>M</c:v>
                </c:pt>
                <c:pt idx="5">
                  <c:v>M</c:v>
                </c:pt>
                <c:pt idx="6">
                  <c:v>L</c:v>
                </c:pt>
                <c:pt idx="7">
                  <c:v>L</c:v>
                </c:pt>
                <c:pt idx="8">
                  <c:v>L</c:v>
                </c:pt>
              </c:strCache>
            </c:strRef>
          </c:cat>
          <c:val>
            <c:numRef>
              <c:f>Sheet1!$G$88:$G$96</c:f>
              <c:numCache>
                <c:formatCode>General</c:formatCode>
                <c:ptCount val="9"/>
                <c:pt idx="0">
                  <c:v>21.0</c:v>
                </c:pt>
                <c:pt idx="1">
                  <c:v>15.0</c:v>
                </c:pt>
                <c:pt idx="2">
                  <c:v>24.0</c:v>
                </c:pt>
                <c:pt idx="3">
                  <c:v>23.0</c:v>
                </c:pt>
                <c:pt idx="4">
                  <c:v>16.0</c:v>
                </c:pt>
                <c:pt idx="5">
                  <c:v>22.0</c:v>
                </c:pt>
                <c:pt idx="6">
                  <c:v>0.0</c:v>
                </c:pt>
                <c:pt idx="7">
                  <c:v>8.0</c:v>
                </c:pt>
                <c:pt idx="8">
                  <c:v>3.0</c:v>
                </c:pt>
              </c:numCache>
            </c:numRef>
          </c:val>
          <c:smooth val="1"/>
        </c:ser>
        <c:ser>
          <c:idx val="2"/>
          <c:order val="2"/>
          <c:tx>
            <c:strRef>
              <c:f>Sheet1!$H$87</c:f>
              <c:strCache>
                <c:ptCount val="1"/>
                <c:pt idx="0">
                  <c:v>Culex, P</c:v>
                </c:pt>
              </c:strCache>
            </c:strRef>
          </c:tx>
          <c:spPr>
            <a:ln w="19050" cap="rnd">
              <a:solidFill>
                <a:schemeClr val="accent2"/>
              </a:solidFill>
              <a:round/>
            </a:ln>
            <a:effectLst/>
          </c:spPr>
          <c:marker>
            <c:symbol val="circle"/>
            <c:size val="5"/>
            <c:spPr>
              <a:solidFill>
                <a:schemeClr val="accent3"/>
              </a:solidFill>
              <a:ln w="9525">
                <a:solidFill>
                  <a:schemeClr val="accent2"/>
                </a:solidFill>
              </a:ln>
              <a:effectLst/>
            </c:spPr>
          </c:marker>
          <c:cat>
            <c:strRef>
              <c:f>Sheet1!$E$88:$E$96</c:f>
              <c:strCache>
                <c:ptCount val="9"/>
                <c:pt idx="0">
                  <c:v>H</c:v>
                </c:pt>
                <c:pt idx="1">
                  <c:v>H</c:v>
                </c:pt>
                <c:pt idx="2">
                  <c:v>H</c:v>
                </c:pt>
                <c:pt idx="3">
                  <c:v>M</c:v>
                </c:pt>
                <c:pt idx="4">
                  <c:v>M</c:v>
                </c:pt>
                <c:pt idx="5">
                  <c:v>M</c:v>
                </c:pt>
                <c:pt idx="6">
                  <c:v>L</c:v>
                </c:pt>
                <c:pt idx="7">
                  <c:v>L</c:v>
                </c:pt>
                <c:pt idx="8">
                  <c:v>L</c:v>
                </c:pt>
              </c:strCache>
            </c:strRef>
          </c:cat>
          <c:val>
            <c:numRef>
              <c:f>Sheet1!$H$88:$H$96</c:f>
              <c:numCache>
                <c:formatCode>General</c:formatCode>
                <c:ptCount val="9"/>
                <c:pt idx="0">
                  <c:v>3.0</c:v>
                </c:pt>
                <c:pt idx="1">
                  <c:v>6.0</c:v>
                </c:pt>
                <c:pt idx="2">
                  <c:v>5.0</c:v>
                </c:pt>
                <c:pt idx="3">
                  <c:v>0.0</c:v>
                </c:pt>
                <c:pt idx="4">
                  <c:v>0.0</c:v>
                </c:pt>
                <c:pt idx="5">
                  <c:v>0.0</c:v>
                </c:pt>
                <c:pt idx="6">
                  <c:v>0.0</c:v>
                </c:pt>
                <c:pt idx="7">
                  <c:v>0.0</c:v>
                </c:pt>
                <c:pt idx="8">
                  <c:v>0.0</c:v>
                </c:pt>
              </c:numCache>
            </c:numRef>
          </c:val>
          <c:smooth val="1"/>
        </c:ser>
        <c:ser>
          <c:idx val="3"/>
          <c:order val="3"/>
          <c:tx>
            <c:strRef>
              <c:f>Sheet1!$I$87</c:f>
              <c:strCache>
                <c:ptCount val="1"/>
                <c:pt idx="0">
                  <c:v>Culex, NP</c:v>
                </c:pt>
              </c:strCache>
            </c:strRef>
          </c:tx>
          <c:spPr>
            <a:ln w="19050" cap="rnd">
              <a:solidFill>
                <a:schemeClr val="accent4">
                  <a:lumMod val="40000"/>
                  <a:lumOff val="60000"/>
                </a:schemeClr>
              </a:solidFill>
              <a:round/>
            </a:ln>
            <a:effectLst/>
          </c:spPr>
          <c:marker>
            <c:symbol val="circle"/>
            <c:size val="5"/>
            <c:spPr>
              <a:solidFill>
                <a:schemeClr val="accent4"/>
              </a:solidFill>
              <a:ln w="9525">
                <a:solidFill>
                  <a:schemeClr val="accent4">
                    <a:lumMod val="40000"/>
                    <a:lumOff val="60000"/>
                  </a:schemeClr>
                </a:solidFill>
              </a:ln>
              <a:effectLst/>
            </c:spPr>
          </c:marker>
          <c:cat>
            <c:strRef>
              <c:f>Sheet1!$E$88:$E$96</c:f>
              <c:strCache>
                <c:ptCount val="9"/>
                <c:pt idx="0">
                  <c:v>H</c:v>
                </c:pt>
                <c:pt idx="1">
                  <c:v>H</c:v>
                </c:pt>
                <c:pt idx="2">
                  <c:v>H</c:v>
                </c:pt>
                <c:pt idx="3">
                  <c:v>M</c:v>
                </c:pt>
                <c:pt idx="4">
                  <c:v>M</c:v>
                </c:pt>
                <c:pt idx="5">
                  <c:v>M</c:v>
                </c:pt>
                <c:pt idx="6">
                  <c:v>L</c:v>
                </c:pt>
                <c:pt idx="7">
                  <c:v>L</c:v>
                </c:pt>
                <c:pt idx="8">
                  <c:v>L</c:v>
                </c:pt>
              </c:strCache>
            </c:strRef>
          </c:cat>
          <c:val>
            <c:numRef>
              <c:f>Sheet1!$I$88:$I$96</c:f>
              <c:numCache>
                <c:formatCode>General</c:formatCode>
                <c:ptCount val="9"/>
                <c:pt idx="0">
                  <c:v>1.0</c:v>
                </c:pt>
                <c:pt idx="1">
                  <c:v>0.0</c:v>
                </c:pt>
                <c:pt idx="2">
                  <c:v>1.0</c:v>
                </c:pt>
                <c:pt idx="3">
                  <c:v>0.0</c:v>
                </c:pt>
                <c:pt idx="4">
                  <c:v>2.0</c:v>
                </c:pt>
                <c:pt idx="5">
                  <c:v>0.0</c:v>
                </c:pt>
                <c:pt idx="6">
                  <c:v>0.0</c:v>
                </c:pt>
                <c:pt idx="7">
                  <c:v>0.0</c:v>
                </c:pt>
                <c:pt idx="8">
                  <c:v>3.0</c:v>
                </c:pt>
              </c:numCache>
            </c:numRef>
          </c:val>
          <c:smooth val="1"/>
        </c:ser>
        <c:dLbls>
          <c:showLegendKey val="0"/>
          <c:showVal val="0"/>
          <c:showCatName val="0"/>
          <c:showSerName val="0"/>
          <c:showPercent val="0"/>
          <c:showBubbleSize val="0"/>
        </c:dLbls>
        <c:marker val="1"/>
        <c:smooth val="0"/>
        <c:axId val="1526896176"/>
        <c:axId val="1520025696"/>
      </c:lineChart>
      <c:catAx>
        <c:axId val="1526896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Resource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025696"/>
        <c:crosses val="autoZero"/>
        <c:auto val="1"/>
        <c:lblAlgn val="ctr"/>
        <c:lblOffset val="100"/>
        <c:noMultiLvlLbl val="0"/>
      </c:catAx>
      <c:valAx>
        <c:axId val="152002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896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Effects of predation on high to low resource levels</a:t>
            </a:r>
          </a:p>
          <a:p>
            <a:pPr algn="ctr" rtl="0">
              <a:defRPr/>
            </a:pPr>
            <a:r>
              <a:rPr lang="pl-PL"/>
              <a:t>(High=1,2,3 &amp; Low=4,5,6)</a:t>
            </a:r>
          </a:p>
          <a:p>
            <a:pPr algn="ctr" rtl="0">
              <a:defRPr/>
            </a:pPr>
            <a:endParaRPr lang="en-US"/>
          </a:p>
        </c:rich>
      </c:tx>
      <c:layout>
        <c:manualLayout>
          <c:xMode val="edge"/>
          <c:yMode val="edge"/>
          <c:x val="0.146993000874891"/>
          <c:y val="0.0324074074074074"/>
        </c:manualLayout>
      </c:layout>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scatterChart>
        <c:scatterStyle val="lineMarker"/>
        <c:varyColors val="0"/>
        <c:ser>
          <c:idx val="0"/>
          <c:order val="0"/>
          <c:tx>
            <c:strRef>
              <c:f>Sheet1!$F$87</c:f>
              <c:strCache>
                <c:ptCount val="1"/>
                <c:pt idx="0">
                  <c:v>Aedes, P</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(Sheet1!$F$88:$F$90,Sheet1!$F$94:$F$96)</c:f>
              <c:numCache>
                <c:formatCode>General</c:formatCode>
                <c:ptCount val="6"/>
                <c:pt idx="0">
                  <c:v>14.0</c:v>
                </c:pt>
                <c:pt idx="1">
                  <c:v>11.0</c:v>
                </c:pt>
                <c:pt idx="2">
                  <c:v>8.0</c:v>
                </c:pt>
                <c:pt idx="3">
                  <c:v>2.0</c:v>
                </c:pt>
                <c:pt idx="4">
                  <c:v>1.0</c:v>
                </c:pt>
                <c:pt idx="5">
                  <c:v>5.0</c:v>
                </c:pt>
              </c:numCache>
            </c:numRef>
          </c:yVal>
          <c:smooth val="0"/>
        </c:ser>
        <c:ser>
          <c:idx val="1"/>
          <c:order val="1"/>
          <c:tx>
            <c:strRef>
              <c:f>Sheet1!$H$87</c:f>
              <c:strCache>
                <c:ptCount val="1"/>
                <c:pt idx="0">
                  <c:v>Culex, P</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(Sheet1!$H$88:$H$90,Sheet1!$H$94:$H$96)</c:f>
              <c:numCache>
                <c:formatCode>General</c:formatCode>
                <c:ptCount val="6"/>
                <c:pt idx="0">
                  <c:v>3.0</c:v>
                </c:pt>
                <c:pt idx="1">
                  <c:v>6.0</c:v>
                </c:pt>
                <c:pt idx="2">
                  <c:v>5.0</c:v>
                </c:pt>
                <c:pt idx="3">
                  <c:v>0.0</c:v>
                </c:pt>
                <c:pt idx="4">
                  <c:v>0.0</c:v>
                </c:pt>
                <c:pt idx="5">
                  <c:v>0.0</c:v>
                </c:pt>
              </c:numCache>
            </c:numRef>
          </c:yVal>
          <c:smooth val="0"/>
        </c:ser>
        <c:dLbls>
          <c:showLegendKey val="0"/>
          <c:showVal val="0"/>
          <c:showCatName val="0"/>
          <c:showSerName val="0"/>
          <c:showPercent val="0"/>
          <c:showBubbleSize val="0"/>
        </c:dLbls>
        <c:axId val="1524492912"/>
        <c:axId val="1524479536"/>
      </c:scatterChart>
      <c:valAx>
        <c:axId val="15244929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Resource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24479536"/>
        <c:crosses val="autoZero"/>
        <c:crossBetween val="midCat"/>
      </c:valAx>
      <c:valAx>
        <c:axId val="1524479536"/>
        <c:scaling>
          <c:orientation val="minMax"/>
          <c:min val="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Number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24492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Effect of varying resource levels from high to low</a:t>
            </a:r>
          </a:p>
          <a:p>
            <a:pPr algn="ctr" rtl="0">
              <a:defRPr/>
            </a:pPr>
            <a:r>
              <a:rPr lang="pl-PL"/>
              <a:t>(High=1,2,3 &amp; Low=4,5,6)</a:t>
            </a:r>
          </a:p>
          <a:p>
            <a:pPr algn="ctr" rtl="0">
              <a:defRPr/>
            </a:pPr>
            <a:endParaRPr lang="en-US"/>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scatterChart>
        <c:scatterStyle val="lineMarker"/>
        <c:varyColors val="0"/>
        <c:ser>
          <c:idx val="0"/>
          <c:order val="0"/>
          <c:tx>
            <c:strRef>
              <c:f>Sheet1!$G$87</c:f>
              <c:strCache>
                <c:ptCount val="1"/>
                <c:pt idx="0">
                  <c:v>Aedes, NP</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(Sheet1!$G$88:$G$90,Sheet1!$G$94:$G$96)</c:f>
              <c:numCache>
                <c:formatCode>General</c:formatCode>
                <c:ptCount val="6"/>
                <c:pt idx="0">
                  <c:v>21.0</c:v>
                </c:pt>
                <c:pt idx="1">
                  <c:v>15.0</c:v>
                </c:pt>
                <c:pt idx="2">
                  <c:v>24.0</c:v>
                </c:pt>
                <c:pt idx="3">
                  <c:v>0.0</c:v>
                </c:pt>
                <c:pt idx="4">
                  <c:v>8.0</c:v>
                </c:pt>
                <c:pt idx="5">
                  <c:v>3.0</c:v>
                </c:pt>
              </c:numCache>
            </c:numRef>
          </c:yVal>
          <c:smooth val="0"/>
        </c:ser>
        <c:ser>
          <c:idx val="1"/>
          <c:order val="1"/>
          <c:tx>
            <c:strRef>
              <c:f>Sheet1!$I$87</c:f>
              <c:strCache>
                <c:ptCount val="1"/>
                <c:pt idx="0">
                  <c:v>Culex, NP</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(Sheet1!$I$88:$I$90,Sheet1!$I$94:$I$96)</c:f>
              <c:numCache>
                <c:formatCode>General</c:formatCode>
                <c:ptCount val="6"/>
                <c:pt idx="0">
                  <c:v>1.0</c:v>
                </c:pt>
                <c:pt idx="1">
                  <c:v>0.0</c:v>
                </c:pt>
                <c:pt idx="2">
                  <c:v>1.0</c:v>
                </c:pt>
                <c:pt idx="3">
                  <c:v>0.0</c:v>
                </c:pt>
                <c:pt idx="4">
                  <c:v>0.0</c:v>
                </c:pt>
                <c:pt idx="5">
                  <c:v>3.0</c:v>
                </c:pt>
              </c:numCache>
            </c:numRef>
          </c:yVal>
          <c:smooth val="0"/>
        </c:ser>
        <c:dLbls>
          <c:showLegendKey val="0"/>
          <c:showVal val="0"/>
          <c:showCatName val="0"/>
          <c:showSerName val="0"/>
          <c:showPercent val="0"/>
          <c:showBubbleSize val="0"/>
        </c:dLbls>
        <c:axId val="1526942480"/>
        <c:axId val="1533301792"/>
      </c:scatterChart>
      <c:valAx>
        <c:axId val="15269424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Resrouce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33301792"/>
        <c:crosses val="autoZero"/>
        <c:crossBetween val="midCat"/>
      </c:valAx>
      <c:valAx>
        <c:axId val="1533301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Nubmer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26942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Difference between high to low resource levels with and without predation</a:t>
            </a:r>
          </a:p>
          <a:p>
            <a:pPr>
              <a:defRPr/>
            </a:pPr>
            <a:r>
              <a:rPr lang="en-US"/>
              <a:t>(High=1,2,3 &amp; Low=4,5,6)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scatterChart>
        <c:scatterStyle val="lineMarker"/>
        <c:varyColors val="0"/>
        <c:ser>
          <c:idx val="0"/>
          <c:order val="0"/>
          <c:tx>
            <c:strRef>
              <c:f>Sheet1!$F$87</c:f>
              <c:strCache>
                <c:ptCount val="1"/>
                <c:pt idx="0">
                  <c:v>Aedes, P</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(Sheet1!$F$88:$F$90,Sheet1!$F$94:$F$96)</c:f>
              <c:numCache>
                <c:formatCode>General</c:formatCode>
                <c:ptCount val="6"/>
                <c:pt idx="0">
                  <c:v>14.0</c:v>
                </c:pt>
                <c:pt idx="1">
                  <c:v>11.0</c:v>
                </c:pt>
                <c:pt idx="2">
                  <c:v>8.0</c:v>
                </c:pt>
                <c:pt idx="3">
                  <c:v>2.0</c:v>
                </c:pt>
                <c:pt idx="4">
                  <c:v>1.0</c:v>
                </c:pt>
                <c:pt idx="5">
                  <c:v>5.0</c:v>
                </c:pt>
              </c:numCache>
            </c:numRef>
          </c:yVal>
          <c:smooth val="0"/>
        </c:ser>
        <c:ser>
          <c:idx val="1"/>
          <c:order val="1"/>
          <c:tx>
            <c:strRef>
              <c:f>Sheet1!$G$87</c:f>
              <c:strCache>
                <c:ptCount val="1"/>
                <c:pt idx="0">
                  <c:v>Aedes, NP</c:v>
                </c:pt>
              </c:strCache>
            </c:strRef>
          </c:tx>
          <c:spPr>
            <a:ln w="317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(Sheet1!$G$88:$G$90,Sheet1!$G$94:$G$96)</c:f>
              <c:numCache>
                <c:formatCode>General</c:formatCode>
                <c:ptCount val="6"/>
                <c:pt idx="0">
                  <c:v>21.0</c:v>
                </c:pt>
                <c:pt idx="1">
                  <c:v>15.0</c:v>
                </c:pt>
                <c:pt idx="2">
                  <c:v>24.0</c:v>
                </c:pt>
                <c:pt idx="3">
                  <c:v>0.0</c:v>
                </c:pt>
                <c:pt idx="4">
                  <c:v>8.0</c:v>
                </c:pt>
                <c:pt idx="5">
                  <c:v>3.0</c:v>
                </c:pt>
              </c:numCache>
            </c:numRef>
          </c:yVal>
          <c:smooth val="0"/>
        </c:ser>
        <c:ser>
          <c:idx val="2"/>
          <c:order val="2"/>
          <c:tx>
            <c:strRef>
              <c:f>Sheet1!$H$87</c:f>
              <c:strCache>
                <c:ptCount val="1"/>
                <c:pt idx="0">
                  <c:v>Culex, P</c:v>
                </c:pt>
              </c:strCache>
            </c:strRef>
          </c:tx>
          <c:spPr>
            <a:ln w="317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(Sheet1!$H$88:$H$90,Sheet1!$H$94:$H$96)</c:f>
              <c:numCache>
                <c:formatCode>General</c:formatCode>
                <c:ptCount val="6"/>
                <c:pt idx="0">
                  <c:v>3.0</c:v>
                </c:pt>
                <c:pt idx="1">
                  <c:v>6.0</c:v>
                </c:pt>
                <c:pt idx="2">
                  <c:v>5.0</c:v>
                </c:pt>
                <c:pt idx="3">
                  <c:v>0.0</c:v>
                </c:pt>
                <c:pt idx="4">
                  <c:v>0.0</c:v>
                </c:pt>
                <c:pt idx="5">
                  <c:v>0.0</c:v>
                </c:pt>
              </c:numCache>
            </c:numRef>
          </c:yVal>
          <c:smooth val="0"/>
        </c:ser>
        <c:ser>
          <c:idx val="3"/>
          <c:order val="3"/>
          <c:tx>
            <c:strRef>
              <c:f>Sheet1!$I$87</c:f>
              <c:strCache>
                <c:ptCount val="1"/>
                <c:pt idx="0">
                  <c:v>Culex, NP</c:v>
                </c:pt>
              </c:strCache>
            </c:strRef>
          </c:tx>
          <c:spPr>
            <a:ln w="317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(Sheet1!$I$88:$I$90,Sheet1!$I$94:$I$96)</c:f>
              <c:numCache>
                <c:formatCode>General</c:formatCode>
                <c:ptCount val="6"/>
                <c:pt idx="0">
                  <c:v>1.0</c:v>
                </c:pt>
                <c:pt idx="1">
                  <c:v>0.0</c:v>
                </c:pt>
                <c:pt idx="2">
                  <c:v>1.0</c:v>
                </c:pt>
                <c:pt idx="3">
                  <c:v>0.0</c:v>
                </c:pt>
                <c:pt idx="4">
                  <c:v>0.0</c:v>
                </c:pt>
                <c:pt idx="5">
                  <c:v>3.0</c:v>
                </c:pt>
              </c:numCache>
            </c:numRef>
          </c:yVal>
          <c:smooth val="0"/>
        </c:ser>
        <c:dLbls>
          <c:showLegendKey val="0"/>
          <c:showVal val="0"/>
          <c:showCatName val="0"/>
          <c:showSerName val="0"/>
          <c:showPercent val="0"/>
          <c:showBubbleSize val="0"/>
        </c:dLbls>
        <c:axId val="1523530864"/>
        <c:axId val="1545012304"/>
      </c:scatterChart>
      <c:valAx>
        <c:axId val="1523530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Resource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45012304"/>
        <c:crosses val="autoZero"/>
        <c:crossBetween val="midCat"/>
      </c:valAx>
      <c:valAx>
        <c:axId val="1545012304"/>
        <c:scaling>
          <c:orientation val="minMax"/>
          <c:min val="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Number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23530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776</Words>
  <Characters>4427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 Hanneken</dc:creator>
  <cp:keywords/>
  <dc:description/>
  <cp:lastModifiedBy>Macie Hanneken</cp:lastModifiedBy>
  <cp:revision>8</cp:revision>
  <dcterms:created xsi:type="dcterms:W3CDTF">2017-04-05T14:56:00Z</dcterms:created>
  <dcterms:modified xsi:type="dcterms:W3CDTF">2017-04-07T02:31:00Z</dcterms:modified>
</cp:coreProperties>
</file>