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245"/>
      </w:tblGrid>
      <w:tr>
        <w:trPr>
          <w:trHeight w:val="1" w:hRule="atLeast"/>
          <w:jc w:val="left"/>
        </w:trPr>
        <w:tc>
          <w:tcPr>
            <w:tcW w:w="7245" w:type="dxa"/>
            <w:tcBorders>
              <w:top w:val="single" w:color="000000" w:sz="0"/>
              <w:left w:val="single" w:color="5b9bd5" w:sz="1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B9BD5"/>
                <w:spacing w:val="0"/>
                <w:position w:val="0"/>
                <w:sz w:val="88"/>
                <w:shd w:fill="auto" w:val="clear"/>
              </w:rPr>
              <w:t xml:space="preserve">Ostatni we wszech</w:t>
            </w:r>
            <w:r>
              <w:rPr>
                <w:rFonts w:ascii="Calibri Light" w:hAnsi="Calibri Light" w:cs="Calibri Light" w:eastAsia="Calibri Light"/>
                <w:color w:val="5B9BD5"/>
                <w:spacing w:val="0"/>
                <w:position w:val="0"/>
                <w:sz w:val="88"/>
                <w:shd w:fill="auto" w:val="clear"/>
              </w:rPr>
              <w:t xml:space="preserve">świecie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Przemys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ław Szymański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Maciej Pozorski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Jakub Wachowicz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17.05.2021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Opiekun</w:t>
      </w:r>
    </w:p>
    <w:p>
      <w:pPr>
        <w:spacing w:before="0" w:after="0" w:line="240"/>
        <w:ind w:right="0" w:left="495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26069"/>
          <w:spacing w:val="0"/>
          <w:position w:val="0"/>
          <w:sz w:val="21"/>
          <w:shd w:fill="auto" w:val="clear"/>
        </w:rPr>
        <w:t xml:space="preserve">dr in</w:t>
      </w:r>
      <w:r>
        <w:rPr>
          <w:rFonts w:ascii="Calibri" w:hAnsi="Calibri" w:cs="Calibri" w:eastAsia="Calibri"/>
          <w:b/>
          <w:color w:val="526069"/>
          <w:spacing w:val="0"/>
          <w:position w:val="0"/>
          <w:sz w:val="21"/>
          <w:shd w:fill="auto" w:val="clear"/>
        </w:rPr>
        <w:t xml:space="preserve">ż. Tacjana Niksa-Rynkiewicz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Spis tre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tabs>
          <w:tab w:val="left" w:pos="440" w:leader="none"/>
          <w:tab w:val="right" w:pos="9016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Wprowadzenie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1.1 Cel gry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1.2 Kiedy si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ę wygrywa?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1.3 Kiedy si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ę przegrywa?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1.4 Co utrudnia zwyci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ęstwo?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1.5 Co pomaga wygra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ć?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1.6 Sterowanie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1.7 Jak uruchomi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ć grę?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9016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Schemat klas UML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9016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Rozwi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ązanie / Kod źr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ód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łowy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3.1 J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ęzyk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3.2 Narz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ędzia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3.3 Kod programu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3.3.1 Struktura plików i katalogów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3.3.2 Characters.cs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3.3.2 Events.cs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3.3.3 Intro.cs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4.3.4 Ships.cs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3.3.6 Menu.cs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</w:t>
      </w:r>
    </w:p>
    <w:p>
      <w:pPr>
        <w:tabs>
          <w:tab w:val="right" w:pos="9016" w:leader="dot"/>
        </w:tabs>
        <w:spacing w:before="0" w:after="100" w:line="259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3.3.7 Program.cs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</w:t>
      </w:r>
    </w:p>
    <w:p>
      <w:pPr>
        <w:tabs>
          <w:tab w:val="left" w:pos="440" w:leader="none"/>
          <w:tab w:val="right" w:pos="9016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Podsumowanie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22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4.1 Co by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ło łatwe?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22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4.2 Co by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ło trudne?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22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4.3 Jak mo</w:t>
      </w:r>
      <w:r>
        <w:rPr>
          <w:rFonts w:ascii="Calibri Light" w:hAnsi="Calibri Light" w:cs="Calibri Light" w:eastAsia="Calibri Light"/>
          <w:color w:val="0563C1"/>
          <w:spacing w:val="0"/>
          <w:position w:val="0"/>
          <w:sz w:val="22"/>
          <w:u w:val="single"/>
          <w:shd w:fill="auto" w:val="clear"/>
        </w:rPr>
        <w:t xml:space="preserve">żna rozbudować grę?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22</w:t>
      </w:r>
    </w:p>
    <w:p>
      <w:pPr>
        <w:tabs>
          <w:tab w:val="right" w:pos="9016" w:leader="dot"/>
        </w:tabs>
        <w:spacing w:before="0" w:after="10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4.4 Czy zadanie sprawi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ło nam przyjemność?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Wprowadzenie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naszej grze wcielamy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rolę operatora robota-pilota statku kosmicznego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pok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ładzie znajdują się zahibernowani ludzi. Statek musi jak najszybciej znaleźć planetę,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nada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do skolonizowania przez ludzi. Robot-pilot jest w stanie wykonywać takie czynności jak pilotowanie, naprawa statku czy ładowanie baterii, jednak to my decydujemy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czynność robot będzie wykonywać w danym momencie.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1.1 Cel gry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gry jest jak najszybsze dotarcie do planety nadaj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ącej się do zamieszkania przez uśpioną załogę statku.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1.2 Kiedy si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ę wygrywa?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wygrywa się docierając do planety możliwej do skolonizowania.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1.3 Kiedy si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ę przegrywa?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można przegrać doprowadzając do sytuacji gdy dalsza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statkiem jest niemożliwa np. Kompletne rozładowanie baterii robota, bądź całkowite zniszczenie robota lub statku.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1.4 Co utrudnia zwyci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ęstwo?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Podczas podró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mogą wydarzyć się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eventy,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od nas wymagać naprawy statku. Jako gracz musimy umiejętnie rozdzielać czas na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oraz czas na ładowanie akumulator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tak by nie doprowadzi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 ich kompletnego rozładowania.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1.5 Co pomaga wygra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ć?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grze pomaga umiej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ętne rozdysponowanie czasem oraz uważne zwracanie uwagi na poziom baterii robota jak i stan techniczny robota bądź statku. Często naszym sojusznikiem może być zwykłe szczęście, ponieważ eventy są losowe.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1.6 Sterowanie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grze “poruszamy”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wybierając akcję z menu wpisując odpowiadający jej numer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1.7 Jak uruchomi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ć grę?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można uruchomić za pomocą środowiska programistycznego bądź uruchamiając aplikację “ostatni.exe” znajdującą się w folderze release. </w:t>
      </w: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Schemat klas UML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9" w:dyaOrig="6364">
          <v:rect xmlns:o="urn:schemas-microsoft-com:office:office" xmlns:v="urn:schemas-microsoft-com:vml" id="rectole0000000000" style="width:471.450000pt;height:3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3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Rozwi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ązanie / Kod źr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ód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łowy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3.1 J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ęzyk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 programu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napisany w języku C#. Do napisania, debugowania oraz edytowania kodu został użyty edytor Visual Studio.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3.2 Narz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ędzia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D515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łatwiejszej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łpracy podczas tworzenia programu zostało użyte oprogramowanie wykorzystujące system kontroli wersji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GitHub.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3.3 Kod programu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3.3.1 Struktura plików i katalogów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74" w:dyaOrig="2923">
          <v:rect xmlns:o="urn:schemas-microsoft-com:office:office" xmlns:v="urn:schemas-microsoft-com:vml" id="rectole0000000001" style="width:108.700000pt;height:14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3.3.2 Characters.cs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zawiera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Characters,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opisuje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postać oraz funkcję ładowania baterii bohatera.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class Characters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RobotModel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StartBattery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Battery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StartRobotCondition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RobotCondition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RobotFailureRate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Characters(int option)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if(option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RobotModel = "MT07";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StartBattery = Battery = 15;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StartRobotCondition = RobotCondition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RobotFailureRate = 30;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 if(option ==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RobotModel = "GSXR";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StartBattery = Battery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StartRobotCondition = RobotCondition = 150;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RobotFailureRate = 40;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 if(option ==3)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RobotModel = "Mark 39";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StartBattery = Battery = 12;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StartRobotCondition = RobotCondition = 120;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RobotFailureRate 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ChargeBatteries(string reason)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bool start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 RobotCondition &lt;= StartRobotCondition/2)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Console.WriteLine("Brak mocy! Nie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żesz naładować baterii.");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(start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Console.Write("|==========================================|\n");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Console.Write("| Podaj czas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ładowania baterii (Exit = 0): |\n");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Console.Write("|==========================================|\n");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int time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(time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Battery += time;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if (Battery &gt; StartBattery)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Battery = StartBattery;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Console.WriteLine("Tak to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nie uda! Podaj ile godzin.");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3.3.2 Events.cs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zawiera definicj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listy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losowych wydarze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class Events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ID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Damage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Reason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Events(int iD, int damage, string reason)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 = 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Damage = damage;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Reason = reason;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3.3.3 Intro.cs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nim animacja otwierania nowej gry wraz z otoczką fabularną.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Intro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AtlasIntro(string robotModel, string shipModel)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for (int i = 0; i &lt; 25;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Thread.Sleep(50);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for (int i = 0; i &lt; 3;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Console.Write("System Atlas booting..");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Thread.Sleep(500);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Console.Write("System Atlas booting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Thread.Sleep(500);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Console.WriteLine("Downloading ILM (Intergalactic Light Map)");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for (int i = 0; i &lt;= 100;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Console.Write($"\rProgress: {i}% 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Thread.Sleep(30);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Thread.Sleep(1250);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#############################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#############   #############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###########   #   ###########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##########   ###   ##########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   #####   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                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   #########   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   ###########   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   #############   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   ###############   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Thread.Sleep(300);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     ###############     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  #############################  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Thread.Sleep(2500);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Console.Write("Witaj w PKP Programie Kont"); Thread.Sleep(150); Console.Write("roli Pozagalaktycznej Atlas.\n"); Thread.Sleep(150);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Console.Write("Zosta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łeś wybrany jako operator "); Thread.Sleep(150); Console.Write("humanoidalnego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łautomatycznego \n"); Thread.Sleep(150);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Console.Write("robota-pilota statku naszej korporacji."); Thread.Sleep(150); Console.Write(" Przez dramatycznie pogarszaj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ący się\n"); Thread.Sleep(150);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Console.Write("stan kondycji naszej planety, postanowili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śmy "); Thread.Sleep(150); Console.Write("jak najszybciej wysłać statek z zahibernowanymi osobami\n");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Console.Write("przygotowanymi do kolonizacji nowej planety."); Thread.Sleep(150); Console.Write(" Jest to jedyny taki statek kosmiczny,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Console.Write("o nap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ędzie zakrzywiającym grawitację. "); Thread.Sleep(150); Console.Write("Jest to nasza jedyna nadzieja.\n");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Console.Write("Dlatego teraz przedstawimy Tobie twoje obowi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ązki. "); Thread.Sleep(150); Console.Write("Robot jest wstanie sam wykonywać pracę, takie jak pilotowanie\n");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Console.Write("lub konserwacja statku, lecz to tym musisz wydawa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mu polecenia. "); Console.Write("Uznaliśmy że taki zabieg zminimalizuje ryzyko niepowodzenia.\n");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Console.Write("Nie zawied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ź nas!");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aby kontynuować.");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Console.ReadKey(true);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Thread.Sleep(500);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Console.Write("STAN STATKU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łoga:"); Thread.Sleep(500); Console.Write(" 500 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ób"); Thread.Sleep(500); Console.Write("  1 Robot ATLAS"); Thread.Sleep(500); Console.Write(" Model: {0}\n", robotModel);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Console.Write("Stan hibernacji: "); Thread.Sleep(500); Console.Write("100% Stabilny\n");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Console.Write("Statek: {0}, ", shipModel); Thread.Sleep(500); Console.Write("lokalizacja: "); Thread.Sleep(500); Console.Write("1 milion lat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świetlnych od Galaktyki Andromedy\n");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4.3.4 Ships.cs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zawiera definicj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statk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którymi porusza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 bohater.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tam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metody odpowiadające za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i jej animację, czytanie i losowanie zdarzeń podczas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oraz metoda odpowiedzialna za naprawę statku.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class Ships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static List&lt;Events&gt; _events;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Characters Robot;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ShipModel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StartShipCondition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ShipCondition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Speed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ShipFailureRate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Accident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Reason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Distance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Ships(int option)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(option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ShipModel = "YZF-R1M";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StartShipCondition = ShipCondition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Speed = 40;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ShipFailureRate 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Accident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Reason = 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Distance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 if (option ==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ShipModel = "V-Storm1050";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StartShipCondition = ShipCondition = 120;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Speed = 30;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ShipFailureRate = 30;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Accident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Reason = 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Distance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 if (option ==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ShipModel = "Fireblade-SP";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StartShipCondition = ShipCondition = 160;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Speed = 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ShipFailureRate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Accident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Reason = 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Distance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Travel(int battery)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(ShipCondition &lt; 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Console.WriteLine("Nie moz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ęsz dokonać lotu! Napraw statek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Podaj czas podró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ży (Exit = 0):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int time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(time &gt;= battery)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Console.WriteLine("Nie masz wystarczaj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ąco energii! Wciśnij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 if (time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int x = TravelLoop(time);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//  time =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return 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Console.WriteLine("Tak to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nie uda! Podaj ile godzin. Wciśnij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TravelLoop(int time)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LoadEvents();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int sumTime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 x = false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if(Accident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Console.WriteLine("Nie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żesz podr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żować!");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Console.WriteLine("Awaria!");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(true)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(x==true)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Draw();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x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Draw();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if (Accident == 0 &amp;&amp; sumTime != time)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Distance += 1000 * Speed;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sumTime +=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 if(Accident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Console.WriteLine("Awaria!");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return sumTime;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else if(Accident == 0 &amp;&amp; sumTime == time)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Console.WriteLine("Podró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 zakończona pomyślnie!");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return sumTime;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LoadEvents()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int IDcount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 = new List&lt;Events&gt;();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10, "Uszkodzona antena radia."));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20, "Zerwana antena sonaru."));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30, "Uszkodzone poszycie na dziobie statku."));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40, "Brak sygna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 z radaru. 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50, "Uwaga! Utrata mocy! Generator uszkodzony, silniki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 wyłączone."));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60, "Uwaga! Silnik uleg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 awarii! Uruchomienie trybu awaryjnego!"));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30, "Naruszenie szkieletu kad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łuba statku."));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_events.Add(new Events(IDcount, 20, "Uszkodzenie poszycia w sródokr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ęciu statku."));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IDcount++;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Draw()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Random random = new Random();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int draw = random.Next(1, 21);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(draw &lt;= _events.Count)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foreach (Events events in _events)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if(events.ID == draw - 1)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ShipCondition -= events.Damage;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Reason = events.Reason;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Accident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RepairShip(int startBattery, int battery)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bool start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(ShipCondition == StartShipCondition)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Console.WriteLine("Nie ma nic do naprawy.");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(start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Console.Write("Bateria: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 (int i = 0; i &lt; battery;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Console.ForegroundColor = ConsoleColor.Green;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 (int i = 0; i &lt; startBattery - battery;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Console.ForegroundColor = ConsoleColor.Gray;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Console.ResetColor(); Console.WriteLine("");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Console.Write("Info:"); Console.Write(Reason + 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Console.WriteLine("Stan statku: {0}",ShipCondition);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Podaj ile czasu chcesz przeznaczy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na naprawę: (Exit = 0)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int choise = int.Parse(Console.ReadLine());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if (choise &gt; battery || choise &gt; (StartShipCondition - ShipCondition))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Console.WriteLine("Zastanów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co chcesz zrobić.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jeszcze raz.");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 if (choise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Console.WriteLine("|=========================================================|");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Console.WriteLine("| Naprawa w toku.. Naci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klawisz aby zakończyć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Console.WriteLine("|=========================================================|");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ShipCondition += choise * 10;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Accident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return choise;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Console.WriteLine("Tak to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nie uda! Podaj ile godzin. Wciśnij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3.3.6 Menu.cs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 menu naszej gry w którym 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ędzimy najwięcej czasu. To za pomocą niego wybieramy akcje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dziać się w naszej grze. Zawiera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metody odpowiedzialne za zapisywanie i wczytywanie stanu gry oraz sprawdzanie stanu gry (wygrana/przegrana).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Characters Robot;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Ships Ship;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bool intro;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int option;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bool start;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MainMenu()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start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(intro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bool opt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while (opt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Console.WriteLine("Wybierz model robota który ma odby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misję:");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Console.WriteLine("|Nr| Model | Pojemno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ść baterii | Wytrzmałość | Awaryjność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Console.WriteLine("|1.| MT07  |         15        |      100    |    30%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Console.WriteLine("|2.| GSXR  |         10        |      150    |    40%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Console.WriteLine("|3.| CBR   |         12        |      120    |    20%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Console.Write("Twój wybór: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option = int.Parse(Console.ReadLine());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if (option == 1 || option == 2 || option ==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Robot = new Characters(option);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opt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Console.WriteLine("Nie ma takiej opcji! Spróbuj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Console.WriteLine("Nieznane polecenie!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while (opt == 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Console.WriteLine("Wybierz model statku który ma odby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misję:");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Console.WriteLine("|Nr|    Model     | Wytrzma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łość | Szybkość | Awaryjność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Console.WriteLine("|1.| YZF-R1M      |     100     |    40    |     20%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Console.WriteLine("|2.| V-Storm1050  |     120     |    30    |     30%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Console.WriteLine("|3.| Fireblade-SP |     160     |    20    |     10%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Console.WriteLine("|=======================================================|");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Console.Write("Twój wybór: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option = int.Parse(Console.ReadLine());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if (option == 1 || option == 2 || option ==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Ship = new Ships(option);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opt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Console.WriteLine("Nie ma takiej opcji! Spróbuj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Console.WriteLine("Nieznane polecenie!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Intro.AtlasIntro(Robot.RobotModel, Ship.ShipModel);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przycisk, aby kontynuować.");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intro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(start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Console.Write("Bateria:");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Thread.Sleep(25);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 (int i = 0; i &lt; Robot.Battery;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Console.ForegroundColor = ConsoleColor.Green;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Thread.Sleep(25);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for (int i = 0; i &lt; Robot.StartBattery - Robot.Battery;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Console.ForegroundColor = ConsoleColor.Gray;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Console.Write("#");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Thread.Sleep(25);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Console.ResetColor();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Console.WriteLine("Status statku: {0} Przebyte km: {1}", Ship.ShipCondition, Ship.Distance);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1. Podró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 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Ładowanie baterii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3. Naprawa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4. Zapisz 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 0. Wyjd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ź 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Console.WriteLine("Wybierz opcj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int menuOption = int.Parse(Console.ReadLine());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switch (menuOption)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int startShipCondition = Ship.ShipCondition;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Robot.Battery -= Ship.Travel(Robot.Battery);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startShipCondition -= Ship.ShipCondition;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Robot.RobotCondition -= startShipCondition;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Winner();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Loser();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Robot.ChargeBatteries(Ship.Reason);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//Winner();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//Loser();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Robot.Battery -= Ship.RepairShip(Robot.StartBattery, Robot.Battery);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Winner();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Loser();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Save();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default: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Console.WriteLine("Nie ma takiej opcji!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Console.WriteLine("Nieznane polecenie!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Save()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path = @"stats.txt";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using (StreamWriter sw = File.CreateText(path))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sw.WriteLine(Robot.RobotModel);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sw.WriteLine(Robot.StartBattery);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sw.WriteLine(Robot.Battery);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sw.WriteLine(Robot.StartRobotCondition);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sw.WriteLine(Robot.RobotCondition);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sw.WriteLine(Robot.RobotFailureRate);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sw.WriteLine(Ship.ShipModel);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sw.WriteLine(Ship.StartShipCondition);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sw.WriteLine(Ship.ShipCondition);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sw.WriteLine(Ship.Speed);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sw.WriteLine(Ship.ShipFailureRate);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sw.WriteLine(Ship.Accident);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sw.WriteLine(Ship.Reason);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sw.WriteLine(Ship.Distance);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Console.WriteLine("Pomy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ślnie zapisano naciśnij dowolny klawisz aby kontynuować");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Load()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Robot = new Characters(1);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Ship = new Ships(1);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string path = "stats.txt";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 (File.Exists(path))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string[] read = File.ReadAllLines(path);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Robot.RobotModel = (string)read[0];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Robot.StartBattery = Convert.ToInt32(read[1]);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Robot.Battery = Convert.ToInt32(read[2]);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Robot.StartRobotCondition = Convert.ToInt32(read[3]);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Robot.RobotCondition = Convert.ToInt32(read[4]);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Robot.RobotFailureRate = Convert.ToInt32(read[5]);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Ship.ShipModel = (string)read[6];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Ship.StartShipCondition = Convert.ToInt32(read[7]);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Ship.ShipCondition = Convert.ToInt32(read[8]);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Ship.Speed = Convert.ToInt32(read[9]);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Ship.ShipFailureRate = Convert.ToInt32(read[10]);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Ship.Accident = Convert.ToInt32(read[11]);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Ship.Reason = (string)read[12];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Ship.Distance = Convert.ToInt32(read[13]);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intro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MainMenu();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Console.WriteLine("Nie posiadasz zapisu gry!");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Winner()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if(Ship.Distance &gt;= 1000000)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Console.WriteLine("Wygra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łeś");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static void Loser()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if(Robot.Battery &lt;= 0 || Robot.RobotCondition &lt;= 0 || Ship.ShipCondition &lt;=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Console.WriteLine("Przegra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łeś");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Console.WriteLine(Robot.Battery);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Console.WriteLine(Robot.RobotCondition);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Console.WriteLine(Ship.ShipCondition &lt;=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3.3.7 Program.cs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zawiera podstawowe menu z informacjami oraz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żliwością wczytania zapisu gry lub utworzenie  nowej gry.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Ostatni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bool start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while (start == 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1. Nowa gra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2. Wczytaj gr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3. Zasady i informacje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4. Autorzy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           0. Wyjd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ź 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Console.WriteLine("Wybierz opcj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int option = int.Parse(Console.ReadLine());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switch (option)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Menu.intro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Menu.MainMenu();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Menu.Load();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Console.WriteLine("|===========================================================|");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Twoim zadaniem jest przemierzanie bezkresu kosmosu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  w poszukiwaniu nowej planety dla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życia ludzkiego.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Uwa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żaj na awarie, podejmuj taktyczne decyzje to w twoich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    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ękach jest przyszłość gatunku ludzkiego.   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Console.WriteLine("|===========================================================|");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przycisk, aby wr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do menu.");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     Maciej Pozorski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   Przemys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ław Szymański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       Jakub Wachowicz        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Console.WriteLine("|==============================|");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przycisk, aby wr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 do menu.");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case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start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default: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Console.WriteLine("Nie ma takiej opcji!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catch (System.FormatException)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Console.WriteLine("Nieznane polecenie! Wci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śnij dowolny przycisk i spr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óbuj ponownie.");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Console.ReadKey();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Console.Clear();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1F376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68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Podsumowanie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4.1 Co by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ło łatwe?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Stworzenie wizualnej struktury programu.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4.2 Co by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ło trudne?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Swobodny przep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 zmiennych między klasami.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4.3 Jak mo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żna rozbudować grę?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Dodanie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ększej ilości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Dodanie losowej awaryjno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statku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Dodanie losowej awaryjno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robota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Wczytywanie eventów z pliku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4.4 Czy zadanie sprawi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ło nam przyjemność?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proces tworzenia przysporzył nam trudności, wszyscy czegoś się nauczyliśmy przez co czujemy satysfakcję z projektu.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31">
    <w:abstractNumId w:val="18"/>
  </w:num>
  <w:num w:numId="33">
    <w:abstractNumId w:val="12"/>
  </w:num>
  <w:num w:numId="68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