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773A" w:rsidRDefault="00F30BAB">
      <w:pPr>
        <w:pStyle w:val="Tytu"/>
      </w:pPr>
      <w:bookmarkStart w:id="0" w:name="_GoBack"/>
      <w:bookmarkEnd w:id="0"/>
      <w:r>
        <w:t>Dokumentacja zmian 2026.10 (część 2)</w:t>
      </w:r>
    </w:p>
    <w:p w:rsidR="00AC773A" w:rsidRDefault="00AC773A">
      <w:pPr>
        <w:jc w:val="both"/>
      </w:pPr>
    </w:p>
    <w:tbl>
      <w:tblPr>
        <w:tblStyle w:val="Tabela-Siatk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20"/>
      </w:tblGrid>
      <w:tr w:rsidR="00AC773A">
        <w:tc>
          <w:tcPr>
            <w:tcW w:w="9920" w:type="dxa"/>
            <w:shd w:val="clear" w:color="auto" w:fill="D9D9D9" w:themeFill="background1" w:themeFillShade="D9"/>
          </w:tcPr>
          <w:p w:rsidR="00AC773A" w:rsidRDefault="00147BB7">
            <w:r>
              <w:t>Prosimy o pobranie i zainstalowanie najnowszej wersji Aplikacji ze strony</w:t>
            </w:r>
            <w:hyperlink r:id="rId9" w:history="1">
              <w:r>
                <w:rPr>
                  <w:rStyle w:val="Hipercze"/>
                </w:rPr>
                <w:t>https://www.plansoft.org/index.php/dokumentacja-2/</w:t>
              </w:r>
            </w:hyperlink>
          </w:p>
          <w:p w:rsidR="00AC773A" w:rsidRDefault="00147BB7">
            <w:r>
              <w:t xml:space="preserve">Bezpośredni link do pobrania wersji instalacyjnej Aplikacji: </w:t>
            </w:r>
            <w:hyperlink r:id="rId10" w:history="1">
              <w:r>
                <w:rPr>
                  <w:rStyle w:val="Hipercze"/>
                </w:rPr>
                <w:t>http://plansoft.org/wp-content/uploads/pdf/install.zip</w:t>
              </w:r>
            </w:hyperlink>
          </w:p>
        </w:tc>
      </w:tr>
    </w:tbl>
    <w:p w:rsidR="00AC773A" w:rsidRDefault="00AC773A">
      <w:pPr>
        <w:jc w:val="both"/>
      </w:pPr>
    </w:p>
    <w:p w:rsidR="00F30BAB" w:rsidRDefault="00147BB7"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851123" w:history="1">
        <w:r w:rsidR="00F30BAB" w:rsidRPr="00CC4156">
          <w:rPr>
            <w:rStyle w:val="Hipercze"/>
            <w:noProof/>
          </w:rPr>
          <w:t>Raportowanie: formy zajęć w oddzielnych kolumnach albo w jednej kolumnie „Forma”</w:t>
        </w:r>
        <w:r w:rsidR="00F30BAB">
          <w:rPr>
            <w:noProof/>
            <w:webHidden/>
          </w:rPr>
          <w:tab/>
        </w:r>
        <w:r w:rsidR="00F30BAB">
          <w:rPr>
            <w:noProof/>
            <w:webHidden/>
          </w:rPr>
          <w:fldChar w:fldCharType="begin"/>
        </w:r>
        <w:r w:rsidR="00F30BAB">
          <w:rPr>
            <w:noProof/>
            <w:webHidden/>
          </w:rPr>
          <w:instrText xml:space="preserve"> PAGEREF _Toc243851123 \h </w:instrText>
        </w:r>
        <w:r w:rsidR="00F30BAB">
          <w:rPr>
            <w:noProof/>
            <w:webHidden/>
          </w:rPr>
        </w:r>
        <w:r w:rsidR="00F30BAB">
          <w:rPr>
            <w:noProof/>
            <w:webHidden/>
          </w:rPr>
          <w:fldChar w:fldCharType="separate"/>
        </w:r>
        <w:r w:rsidR="00F30BAB">
          <w:rPr>
            <w:noProof/>
            <w:webHidden/>
          </w:rPr>
          <w:t>1</w:t>
        </w:r>
        <w:r w:rsidR="00F30BAB">
          <w:rPr>
            <w:noProof/>
            <w:webHidden/>
          </w:rPr>
          <w:fldChar w:fldCharType="end"/>
        </w:r>
      </w:hyperlink>
    </w:p>
    <w:p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610200" w:history="1">
        <w:r>
          <w:rPr>
            <w:rStyle w:val="Hipercze"/>
            <w:noProof/>
          </w:rPr>
          <w:t>Podgląd: nowe nazwy i kolejność poleceń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_Toc202610200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610201" w:history="1">
        <w:r>
          <w:rPr>
            <w:rStyle w:val="Hipercze"/>
            <w:noProof/>
          </w:rPr>
          <w:t>Tygodniowy rozkład zajęć (Plan lekcji)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_Toc202610201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610202" w:history="1">
        <w:r>
          <w:rPr>
            <w:rStyle w:val="Hipercze"/>
            <w:noProof/>
          </w:rPr>
          <w:t>Semestralny rozkład zajęć: przyciski „Przejdź do planu tygodnia”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_Toc202610202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610203" w:history="1">
        <w:r>
          <w:rPr>
            <w:rStyle w:val="Hipercze"/>
            <w:noProof/>
          </w:rPr>
          <w:t>Tworzenie witryny www: nazwa strony i wygląd strony głównej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_Toc202610203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2610204" w:history="1">
        <w:r>
          <w:rPr>
            <w:rStyle w:val="Hipercze"/>
            <w:noProof/>
          </w:rPr>
          <w:t>Poprawki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_Toc202610204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C773A" w:rsidRDefault="00147BB7">
      <w:pPr>
        <w:rPr>
          <w:b/>
        </w:rPr>
      </w:pPr>
      <w:r>
        <w:fldChar w:fldCharType="end"/>
      </w:r>
    </w:p>
    <w:p w:rsidR="005752ED" w:rsidRDefault="00F30BAB">
      <w:pPr>
        <w:pStyle w:val="Nagwek1"/>
      </w:pPr>
      <w:bookmarkStart w:id="1" w:name="_Toc243851123"/>
      <w:r>
        <w:t>Raportowanie: formy zajęć w oddzielnych kolumnach albo w jednej kolumnie „Forma”</w:t>
      </w:r>
      <w:bookmarkEnd w:id="1"/>
    </w:p>
    <w:p w:rsidR="005752ED" w:rsidRDefault="00F30BAB">
      <w:pPr>
        <w:jc w:val="both"/>
      </w:pPr>
      <w:r>
        <w:t>W oknie Raportowanie zaznaczenie pola „Formy zajęć/ rezerwacje” powoduje grupowanie danych wg form zajęć. Do tej pory każda forma zajęć zawsze trafiała do oddzielnej kolumny raportu – przy wielu formach raport robił się bardzo szeroki, a dla każdej osoby (grupy, sali) większość tych kolumn zawierała zera.</w:t>
      </w:r>
    </w:p>
    <w:p w:rsidR="00F30BAB" w:rsidRDefault="00F30BAB" w:rsidP="00F30BAB">
      <w:pPr>
        <w:jc w:val="both"/>
        <w:rPr>
          <w:b/>
        </w:rPr>
      </w:pPr>
      <w:r w:rsidRPr="00F30BAB">
        <w:t>Bezpośrednio pod polem „Formy zajęć/ rezerwacje” pojawiło się nowe pole „Każda w oddzielnej kolumnie”. Pole jest widoczne tylko wtedy, gdy zaznaczono „Formy zajęć/ rezerwacje”, i jest domyślnie zaznaczone:</w:t>
      </w:r>
    </w:p>
    <w:p w:rsidR="005752ED" w:rsidRDefault="00F30BAB">
      <w:pPr>
        <w:ind w:left="708"/>
        <w:jc w:val="both"/>
      </w:pPr>
      <w:r w:rsidRPr="00F30BAB">
        <w:rPr>
          <w:b/>
        </w:rPr>
        <w:t>Zaznaczone (domyślnie)</w:t>
      </w:r>
      <w:r w:rsidRPr="00F30BAB">
        <w:t xml:space="preserve"> – raport wygląda tak jak dotąd: każda forma zajęć ma własną kolumnę z liczbą godzin, a ostatnia kolumna zawiera sumę.</w:t>
      </w:r>
    </w:p>
    <w:p w:rsidR="005752ED" w:rsidRDefault="00F30BAB">
      <w:pPr>
        <w:ind w:left="708"/>
        <w:jc w:val="both"/>
      </w:pPr>
      <w:r w:rsidRPr="00F30BAB">
        <w:rPr>
          <w:b/>
        </w:rPr>
        <w:t>Odznaczone</w:t>
      </w:r>
      <w:r w:rsidRPr="00F30BAB">
        <w:t xml:space="preserve"> – formy zajęć są pokazane w jednej kolumnie „Forma”: każda forma to oddzielny wiersz raportu, a obok jest tylko kolumna z sumą godzin. W raporcie pojawiają się wyłącznie formy, które rzeczywiście występują w danych.</w:t>
      </w:r>
    </w:p>
    <w:p w:rsidR="00D02072" w:rsidRDefault="00F30BAB" w:rsidP="00F30BAB">
      <w:pPr>
        <w:jc w:val="both"/>
      </w:pPr>
      <w:r w:rsidRPr="00F30BAB">
        <w:t>Ustawienie zapisuje się razem z pozostałymi ustawieniami raportu, także przy automatycznym (wsadowym) tworzeniu raportów. Wcześniej zapisane ustawienia otwierają się z zaznaczonym polem, czyli dają taki sam raport jak dotąd.</w:t>
      </w:r>
    </w:p>
    <w:p w:rsidR="00F30BAB" w:rsidRDefault="00F30BAB" w:rsidP="00F30BAB">
      <w:pPr>
        <w:spacing w:before="240" w:after="120"/>
        <w:jc w:val="both"/>
      </w:pPr>
      <w:r w:rsidRPr="00F30BAB">
        <w:rPr>
          <w:b/>
        </w:rPr>
        <w:t>Przykład – raport pogrupowany wg wykładowców i form zajęć.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74"/>
        <w:gridCol w:w="954"/>
        <w:gridCol w:w="1194"/>
        <w:gridCol w:w="1607"/>
        <w:gridCol w:w="1667"/>
      </w:tblGrid>
      <w:tr w:rsidR="00F30BAB" w:rsidRPr="00F30BAB" w:rsidTr="00F30BA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:rsidR="00F30BAB" w:rsidRPr="00F30BAB" w:rsidRDefault="00F30BAB" w:rsidP="00F30BAB">
            <w:pPr>
              <w:spacing w:before="40" w:after="40"/>
              <w:jc w:val="both"/>
              <w:rPr>
                <w:b/>
              </w:rPr>
            </w:pPr>
            <w:r w:rsidRPr="00F30BAB">
              <w:rPr>
                <w:b/>
              </w:rPr>
              <w:t>Wykładowca</w:t>
            </w:r>
          </w:p>
        </w:tc>
        <w:tc>
          <w:tcPr>
            <w:tcW w:w="0" w:type="auto"/>
            <w:shd w:val="clear" w:color="auto" w:fill="D9D9D9"/>
          </w:tcPr>
          <w:p w:rsidR="00F30BAB" w:rsidRPr="00F30BAB" w:rsidRDefault="00F30BAB" w:rsidP="00F30BAB">
            <w:pPr>
              <w:spacing w:before="40" w:after="40"/>
              <w:jc w:val="both"/>
              <w:rPr>
                <w:b/>
              </w:rPr>
            </w:pPr>
            <w:r w:rsidRPr="00F30BAB">
              <w:rPr>
                <w:b/>
              </w:rPr>
              <w:t>Wykład</w:t>
            </w:r>
          </w:p>
        </w:tc>
        <w:tc>
          <w:tcPr>
            <w:tcW w:w="0" w:type="auto"/>
            <w:shd w:val="clear" w:color="auto" w:fill="D9D9D9"/>
          </w:tcPr>
          <w:p w:rsidR="00F30BAB" w:rsidRPr="00F30BAB" w:rsidRDefault="00F30BAB" w:rsidP="00F30BAB">
            <w:pPr>
              <w:spacing w:before="40" w:after="40"/>
              <w:jc w:val="both"/>
              <w:rPr>
                <w:b/>
              </w:rPr>
            </w:pPr>
            <w:r w:rsidRPr="00F30BAB">
              <w:rPr>
                <w:b/>
              </w:rPr>
              <w:t>Ćwiczenia</w:t>
            </w:r>
          </w:p>
        </w:tc>
        <w:tc>
          <w:tcPr>
            <w:tcW w:w="0" w:type="auto"/>
            <w:shd w:val="clear" w:color="auto" w:fill="D9D9D9"/>
          </w:tcPr>
          <w:p w:rsidR="00F30BAB" w:rsidRPr="00F30BAB" w:rsidRDefault="00F30BAB" w:rsidP="00F30BAB">
            <w:pPr>
              <w:spacing w:before="40" w:after="40"/>
              <w:jc w:val="both"/>
              <w:rPr>
                <w:b/>
              </w:rPr>
            </w:pPr>
            <w:r w:rsidRPr="00F30BAB">
              <w:rPr>
                <w:b/>
              </w:rPr>
              <w:t>Laboratorium</w:t>
            </w:r>
          </w:p>
        </w:tc>
        <w:tc>
          <w:tcPr>
            <w:tcW w:w="0" w:type="auto"/>
            <w:shd w:val="clear" w:color="auto" w:fill="D9D9D9"/>
          </w:tcPr>
          <w:p w:rsidR="00F30BAB" w:rsidRPr="00F30BAB" w:rsidRDefault="00F30BAB" w:rsidP="00F30BAB">
            <w:pPr>
              <w:spacing w:before="40" w:after="40"/>
              <w:jc w:val="both"/>
              <w:rPr>
                <w:b/>
              </w:rPr>
            </w:pPr>
            <w:r w:rsidRPr="00F30BAB">
              <w:rPr>
                <w:b/>
              </w:rPr>
              <w:t>Zajęcia (suma)</w:t>
            </w:r>
          </w:p>
        </w:tc>
      </w:tr>
      <w:tr w:rsidR="00F30BAB" w:rsidRPr="00F30BAB" w:rsidTr="00F30BA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F30BAB" w:rsidRPr="00F30BAB" w:rsidRDefault="00F30BAB" w:rsidP="00F30BAB">
            <w:pPr>
              <w:spacing w:before="40" w:after="40"/>
              <w:jc w:val="both"/>
            </w:pPr>
            <w:r w:rsidRPr="00F30BAB">
              <w:t>Kowalski Jan</w:t>
            </w:r>
          </w:p>
        </w:tc>
        <w:tc>
          <w:tcPr>
            <w:tcW w:w="0" w:type="auto"/>
            <w:shd w:val="clear" w:color="auto" w:fill="auto"/>
          </w:tcPr>
          <w:p w:rsidR="00F30BAB" w:rsidRPr="00F30BAB" w:rsidRDefault="00F30BAB" w:rsidP="00F30BAB">
            <w:pPr>
              <w:spacing w:before="40" w:after="40"/>
              <w:jc w:val="right"/>
            </w:pPr>
            <w:r w:rsidRPr="00F30BAB">
              <w:t>30</w:t>
            </w:r>
          </w:p>
        </w:tc>
        <w:tc>
          <w:tcPr>
            <w:tcW w:w="0" w:type="auto"/>
            <w:shd w:val="clear" w:color="auto" w:fill="auto"/>
          </w:tcPr>
          <w:p w:rsidR="00F30BAB" w:rsidRPr="00F30BAB" w:rsidRDefault="00F30BAB" w:rsidP="00F30BAB">
            <w:pPr>
              <w:spacing w:before="40" w:after="40"/>
              <w:jc w:val="right"/>
            </w:pPr>
            <w:r w:rsidRPr="00F30BAB">
              <w:t>15</w:t>
            </w:r>
          </w:p>
        </w:tc>
        <w:tc>
          <w:tcPr>
            <w:tcW w:w="0" w:type="auto"/>
            <w:shd w:val="clear" w:color="auto" w:fill="auto"/>
          </w:tcPr>
          <w:p w:rsidR="00F30BAB" w:rsidRPr="00F30BAB" w:rsidRDefault="00F30BAB" w:rsidP="00F30BAB">
            <w:pPr>
              <w:spacing w:before="40" w:after="40"/>
              <w:jc w:val="right"/>
            </w:pPr>
            <w:r w:rsidRPr="00F30BAB">
              <w:t>0</w:t>
            </w:r>
          </w:p>
        </w:tc>
        <w:tc>
          <w:tcPr>
            <w:tcW w:w="0" w:type="auto"/>
            <w:shd w:val="clear" w:color="auto" w:fill="auto"/>
          </w:tcPr>
          <w:p w:rsidR="00F30BAB" w:rsidRPr="00F30BAB" w:rsidRDefault="00F30BAB" w:rsidP="00F30BAB">
            <w:pPr>
              <w:spacing w:before="40" w:after="40"/>
              <w:jc w:val="right"/>
            </w:pPr>
            <w:r w:rsidRPr="00F30BAB">
              <w:t>45</w:t>
            </w:r>
          </w:p>
        </w:tc>
      </w:tr>
      <w:tr w:rsidR="00F30BAB" w:rsidRPr="00F30BAB" w:rsidTr="00F30BA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F30BAB" w:rsidRPr="00F30BAB" w:rsidRDefault="00F30BAB" w:rsidP="00F30BAB">
            <w:pPr>
              <w:spacing w:before="40" w:after="40"/>
              <w:jc w:val="both"/>
            </w:pPr>
            <w:r w:rsidRPr="00F30BAB">
              <w:t>Nowak Anna</w:t>
            </w:r>
          </w:p>
        </w:tc>
        <w:tc>
          <w:tcPr>
            <w:tcW w:w="0" w:type="auto"/>
            <w:shd w:val="clear" w:color="auto" w:fill="auto"/>
          </w:tcPr>
          <w:p w:rsidR="00F30BAB" w:rsidRPr="00F30BAB" w:rsidRDefault="00F30BAB" w:rsidP="00F30BAB">
            <w:pPr>
              <w:spacing w:before="40" w:after="40"/>
              <w:jc w:val="right"/>
            </w:pPr>
            <w:r w:rsidRPr="00F30BAB">
              <w:t>0</w:t>
            </w:r>
          </w:p>
        </w:tc>
        <w:tc>
          <w:tcPr>
            <w:tcW w:w="0" w:type="auto"/>
            <w:shd w:val="clear" w:color="auto" w:fill="auto"/>
          </w:tcPr>
          <w:p w:rsidR="00F30BAB" w:rsidRPr="00F30BAB" w:rsidRDefault="00F30BAB" w:rsidP="00F30BAB">
            <w:pPr>
              <w:spacing w:before="40" w:after="40"/>
              <w:jc w:val="right"/>
            </w:pPr>
            <w:r w:rsidRPr="00F30BAB">
              <w:t>20</w:t>
            </w:r>
          </w:p>
        </w:tc>
        <w:tc>
          <w:tcPr>
            <w:tcW w:w="0" w:type="auto"/>
            <w:shd w:val="clear" w:color="auto" w:fill="auto"/>
          </w:tcPr>
          <w:p w:rsidR="00F30BAB" w:rsidRPr="00F30BAB" w:rsidRDefault="00F30BAB" w:rsidP="00F30BAB">
            <w:pPr>
              <w:spacing w:before="40" w:after="40"/>
              <w:jc w:val="right"/>
            </w:pPr>
            <w:r w:rsidRPr="00F30BAB">
              <w:t>10</w:t>
            </w:r>
          </w:p>
        </w:tc>
        <w:tc>
          <w:tcPr>
            <w:tcW w:w="0" w:type="auto"/>
            <w:shd w:val="clear" w:color="auto" w:fill="auto"/>
          </w:tcPr>
          <w:p w:rsidR="00F30BAB" w:rsidRPr="00F30BAB" w:rsidRDefault="00F30BAB" w:rsidP="00F30BAB">
            <w:pPr>
              <w:spacing w:before="40" w:after="40"/>
              <w:jc w:val="right"/>
            </w:pPr>
            <w:r w:rsidRPr="00F30BAB">
              <w:t>30</w:t>
            </w:r>
          </w:p>
        </w:tc>
      </w:tr>
    </w:tbl>
    <w:p w:rsidR="00F30BAB" w:rsidRDefault="00F30BAB" w:rsidP="00F30BAB">
      <w:pPr>
        <w:spacing w:before="60" w:after="240"/>
        <w:jc w:val="both"/>
      </w:pPr>
      <w:r w:rsidRPr="00F30BAB">
        <w:rPr>
          <w:i/>
        </w:rPr>
        <w:t>Pole „Każda w oddzielnej kolumnie” zaznaczone – każda forma w oddzielnej kolumnie.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74"/>
        <w:gridCol w:w="1460"/>
        <w:gridCol w:w="1667"/>
      </w:tblGrid>
      <w:tr w:rsidR="00F30BAB" w:rsidRPr="00F30BAB" w:rsidTr="00F30BA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:rsidR="00F30BAB" w:rsidRPr="00F30BAB" w:rsidRDefault="00F30BAB" w:rsidP="00F30BAB">
            <w:pPr>
              <w:spacing w:before="40" w:after="40"/>
              <w:jc w:val="both"/>
              <w:rPr>
                <w:b/>
              </w:rPr>
            </w:pPr>
            <w:r w:rsidRPr="00F30BAB">
              <w:rPr>
                <w:b/>
              </w:rPr>
              <w:t>Wykładowca</w:t>
            </w:r>
          </w:p>
        </w:tc>
        <w:tc>
          <w:tcPr>
            <w:tcW w:w="0" w:type="auto"/>
            <w:shd w:val="clear" w:color="auto" w:fill="D9D9D9"/>
          </w:tcPr>
          <w:p w:rsidR="00F30BAB" w:rsidRPr="00F30BAB" w:rsidRDefault="00F30BAB" w:rsidP="00F30BAB">
            <w:pPr>
              <w:spacing w:before="40" w:after="40"/>
              <w:jc w:val="both"/>
              <w:rPr>
                <w:b/>
              </w:rPr>
            </w:pPr>
            <w:r w:rsidRPr="00F30BAB">
              <w:rPr>
                <w:b/>
              </w:rPr>
              <w:t>Forma</w:t>
            </w:r>
          </w:p>
        </w:tc>
        <w:tc>
          <w:tcPr>
            <w:tcW w:w="0" w:type="auto"/>
            <w:shd w:val="clear" w:color="auto" w:fill="D9D9D9"/>
          </w:tcPr>
          <w:p w:rsidR="00F30BAB" w:rsidRPr="00F30BAB" w:rsidRDefault="00F30BAB" w:rsidP="00F30BAB">
            <w:pPr>
              <w:spacing w:before="40" w:after="40"/>
              <w:jc w:val="both"/>
              <w:rPr>
                <w:b/>
              </w:rPr>
            </w:pPr>
            <w:r w:rsidRPr="00F30BAB">
              <w:rPr>
                <w:b/>
              </w:rPr>
              <w:t>Zajęcia (suma)</w:t>
            </w:r>
          </w:p>
        </w:tc>
      </w:tr>
      <w:tr w:rsidR="00F30BAB" w:rsidRPr="00F30BAB" w:rsidTr="00F30BA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F30BAB" w:rsidRPr="00F30BAB" w:rsidRDefault="00F30BAB" w:rsidP="00F30BAB">
            <w:pPr>
              <w:spacing w:before="40" w:after="40"/>
              <w:jc w:val="both"/>
            </w:pPr>
            <w:r w:rsidRPr="00F30BAB">
              <w:t>Kowalski Jan</w:t>
            </w:r>
          </w:p>
        </w:tc>
        <w:tc>
          <w:tcPr>
            <w:tcW w:w="0" w:type="auto"/>
            <w:shd w:val="clear" w:color="auto" w:fill="auto"/>
          </w:tcPr>
          <w:p w:rsidR="00F30BAB" w:rsidRPr="00F30BAB" w:rsidRDefault="00F30BAB" w:rsidP="00F30BAB">
            <w:pPr>
              <w:spacing w:before="40" w:after="40"/>
              <w:jc w:val="both"/>
            </w:pPr>
            <w:r w:rsidRPr="00F30BAB">
              <w:t>Wykład</w:t>
            </w:r>
          </w:p>
        </w:tc>
        <w:tc>
          <w:tcPr>
            <w:tcW w:w="0" w:type="auto"/>
            <w:shd w:val="clear" w:color="auto" w:fill="auto"/>
          </w:tcPr>
          <w:p w:rsidR="00F30BAB" w:rsidRPr="00F30BAB" w:rsidRDefault="00F30BAB" w:rsidP="00F30BAB">
            <w:pPr>
              <w:spacing w:before="40" w:after="40"/>
              <w:jc w:val="right"/>
            </w:pPr>
            <w:r w:rsidRPr="00F30BAB">
              <w:t>30</w:t>
            </w:r>
          </w:p>
        </w:tc>
      </w:tr>
      <w:tr w:rsidR="00F30BAB" w:rsidRPr="00F30BAB" w:rsidTr="00F30BA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F30BAB" w:rsidRPr="00F30BAB" w:rsidRDefault="00F30BAB" w:rsidP="00F30BAB">
            <w:pPr>
              <w:spacing w:before="40" w:after="40"/>
              <w:jc w:val="both"/>
            </w:pPr>
            <w:r w:rsidRPr="00F30BAB">
              <w:t>Kowalski Jan</w:t>
            </w:r>
          </w:p>
        </w:tc>
        <w:tc>
          <w:tcPr>
            <w:tcW w:w="0" w:type="auto"/>
            <w:shd w:val="clear" w:color="auto" w:fill="auto"/>
          </w:tcPr>
          <w:p w:rsidR="00F30BAB" w:rsidRPr="00F30BAB" w:rsidRDefault="00F30BAB" w:rsidP="00F30BAB">
            <w:pPr>
              <w:spacing w:before="40" w:after="40"/>
              <w:jc w:val="both"/>
            </w:pPr>
            <w:r w:rsidRPr="00F30BAB">
              <w:t>Ćwiczenia</w:t>
            </w:r>
          </w:p>
        </w:tc>
        <w:tc>
          <w:tcPr>
            <w:tcW w:w="0" w:type="auto"/>
            <w:shd w:val="clear" w:color="auto" w:fill="auto"/>
          </w:tcPr>
          <w:p w:rsidR="00F30BAB" w:rsidRPr="00F30BAB" w:rsidRDefault="00F30BAB" w:rsidP="00F30BAB">
            <w:pPr>
              <w:spacing w:before="40" w:after="40"/>
              <w:jc w:val="right"/>
            </w:pPr>
            <w:r w:rsidRPr="00F30BAB">
              <w:t>15</w:t>
            </w:r>
          </w:p>
        </w:tc>
      </w:tr>
      <w:tr w:rsidR="00F30BAB" w:rsidRPr="00F30BAB" w:rsidTr="00F30BA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F30BAB" w:rsidRPr="00F30BAB" w:rsidRDefault="00F30BAB" w:rsidP="00F30BAB">
            <w:pPr>
              <w:spacing w:before="40" w:after="40"/>
              <w:jc w:val="both"/>
            </w:pPr>
            <w:r w:rsidRPr="00F30BAB">
              <w:t>Nowak Anna</w:t>
            </w:r>
          </w:p>
        </w:tc>
        <w:tc>
          <w:tcPr>
            <w:tcW w:w="0" w:type="auto"/>
            <w:shd w:val="clear" w:color="auto" w:fill="auto"/>
          </w:tcPr>
          <w:p w:rsidR="00F30BAB" w:rsidRPr="00F30BAB" w:rsidRDefault="00F30BAB" w:rsidP="00F30BAB">
            <w:pPr>
              <w:spacing w:before="40" w:after="40"/>
              <w:jc w:val="both"/>
            </w:pPr>
            <w:r w:rsidRPr="00F30BAB">
              <w:t>Ćwiczenia</w:t>
            </w:r>
          </w:p>
        </w:tc>
        <w:tc>
          <w:tcPr>
            <w:tcW w:w="0" w:type="auto"/>
            <w:shd w:val="clear" w:color="auto" w:fill="auto"/>
          </w:tcPr>
          <w:p w:rsidR="00F30BAB" w:rsidRPr="00F30BAB" w:rsidRDefault="00F30BAB" w:rsidP="00F30BAB">
            <w:pPr>
              <w:spacing w:before="40" w:after="40"/>
              <w:jc w:val="right"/>
            </w:pPr>
            <w:r w:rsidRPr="00F30BAB">
              <w:t>20</w:t>
            </w:r>
          </w:p>
        </w:tc>
      </w:tr>
      <w:tr w:rsidR="00F30BAB" w:rsidRPr="00F30BAB" w:rsidTr="00F30BA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:rsidR="00F30BAB" w:rsidRPr="00F30BAB" w:rsidRDefault="00F30BAB" w:rsidP="00F30BAB">
            <w:pPr>
              <w:spacing w:before="40" w:after="40"/>
              <w:jc w:val="both"/>
            </w:pPr>
            <w:r w:rsidRPr="00F30BAB">
              <w:t>Nowak Anna</w:t>
            </w:r>
          </w:p>
        </w:tc>
        <w:tc>
          <w:tcPr>
            <w:tcW w:w="0" w:type="auto"/>
            <w:shd w:val="clear" w:color="auto" w:fill="auto"/>
          </w:tcPr>
          <w:p w:rsidR="00F30BAB" w:rsidRPr="00F30BAB" w:rsidRDefault="00F30BAB" w:rsidP="00F30BAB">
            <w:pPr>
              <w:spacing w:before="40" w:after="40"/>
              <w:jc w:val="both"/>
            </w:pPr>
            <w:r w:rsidRPr="00F30BAB">
              <w:t>Laboratorium</w:t>
            </w:r>
          </w:p>
        </w:tc>
        <w:tc>
          <w:tcPr>
            <w:tcW w:w="0" w:type="auto"/>
            <w:shd w:val="clear" w:color="auto" w:fill="auto"/>
          </w:tcPr>
          <w:p w:rsidR="00F30BAB" w:rsidRPr="00F30BAB" w:rsidRDefault="00F30BAB" w:rsidP="00F30BAB">
            <w:pPr>
              <w:spacing w:before="40" w:after="40"/>
              <w:jc w:val="right"/>
            </w:pPr>
            <w:r w:rsidRPr="00F30BAB">
              <w:t>10</w:t>
            </w:r>
          </w:p>
        </w:tc>
      </w:tr>
    </w:tbl>
    <w:p w:rsidR="00F30BAB" w:rsidRDefault="00F30BAB" w:rsidP="00F30BAB">
      <w:pPr>
        <w:spacing w:before="60" w:after="240"/>
        <w:jc w:val="both"/>
      </w:pPr>
      <w:r w:rsidRPr="00F30BAB">
        <w:rPr>
          <w:i/>
        </w:rPr>
        <w:t>Pole „Każda w oddzielnej kolumnie” odznaczone – jedna kolumna „Forma”.</w:t>
      </w:r>
    </w:p>
    <w:p w:rsidR="00F30BAB" w:rsidRDefault="00F30BAB">
      <w:pPr>
        <w:ind w:left="708"/>
        <w:jc w:val="both"/>
      </w:pPr>
    </w:p>
    <w:p>
      <w:pPr>
        <w:pStyle w:val="Nagwek1"/>
      </w:pPr>
      <w:bookmarkStart w:id="101" w:name="_Toc202610200"/>
      <w:r>
        <w:t>Podgląd: nowe nazwy i kolejność poleceń</w:t>
      </w:r>
      <w:bookmarkEnd w:id="101"/>
    </w:p>
    <w:p>
      <w:pPr>
        <w:jc w:val="both"/>
      </w:pPr>
      <w:r>
        <w:t xml:space="preserve">Polecenia w menu przycisku „Podgląd” mają nowe, bardziej opisowe nazwy i nową kolejność:</w:t>
      </w:r>
    </w:p>
    <w:p>
      <w:pPr>
        <w:ind w:left="708"/>
        <w:jc w:val="both"/>
      </w:pPr>
      <w:r>
        <w:rPr>
          <w:b/>
        </w:rPr>
        <w:t xml:space="preserve">Semestralny rozkład zajęć</w:t>
      </w:r>
      <w:r>
        <w:t xml:space="preserve"> – dawniej „Uruchom”. Tworzy rozkład zajęć dla całego semestru, tak jak dotąd.</w:t>
      </w:r>
    </w:p>
    <w:p>
      <w:pPr>
        <w:ind w:left="708"/>
        <w:jc w:val="both"/>
      </w:pPr>
      <w:r>
        <w:rPr>
          <w:b/>
        </w:rPr>
        <w:t xml:space="preserve">Tygodniowy rozkład zajęć (Plan lekcji)</w:t>
      </w:r>
      <w:r>
        <w:t xml:space="preserve"> – nowe polecenie, opisane w następnym rozdziale.</w:t>
      </w:r>
    </w:p>
    <w:p>
      <w:pPr>
        <w:ind w:left="708"/>
        <w:jc w:val="both"/>
      </w:pPr>
      <w:r>
        <w:rPr>
          <w:b/>
        </w:rPr>
        <w:t xml:space="preserve">Zaawansowane: własny układ</w:t>
      </w:r>
      <w:r>
        <w:t xml:space="preserve"> – dawniej „Tabela przestawna”. Działa tak jak dotąd; pod nową nazwą występuje też tytuł okna.</w:t>
      </w:r>
    </w:p>
    <w:p>
      <w:pPr>
        <w:jc w:val="both"/>
      </w:pPr>
      <w:r>
        <w:t xml:space="preserve">W układzie tygodniowym menu wygląda inaczej: zamiast poleceń „Semestralny rozkład zajęć” i „Tygodniowy rozkład zajęć (Plan lekcji)” jest polecenie </w:t>
      </w:r>
      <w:r>
        <w:rPr>
          <w:b/>
        </w:rPr>
        <w:t>Tygodniowy rozkład zajęć</w:t>
      </w:r>
      <w:r>
        <w:t xml:space="preserve">, które tworzy rozkład zajęć dla bieżącego tygodnia (tak jak dotychczasowe polecenie „Uruchom”). Polecenie „Zaawansowane: własny układ” jest dostępne w obu układach.</w:t>
      </w:r>
    </w:p>
    <w:p>
      <w:pPr>
        <w:pStyle w:val="Nagwek1"/>
      </w:pPr>
      <w:bookmarkStart w:id="102" w:name="_Toc202610201"/>
      <w:r>
        <w:t>Tygodniowy rozkład zajęć (Plan lekcji)</w:t>
      </w:r>
      <w:bookmarkEnd w:id="102"/>
    </w:p>
    <w:p>
      <w:pPr>
        <w:jc w:val="both"/>
      </w:pPr>
      <w:r>
        <w:t xml:space="preserve">Nowe polecenie </w:t>
      </w:r>
      <w:r>
        <w:rPr>
          <w:b/>
        </w:rPr>
        <w:t xml:space="preserve">Podgląd | Tygodniowy rozkład zajęć (Plan lekcji)</w:t>
      </w:r>
      <w:r>
        <w:t xml:space="preserve"> tworzy plan jednego tygodnia w układzie znanym ze szkolnego planu lekcji: kolumny to dni tygodnia, a wiersze to godziny zajęć. Plan można utworzyć dla wykładowcy, grupy, sali (zasobu) albo przedmiotu – dla pierwszego zasobu wybranego na bieżącej zakładce.</w:t>
      </w:r>
    </w:p>
    <w:p>
      <w:pPr>
        <w:jc w:val="both"/>
      </w:pPr>
      <w:r>
        <w:t xml:space="preserve">Po wybraniu polecenia pojawia się okno z listą tygodni semestru. Domyślnie wybrany jest bieżący tydzień. Jeżeli w semestrze nie utworzono jeszcze tygodni, program utworzy je automatycznie. Po kliknięciu „Utwórz plan” plan otwiera się w przeglądarce, skąd można go wydrukować (strona A4 w poziomie, w kolorze).</w:t>
      </w:r>
    </w:p>
    <w:p>
      <w:pPr>
        <w:jc w:val="both"/>
      </w:pPr>
      <w:r>
        <w:t xml:space="preserve">Cechy planu:</w:t>
      </w:r>
    </w:p>
    <w:p>
      <w:pPr>
        <w:ind w:left="708"/>
        <w:jc w:val="both"/>
      </w:pPr>
      <w:r>
        <w:rPr>
          <w:b/>
        </w:rPr>
        <w:t xml:space="preserve">Zawartość komórek</w:t>
      </w:r>
      <w:r>
        <w:t xml:space="preserve"> – zgodna z ustawieniami w oknie Plik | Drukuj (Zawartość, Wielkość, Pogrubienie, Link) dla danego rodzaju zasobu; kolory zajęć są takie jak na ekranie.</w:t>
      </w:r>
    </w:p>
    <w:p>
      <w:pPr>
        <w:ind w:left="708"/>
        <w:jc w:val="both"/>
      </w:pPr>
      <w:r>
        <w:rPr>
          <w:b/>
        </w:rPr>
        <w:t xml:space="preserve">Zajęcia trwające kilka godzin</w:t>
      </w:r>
      <w:r>
        <w:t xml:space="preserve"> – są pokazane jako jedna, wysoka komórka (kolejne godziny są scalane w pionie; kolumny nigdy nie są scalane).</w:t>
      </w:r>
    </w:p>
    <w:p>
      <w:pPr>
        <w:ind w:left="708"/>
        <w:jc w:val="both"/>
      </w:pPr>
      <w:r>
        <w:rPr>
          <w:b/>
        </w:rPr>
        <w:t xml:space="preserve">Dni</w:t>
      </w:r>
      <w:r>
        <w:t xml:space="preserve"> – pokazywane są te dni tygodnia, które są widoczne w programie. Dni wolne są oznaczone napisem „Dzień wolny”, a dni spoza semestru są wyszarzone.</w:t>
      </w:r>
    </w:p>
    <w:p>
      <w:pPr>
        <w:ind w:left="708"/>
        <w:jc w:val="both"/>
      </w:pPr>
      <w:r>
        <w:rPr>
          <w:b/>
        </w:rPr>
        <w:t xml:space="preserve">Linki</w:t>
      </w:r>
      <w:r>
        <w:t xml:space="preserve"> – jeżeli w oknie Plik | Drukuj włączono Link, nazwy wykładowców, grup i sal prowadzą do ich planów z tego samego tygodnia.</w:t>
      </w:r>
    </w:p>
    <w:p>
      <w:pPr>
        <w:ind w:left="708"/>
        <w:jc w:val="both"/>
      </w:pPr>
      <w:r>
        <w:rPr>
          <w:b/>
        </w:rPr>
        <w:t xml:space="preserve">Nagłówek</w:t>
      </w:r>
      <w:r>
        <w:t xml:space="preserve"> – zawiera zakres dat, nazwę zasobu, numer tygodnia i nazwę semestru. Plan nie zawiera legendy.</w:t>
      </w:r>
    </w:p>
    <w:p>
      <w:pPr>
        <w:jc w:val="both"/>
      </w:pPr>
      <w:r>
        <w:t xml:space="preserve">Nazwa pliku z planem zawiera daty początku i końca tygodnia, np. „…_2026-10-26_2026-11-01.htm”.</w:t>
      </w:r>
    </w:p>
    <w:p>
      <w:pPr>
        <w:pStyle w:val="Nagwek1"/>
      </w:pPr>
      <w:bookmarkStart w:id="103" w:name="_Toc202610202"/>
      <w:r>
        <w:t>Semestralny rozkład zajęć: przyciski „Przejdź do planu tygodnia”</w:t>
      </w:r>
      <w:bookmarkEnd w:id="103"/>
    </w:p>
    <w:p>
      <w:pPr>
        <w:jc w:val="both"/>
      </w:pPr>
      <w:r>
        <w:t xml:space="preserve">W oknie </w:t>
      </w:r>
      <w:r>
        <w:rPr>
          <w:b/>
        </w:rPr>
        <w:t xml:space="preserve">Plik | Drukuj</w:t>
      </w:r>
      <w:r>
        <w:t xml:space="preserve">, na zakładkach wykładowcy, grupy, zasobu i przedmiotu, pojawiło się pole „Przejdź do planu tygodnia”. Pole jest domyślnie zaznaczone:</w:t>
      </w:r>
    </w:p>
    <w:p>
      <w:pPr>
        <w:ind w:left="708"/>
        <w:jc w:val="both"/>
      </w:pPr>
      <w:r>
        <w:rPr>
          <w:b/>
        </w:rPr>
        <w:t xml:space="preserve">Zaznaczone (domyślnie)</w:t>
      </w:r>
      <w:r>
        <w:t xml:space="preserve"> – przy tworzeniu semestralnego rozkładu zajęć program tworzy również tygodniowe rozkłady zajęć (plany lekcji), a nad datami rozkładu pojawia się wiersz z niewielkimi przyciskami z numerami tygodni. Kliknięcie przycisku otwiera plan danego tygodnia.</w:t>
      </w:r>
    </w:p>
    <w:p>
      <w:pPr>
        <w:ind w:left="708"/>
        <w:jc w:val="both"/>
      </w:pPr>
      <w:r>
        <w:rPr>
          <w:b/>
        </w:rPr>
        <w:t xml:space="preserve">Odznaczone</w:t>
      </w:r>
      <w:r>
        <w:t xml:space="preserve"> – semestralny rozkład zajęć wygląda i działa tak jak dotąd.</w:t>
      </w:r>
    </w:p>
    <w:p>
      <w:pPr>
        <w:jc w:val="both"/>
      </w:pPr>
      <w:r>
        <w:t xml:space="preserve">Ustawienie działa zarówno w poleceniu Podgląd | Semestralny rozkład zajęć, jak i przy tworzeniu witryny www dla grup, wykładowców i sal (także automatycznym). Wcześniej zapisane ustawienia otwierają się z zaznaczonym polem. Przy tworzeniu iKalendarza pole jest ukryte. Przyciski nie pojawiają się w rozkładzie tworzonym dla pojedynczego tygodnia.</w:t>
      </w:r>
    </w:p>
    <w:p>
      <w:pPr>
        <w:jc w:val="both"/>
      </w:pPr>
      <w:r>
        <w:rPr>
          <w:b/>
        </w:rPr>
        <w:t xml:space="preserve">Uwaga: </w:t>
      </w:r>
      <w:r>
        <w:t xml:space="preserve">przy zaznaczonym polu tworzenie rozkładów trwa dłużej, a w folderze z rozkładami jest więcej plików (dla każdego zasobu powstaje jeden plan na każdy tydzień semestru). Linki w planach tygodniowych prowadzą tylko do tych planów, które również utworzono.</w:t>
      </w:r>
    </w:p>
    <w:p>
      <w:pPr>
        <w:pStyle w:val="Nagwek1"/>
      </w:pPr>
      <w:bookmarkStart w:id="104" w:name="_Toc202610203"/>
      <w:r>
        <w:t>Tworzenie witryny www: nazwa strony i wygląd strony głównej</w:t>
      </w:r>
      <w:bookmarkEnd w:id="104"/>
    </w:p>
    <w:p>
      <w:pPr>
        <w:jc w:val="both"/>
      </w:pPr>
      <w:r>
        <w:t xml:space="preserve">W oknie </w:t>
      </w:r>
      <w:r>
        <w:rPr>
          <w:b/>
        </w:rPr>
        <w:t xml:space="preserve">Tworzenie witryny www</w:t>
      </w:r>
      <w:r>
        <w:t xml:space="preserve"> pojawiło się pole „Nazwa strony”. Wpisana nazwa jest tytułem strony głównej (index.html) i tytułem okna przeglądarki. Jeżeli pole jest puste, tytułem jest – tak jak dotąd – nazwa semestru. Przycisk „?” obok pola wyświetla podpowiedź. Nazwa strony jest zapisywana i używana także przy automatycznym tworzeniu witryny.</w:t>
      </w:r>
    </w:p>
    <w:p>
      <w:pPr>
        <w:jc w:val="both"/>
      </w:pPr>
      <w:r>
        <w:t xml:space="preserve">Elementy strony głównej otrzymały nazwy klas CSS (pageName, description, contents, contentsHeader, contentsColumn, lastUpdate, extraText), dzięki czemu ich wygląd można zmienić w polu CSS. Dotyczy to również strony głównej iKalendarza.</w:t>
      </w:r>
    </w:p>
    <w:p>
      <w:pPr>
        <w:jc w:val="both"/>
      </w:pPr>
      <w:r>
        <w:t xml:space="preserve">Poprawiono błąd: zmiany wprowadzone w polu CSS nie były zapamiętywane (zamiast CSS zapisywał się szablon XSLT).</w:t>
      </w:r>
    </w:p>
    <w:p>
      <w:pPr>
        <w:pStyle w:val="Nagwek1"/>
      </w:pPr>
      <w:bookmarkStart w:id="105" w:name="_Toc202610204"/>
      <w:r>
        <w:t>Poprawki</w:t>
      </w:r>
      <w:bookmarkEnd w:id="105"/>
    </w:p>
    <w:p>
      <w:pPr>
        <w:jc w:val="both"/>
      </w:pPr>
      <w:r>
        <w:t xml:space="preserve">Polecenie Podgląd w trybie tygodniowym mogło kończyć się błędem programu, gdy nazwa tworzonego pliku była bardzo długa (np. przy wielu wybranych zasobach). Błąd został usunięty – zbyt długie nazwy plików są skracane.</w:t>
      </w:r>
    </w:p>
    <w:sectPr w:rsidR="00F30BAB">
      <w:headerReference w:type="default" r:id="rId11"/>
      <w:footerReference w:type="default" r:id="rId12"/>
      <w:type w:val="continuous"/>
      <w:pgSz w:w="11906" w:h="16838"/>
      <w:pgMar w:top="957" w:right="1133" w:bottom="1418" w:left="993" w:header="142" w:footer="5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1975" w:rsidRDefault="00B21975">
      <w:r>
        <w:separator/>
      </w:r>
    </w:p>
  </w:endnote>
  <w:endnote w:type="continuationSeparator" w:id="0">
    <w:p w:rsidR="00B21975" w:rsidRDefault="00B21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30BAB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1975" w:rsidRDefault="00B21975">
      <w:r>
        <w:separator/>
      </w:r>
    </w:p>
  </w:footnote>
  <w:footnote w:type="continuationSeparator" w:id="0">
    <w:p w:rsidR="00B21975" w:rsidRDefault="00B219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4A8C8DD6" wp14:editId="0D2A39DD">
          <wp:extent cx="1212850" cy="408262"/>
          <wp:effectExtent l="0" t="0" r="6350" b="0"/>
          <wp:docPr id="4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D6BD8"/>
    <w:multiLevelType w:val="hybridMultilevel"/>
    <w:tmpl w:val="F5988B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582B90"/>
    <w:multiLevelType w:val="hybridMultilevel"/>
    <w:tmpl w:val="CB4CD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83C08BC"/>
    <w:multiLevelType w:val="hybridMultilevel"/>
    <w:tmpl w:val="9CF87B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1E5363D"/>
    <w:multiLevelType w:val="hybridMultilevel"/>
    <w:tmpl w:val="13445C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1"/>
  </w:num>
  <w:num w:numId="3">
    <w:abstractNumId w:val="23"/>
  </w:num>
  <w:num w:numId="4">
    <w:abstractNumId w:val="12"/>
  </w:num>
  <w:num w:numId="5">
    <w:abstractNumId w:val="31"/>
  </w:num>
  <w:num w:numId="6">
    <w:abstractNumId w:val="11"/>
  </w:num>
  <w:num w:numId="7">
    <w:abstractNumId w:val="36"/>
  </w:num>
  <w:num w:numId="8">
    <w:abstractNumId w:val="46"/>
  </w:num>
  <w:num w:numId="9">
    <w:abstractNumId w:val="9"/>
  </w:num>
  <w:num w:numId="10">
    <w:abstractNumId w:val="24"/>
  </w:num>
  <w:num w:numId="11">
    <w:abstractNumId w:val="37"/>
  </w:num>
  <w:num w:numId="12">
    <w:abstractNumId w:val="30"/>
  </w:num>
  <w:num w:numId="13">
    <w:abstractNumId w:val="35"/>
  </w:num>
  <w:num w:numId="14">
    <w:abstractNumId w:val="32"/>
  </w:num>
  <w:num w:numId="15">
    <w:abstractNumId w:val="19"/>
  </w:num>
  <w:num w:numId="16">
    <w:abstractNumId w:val="16"/>
  </w:num>
  <w:num w:numId="17">
    <w:abstractNumId w:val="7"/>
  </w:num>
  <w:num w:numId="18">
    <w:abstractNumId w:val="6"/>
  </w:num>
  <w:num w:numId="19">
    <w:abstractNumId w:val="45"/>
  </w:num>
  <w:num w:numId="20">
    <w:abstractNumId w:val="0"/>
  </w:num>
  <w:num w:numId="21">
    <w:abstractNumId w:val="13"/>
  </w:num>
  <w:num w:numId="22">
    <w:abstractNumId w:val="27"/>
  </w:num>
  <w:num w:numId="23">
    <w:abstractNumId w:val="44"/>
  </w:num>
  <w:num w:numId="24">
    <w:abstractNumId w:val="14"/>
  </w:num>
  <w:num w:numId="25">
    <w:abstractNumId w:val="10"/>
  </w:num>
  <w:num w:numId="26">
    <w:abstractNumId w:val="2"/>
  </w:num>
  <w:num w:numId="27">
    <w:abstractNumId w:val="20"/>
  </w:num>
  <w:num w:numId="28">
    <w:abstractNumId w:val="15"/>
  </w:num>
  <w:num w:numId="29">
    <w:abstractNumId w:val="41"/>
  </w:num>
  <w:num w:numId="30">
    <w:abstractNumId w:val="18"/>
  </w:num>
  <w:num w:numId="31">
    <w:abstractNumId w:val="5"/>
  </w:num>
  <w:num w:numId="32">
    <w:abstractNumId w:val="42"/>
  </w:num>
  <w:num w:numId="33">
    <w:abstractNumId w:val="43"/>
  </w:num>
  <w:num w:numId="34">
    <w:abstractNumId w:val="8"/>
  </w:num>
  <w:num w:numId="35">
    <w:abstractNumId w:val="33"/>
  </w:num>
  <w:num w:numId="36">
    <w:abstractNumId w:val="40"/>
  </w:num>
  <w:num w:numId="37">
    <w:abstractNumId w:val="4"/>
  </w:num>
  <w:num w:numId="38">
    <w:abstractNumId w:val="22"/>
  </w:num>
  <w:num w:numId="39">
    <w:abstractNumId w:val="26"/>
  </w:num>
  <w:num w:numId="40">
    <w:abstractNumId w:val="38"/>
  </w:num>
  <w:num w:numId="41">
    <w:abstractNumId w:val="3"/>
  </w:num>
  <w:num w:numId="42">
    <w:abstractNumId w:val="28"/>
  </w:num>
  <w:num w:numId="43">
    <w:abstractNumId w:val="25"/>
  </w:num>
  <w:num w:numId="44">
    <w:abstractNumId w:val="17"/>
  </w:num>
  <w:num w:numId="45">
    <w:abstractNumId w:val="1"/>
  </w:num>
  <w:num w:numId="46">
    <w:abstractNumId w:val="39"/>
  </w:num>
  <w:num w:numId="47">
    <w:abstractNumId w:val="3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06CB"/>
    <w:rsid w:val="00002CCD"/>
    <w:rsid w:val="000037CA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10D3"/>
    <w:rsid w:val="00022168"/>
    <w:rsid w:val="00022BC6"/>
    <w:rsid w:val="000232E9"/>
    <w:rsid w:val="00024DC1"/>
    <w:rsid w:val="00025408"/>
    <w:rsid w:val="000254F0"/>
    <w:rsid w:val="00026276"/>
    <w:rsid w:val="00026CBF"/>
    <w:rsid w:val="00027FB4"/>
    <w:rsid w:val="00032111"/>
    <w:rsid w:val="0003225D"/>
    <w:rsid w:val="00032C11"/>
    <w:rsid w:val="00032DCD"/>
    <w:rsid w:val="00033137"/>
    <w:rsid w:val="00035F2E"/>
    <w:rsid w:val="00035F9B"/>
    <w:rsid w:val="00043A32"/>
    <w:rsid w:val="00043AA7"/>
    <w:rsid w:val="00044889"/>
    <w:rsid w:val="00045E20"/>
    <w:rsid w:val="0004688A"/>
    <w:rsid w:val="00047D49"/>
    <w:rsid w:val="000518A4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8FE"/>
    <w:rsid w:val="00080CB4"/>
    <w:rsid w:val="00082F4A"/>
    <w:rsid w:val="00085546"/>
    <w:rsid w:val="0009091C"/>
    <w:rsid w:val="00091566"/>
    <w:rsid w:val="00091F42"/>
    <w:rsid w:val="0009363E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6666"/>
    <w:rsid w:val="000B7065"/>
    <w:rsid w:val="000B7BD4"/>
    <w:rsid w:val="000C1006"/>
    <w:rsid w:val="000C1CDD"/>
    <w:rsid w:val="000C24E5"/>
    <w:rsid w:val="000C2996"/>
    <w:rsid w:val="000C43A0"/>
    <w:rsid w:val="000C4DAA"/>
    <w:rsid w:val="000C5527"/>
    <w:rsid w:val="000C5A1B"/>
    <w:rsid w:val="000C7368"/>
    <w:rsid w:val="000D0CB6"/>
    <w:rsid w:val="000D1BD0"/>
    <w:rsid w:val="000D2558"/>
    <w:rsid w:val="000D538A"/>
    <w:rsid w:val="000D71EE"/>
    <w:rsid w:val="000D73CF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5785"/>
    <w:rsid w:val="000F70A9"/>
    <w:rsid w:val="000F7F4D"/>
    <w:rsid w:val="0010114D"/>
    <w:rsid w:val="00101C83"/>
    <w:rsid w:val="0010623B"/>
    <w:rsid w:val="00106CD8"/>
    <w:rsid w:val="00107202"/>
    <w:rsid w:val="00110AE2"/>
    <w:rsid w:val="00112E96"/>
    <w:rsid w:val="00114708"/>
    <w:rsid w:val="0011634D"/>
    <w:rsid w:val="00116909"/>
    <w:rsid w:val="00116D51"/>
    <w:rsid w:val="001203F7"/>
    <w:rsid w:val="001209A8"/>
    <w:rsid w:val="00120A41"/>
    <w:rsid w:val="001231AD"/>
    <w:rsid w:val="001239B9"/>
    <w:rsid w:val="0012413C"/>
    <w:rsid w:val="00124155"/>
    <w:rsid w:val="00125D39"/>
    <w:rsid w:val="00126B9D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47BB7"/>
    <w:rsid w:val="00151763"/>
    <w:rsid w:val="0015216E"/>
    <w:rsid w:val="00152322"/>
    <w:rsid w:val="001529FB"/>
    <w:rsid w:val="00152E52"/>
    <w:rsid w:val="0015416B"/>
    <w:rsid w:val="001560B7"/>
    <w:rsid w:val="00156E08"/>
    <w:rsid w:val="001570DB"/>
    <w:rsid w:val="00157A9C"/>
    <w:rsid w:val="00160A3D"/>
    <w:rsid w:val="00161447"/>
    <w:rsid w:val="00161C16"/>
    <w:rsid w:val="00162692"/>
    <w:rsid w:val="00162D7D"/>
    <w:rsid w:val="00162E4C"/>
    <w:rsid w:val="0016409C"/>
    <w:rsid w:val="00166145"/>
    <w:rsid w:val="00167D09"/>
    <w:rsid w:val="00171B67"/>
    <w:rsid w:val="00172286"/>
    <w:rsid w:val="0017337C"/>
    <w:rsid w:val="001743B7"/>
    <w:rsid w:val="00174DF1"/>
    <w:rsid w:val="001756CA"/>
    <w:rsid w:val="001758D3"/>
    <w:rsid w:val="001763BA"/>
    <w:rsid w:val="00177745"/>
    <w:rsid w:val="00180F63"/>
    <w:rsid w:val="0018463B"/>
    <w:rsid w:val="001851E0"/>
    <w:rsid w:val="001863ED"/>
    <w:rsid w:val="00187016"/>
    <w:rsid w:val="00190EA1"/>
    <w:rsid w:val="001939C5"/>
    <w:rsid w:val="00194309"/>
    <w:rsid w:val="00195EC5"/>
    <w:rsid w:val="001969C2"/>
    <w:rsid w:val="001971AA"/>
    <w:rsid w:val="00197C07"/>
    <w:rsid w:val="001A13C2"/>
    <w:rsid w:val="001A17D7"/>
    <w:rsid w:val="001A1AB5"/>
    <w:rsid w:val="001A3747"/>
    <w:rsid w:val="001A44F9"/>
    <w:rsid w:val="001A5CE5"/>
    <w:rsid w:val="001A65D5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612"/>
    <w:rsid w:val="001C6B83"/>
    <w:rsid w:val="001C7146"/>
    <w:rsid w:val="001D1964"/>
    <w:rsid w:val="001D2DA2"/>
    <w:rsid w:val="001D3B29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43FA"/>
    <w:rsid w:val="001E5DF7"/>
    <w:rsid w:val="001E5F32"/>
    <w:rsid w:val="001E6777"/>
    <w:rsid w:val="001E69CC"/>
    <w:rsid w:val="001E7B2C"/>
    <w:rsid w:val="001E7D3C"/>
    <w:rsid w:val="001F0855"/>
    <w:rsid w:val="001F08CC"/>
    <w:rsid w:val="001F13ED"/>
    <w:rsid w:val="001F15FB"/>
    <w:rsid w:val="001F206E"/>
    <w:rsid w:val="001F417A"/>
    <w:rsid w:val="002001E4"/>
    <w:rsid w:val="002007A5"/>
    <w:rsid w:val="00202574"/>
    <w:rsid w:val="00202CEB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14026"/>
    <w:rsid w:val="0022022B"/>
    <w:rsid w:val="00221DF9"/>
    <w:rsid w:val="00223D30"/>
    <w:rsid w:val="00223DBF"/>
    <w:rsid w:val="002241FD"/>
    <w:rsid w:val="00224B92"/>
    <w:rsid w:val="00225901"/>
    <w:rsid w:val="00225DB5"/>
    <w:rsid w:val="00226F89"/>
    <w:rsid w:val="00227461"/>
    <w:rsid w:val="0022757D"/>
    <w:rsid w:val="0023241D"/>
    <w:rsid w:val="00233D34"/>
    <w:rsid w:val="00234449"/>
    <w:rsid w:val="00240F89"/>
    <w:rsid w:val="00240F97"/>
    <w:rsid w:val="00242FED"/>
    <w:rsid w:val="00244213"/>
    <w:rsid w:val="002450E3"/>
    <w:rsid w:val="00245B49"/>
    <w:rsid w:val="00246671"/>
    <w:rsid w:val="00246877"/>
    <w:rsid w:val="00246D98"/>
    <w:rsid w:val="002500CA"/>
    <w:rsid w:val="00254BB0"/>
    <w:rsid w:val="0026026D"/>
    <w:rsid w:val="0026074D"/>
    <w:rsid w:val="002627D5"/>
    <w:rsid w:val="00263D53"/>
    <w:rsid w:val="00267C8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23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DAB"/>
    <w:rsid w:val="002B2E35"/>
    <w:rsid w:val="002B4DBE"/>
    <w:rsid w:val="002B59B6"/>
    <w:rsid w:val="002B652F"/>
    <w:rsid w:val="002C1F98"/>
    <w:rsid w:val="002C3340"/>
    <w:rsid w:val="002C6B99"/>
    <w:rsid w:val="002D0163"/>
    <w:rsid w:val="002D188F"/>
    <w:rsid w:val="002D2D16"/>
    <w:rsid w:val="002D371B"/>
    <w:rsid w:val="002D41D4"/>
    <w:rsid w:val="002D44A8"/>
    <w:rsid w:val="002D462D"/>
    <w:rsid w:val="002D6B1C"/>
    <w:rsid w:val="002D76AF"/>
    <w:rsid w:val="002E541B"/>
    <w:rsid w:val="002E5EEF"/>
    <w:rsid w:val="002E62E7"/>
    <w:rsid w:val="002E6A0C"/>
    <w:rsid w:val="002E6CB6"/>
    <w:rsid w:val="002E788D"/>
    <w:rsid w:val="002F0586"/>
    <w:rsid w:val="002F15D2"/>
    <w:rsid w:val="002F300F"/>
    <w:rsid w:val="002F39C0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6C32"/>
    <w:rsid w:val="00307335"/>
    <w:rsid w:val="00307F6F"/>
    <w:rsid w:val="003109C0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4C6F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B3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2C44"/>
    <w:rsid w:val="00363197"/>
    <w:rsid w:val="003641BE"/>
    <w:rsid w:val="0036468C"/>
    <w:rsid w:val="0036469D"/>
    <w:rsid w:val="0036530A"/>
    <w:rsid w:val="00365CDF"/>
    <w:rsid w:val="0036722E"/>
    <w:rsid w:val="00370247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092"/>
    <w:rsid w:val="00391CFB"/>
    <w:rsid w:val="00391F97"/>
    <w:rsid w:val="003920D5"/>
    <w:rsid w:val="0039498B"/>
    <w:rsid w:val="00395423"/>
    <w:rsid w:val="00395E0A"/>
    <w:rsid w:val="00396172"/>
    <w:rsid w:val="003961C6"/>
    <w:rsid w:val="00396A15"/>
    <w:rsid w:val="003A136D"/>
    <w:rsid w:val="003A1A86"/>
    <w:rsid w:val="003A1B76"/>
    <w:rsid w:val="003A203A"/>
    <w:rsid w:val="003A2509"/>
    <w:rsid w:val="003A2B9B"/>
    <w:rsid w:val="003A2E60"/>
    <w:rsid w:val="003A3805"/>
    <w:rsid w:val="003A3A97"/>
    <w:rsid w:val="003A569C"/>
    <w:rsid w:val="003A5CBB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5A59"/>
    <w:rsid w:val="003B5ADF"/>
    <w:rsid w:val="003B602F"/>
    <w:rsid w:val="003B6634"/>
    <w:rsid w:val="003B75CC"/>
    <w:rsid w:val="003B7C4C"/>
    <w:rsid w:val="003C0BBD"/>
    <w:rsid w:val="003C2184"/>
    <w:rsid w:val="003C22FD"/>
    <w:rsid w:val="003C2C7B"/>
    <w:rsid w:val="003C3F69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47E2"/>
    <w:rsid w:val="003F6D49"/>
    <w:rsid w:val="00401A48"/>
    <w:rsid w:val="004062D2"/>
    <w:rsid w:val="00407239"/>
    <w:rsid w:val="00410143"/>
    <w:rsid w:val="00413CC5"/>
    <w:rsid w:val="00413EA1"/>
    <w:rsid w:val="00415D61"/>
    <w:rsid w:val="004162CB"/>
    <w:rsid w:val="00420711"/>
    <w:rsid w:val="00421A87"/>
    <w:rsid w:val="00422FA5"/>
    <w:rsid w:val="0042347C"/>
    <w:rsid w:val="00424CFF"/>
    <w:rsid w:val="004250B8"/>
    <w:rsid w:val="004307B8"/>
    <w:rsid w:val="0043129C"/>
    <w:rsid w:val="00432A63"/>
    <w:rsid w:val="00433792"/>
    <w:rsid w:val="00433A3B"/>
    <w:rsid w:val="00435A09"/>
    <w:rsid w:val="004365F8"/>
    <w:rsid w:val="004415FC"/>
    <w:rsid w:val="00441EC8"/>
    <w:rsid w:val="00443426"/>
    <w:rsid w:val="00443987"/>
    <w:rsid w:val="0044496C"/>
    <w:rsid w:val="00444DCE"/>
    <w:rsid w:val="00445275"/>
    <w:rsid w:val="00445A95"/>
    <w:rsid w:val="004468BF"/>
    <w:rsid w:val="0045087A"/>
    <w:rsid w:val="00455D16"/>
    <w:rsid w:val="00462A44"/>
    <w:rsid w:val="00462ACE"/>
    <w:rsid w:val="004630ED"/>
    <w:rsid w:val="004637F6"/>
    <w:rsid w:val="004644F2"/>
    <w:rsid w:val="00464A25"/>
    <w:rsid w:val="004666A5"/>
    <w:rsid w:val="00467804"/>
    <w:rsid w:val="00470221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3A8A"/>
    <w:rsid w:val="004847B1"/>
    <w:rsid w:val="00484CF5"/>
    <w:rsid w:val="0048601D"/>
    <w:rsid w:val="0048780D"/>
    <w:rsid w:val="00490B70"/>
    <w:rsid w:val="00491DA7"/>
    <w:rsid w:val="0049323C"/>
    <w:rsid w:val="00494E3B"/>
    <w:rsid w:val="004A1004"/>
    <w:rsid w:val="004A14D1"/>
    <w:rsid w:val="004A28E9"/>
    <w:rsid w:val="004A5550"/>
    <w:rsid w:val="004A7457"/>
    <w:rsid w:val="004A79DD"/>
    <w:rsid w:val="004B029D"/>
    <w:rsid w:val="004B085E"/>
    <w:rsid w:val="004B0893"/>
    <w:rsid w:val="004B12C8"/>
    <w:rsid w:val="004B2FC8"/>
    <w:rsid w:val="004B3E2A"/>
    <w:rsid w:val="004B4BB5"/>
    <w:rsid w:val="004B4D3D"/>
    <w:rsid w:val="004B64F0"/>
    <w:rsid w:val="004B6717"/>
    <w:rsid w:val="004C12EC"/>
    <w:rsid w:val="004C1820"/>
    <w:rsid w:val="004C24F8"/>
    <w:rsid w:val="004C4B90"/>
    <w:rsid w:val="004D036F"/>
    <w:rsid w:val="004D289E"/>
    <w:rsid w:val="004D31E8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6DF"/>
    <w:rsid w:val="004E4BD8"/>
    <w:rsid w:val="004E5239"/>
    <w:rsid w:val="004E53F8"/>
    <w:rsid w:val="004E5C85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113F"/>
    <w:rsid w:val="005068C7"/>
    <w:rsid w:val="00506B73"/>
    <w:rsid w:val="005076D9"/>
    <w:rsid w:val="00510245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25733"/>
    <w:rsid w:val="00530078"/>
    <w:rsid w:val="00531580"/>
    <w:rsid w:val="00531CDA"/>
    <w:rsid w:val="00531E75"/>
    <w:rsid w:val="00532B51"/>
    <w:rsid w:val="005338B4"/>
    <w:rsid w:val="00533D0E"/>
    <w:rsid w:val="005353A5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254A"/>
    <w:rsid w:val="0055377E"/>
    <w:rsid w:val="00554959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57FD"/>
    <w:rsid w:val="00565E76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752ED"/>
    <w:rsid w:val="005758FA"/>
    <w:rsid w:val="00580FBD"/>
    <w:rsid w:val="005827E1"/>
    <w:rsid w:val="00583CFB"/>
    <w:rsid w:val="00583E7C"/>
    <w:rsid w:val="00585932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6A1"/>
    <w:rsid w:val="005A3D30"/>
    <w:rsid w:val="005A6070"/>
    <w:rsid w:val="005A61C1"/>
    <w:rsid w:val="005B1CE9"/>
    <w:rsid w:val="005B4E81"/>
    <w:rsid w:val="005B6C1C"/>
    <w:rsid w:val="005C40DC"/>
    <w:rsid w:val="005C63BD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22B"/>
    <w:rsid w:val="005E35FA"/>
    <w:rsid w:val="005E6176"/>
    <w:rsid w:val="005E63DA"/>
    <w:rsid w:val="005E65B0"/>
    <w:rsid w:val="005E6A65"/>
    <w:rsid w:val="005E7855"/>
    <w:rsid w:val="005F137B"/>
    <w:rsid w:val="005F1DFF"/>
    <w:rsid w:val="005F48B5"/>
    <w:rsid w:val="005F530D"/>
    <w:rsid w:val="005F6266"/>
    <w:rsid w:val="005F660A"/>
    <w:rsid w:val="005F7457"/>
    <w:rsid w:val="006037ED"/>
    <w:rsid w:val="00605E48"/>
    <w:rsid w:val="00606243"/>
    <w:rsid w:val="006069D7"/>
    <w:rsid w:val="00610E8A"/>
    <w:rsid w:val="00611F98"/>
    <w:rsid w:val="006165E0"/>
    <w:rsid w:val="006177F4"/>
    <w:rsid w:val="006209DA"/>
    <w:rsid w:val="006214D9"/>
    <w:rsid w:val="00622F7D"/>
    <w:rsid w:val="00623D5F"/>
    <w:rsid w:val="0062596D"/>
    <w:rsid w:val="00626C4B"/>
    <w:rsid w:val="00627B0B"/>
    <w:rsid w:val="00627BE5"/>
    <w:rsid w:val="00630084"/>
    <w:rsid w:val="00630756"/>
    <w:rsid w:val="006311B4"/>
    <w:rsid w:val="00633EE6"/>
    <w:rsid w:val="006360E9"/>
    <w:rsid w:val="00636560"/>
    <w:rsid w:val="006373CF"/>
    <w:rsid w:val="00642F64"/>
    <w:rsid w:val="00642F67"/>
    <w:rsid w:val="00645BE8"/>
    <w:rsid w:val="00647DA0"/>
    <w:rsid w:val="00650A12"/>
    <w:rsid w:val="0065183E"/>
    <w:rsid w:val="00652D15"/>
    <w:rsid w:val="00652DBA"/>
    <w:rsid w:val="006530D6"/>
    <w:rsid w:val="00654342"/>
    <w:rsid w:val="0065449B"/>
    <w:rsid w:val="006551AC"/>
    <w:rsid w:val="00655237"/>
    <w:rsid w:val="00662467"/>
    <w:rsid w:val="00663C68"/>
    <w:rsid w:val="00666747"/>
    <w:rsid w:val="006674D2"/>
    <w:rsid w:val="006674DF"/>
    <w:rsid w:val="006703F8"/>
    <w:rsid w:val="00672E70"/>
    <w:rsid w:val="00674741"/>
    <w:rsid w:val="00674C6B"/>
    <w:rsid w:val="0068015E"/>
    <w:rsid w:val="00682622"/>
    <w:rsid w:val="006828AF"/>
    <w:rsid w:val="006840EB"/>
    <w:rsid w:val="00687815"/>
    <w:rsid w:val="006879F6"/>
    <w:rsid w:val="006915CF"/>
    <w:rsid w:val="006918BC"/>
    <w:rsid w:val="006927F1"/>
    <w:rsid w:val="00693632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4EB1"/>
    <w:rsid w:val="006A5E3F"/>
    <w:rsid w:val="006B04B4"/>
    <w:rsid w:val="006B2FF5"/>
    <w:rsid w:val="006B3A28"/>
    <w:rsid w:val="006B400C"/>
    <w:rsid w:val="006B5B3F"/>
    <w:rsid w:val="006B6536"/>
    <w:rsid w:val="006B703B"/>
    <w:rsid w:val="006B7D41"/>
    <w:rsid w:val="006C0F6D"/>
    <w:rsid w:val="006C3375"/>
    <w:rsid w:val="006C36ED"/>
    <w:rsid w:val="006C4AFD"/>
    <w:rsid w:val="006C4D03"/>
    <w:rsid w:val="006C5A63"/>
    <w:rsid w:val="006C640E"/>
    <w:rsid w:val="006C68A5"/>
    <w:rsid w:val="006D0FF4"/>
    <w:rsid w:val="006D1087"/>
    <w:rsid w:val="006D1766"/>
    <w:rsid w:val="006D23D8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4773"/>
    <w:rsid w:val="006E4CBC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1451"/>
    <w:rsid w:val="00702531"/>
    <w:rsid w:val="00702EE1"/>
    <w:rsid w:val="0070491E"/>
    <w:rsid w:val="00705380"/>
    <w:rsid w:val="007102F6"/>
    <w:rsid w:val="00711F8D"/>
    <w:rsid w:val="0071200A"/>
    <w:rsid w:val="0071238A"/>
    <w:rsid w:val="007125FA"/>
    <w:rsid w:val="0071327B"/>
    <w:rsid w:val="00713C23"/>
    <w:rsid w:val="00714DCD"/>
    <w:rsid w:val="00715C5C"/>
    <w:rsid w:val="007208BC"/>
    <w:rsid w:val="00722ADA"/>
    <w:rsid w:val="00722D6A"/>
    <w:rsid w:val="00724042"/>
    <w:rsid w:val="00724876"/>
    <w:rsid w:val="00724963"/>
    <w:rsid w:val="00726836"/>
    <w:rsid w:val="00727210"/>
    <w:rsid w:val="00727420"/>
    <w:rsid w:val="00730BD1"/>
    <w:rsid w:val="0073245F"/>
    <w:rsid w:val="00733859"/>
    <w:rsid w:val="0073530B"/>
    <w:rsid w:val="00737485"/>
    <w:rsid w:val="00737774"/>
    <w:rsid w:val="00737A07"/>
    <w:rsid w:val="007404D1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4B1E"/>
    <w:rsid w:val="0075580B"/>
    <w:rsid w:val="007558E6"/>
    <w:rsid w:val="00755A9B"/>
    <w:rsid w:val="00757B31"/>
    <w:rsid w:val="007608B3"/>
    <w:rsid w:val="007612BC"/>
    <w:rsid w:val="007624F1"/>
    <w:rsid w:val="00762B83"/>
    <w:rsid w:val="00762D08"/>
    <w:rsid w:val="007670EE"/>
    <w:rsid w:val="007700D3"/>
    <w:rsid w:val="00770110"/>
    <w:rsid w:val="007724F8"/>
    <w:rsid w:val="00772C7B"/>
    <w:rsid w:val="00772D43"/>
    <w:rsid w:val="00775421"/>
    <w:rsid w:val="00775C31"/>
    <w:rsid w:val="00777E75"/>
    <w:rsid w:val="007803E1"/>
    <w:rsid w:val="00780E73"/>
    <w:rsid w:val="007810F2"/>
    <w:rsid w:val="00781A4F"/>
    <w:rsid w:val="0078311D"/>
    <w:rsid w:val="0078380D"/>
    <w:rsid w:val="007843FC"/>
    <w:rsid w:val="00786A63"/>
    <w:rsid w:val="00787C1E"/>
    <w:rsid w:val="00791E7E"/>
    <w:rsid w:val="00793807"/>
    <w:rsid w:val="007961CC"/>
    <w:rsid w:val="00796386"/>
    <w:rsid w:val="00797417"/>
    <w:rsid w:val="007A1004"/>
    <w:rsid w:val="007A1466"/>
    <w:rsid w:val="007A225A"/>
    <w:rsid w:val="007A2CBE"/>
    <w:rsid w:val="007A38A2"/>
    <w:rsid w:val="007A3AA6"/>
    <w:rsid w:val="007A62DC"/>
    <w:rsid w:val="007A72D5"/>
    <w:rsid w:val="007A7659"/>
    <w:rsid w:val="007A7FB6"/>
    <w:rsid w:val="007B29AA"/>
    <w:rsid w:val="007B3670"/>
    <w:rsid w:val="007B4834"/>
    <w:rsid w:val="007B4B00"/>
    <w:rsid w:val="007B576C"/>
    <w:rsid w:val="007B5980"/>
    <w:rsid w:val="007B76FD"/>
    <w:rsid w:val="007B796E"/>
    <w:rsid w:val="007B7AD6"/>
    <w:rsid w:val="007C07BB"/>
    <w:rsid w:val="007C0D15"/>
    <w:rsid w:val="007C26A3"/>
    <w:rsid w:val="007C3BDD"/>
    <w:rsid w:val="007C50B1"/>
    <w:rsid w:val="007C5272"/>
    <w:rsid w:val="007C5BC6"/>
    <w:rsid w:val="007C6903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2F35"/>
    <w:rsid w:val="007E3A18"/>
    <w:rsid w:val="007E459B"/>
    <w:rsid w:val="007E6B85"/>
    <w:rsid w:val="007F2084"/>
    <w:rsid w:val="007F308F"/>
    <w:rsid w:val="007F362D"/>
    <w:rsid w:val="007F427D"/>
    <w:rsid w:val="007F77D7"/>
    <w:rsid w:val="0080025A"/>
    <w:rsid w:val="00800C89"/>
    <w:rsid w:val="00801F7F"/>
    <w:rsid w:val="00802A7F"/>
    <w:rsid w:val="00802B9A"/>
    <w:rsid w:val="00803793"/>
    <w:rsid w:val="008040A4"/>
    <w:rsid w:val="00804706"/>
    <w:rsid w:val="00804DDB"/>
    <w:rsid w:val="008060AF"/>
    <w:rsid w:val="0080643D"/>
    <w:rsid w:val="00806D21"/>
    <w:rsid w:val="00807793"/>
    <w:rsid w:val="00807AFD"/>
    <w:rsid w:val="00807EBA"/>
    <w:rsid w:val="00810CAD"/>
    <w:rsid w:val="00810E9E"/>
    <w:rsid w:val="00811BA5"/>
    <w:rsid w:val="00811D36"/>
    <w:rsid w:val="008126F7"/>
    <w:rsid w:val="00812C03"/>
    <w:rsid w:val="00812E45"/>
    <w:rsid w:val="00814BBC"/>
    <w:rsid w:val="00814FAB"/>
    <w:rsid w:val="0081521C"/>
    <w:rsid w:val="00821153"/>
    <w:rsid w:val="00821E83"/>
    <w:rsid w:val="00822219"/>
    <w:rsid w:val="008224C1"/>
    <w:rsid w:val="00822FF8"/>
    <w:rsid w:val="00825E4E"/>
    <w:rsid w:val="008304DF"/>
    <w:rsid w:val="00831F0F"/>
    <w:rsid w:val="008339C1"/>
    <w:rsid w:val="008350AB"/>
    <w:rsid w:val="00836296"/>
    <w:rsid w:val="00836D96"/>
    <w:rsid w:val="0084103B"/>
    <w:rsid w:val="00842510"/>
    <w:rsid w:val="008428AC"/>
    <w:rsid w:val="00844548"/>
    <w:rsid w:val="008456DA"/>
    <w:rsid w:val="00846AFD"/>
    <w:rsid w:val="00846B55"/>
    <w:rsid w:val="00847532"/>
    <w:rsid w:val="00850387"/>
    <w:rsid w:val="00851AB1"/>
    <w:rsid w:val="00852354"/>
    <w:rsid w:val="008531AC"/>
    <w:rsid w:val="008547FF"/>
    <w:rsid w:val="00855E9F"/>
    <w:rsid w:val="00856064"/>
    <w:rsid w:val="00856970"/>
    <w:rsid w:val="00857032"/>
    <w:rsid w:val="0086076D"/>
    <w:rsid w:val="00860CED"/>
    <w:rsid w:val="00860F37"/>
    <w:rsid w:val="008629CB"/>
    <w:rsid w:val="0086469F"/>
    <w:rsid w:val="008654C8"/>
    <w:rsid w:val="00867101"/>
    <w:rsid w:val="00873642"/>
    <w:rsid w:val="00873A30"/>
    <w:rsid w:val="00873AD3"/>
    <w:rsid w:val="00883900"/>
    <w:rsid w:val="00883C8E"/>
    <w:rsid w:val="008852FD"/>
    <w:rsid w:val="00887C06"/>
    <w:rsid w:val="008910A5"/>
    <w:rsid w:val="00891BFF"/>
    <w:rsid w:val="008929C7"/>
    <w:rsid w:val="00896746"/>
    <w:rsid w:val="00897323"/>
    <w:rsid w:val="008A2CA7"/>
    <w:rsid w:val="008A36CC"/>
    <w:rsid w:val="008A482A"/>
    <w:rsid w:val="008A5990"/>
    <w:rsid w:val="008A7638"/>
    <w:rsid w:val="008A7839"/>
    <w:rsid w:val="008B095F"/>
    <w:rsid w:val="008B0A8B"/>
    <w:rsid w:val="008B125B"/>
    <w:rsid w:val="008B3701"/>
    <w:rsid w:val="008B415F"/>
    <w:rsid w:val="008B44B0"/>
    <w:rsid w:val="008B4574"/>
    <w:rsid w:val="008B46D3"/>
    <w:rsid w:val="008B4FB1"/>
    <w:rsid w:val="008B5840"/>
    <w:rsid w:val="008B5BC4"/>
    <w:rsid w:val="008C0565"/>
    <w:rsid w:val="008C073C"/>
    <w:rsid w:val="008C4004"/>
    <w:rsid w:val="008C422A"/>
    <w:rsid w:val="008C4655"/>
    <w:rsid w:val="008C5D9F"/>
    <w:rsid w:val="008C6105"/>
    <w:rsid w:val="008C7857"/>
    <w:rsid w:val="008D0290"/>
    <w:rsid w:val="008D03FD"/>
    <w:rsid w:val="008D0EBC"/>
    <w:rsid w:val="008D1600"/>
    <w:rsid w:val="008D1BF0"/>
    <w:rsid w:val="008D4FC1"/>
    <w:rsid w:val="008D50DD"/>
    <w:rsid w:val="008D68E5"/>
    <w:rsid w:val="008E30E1"/>
    <w:rsid w:val="008E4DD2"/>
    <w:rsid w:val="008E6CB0"/>
    <w:rsid w:val="008E6E8F"/>
    <w:rsid w:val="008F0A26"/>
    <w:rsid w:val="008F34EE"/>
    <w:rsid w:val="008F60A5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2046"/>
    <w:rsid w:val="0091474E"/>
    <w:rsid w:val="0091626F"/>
    <w:rsid w:val="00917D64"/>
    <w:rsid w:val="00926002"/>
    <w:rsid w:val="0093135A"/>
    <w:rsid w:val="00932218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0A2D"/>
    <w:rsid w:val="009517CA"/>
    <w:rsid w:val="00954694"/>
    <w:rsid w:val="009556F1"/>
    <w:rsid w:val="00955B61"/>
    <w:rsid w:val="009616AA"/>
    <w:rsid w:val="009617DB"/>
    <w:rsid w:val="009619E1"/>
    <w:rsid w:val="0096281F"/>
    <w:rsid w:val="00963E8B"/>
    <w:rsid w:val="00965B1B"/>
    <w:rsid w:val="009665EA"/>
    <w:rsid w:val="00966C32"/>
    <w:rsid w:val="009702DD"/>
    <w:rsid w:val="0097149C"/>
    <w:rsid w:val="00974215"/>
    <w:rsid w:val="00980DF0"/>
    <w:rsid w:val="00981D12"/>
    <w:rsid w:val="00982486"/>
    <w:rsid w:val="009915E4"/>
    <w:rsid w:val="00994B2E"/>
    <w:rsid w:val="009965F9"/>
    <w:rsid w:val="009A15BA"/>
    <w:rsid w:val="009A18E1"/>
    <w:rsid w:val="009A5BA1"/>
    <w:rsid w:val="009A5FC9"/>
    <w:rsid w:val="009A620D"/>
    <w:rsid w:val="009A67F5"/>
    <w:rsid w:val="009A77CA"/>
    <w:rsid w:val="009B00D7"/>
    <w:rsid w:val="009B0BA3"/>
    <w:rsid w:val="009B1E83"/>
    <w:rsid w:val="009B331A"/>
    <w:rsid w:val="009B3FBD"/>
    <w:rsid w:val="009B557D"/>
    <w:rsid w:val="009B6166"/>
    <w:rsid w:val="009B6234"/>
    <w:rsid w:val="009B64D0"/>
    <w:rsid w:val="009C15CF"/>
    <w:rsid w:val="009C2BF8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0120"/>
    <w:rsid w:val="009E1677"/>
    <w:rsid w:val="009E61C4"/>
    <w:rsid w:val="009E67C5"/>
    <w:rsid w:val="009E69B2"/>
    <w:rsid w:val="009E6A58"/>
    <w:rsid w:val="009E739C"/>
    <w:rsid w:val="009E74CD"/>
    <w:rsid w:val="009F14BD"/>
    <w:rsid w:val="009F2CA6"/>
    <w:rsid w:val="009F2F3C"/>
    <w:rsid w:val="009F3B78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DC0"/>
    <w:rsid w:val="00A13CEA"/>
    <w:rsid w:val="00A150A3"/>
    <w:rsid w:val="00A15316"/>
    <w:rsid w:val="00A160C2"/>
    <w:rsid w:val="00A16AE5"/>
    <w:rsid w:val="00A17D3E"/>
    <w:rsid w:val="00A21406"/>
    <w:rsid w:val="00A2198C"/>
    <w:rsid w:val="00A25149"/>
    <w:rsid w:val="00A25196"/>
    <w:rsid w:val="00A31390"/>
    <w:rsid w:val="00A31CD9"/>
    <w:rsid w:val="00A31FBD"/>
    <w:rsid w:val="00A32440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47A11"/>
    <w:rsid w:val="00A47A57"/>
    <w:rsid w:val="00A5010B"/>
    <w:rsid w:val="00A51A19"/>
    <w:rsid w:val="00A536F1"/>
    <w:rsid w:val="00A53ECD"/>
    <w:rsid w:val="00A5673A"/>
    <w:rsid w:val="00A56CC3"/>
    <w:rsid w:val="00A57806"/>
    <w:rsid w:val="00A57C36"/>
    <w:rsid w:val="00A602B4"/>
    <w:rsid w:val="00A6195B"/>
    <w:rsid w:val="00A63418"/>
    <w:rsid w:val="00A634CC"/>
    <w:rsid w:val="00A648D4"/>
    <w:rsid w:val="00A6606A"/>
    <w:rsid w:val="00A667BC"/>
    <w:rsid w:val="00A66CFB"/>
    <w:rsid w:val="00A67442"/>
    <w:rsid w:val="00A67446"/>
    <w:rsid w:val="00A70DF7"/>
    <w:rsid w:val="00A71B67"/>
    <w:rsid w:val="00A721DD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4BD9"/>
    <w:rsid w:val="00A87458"/>
    <w:rsid w:val="00A87BDA"/>
    <w:rsid w:val="00A901C4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1A89"/>
    <w:rsid w:val="00AB33E5"/>
    <w:rsid w:val="00AB4A22"/>
    <w:rsid w:val="00AB4A9A"/>
    <w:rsid w:val="00AB531A"/>
    <w:rsid w:val="00AB536F"/>
    <w:rsid w:val="00AB53EC"/>
    <w:rsid w:val="00AB5699"/>
    <w:rsid w:val="00AB5F15"/>
    <w:rsid w:val="00AB6982"/>
    <w:rsid w:val="00AB6CC3"/>
    <w:rsid w:val="00AC0102"/>
    <w:rsid w:val="00AC020F"/>
    <w:rsid w:val="00AC0847"/>
    <w:rsid w:val="00AC0B14"/>
    <w:rsid w:val="00AC1834"/>
    <w:rsid w:val="00AC1C97"/>
    <w:rsid w:val="00AC3FC7"/>
    <w:rsid w:val="00AC4A41"/>
    <w:rsid w:val="00AC5CB2"/>
    <w:rsid w:val="00AC6AE2"/>
    <w:rsid w:val="00AC6DC9"/>
    <w:rsid w:val="00AC773A"/>
    <w:rsid w:val="00AD0076"/>
    <w:rsid w:val="00AD00FE"/>
    <w:rsid w:val="00AD197D"/>
    <w:rsid w:val="00AD1E1A"/>
    <w:rsid w:val="00AD304F"/>
    <w:rsid w:val="00AD31FF"/>
    <w:rsid w:val="00AD5981"/>
    <w:rsid w:val="00AD5D99"/>
    <w:rsid w:val="00AD6967"/>
    <w:rsid w:val="00AD6A4E"/>
    <w:rsid w:val="00AD7566"/>
    <w:rsid w:val="00AE014D"/>
    <w:rsid w:val="00AE1DE0"/>
    <w:rsid w:val="00AE3E22"/>
    <w:rsid w:val="00AF0A06"/>
    <w:rsid w:val="00AF1250"/>
    <w:rsid w:val="00AF176D"/>
    <w:rsid w:val="00AF31B2"/>
    <w:rsid w:val="00AF4547"/>
    <w:rsid w:val="00AF49CA"/>
    <w:rsid w:val="00AF5E3F"/>
    <w:rsid w:val="00AF6338"/>
    <w:rsid w:val="00AF6EFE"/>
    <w:rsid w:val="00B0030C"/>
    <w:rsid w:val="00B0180B"/>
    <w:rsid w:val="00B02D8C"/>
    <w:rsid w:val="00B05838"/>
    <w:rsid w:val="00B064B9"/>
    <w:rsid w:val="00B06B12"/>
    <w:rsid w:val="00B077F0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975"/>
    <w:rsid w:val="00B21D2C"/>
    <w:rsid w:val="00B22E5E"/>
    <w:rsid w:val="00B22FE3"/>
    <w:rsid w:val="00B235C2"/>
    <w:rsid w:val="00B24A73"/>
    <w:rsid w:val="00B24D0F"/>
    <w:rsid w:val="00B2586B"/>
    <w:rsid w:val="00B25B55"/>
    <w:rsid w:val="00B273AE"/>
    <w:rsid w:val="00B32C53"/>
    <w:rsid w:val="00B34819"/>
    <w:rsid w:val="00B3512F"/>
    <w:rsid w:val="00B35816"/>
    <w:rsid w:val="00B3684C"/>
    <w:rsid w:val="00B36CB2"/>
    <w:rsid w:val="00B36D80"/>
    <w:rsid w:val="00B37233"/>
    <w:rsid w:val="00B3754C"/>
    <w:rsid w:val="00B37B77"/>
    <w:rsid w:val="00B37F9F"/>
    <w:rsid w:val="00B40BC2"/>
    <w:rsid w:val="00B41A93"/>
    <w:rsid w:val="00B41BC2"/>
    <w:rsid w:val="00B42A5A"/>
    <w:rsid w:val="00B42A87"/>
    <w:rsid w:val="00B45C71"/>
    <w:rsid w:val="00B50439"/>
    <w:rsid w:val="00B52E62"/>
    <w:rsid w:val="00B5381C"/>
    <w:rsid w:val="00B544C9"/>
    <w:rsid w:val="00B55507"/>
    <w:rsid w:val="00B55FF0"/>
    <w:rsid w:val="00B62A00"/>
    <w:rsid w:val="00B62C98"/>
    <w:rsid w:val="00B62CEC"/>
    <w:rsid w:val="00B6396E"/>
    <w:rsid w:val="00B6421B"/>
    <w:rsid w:val="00B6438A"/>
    <w:rsid w:val="00B66FEF"/>
    <w:rsid w:val="00B7022A"/>
    <w:rsid w:val="00B712E8"/>
    <w:rsid w:val="00B71790"/>
    <w:rsid w:val="00B7310A"/>
    <w:rsid w:val="00B7478D"/>
    <w:rsid w:val="00B776DD"/>
    <w:rsid w:val="00B804B9"/>
    <w:rsid w:val="00B817ED"/>
    <w:rsid w:val="00B818FF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41DA"/>
    <w:rsid w:val="00B946CC"/>
    <w:rsid w:val="00B966DC"/>
    <w:rsid w:val="00BA09FD"/>
    <w:rsid w:val="00BA20CF"/>
    <w:rsid w:val="00BA37B0"/>
    <w:rsid w:val="00BA4DEF"/>
    <w:rsid w:val="00BA5BBD"/>
    <w:rsid w:val="00BA5CCC"/>
    <w:rsid w:val="00BA688E"/>
    <w:rsid w:val="00BA7608"/>
    <w:rsid w:val="00BA77EC"/>
    <w:rsid w:val="00BB02CA"/>
    <w:rsid w:val="00BB1938"/>
    <w:rsid w:val="00BB19D6"/>
    <w:rsid w:val="00BB4DDD"/>
    <w:rsid w:val="00BB55FD"/>
    <w:rsid w:val="00BB64E7"/>
    <w:rsid w:val="00BB6C47"/>
    <w:rsid w:val="00BB6DF0"/>
    <w:rsid w:val="00BB79EA"/>
    <w:rsid w:val="00BC0550"/>
    <w:rsid w:val="00BC1BC1"/>
    <w:rsid w:val="00BC1F6E"/>
    <w:rsid w:val="00BC211D"/>
    <w:rsid w:val="00BC296C"/>
    <w:rsid w:val="00BC365F"/>
    <w:rsid w:val="00BC503F"/>
    <w:rsid w:val="00BC6B7B"/>
    <w:rsid w:val="00BD0167"/>
    <w:rsid w:val="00BD0DD8"/>
    <w:rsid w:val="00BD1258"/>
    <w:rsid w:val="00BD18D2"/>
    <w:rsid w:val="00BD1A62"/>
    <w:rsid w:val="00BD5DC0"/>
    <w:rsid w:val="00BD7582"/>
    <w:rsid w:val="00BD7943"/>
    <w:rsid w:val="00BD7967"/>
    <w:rsid w:val="00BE02C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2538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3E38"/>
    <w:rsid w:val="00C24B9A"/>
    <w:rsid w:val="00C251BC"/>
    <w:rsid w:val="00C2631F"/>
    <w:rsid w:val="00C266CD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2DC8"/>
    <w:rsid w:val="00C53586"/>
    <w:rsid w:val="00C547CA"/>
    <w:rsid w:val="00C54E5D"/>
    <w:rsid w:val="00C56F0C"/>
    <w:rsid w:val="00C573D7"/>
    <w:rsid w:val="00C63BC1"/>
    <w:rsid w:val="00C63FA4"/>
    <w:rsid w:val="00C6435E"/>
    <w:rsid w:val="00C657C6"/>
    <w:rsid w:val="00C666AE"/>
    <w:rsid w:val="00C70DE9"/>
    <w:rsid w:val="00C71342"/>
    <w:rsid w:val="00C7285F"/>
    <w:rsid w:val="00C734B0"/>
    <w:rsid w:val="00C737A6"/>
    <w:rsid w:val="00C73CEA"/>
    <w:rsid w:val="00C73F27"/>
    <w:rsid w:val="00C80DB9"/>
    <w:rsid w:val="00C81A24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6A09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C68CB"/>
    <w:rsid w:val="00CD2A9A"/>
    <w:rsid w:val="00CD2B92"/>
    <w:rsid w:val="00CD3C17"/>
    <w:rsid w:val="00CD437E"/>
    <w:rsid w:val="00CD71B2"/>
    <w:rsid w:val="00CD78CE"/>
    <w:rsid w:val="00CE06FF"/>
    <w:rsid w:val="00CE2DA4"/>
    <w:rsid w:val="00CE3A51"/>
    <w:rsid w:val="00CE591A"/>
    <w:rsid w:val="00CF0593"/>
    <w:rsid w:val="00CF0E52"/>
    <w:rsid w:val="00CF43CB"/>
    <w:rsid w:val="00CF48C6"/>
    <w:rsid w:val="00CF4E6F"/>
    <w:rsid w:val="00CF710A"/>
    <w:rsid w:val="00D00FBB"/>
    <w:rsid w:val="00D015DB"/>
    <w:rsid w:val="00D01C88"/>
    <w:rsid w:val="00D02072"/>
    <w:rsid w:val="00D02EEF"/>
    <w:rsid w:val="00D0494D"/>
    <w:rsid w:val="00D05DDC"/>
    <w:rsid w:val="00D11476"/>
    <w:rsid w:val="00D11A5E"/>
    <w:rsid w:val="00D13501"/>
    <w:rsid w:val="00D13B9B"/>
    <w:rsid w:val="00D1500D"/>
    <w:rsid w:val="00D17B3F"/>
    <w:rsid w:val="00D201D2"/>
    <w:rsid w:val="00D214D5"/>
    <w:rsid w:val="00D2201C"/>
    <w:rsid w:val="00D23765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3CA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68EB"/>
    <w:rsid w:val="00DA7862"/>
    <w:rsid w:val="00DB0630"/>
    <w:rsid w:val="00DB1176"/>
    <w:rsid w:val="00DB148E"/>
    <w:rsid w:val="00DB4547"/>
    <w:rsid w:val="00DB613C"/>
    <w:rsid w:val="00DB75E8"/>
    <w:rsid w:val="00DB79FA"/>
    <w:rsid w:val="00DC0F5F"/>
    <w:rsid w:val="00DC1938"/>
    <w:rsid w:val="00DC1E7B"/>
    <w:rsid w:val="00DC26E2"/>
    <w:rsid w:val="00DC37B9"/>
    <w:rsid w:val="00DC47EF"/>
    <w:rsid w:val="00DC5BDF"/>
    <w:rsid w:val="00DC67D0"/>
    <w:rsid w:val="00DC7110"/>
    <w:rsid w:val="00DC74C6"/>
    <w:rsid w:val="00DD0938"/>
    <w:rsid w:val="00DD0E9E"/>
    <w:rsid w:val="00DD1876"/>
    <w:rsid w:val="00DD1E8F"/>
    <w:rsid w:val="00DD338D"/>
    <w:rsid w:val="00DD38F5"/>
    <w:rsid w:val="00DD774D"/>
    <w:rsid w:val="00DE0A79"/>
    <w:rsid w:val="00DE1122"/>
    <w:rsid w:val="00DE2CDC"/>
    <w:rsid w:val="00DE2E7F"/>
    <w:rsid w:val="00DE3FD8"/>
    <w:rsid w:val="00DE4D1B"/>
    <w:rsid w:val="00DE5710"/>
    <w:rsid w:val="00DE65D8"/>
    <w:rsid w:val="00DE71E6"/>
    <w:rsid w:val="00DE7B4B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3411"/>
    <w:rsid w:val="00E0384D"/>
    <w:rsid w:val="00E046C7"/>
    <w:rsid w:val="00E047A9"/>
    <w:rsid w:val="00E05DF7"/>
    <w:rsid w:val="00E06AE9"/>
    <w:rsid w:val="00E072FF"/>
    <w:rsid w:val="00E11A9B"/>
    <w:rsid w:val="00E12A3E"/>
    <w:rsid w:val="00E14CF7"/>
    <w:rsid w:val="00E14F41"/>
    <w:rsid w:val="00E159EB"/>
    <w:rsid w:val="00E213C1"/>
    <w:rsid w:val="00E26F68"/>
    <w:rsid w:val="00E30B8C"/>
    <w:rsid w:val="00E3142D"/>
    <w:rsid w:val="00E32000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456B7"/>
    <w:rsid w:val="00E46B93"/>
    <w:rsid w:val="00E506BF"/>
    <w:rsid w:val="00E5209B"/>
    <w:rsid w:val="00E54342"/>
    <w:rsid w:val="00E54CFC"/>
    <w:rsid w:val="00E55767"/>
    <w:rsid w:val="00E567BD"/>
    <w:rsid w:val="00E60567"/>
    <w:rsid w:val="00E6056B"/>
    <w:rsid w:val="00E60639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05A6"/>
    <w:rsid w:val="00E90BEA"/>
    <w:rsid w:val="00E91F0E"/>
    <w:rsid w:val="00E957A5"/>
    <w:rsid w:val="00E958DD"/>
    <w:rsid w:val="00E95C74"/>
    <w:rsid w:val="00E96C0F"/>
    <w:rsid w:val="00EA0FD8"/>
    <w:rsid w:val="00EA102F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1DB2"/>
    <w:rsid w:val="00EC2BC3"/>
    <w:rsid w:val="00EC34D1"/>
    <w:rsid w:val="00EC35B5"/>
    <w:rsid w:val="00EC714C"/>
    <w:rsid w:val="00ED0B1B"/>
    <w:rsid w:val="00ED0BB4"/>
    <w:rsid w:val="00ED1468"/>
    <w:rsid w:val="00ED32E5"/>
    <w:rsid w:val="00ED4226"/>
    <w:rsid w:val="00ED6B2C"/>
    <w:rsid w:val="00ED7DFE"/>
    <w:rsid w:val="00EE15B4"/>
    <w:rsid w:val="00EE17FF"/>
    <w:rsid w:val="00EE3BB8"/>
    <w:rsid w:val="00EE3DA2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3B3D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55E4"/>
    <w:rsid w:val="00F26487"/>
    <w:rsid w:val="00F2687C"/>
    <w:rsid w:val="00F268A4"/>
    <w:rsid w:val="00F268DC"/>
    <w:rsid w:val="00F30BAB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2D6"/>
    <w:rsid w:val="00F45CCD"/>
    <w:rsid w:val="00F464ED"/>
    <w:rsid w:val="00F46C37"/>
    <w:rsid w:val="00F47084"/>
    <w:rsid w:val="00F476E2"/>
    <w:rsid w:val="00F47914"/>
    <w:rsid w:val="00F514BC"/>
    <w:rsid w:val="00F51C37"/>
    <w:rsid w:val="00F52394"/>
    <w:rsid w:val="00F55B79"/>
    <w:rsid w:val="00F56540"/>
    <w:rsid w:val="00F6051D"/>
    <w:rsid w:val="00F6233A"/>
    <w:rsid w:val="00F62359"/>
    <w:rsid w:val="00F62526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99"/>
    <w:rsid w:val="00F74BF8"/>
    <w:rsid w:val="00F76005"/>
    <w:rsid w:val="00F7638D"/>
    <w:rsid w:val="00F769B9"/>
    <w:rsid w:val="00F76A94"/>
    <w:rsid w:val="00F808BC"/>
    <w:rsid w:val="00F8161E"/>
    <w:rsid w:val="00F8280B"/>
    <w:rsid w:val="00F830C6"/>
    <w:rsid w:val="00F83FFF"/>
    <w:rsid w:val="00F85AE3"/>
    <w:rsid w:val="00F872F6"/>
    <w:rsid w:val="00F87D1C"/>
    <w:rsid w:val="00F92401"/>
    <w:rsid w:val="00F92488"/>
    <w:rsid w:val="00F93142"/>
    <w:rsid w:val="00F94371"/>
    <w:rsid w:val="00F96FAE"/>
    <w:rsid w:val="00FA0405"/>
    <w:rsid w:val="00FA053A"/>
    <w:rsid w:val="00FA0DFB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CE"/>
    <w:rsid w:val="00FC19E9"/>
    <w:rsid w:val="00FC32A2"/>
    <w:rsid w:val="00FC372D"/>
    <w:rsid w:val="00FC71F4"/>
    <w:rsid w:val="00FC7833"/>
    <w:rsid w:val="00FD0503"/>
    <w:rsid w:val="00FD3A99"/>
    <w:rsid w:val="00FD5055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3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0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8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plansoft.org/wp-content/uploads/pdf/install.zip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plansoft.org/index.php/dokumentacja-2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56ACC8-D635-4AA0-B6FC-D39982B10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1719</Characters>
  <Application>Microsoft Office Word</Application>
  <DocSecurity>0</DocSecurity>
  <Lines>59</Lines>
  <Paragraphs>43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2</cp:revision>
  <dcterms:created xsi:type="dcterms:W3CDTF">2026-10-25T19:05:00Z</dcterms:created>
  <dcterms:modified xsi:type="dcterms:W3CDTF">2026-10-25T19:05:00Z</dcterms:modified>
</cp:coreProperties>
</file>