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0829E433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3200E">
        <w:rPr>
          <w:rFonts w:eastAsiaTheme="minorHAnsi"/>
          <w:lang w:eastAsia="en-US"/>
        </w:rPr>
        <w:t>6</w:t>
      </w:r>
      <w:r>
        <w:rPr>
          <w:rFonts w:eastAsiaTheme="minorHAnsi"/>
          <w:lang w:eastAsia="en-US"/>
        </w:rPr>
        <w:t>.</w:t>
      </w:r>
      <w:r w:rsidR="00E3200E">
        <w:rPr>
          <w:rFonts w:eastAsiaTheme="minorHAnsi"/>
          <w:lang w:eastAsia="en-US"/>
        </w:rPr>
        <w:t>01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bookmarkStart w:id="0" w:name="_GoBack"/>
    <w:bookmarkEnd w:id="0"/>
    <w:p w14:paraId="011223EF" w14:textId="77777777" w:rsidR="00E3200E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20356290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_Toc220356290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2</w:t>
        </w:r>
        <w:r w:rsidR="00E3200E">
          <w:rPr>
            <w:noProof/>
            <w:webHidden/>
          </w:rPr>
          <w:fldChar w:fldCharType="end"/>
        </w:r>
      </w:hyperlink>
    </w:p>
    <w:p w14:paraId="2FF931EF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1" w:history="1">
        <w:r w:rsidRPr="00BE6B26">
          <w:rPr>
            <w:rStyle w:val="Hipercze"/>
            <w:noProof/>
          </w:rPr>
          <w:t>Wprowadzenie danych w 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5FD7AD1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2" w:history="1">
        <w:r w:rsidRPr="00BE6B26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5D4C7F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3" w:history="1">
        <w:r w:rsidRPr="00BE6B26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4C9EE8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4" w:history="1">
        <w:r w:rsidRPr="00BE6B26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7908B1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5" w:history="1">
        <w:r w:rsidRPr="00BE6B26">
          <w:rPr>
            <w:rStyle w:val="Hipercze"/>
            <w:rFonts w:eastAsiaTheme="minorHAnsi"/>
            <w:noProof/>
            <w:lang w:eastAsia="en-US"/>
          </w:rPr>
          <w:t>Planujemy zajęcia!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4F430C" w14:textId="77777777" w:rsidR="00E3200E" w:rsidRDefault="00E3200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6" w:history="1">
        <w:r w:rsidRPr="00BE6B26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CBE78C" w14:textId="77777777" w:rsidR="00E3200E" w:rsidRDefault="00E3200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7" w:history="1">
        <w:r w:rsidRPr="00BE6B26">
          <w:rPr>
            <w:rStyle w:val="Hipercze"/>
            <w:noProof/>
          </w:rPr>
          <w:t>Streaming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7EA493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8" w:history="1">
        <w:r w:rsidRPr="00BE6B26">
          <w:rPr>
            <w:rStyle w:val="Hipercze"/>
            <w:rFonts w:eastAsiaTheme="minorHAnsi"/>
            <w:noProof/>
            <w:lang w:eastAsia="en-US"/>
          </w:rPr>
          <w:t>Przesyłamy rozkład do 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7C7684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9" w:history="1">
        <w:r w:rsidRPr="00BE6B26">
          <w:rPr>
            <w:rStyle w:val="Hipercze"/>
            <w:rFonts w:eastAsiaTheme="minorHAnsi"/>
            <w:noProof/>
          </w:rPr>
          <w:t>Weryfikujemy poprawność przesłania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DB7B00" w14:textId="77777777" w:rsidR="00E3200E" w:rsidRDefault="00E3200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0" w:history="1">
        <w:r w:rsidRPr="00BE6B26">
          <w:rPr>
            <w:rStyle w:val="Hipercze"/>
            <w:rFonts w:eastAsiaTheme="minorHAnsi"/>
            <w:noProof/>
          </w:rPr>
          <w:t>Raport „Nie wysłane do USOS”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0A68B3" w14:textId="77777777" w:rsidR="00E3200E" w:rsidRDefault="00E3200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1" w:history="1">
        <w:r w:rsidRPr="00BE6B26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5F4943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2" w:history="1">
        <w:r w:rsidRPr="00BE6B26">
          <w:rPr>
            <w:rStyle w:val="Hipercze"/>
            <w:noProof/>
          </w:rPr>
          <w:t>Instalacja połączenia (dotyczy 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8A4597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3" w:history="1">
        <w:r w:rsidRPr="00BE6B26">
          <w:rPr>
            <w:rStyle w:val="Hipercze"/>
            <w:rFonts w:eastAsiaTheme="minorHAnsi"/>
            <w:noProof/>
            <w:lang w:eastAsia="en-US"/>
          </w:rPr>
          <w:t>Konfiguracja użytkowników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9C78D0" w14:textId="77777777" w:rsidR="00E3200E" w:rsidRDefault="00E3200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4" w:history="1">
        <w:r w:rsidRPr="00BE6B26">
          <w:rPr>
            <w:rStyle w:val="Hipercze"/>
            <w:noProof/>
          </w:rPr>
          <w:t>Uprawnienia do obiektów (własne)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D39DEC" w14:textId="77777777" w:rsidR="00E3200E" w:rsidRDefault="00E3200E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5" w:history="1">
        <w:r w:rsidRPr="00BE6B26">
          <w:rPr>
            <w:rStyle w:val="Hipercze"/>
            <w:noProof/>
          </w:rPr>
          <w:t>Zasilanie danymi z innego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5E6930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6" w:history="1">
        <w:r w:rsidRPr="00BE6B26">
          <w:rPr>
            <w:rStyle w:val="Hipercze"/>
            <w:rFonts w:eastAsiaTheme="minorHAnsi"/>
            <w:noProof/>
            <w:lang w:eastAsia="en-US"/>
          </w:rPr>
          <w:t>Konfiguracja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F6130E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7" w:history="1">
        <w:r w:rsidRPr="00BE6B26">
          <w:rPr>
            <w:rStyle w:val="Hipercze"/>
            <w:rFonts w:eastAsiaTheme="minorHAnsi"/>
            <w:noProof/>
            <w:lang w:eastAsia="en-US"/>
          </w:rPr>
          <w:t>Model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45D7E7" w14:textId="77777777" w:rsidR="00E3200E" w:rsidRDefault="00E3200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8" w:history="1">
        <w:r w:rsidRPr="00BE6B26">
          <w:rPr>
            <w:rStyle w:val="Hipercze"/>
            <w:rFonts w:eastAsiaTheme="minorHAnsi"/>
            <w:noProof/>
            <w:lang w:eastAsia="en-US"/>
          </w:rPr>
          <w:t>Integracja: szczegóły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789CA7" w14:textId="77777777" w:rsidR="00E3200E" w:rsidRDefault="00E3200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9" w:history="1">
        <w:r w:rsidRPr="00BE6B26">
          <w:rPr>
            <w:rStyle w:val="Hipercze"/>
            <w:rFonts w:eastAsiaTheme="minorHAnsi"/>
            <w:noProof/>
            <w:lang w:eastAsia="en-US"/>
          </w:rPr>
          <w:t>Rozwiązywanie problemów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1E5D15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0" w:history="1">
        <w:r w:rsidRPr="00BE6B26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E59AC4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1" w:history="1">
        <w:r w:rsidRPr="00BE6B26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6F0FA8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2" w:history="1">
        <w:r w:rsidRPr="00BE6B26">
          <w:rPr>
            <w:rStyle w:val="Hipercze"/>
            <w:rFonts w:eastAsiaTheme="minorHAnsi"/>
            <w:noProof/>
            <w:lang w:eastAsia="en-US"/>
          </w:rPr>
          <w:t>Edytowanie Integration 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B875F0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3" w:history="1">
        <w:r w:rsidRPr="00BE6B26">
          <w:rPr>
            <w:rStyle w:val="Hipercze"/>
            <w:rFonts w:eastAsiaTheme="minorHAnsi"/>
            <w:noProof/>
            <w:lang w:eastAsia="en-US"/>
          </w:rPr>
          <w:t>Ręczna analiza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914883" w14:textId="77777777" w:rsidR="00E3200E" w:rsidRDefault="00E3200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4" w:history="1">
        <w:r w:rsidRPr="00BE6B26">
          <w:rPr>
            <w:rStyle w:val="Hipercze"/>
            <w:rFonts w:eastAsiaTheme="minorHAnsi"/>
            <w:noProof/>
            <w:lang w:eastAsia="en-US"/>
          </w:rPr>
          <w:t>Inne informacje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9798A3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5" w:history="1">
        <w:r w:rsidRPr="00BE6B26">
          <w:rPr>
            <w:rStyle w:val="Hipercze"/>
            <w:rFonts w:eastAsiaTheme="minorHAnsi"/>
            <w:noProof/>
            <w:lang w:eastAsia="en-US"/>
          </w:rPr>
          <w:t>Procedura: Uruchamianie nowego semestru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C79742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6" w:history="1">
        <w:r w:rsidRPr="00BE6B26">
          <w:rPr>
            <w:rStyle w:val="Hipercze"/>
            <w:rFonts w:eastAsiaTheme="minorHAnsi"/>
            <w:noProof/>
            <w:lang w:eastAsia="en-US"/>
          </w:rPr>
          <w:t>Id rekordu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0283FC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7" w:history="1">
        <w:r w:rsidRPr="00BE6B26">
          <w:rPr>
            <w:rStyle w:val="Hipercze"/>
            <w:rFonts w:eastAsiaTheme="minorHAnsi"/>
            <w:noProof/>
            <w:lang w:eastAsia="en-US"/>
          </w:rPr>
          <w:t>Formularz Ograniczenia: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C8E3F8C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8" w:history="1">
        <w:r w:rsidRPr="00BE6B26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28D85E" w14:textId="77777777" w:rsidR="00E3200E" w:rsidRDefault="00E3200E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9" w:history="1">
        <w:r w:rsidRPr="00BE6B26">
          <w:rPr>
            <w:rStyle w:val="Hipercze"/>
            <w:rFonts w:eastAsiaTheme="minorHAnsi"/>
            <w:noProof/>
            <w:lang w:eastAsia="en-US"/>
          </w:rPr>
          <w:t>FAQ: Jak zachowa się system gdy wykładowca po stronie usus nie zostanie zdefiniowany?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_Toc220356319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1" w:name="_Toc220356290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1"/>
    </w:p>
    <w:p w14:paraId="1AE7A288" w14:textId="109918D2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</w:t>
      </w:r>
      <w:r w:rsidR="006F32E2">
        <w:rPr>
          <w:rFonts w:eastAsiaTheme="minorHAnsi"/>
          <w:lang w:eastAsia="en-US"/>
        </w:rPr>
        <w:t>e</w:t>
      </w:r>
      <w:r w:rsidR="00F47D11">
        <w:rPr>
          <w:rFonts w:eastAsiaTheme="minorHAnsi"/>
          <w:lang w:eastAsia="en-US"/>
        </w:rPr>
        <w:t xml:space="preserve">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2" w:name="_Toc220356291"/>
      <w:r>
        <w:t>Wprowadzenie danych w USOS</w:t>
      </w:r>
      <w:bookmarkEnd w:id="2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5E8C37F3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</w:t>
      </w:r>
      <w:r w:rsidR="00E04213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(DZ_GRUPY.OPIS)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nie może zawierać spacji i nie może być dłuższa niż </w:t>
      </w:r>
      <w:r w:rsidR="00474159">
        <w:rPr>
          <w:rFonts w:ascii="Times New Roman" w:eastAsia="Times New Roman" w:hAnsi="Times New Roman" w:cs="Times New Roman"/>
          <w:sz w:val="24"/>
          <w:szCs w:val="24"/>
          <w:lang w:eastAsia="pl-PL"/>
        </w:rPr>
        <w:t>ustalona liczba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20356292"/>
      <w:r>
        <w:rPr>
          <w:rFonts w:eastAsiaTheme="minorHAnsi"/>
          <w:lang w:eastAsia="en-US"/>
        </w:rPr>
        <w:t>Pobranie danych do Plansoft.org</w:t>
      </w:r>
      <w:bookmarkEnd w:id="3"/>
    </w:p>
    <w:p w14:paraId="0F0BF86A" w14:textId="77777777" w:rsidR="00376253" w:rsidRPr="00A6195B" w:rsidRDefault="00376253" w:rsidP="00376253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natomiast, jeżeli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E181C56" w:rsidR="005D0B94" w:rsidRPr="00A6195B" w:rsidRDefault="00B01F9B" w:rsidP="00B01F9B">
      <w:pPr>
        <w:spacing w:line="276" w:lineRule="auto"/>
        <w:jc w:val="center"/>
        <w:rPr>
          <w:rFonts w:eastAsiaTheme="minorHAnsi"/>
          <w:lang w:eastAsia="en-US"/>
        </w:rPr>
      </w:pPr>
      <w:r w:rsidRPr="00B01F9B">
        <w:rPr>
          <w:rFonts w:eastAsiaTheme="minorHAnsi"/>
          <w:noProof/>
        </w:rPr>
        <w:drawing>
          <wp:inline distT="0" distB="0" distL="0" distR="0" wp14:anchorId="7E041DAD" wp14:editId="7EF38196">
            <wp:extent cx="5972810" cy="2045970"/>
            <wp:effectExtent l="0" t="0" r="8890" b="0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20356293"/>
      <w:r>
        <w:rPr>
          <w:rFonts w:eastAsiaTheme="minorHAnsi"/>
          <w:lang w:eastAsia="en-US"/>
        </w:rPr>
        <w:t>Zdefiniowanie relacji pomiędzy grupami</w:t>
      </w:r>
      <w:bookmarkEnd w:id="4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3BF18A99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Jeżeli grupy są na tym samym poziomie, to arbitralnie decydujemy się na relację nadrzędny lub podrzędny (nie ma to znaczenia)</w:t>
      </w:r>
      <w:r w:rsidR="00B01F9B">
        <w:rPr>
          <w:rFonts w:ascii="Times New Roman" w:hAnsi="Times New Roman" w:cs="Times New Roman"/>
          <w:sz w:val="24"/>
        </w:rPr>
        <w:t xml:space="preserve"> lub definiujemy wykluczenia</w:t>
      </w:r>
      <w:r w:rsidRPr="00B966DC">
        <w:rPr>
          <w:rFonts w:ascii="Times New Roman" w:hAnsi="Times New Roman" w:cs="Times New Roman"/>
          <w:sz w:val="24"/>
        </w:rPr>
        <w:t>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20356294"/>
      <w:r>
        <w:rPr>
          <w:rFonts w:eastAsiaTheme="minorHAnsi"/>
          <w:lang w:eastAsia="en-US"/>
        </w:rPr>
        <w:t>Pobranie Planu zajęć z systemu USOS</w:t>
      </w:r>
      <w:bookmarkEnd w:id="5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6" w:name="_Toc220356295"/>
      <w:r>
        <w:rPr>
          <w:rFonts w:eastAsiaTheme="minorHAnsi"/>
          <w:lang w:eastAsia="en-US"/>
        </w:rPr>
        <w:t>Planujemy zajęcia!</w:t>
      </w:r>
      <w:bookmarkEnd w:id="6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7" w:name="_Toc220356296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7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lastRenderedPageBreak/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>Ważne, 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lastRenderedPageBreak/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8" w:name="_Toc220356297"/>
      <w:r>
        <w:t>Streaming</w:t>
      </w:r>
      <w:bookmarkEnd w:id="8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9" w:name="_Toc220356298"/>
      <w:r>
        <w:rPr>
          <w:rFonts w:eastAsiaTheme="minorHAnsi"/>
          <w:lang w:eastAsia="en-US"/>
        </w:rPr>
        <w:t>Przesyłamy rozkład do USOS</w:t>
      </w:r>
      <w:bookmarkEnd w:id="9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10" w:name="_Toc112743438"/>
      <w:bookmarkStart w:id="11" w:name="_Toc220356299"/>
      <w:r>
        <w:rPr>
          <w:rFonts w:eastAsiaTheme="minorHAnsi"/>
        </w:rPr>
        <w:t>Weryfikujemy poprawność przesłania danych</w:t>
      </w:r>
      <w:bookmarkEnd w:id="11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2" w:name="_Toc220356300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10"/>
      <w:r>
        <w:rPr>
          <w:rFonts w:eastAsiaTheme="minorHAnsi"/>
        </w:rPr>
        <w:t>”</w:t>
      </w:r>
      <w:bookmarkEnd w:id="12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3" w:name="_Toc220356301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3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4" w:name="_Toc220356302"/>
      <w:r>
        <w:t xml:space="preserve">Instalacja </w:t>
      </w:r>
      <w:r w:rsidR="0084103B">
        <w:t>połączenia (dotyczy</w:t>
      </w:r>
      <w:r>
        <w:t xml:space="preserve"> IT)</w:t>
      </w:r>
      <w:bookmarkEnd w:id="14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4A3AE2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5" w:name="_Toc220356303"/>
      <w:r>
        <w:rPr>
          <w:rFonts w:eastAsiaTheme="minorHAnsi"/>
          <w:lang w:eastAsia="en-US"/>
        </w:rPr>
        <w:lastRenderedPageBreak/>
        <w:t>Konfiguracja użytkowników</w:t>
      </w:r>
      <w:bookmarkEnd w:id="15"/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bookmarkStart w:id="16" w:name="_Toc220356304"/>
      <w:r w:rsidRPr="00907BC8">
        <w:t>Uprawnienia do obiektów (własne)</w:t>
      </w:r>
      <w:bookmarkEnd w:id="16"/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bookmarkStart w:id="17" w:name="_Toc220356305"/>
      <w:r>
        <w:t>Zasilanie danymi z innego systemu</w:t>
      </w:r>
      <w:bookmarkEnd w:id="17"/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8" w:name="_Toc220356306"/>
      <w:r w:rsidRPr="00A6195B">
        <w:rPr>
          <w:rFonts w:eastAsiaTheme="minorHAnsi"/>
          <w:lang w:eastAsia="en-US"/>
        </w:rPr>
        <w:t>Konfiguracja</w:t>
      </w:r>
      <w:bookmarkEnd w:id="18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9" w:name="_Toc220356307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9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680AA337" w:rsidR="00557759" w:rsidRPr="00A6195B" w:rsidRDefault="00AD169E" w:rsidP="002E3849">
            <w:pPr>
              <w:spacing w:line="276" w:lineRule="auto"/>
            </w:pPr>
            <w:r w:rsidRPr="00AD169E">
              <w:rPr>
                <w:noProof/>
              </w:rPr>
              <w:drawing>
                <wp:inline distT="0" distB="0" distL="0" distR="0" wp14:anchorId="7B2474F4" wp14:editId="40A7BE22">
                  <wp:extent cx="5972810" cy="3181350"/>
                  <wp:effectExtent l="0" t="0" r="889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7EB12A77" w:rsidR="00A2022E" w:rsidRDefault="001F235A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1F235A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21A0A8F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2B7EFFB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225169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3DFF25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61611E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65D114A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112EB8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6DE2096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38FCE8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EF39CC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32D1BE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38FCA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E62236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5F4353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04A9D4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23B870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0B6C76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3F0C309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51B17CA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2108046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4B9DFFA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07652C1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4F585AD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0BA111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3D2AC08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C2832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1D1B2C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6888B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F63CBC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28E9B1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53E19C5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1137E2F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kod</w:t>
                  </w:r>
                </w:p>
                <w:p w14:paraId="280BE9E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C188B7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4AB6AE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3F31514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6207C21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5EAE007D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5455993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72E3E31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B8AE8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AFFC09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08C7E8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78DDFB4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6FE63A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842F89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C47350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32CA69F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1A51194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"nr"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4448B9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4AD14C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F02CAB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928BA8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A89CA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731C271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A143B5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1534D22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266F8E7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20BA4D9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63E8C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48A8340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7E190B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2379ACF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DECB27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C87E81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4E042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0" w:name="_Toc220356308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20"/>
    </w:p>
    <w:p w14:paraId="10B692B5" w14:textId="64B1ED95" w:rsidR="00595996" w:rsidRPr="00595996" w:rsidRDefault="00595996" w:rsidP="0059599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Poniższa tabela prezentuje model integracji dla małej uczelni.</w:t>
      </w:r>
    </w:p>
    <w:p w14:paraId="62EBEA82" w14:textId="714B25B9" w:rsidR="00CB282A" w:rsidRPr="00CB282A" w:rsidRDefault="00CB282A" w:rsidP="00CB282A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C77D173" w:rsidR="002155C4" w:rsidRDefault="00E5463A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</w:t>
            </w:r>
            <w:r w:rsidR="002155C4">
              <w:rPr>
                <w:rFonts w:eastAsiaTheme="minorHAnsi"/>
                <w:lang w:eastAsia="en-US"/>
              </w:rPr>
              <w:t>lanisty</w:t>
            </w:r>
            <w:r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70791811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  <w:p w14:paraId="3C5A84CA" w14:textId="6AA107AE" w:rsidR="00D25DD0" w:rsidRDefault="00D25DD0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DZ_OSOBY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54A38313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  <w:r w:rsidR="00863D79">
              <w:rPr>
                <w:rFonts w:eastAsiaTheme="minorHAnsi"/>
                <w:lang w:eastAsia="en-US"/>
              </w:rPr>
              <w:t xml:space="preserve"> </w:t>
            </w:r>
          </w:p>
          <w:p w14:paraId="7BC0809C" w14:textId="1FE84194" w:rsidR="002155C4" w:rsidRDefault="00863D79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4601E46D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72F10D5C" w14:textId="51A505C2" w:rsidR="002155C4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42DACD5A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3D1D3AA6" w14:textId="5F04C26C" w:rsidR="002155C4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2C287DC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1228A94C" w14:textId="286EA2F9" w:rsidR="00E9379B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76EF63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41DFF156" w14:textId="36E84198" w:rsidR="00E9379B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1" w:name="_Toc220356309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21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Pr="0047037B" w:rsidRDefault="00931267" w:rsidP="00931267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Pobierz plan z USOS</w:t>
      </w:r>
      <w:r w:rsidR="008A09A3" w:rsidRPr="0047037B">
        <w:rPr>
          <w:rFonts w:ascii="Times New Roman" w:hAnsi="Times New Roman" w:cs="Times New Roman"/>
        </w:rPr>
        <w:t xml:space="preserve"> (przycisk 2)</w:t>
      </w:r>
      <w:r w:rsidRPr="0047037B">
        <w:rPr>
          <w:rFonts w:ascii="Times New Roman" w:hAnsi="Times New Roman" w:cs="Times New Roman"/>
        </w:rPr>
        <w:t>, koniecznie z zaznaczoną opcją</w:t>
      </w:r>
      <w:r w:rsidR="00C7350B" w:rsidRPr="0047037B">
        <w:rPr>
          <w:rFonts w:ascii="Times New Roman" w:hAnsi="Times New Roman" w:cs="Times New Roman"/>
        </w:rPr>
        <w:t xml:space="preserve"> (4)</w:t>
      </w:r>
      <w:r w:rsidRPr="0047037B">
        <w:rPr>
          <w:rFonts w:ascii="Times New Roman" w:hAnsi="Times New Roman" w:cs="Times New Roman"/>
        </w:rPr>
        <w:t xml:space="preserve"> „skasuj poprzednie dane”</w:t>
      </w:r>
      <w:r w:rsidR="00D576F2" w:rsidRPr="0047037B">
        <w:rPr>
          <w:rFonts w:ascii="Times New Roman" w:hAnsi="Times New Roman" w:cs="Times New Roman"/>
        </w:rPr>
        <w:t>.</w:t>
      </w:r>
      <w:r w:rsidR="003D6ECA" w:rsidRPr="0047037B">
        <w:rPr>
          <w:rFonts w:ascii="Times New Roman" w:hAnsi="Times New Roman" w:cs="Times New Roman"/>
        </w:rPr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18B11885" w14:textId="77777777" w:rsidTr="00704F0B">
        <w:tc>
          <w:tcPr>
            <w:tcW w:w="9920" w:type="dxa"/>
          </w:tcPr>
          <w:p w14:paraId="5D06610F" w14:textId="51AD83AF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4B12C9D" w14:textId="11C6EDD9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5ABB91F" w14:textId="0DB04D7A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D44B56D" w14:textId="217CFFF6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3BCAE82F" w14:textId="1C12C383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8A1A64C" w14:textId="2305D994" w:rsidR="00F70E2C" w:rsidRPr="0047037B" w:rsidRDefault="00F70E2C" w:rsidP="0047037B">
            <w:pPr>
              <w:jc w:val="center"/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3278CF32" wp14:editId="09843F8A">
                  <wp:extent cx="4470071" cy="1785938"/>
                  <wp:effectExtent l="0" t="0" r="6985" b="508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1721" cy="178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11834E0" w14:textId="58C67160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47037B" w:rsidRDefault="008A09A3" w:rsidP="00532D38">
      <w:pPr>
        <w:rPr>
          <w:b/>
        </w:rPr>
      </w:pPr>
    </w:p>
    <w:p w14:paraId="1745C90B" w14:textId="77777777" w:rsidR="008A09A3" w:rsidRPr="0047037B" w:rsidRDefault="008A09A3" w:rsidP="003D6ECA">
      <w:pPr>
        <w:pStyle w:val="Akapitzlist"/>
        <w:rPr>
          <w:rFonts w:ascii="Times New Roman" w:hAnsi="Times New Roman" w:cs="Times New Roman"/>
        </w:rPr>
      </w:pPr>
    </w:p>
    <w:p w14:paraId="40BCDB15" w14:textId="615057FC" w:rsidR="00931267" w:rsidRPr="0047037B" w:rsidRDefault="00931267" w:rsidP="00782E5E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Wyślij </w:t>
      </w:r>
      <w:r w:rsidR="005718AC" w:rsidRPr="0047037B">
        <w:rPr>
          <w:rFonts w:ascii="Times New Roman" w:hAnsi="Times New Roman" w:cs="Times New Roman"/>
        </w:rPr>
        <w:t>rozkład zajęć</w:t>
      </w:r>
      <w:r w:rsidRPr="0047037B">
        <w:rPr>
          <w:rFonts w:ascii="Times New Roman" w:hAnsi="Times New Roman" w:cs="Times New Roman"/>
        </w:rPr>
        <w:t xml:space="preserve"> do USOS</w:t>
      </w:r>
      <w:r w:rsidR="00046729" w:rsidRPr="0047037B">
        <w:rPr>
          <w:rFonts w:ascii="Times New Roman" w:hAnsi="Times New Roman" w:cs="Times New Roman"/>
        </w:rPr>
        <w:t xml:space="preserve"> (przycisk 3)</w:t>
      </w:r>
      <w:r w:rsidR="00702D26" w:rsidRPr="0047037B">
        <w:rPr>
          <w:rFonts w:ascii="Times New Roman" w:hAnsi="Times New Roman" w:cs="Times New Roman"/>
        </w:rPr>
        <w:t xml:space="preserve"> 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4D9B1D9D" w14:textId="77777777" w:rsidTr="00704F0B">
        <w:tc>
          <w:tcPr>
            <w:tcW w:w="9920" w:type="dxa"/>
          </w:tcPr>
          <w:p w14:paraId="55359233" w14:textId="77777777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Pr="0047037B" w:rsidRDefault="00704F0B" w:rsidP="00704F0B">
            <w:pPr>
              <w:pStyle w:val="Akapitzlist"/>
              <w:ind w:left="0"/>
              <w:rPr>
                <w:rFonts w:ascii="Times New Roman" w:hAnsi="Times New Roman" w:cs="Times New Roman"/>
              </w:rPr>
            </w:pPr>
            <w:r w:rsidRPr="0047037B">
              <w:rPr>
                <w:rFonts w:ascii="Times New Roman" w:hAnsi="Times New Roman" w:cs="Times New Roman"/>
              </w:rPr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Pr="0047037B" w:rsidRDefault="00704F0B" w:rsidP="00704F0B"/>
    <w:p w14:paraId="54A7A049" w14:textId="7CC7A754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Uruchom raport „Nie </w:t>
      </w:r>
      <w:r w:rsidR="00DF7A9A" w:rsidRPr="0047037B">
        <w:rPr>
          <w:rFonts w:ascii="Times New Roman" w:hAnsi="Times New Roman" w:cs="Times New Roman"/>
        </w:rPr>
        <w:t>wysłane</w:t>
      </w:r>
      <w:r w:rsidRPr="0047037B">
        <w:rPr>
          <w:rFonts w:ascii="Times New Roman" w:hAnsi="Times New Roman" w:cs="Times New Roman"/>
        </w:rPr>
        <w:t xml:space="preserve"> do USOS”, przejrzyj raport za pomocą przeglądarki. Szczegóły poniżej.</w:t>
      </w:r>
    </w:p>
    <w:p w14:paraId="4BC75E87" w14:textId="4189D4DD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Uruchom raport „</w:t>
      </w:r>
      <w:r w:rsidR="00B30F5A" w:rsidRPr="0047037B">
        <w:rPr>
          <w:rFonts w:ascii="Times New Roman" w:hAnsi="Times New Roman" w:cs="Times New Roman"/>
        </w:rPr>
        <w:t>W</w:t>
      </w:r>
      <w:r w:rsidRPr="0047037B">
        <w:rPr>
          <w:rFonts w:ascii="Times New Roman" w:hAnsi="Times New Roman" w:cs="Times New Roman"/>
        </w:rPr>
        <w:t>ysłane do USOS”, przejrzyj raport za pomocą przeglądarki.</w:t>
      </w:r>
    </w:p>
    <w:p w14:paraId="282D864D" w14:textId="3A824BAB" w:rsidR="00931267" w:rsidRPr="0047037B" w:rsidRDefault="00156136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Sprawdź poprawność danych w systemie USOS (a nie </w:t>
      </w:r>
      <w:proofErr w:type="spellStart"/>
      <w:r w:rsidRPr="0047037B">
        <w:rPr>
          <w:rFonts w:ascii="Times New Roman" w:hAnsi="Times New Roman" w:cs="Times New Roman"/>
        </w:rPr>
        <w:t>USOSWeb</w:t>
      </w:r>
      <w:proofErr w:type="spellEnd"/>
      <w:r w:rsidRPr="0047037B">
        <w:rPr>
          <w:rFonts w:ascii="Times New Roman" w:hAnsi="Times New Roman" w:cs="Times New Roman"/>
        </w:rPr>
        <w:t>), lub o</w:t>
      </w:r>
      <w:r w:rsidR="00931267" w:rsidRPr="0047037B">
        <w:rPr>
          <w:rFonts w:ascii="Times New Roman" w:hAnsi="Times New Roman" w:cs="Times New Roman"/>
        </w:rPr>
        <w:t>dczekaj jakiś czas zanim dane zost</w:t>
      </w:r>
      <w:r w:rsidRPr="0047037B">
        <w:rPr>
          <w:rFonts w:ascii="Times New Roman" w:hAnsi="Times New Roman" w:cs="Times New Roman"/>
        </w:rPr>
        <w:t>aną przesłane z USOS do USOSWEB.</w:t>
      </w:r>
    </w:p>
    <w:p w14:paraId="20D24888" w14:textId="6299008A" w:rsidR="00980411" w:rsidRPr="0047037B" w:rsidRDefault="00980411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Jeżeli wykładowca nadal nie widzi danych, upewnij się, że w systemie w USOS istnieje tylko jeden wykładowca o podanej nazwie (zdarza się, że w </w:t>
      </w:r>
      <w:proofErr w:type="spellStart"/>
      <w:r w:rsidRPr="0047037B">
        <w:rPr>
          <w:rFonts w:ascii="Times New Roman" w:hAnsi="Times New Roman" w:cs="Times New Roman"/>
        </w:rPr>
        <w:t>w</w:t>
      </w:r>
      <w:proofErr w:type="spellEnd"/>
      <w:r w:rsidRPr="0047037B">
        <w:rPr>
          <w:rFonts w:ascii="Times New Roman" w:hAnsi="Times New Roman" w:cs="Times New Roman"/>
        </w:rPr>
        <w:t xml:space="preserve"> USOS wykładowca jest wpisany dwukrotnie, po 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2" w:name="_Toc220356310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22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lastRenderedPageBreak/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23" w:name="_Toc220356311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23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lastRenderedPageBreak/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4" w:name="_Toc220356312"/>
      <w:r>
        <w:rPr>
          <w:rFonts w:eastAsiaTheme="minorHAnsi"/>
          <w:lang w:eastAsia="en-US"/>
        </w:rPr>
        <w:t>Edytowanie Integration Id</w:t>
      </w:r>
      <w:bookmarkEnd w:id="24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lastRenderedPageBreak/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 xml:space="preserve">Ważne jest, żebyśmy wprowadzili Integration ID utworzony przez system źródłowy, nie może to być </w:t>
            </w:r>
            <w:r>
              <w:lastRenderedPageBreak/>
              <w:t>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drawing>
          <wp:inline distT="0" distB="0" distL="0" distR="0" wp14:anchorId="2ED5FD0E" wp14:editId="62E34CEF">
            <wp:extent cx="4372906" cy="2646709"/>
            <wp:effectExtent l="0" t="0" r="8890" b="127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7518" cy="26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5" w:name="_Toc220356313"/>
      <w:r>
        <w:rPr>
          <w:rFonts w:eastAsiaTheme="minorHAnsi"/>
          <w:lang w:eastAsia="en-US"/>
        </w:rPr>
        <w:t>Ręczna analiza</w:t>
      </w:r>
      <w:bookmarkEnd w:id="25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4A3AE2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lastRenderedPageBreak/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20356314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6"/>
    </w:p>
    <w:p w14:paraId="5C380148" w14:textId="4A288A7B" w:rsidR="004A3AE2" w:rsidRDefault="004A3AE2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7" w:name="_Toc220356315"/>
      <w:r>
        <w:rPr>
          <w:rFonts w:ascii="Times New Roman" w:eastAsiaTheme="minorHAnsi" w:hAnsi="Times New Roman" w:cs="Times New Roman"/>
          <w:lang w:eastAsia="en-US"/>
        </w:rPr>
        <w:t>Procedura: Uruchamianie nowego semestru</w:t>
      </w:r>
      <w:bookmarkEnd w:id="27"/>
    </w:p>
    <w:p w14:paraId="5BF9C4BD" w14:textId="4003A8AA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okno USOS: Integracja</w:t>
      </w:r>
      <w:r>
        <w:t>.</w:t>
      </w:r>
    </w:p>
    <w:p w14:paraId="17FD7302" w14:textId="641DB4ED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Wprowadzamy nowy kod cyklu</w:t>
      </w:r>
      <w:r w:rsidR="000F3EA2">
        <w:t>. Każdy użytkownik może mieć ustawiony inny kod cyklu.</w:t>
      </w:r>
    </w:p>
    <w:p w14:paraId="7131E03A" w14:textId="785C9653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Zamykamy okno (aby dane zapisały się)</w:t>
      </w:r>
      <w:r>
        <w:t>.</w:t>
      </w:r>
    </w:p>
    <w:p w14:paraId="2173FC5F" w14:textId="12FFF2C7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ponownie okno USOS: Integracja</w:t>
      </w:r>
      <w:r>
        <w:t>.</w:t>
      </w:r>
    </w:p>
    <w:p w14:paraId="79A5802E" w14:textId="0011831B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Naciskamy przycisk „Słowniki”</w:t>
      </w:r>
      <w:r>
        <w:t>.</w:t>
      </w:r>
    </w:p>
    <w:p w14:paraId="5D336357" w14:textId="77777777" w:rsidR="004A3AE2" w:rsidRDefault="004A3AE2" w:rsidP="004A3AE2">
      <w:pPr>
        <w:pStyle w:val="Akapitzlist"/>
        <w:numPr>
          <w:ilvl w:val="1"/>
          <w:numId w:val="28"/>
        </w:numPr>
        <w:spacing w:after="160" w:line="278" w:lineRule="auto"/>
      </w:pPr>
      <w:r>
        <w:t>W efekcie utworzy się nowy semestr oraz pobiorą się pozostałe dane słownikowe</w:t>
      </w:r>
    </w:p>
    <w:p w14:paraId="1776D966" w14:textId="77777777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Naciskamy przycisk „Plan” z zaznaczonym polem wyboru „Skasuj poprzednie dane”</w:t>
      </w:r>
    </w:p>
    <w:p w14:paraId="457EDAE5" w14:textId="77777777" w:rsidR="004A3AE2" w:rsidRDefault="004A3AE2" w:rsidP="004A3AE2">
      <w:pPr>
        <w:pStyle w:val="Akapitzlist"/>
        <w:numPr>
          <w:ilvl w:val="1"/>
          <w:numId w:val="28"/>
        </w:numPr>
        <w:spacing w:after="160" w:line="278" w:lineRule="auto"/>
      </w:pPr>
      <w:r>
        <w:t>Import trwa około 1minuty. Zamykamy okno.</w:t>
      </w:r>
    </w:p>
    <w:p w14:paraId="2EA06FEA" w14:textId="3ADF48DF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okno „Uprawnienia”</w:t>
      </w:r>
      <w:r>
        <w:t>.</w:t>
      </w:r>
    </w:p>
    <w:p w14:paraId="5BF22CFD" w14:textId="77777777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Wybieramy zakładkę semestry i nadajemy wszystkim dostęp do semestru, który się utworzył (zaznaczamy cały wiersz).</w:t>
      </w:r>
    </w:p>
    <w:p w14:paraId="74B4BC99" w14:textId="22FB7758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Wybieramy zakładkę semestry i nadajemy dostęp nowoutworzonej autoryzacji do wszystkich semestrów (zaznaczamy całą kolumnę)</w:t>
      </w:r>
      <w:r>
        <w:t>.</w:t>
      </w:r>
    </w:p>
    <w:p w14:paraId="229F08FD" w14:textId="035DC964" w:rsidR="004A3AE2" w:rsidRP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okno Plan Studiów w celu potwierdzenia, że widzimy nowe rekordy.</w:t>
      </w:r>
    </w:p>
    <w:p w14:paraId="06198A88" w14:textId="77777777" w:rsidR="004A3AE2" w:rsidRPr="004A3AE2" w:rsidRDefault="004A3AE2" w:rsidP="004A3AE2">
      <w:pPr>
        <w:rPr>
          <w:rFonts w:eastAsiaTheme="minorHAnsi"/>
          <w:lang w:eastAsia="en-US"/>
        </w:rPr>
      </w:pPr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8" w:name="_Toc220356316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8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lastRenderedPageBreak/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9" w:name="_Toc220356317"/>
      <w:r w:rsidRPr="00A6195B">
        <w:rPr>
          <w:rFonts w:ascii="Times New Roman" w:eastAsiaTheme="minorHAnsi" w:hAnsi="Times New Roman" w:cs="Times New Roman"/>
          <w:lang w:eastAsia="en-US"/>
        </w:rPr>
        <w:t>Formularz Ograniczenia: zmiany</w:t>
      </w:r>
      <w:bookmarkEnd w:id="29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30" w:name="_Toc220356318"/>
      <w:r w:rsidRPr="00A6195B">
        <w:rPr>
          <w:rFonts w:ascii="Times New Roman" w:eastAsiaTheme="minorHAnsi" w:hAnsi="Times New Roman" w:cs="Times New Roman"/>
          <w:lang w:eastAsia="en-US"/>
        </w:rPr>
        <w:t>Legenda oraz Statystyki: Zaokrąglanie</w:t>
      </w:r>
      <w:bookmarkEnd w:id="30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p w14:paraId="58A732F9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215B5C78" w14:textId="44E2A855" w:rsidR="00E20242" w:rsidRPr="00E20242" w:rsidRDefault="00E20242" w:rsidP="00E20242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31" w:name="_Toc220356319"/>
      <w:r w:rsidRPr="00E20242">
        <w:rPr>
          <w:rFonts w:ascii="Times New Roman" w:eastAsiaTheme="minorHAnsi" w:hAnsi="Times New Roman" w:cs="Times New Roman"/>
          <w:lang w:eastAsia="en-US"/>
        </w:rPr>
        <w:lastRenderedPageBreak/>
        <w:t>FAQ: Jak zachowa się system gdy wykładowca po stronie usus nie zostanie zdefiniowany?</w:t>
      </w:r>
      <w:bookmarkEnd w:id="31"/>
    </w:p>
    <w:p w14:paraId="46609A86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72054189" w14:textId="1ECFA089" w:rsidR="00E20242" w:rsidRDefault="00E20242" w:rsidP="002E3849">
      <w:pPr>
        <w:spacing w:line="276" w:lineRule="auto"/>
      </w:pPr>
      <w:r>
        <w:rPr>
          <w:rFonts w:eastAsiaTheme="minorHAnsi"/>
          <w:lang w:eastAsia="en-US"/>
        </w:rPr>
        <w:t>Pozycja w planie studiów zostanie pobrana do Plansoft.org, ale nie zostanie ona uzgodniona z rozkładem zajęć i takie zajęcia nie zostaną odesłane do USOS.</w:t>
      </w:r>
      <w:r w:rsidR="0047037B" w:rsidRPr="0047037B">
        <w:t xml:space="preserve"> </w:t>
      </w:r>
      <w:r w:rsidR="0047037B" w:rsidRPr="00A6195B">
        <w:t>Gdy wykładowca prowadzący zajęcia nie jest znany, to wprowadzamy wykładowcę o nazwie WAKAT1, WAKAT2 itd.</w:t>
      </w:r>
    </w:p>
    <w:p w14:paraId="6E35578A" w14:textId="77777777" w:rsidR="00FE1E1A" w:rsidRDefault="00FE1E1A" w:rsidP="002E3849">
      <w:pPr>
        <w:spacing w:line="276" w:lineRule="auto"/>
      </w:pPr>
    </w:p>
    <w:p w14:paraId="2295CD96" w14:textId="6486F38B" w:rsidR="00FE1E1A" w:rsidRDefault="00FE1E1A" w:rsidP="002E3849">
      <w:pPr>
        <w:spacing w:line="276" w:lineRule="auto"/>
      </w:pPr>
      <w:r>
        <w:t>Inną metodą jest takie zmodyfikowanie interfejsu, aby w przypadku braku wykładowcy interfejs zaznaczał pole wyboru „Wykładowcy wszyscy”. Jeżeli taka modyfikacja jest wskazana, to należy zgłosić taką potrzebę do serwisu technicznego.</w:t>
      </w:r>
      <w:r w:rsidR="00D25A06">
        <w:t xml:space="preserve"> </w:t>
      </w:r>
      <w:r w:rsidR="00D25A06" w:rsidRPr="00D25A06">
        <w:rPr>
          <w:rFonts w:eastAsiaTheme="minorHAnsi"/>
          <w:lang w:eastAsia="en-US"/>
        </w:rPr>
        <w:t>Technicznie rzecz ujmując nale</w:t>
      </w:r>
      <w:r w:rsidR="00D25A06">
        <w:rPr>
          <w:rFonts w:eastAsiaTheme="minorHAnsi"/>
          <w:lang w:eastAsia="en-US"/>
        </w:rPr>
        <w:t>ż</w:t>
      </w:r>
      <w:r w:rsidR="00D25A06" w:rsidRPr="00D25A06">
        <w:rPr>
          <w:rFonts w:eastAsiaTheme="minorHAnsi"/>
          <w:lang w:eastAsia="en-US"/>
        </w:rPr>
        <w:t>y utworzyć re</w:t>
      </w:r>
      <w:r w:rsidR="006B07A4">
        <w:rPr>
          <w:rFonts w:eastAsiaTheme="minorHAnsi"/>
          <w:lang w:eastAsia="en-US"/>
        </w:rPr>
        <w:t>k</w:t>
      </w:r>
      <w:r w:rsidR="00D25A06" w:rsidRPr="00D25A06">
        <w:rPr>
          <w:rFonts w:eastAsiaTheme="minorHAnsi"/>
          <w:lang w:eastAsia="en-US"/>
        </w:rPr>
        <w:t xml:space="preserve">ord  </w:t>
      </w:r>
      <w:proofErr w:type="spellStart"/>
      <w:r w:rsidR="00D25A06" w:rsidRPr="00D25A06">
        <w:rPr>
          <w:rFonts w:eastAsiaTheme="minorHAnsi"/>
          <w:lang w:eastAsia="en-US"/>
        </w:rPr>
        <w:t>tt_inclusions</w:t>
      </w:r>
      <w:proofErr w:type="spellEnd"/>
      <w:r w:rsidR="00D25A06">
        <w:rPr>
          <w:rFonts w:eastAsiaTheme="minorHAnsi"/>
          <w:lang w:eastAsia="en-US"/>
        </w:rPr>
        <w:t xml:space="preserve"> z wartością </w:t>
      </w:r>
      <w:r w:rsidR="00D25A06" w:rsidRPr="00D25A06">
        <w:rPr>
          <w:rFonts w:eastAsiaTheme="minorHAnsi"/>
          <w:lang w:eastAsia="en-US"/>
        </w:rPr>
        <w:t>'ALL'</w:t>
      </w:r>
      <w:r w:rsidR="00D25A06">
        <w:rPr>
          <w:rFonts w:eastAsiaTheme="minorHAnsi"/>
          <w:lang w:eastAsia="en-US"/>
        </w:rPr>
        <w:t xml:space="preserve"> w kolumnie INCLUSION_TYPE.</w:t>
      </w:r>
    </w:p>
    <w:p w14:paraId="0F6C4957" w14:textId="74887B9D" w:rsidR="00FE1E1A" w:rsidRDefault="00FE1E1A" w:rsidP="00C03314">
      <w:pPr>
        <w:spacing w:line="276" w:lineRule="auto"/>
        <w:jc w:val="center"/>
        <w:rPr>
          <w:rFonts w:eastAsiaTheme="minorHAnsi"/>
          <w:lang w:eastAsia="en-US"/>
        </w:rPr>
      </w:pPr>
      <w:r w:rsidRPr="00FE1E1A">
        <w:rPr>
          <w:rFonts w:eastAsiaTheme="minorHAnsi"/>
          <w:noProof/>
        </w:rPr>
        <w:drawing>
          <wp:inline distT="0" distB="0" distL="0" distR="0" wp14:anchorId="32FB206F" wp14:editId="25C72DD5">
            <wp:extent cx="4936494" cy="3345753"/>
            <wp:effectExtent l="0" t="0" r="0" b="762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6609" cy="334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D1606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0F2EAC1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224AA49" w14:textId="040D65FA" w:rsidR="00D25A06" w:rsidRDefault="00D25A06" w:rsidP="00D25A06">
      <w:pPr>
        <w:spacing w:line="276" w:lineRule="auto"/>
        <w:rPr>
          <w:rFonts w:eastAsiaTheme="minorHAnsi"/>
          <w:lang w:eastAsia="en-US"/>
        </w:rPr>
      </w:pPr>
    </w:p>
    <w:p w14:paraId="14ADE669" w14:textId="77777777" w:rsidR="00D25A06" w:rsidRDefault="00D25A06" w:rsidP="00D25A06">
      <w:pPr>
        <w:spacing w:line="276" w:lineRule="auto"/>
        <w:jc w:val="center"/>
        <w:rPr>
          <w:rFonts w:eastAsiaTheme="minorHAnsi"/>
          <w:lang w:eastAsia="en-US"/>
        </w:rPr>
      </w:pPr>
    </w:p>
    <w:sectPr w:rsidR="00D25A06" w:rsidSect="00CB3433">
      <w:headerReference w:type="default" r:id="rId28"/>
      <w:footerReference w:type="default" r:id="rId29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EC2DCD" w14:textId="77777777" w:rsidR="001F235A" w:rsidRDefault="001F235A">
      <w:r>
        <w:separator/>
      </w:r>
    </w:p>
  </w:endnote>
  <w:endnote w:type="continuationSeparator" w:id="0">
    <w:p w14:paraId="6951EA6D" w14:textId="77777777" w:rsidR="001F235A" w:rsidRDefault="001F2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14:paraId="57B0033A" w14:textId="77777777" w:rsidR="00A21604" w:rsidRDefault="00A21604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2863">
          <w:rPr>
            <w:noProof/>
          </w:rPr>
          <w:t>1</w:t>
        </w:r>
        <w:r>
          <w:fldChar w:fldCharType="end"/>
        </w:r>
      </w:p>
    </w:sdtContent>
  </w:sdt>
  <w:p w14:paraId="1678BA1D" w14:textId="77777777" w:rsidR="00A21604" w:rsidRPr="00E55F7D" w:rsidRDefault="00A21604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DEE59A" w14:textId="77777777" w:rsidR="001F235A" w:rsidRDefault="001F235A">
      <w:r>
        <w:separator/>
      </w:r>
    </w:p>
  </w:footnote>
  <w:footnote w:type="continuationSeparator" w:id="0">
    <w:p w14:paraId="5B080DB2" w14:textId="77777777" w:rsidR="001F235A" w:rsidRDefault="001F235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A21604" w:rsidRPr="005C2237" w:rsidRDefault="00A21604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2" w:name="OLE_LINK1"/>
    <w:bookmarkStart w:id="33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32"/>
    <w:bookmarkEnd w:id="33"/>
  </w:p>
  <w:p w14:paraId="70882970" w14:textId="77777777" w:rsidR="00A21604" w:rsidRPr="005C2237" w:rsidRDefault="00A21604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436089"/>
    <w:multiLevelType w:val="hybridMultilevel"/>
    <w:tmpl w:val="83A6D8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7B530D"/>
    <w:multiLevelType w:val="hybridMultilevel"/>
    <w:tmpl w:val="9EFA77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936EB5"/>
    <w:multiLevelType w:val="hybridMultilevel"/>
    <w:tmpl w:val="7E6C95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8"/>
  </w:num>
  <w:num w:numId="5">
    <w:abstractNumId w:val="20"/>
  </w:num>
  <w:num w:numId="6">
    <w:abstractNumId w:val="7"/>
  </w:num>
  <w:num w:numId="7">
    <w:abstractNumId w:val="23"/>
  </w:num>
  <w:num w:numId="8">
    <w:abstractNumId w:val="27"/>
  </w:num>
  <w:num w:numId="9">
    <w:abstractNumId w:val="6"/>
  </w:num>
  <w:num w:numId="10">
    <w:abstractNumId w:val="15"/>
  </w:num>
  <w:num w:numId="11">
    <w:abstractNumId w:val="24"/>
  </w:num>
  <w:num w:numId="12">
    <w:abstractNumId w:val="18"/>
  </w:num>
  <w:num w:numId="13">
    <w:abstractNumId w:val="22"/>
  </w:num>
  <w:num w:numId="14">
    <w:abstractNumId w:val="21"/>
  </w:num>
  <w:num w:numId="15">
    <w:abstractNumId w:val="12"/>
  </w:num>
  <w:num w:numId="16">
    <w:abstractNumId w:val="11"/>
  </w:num>
  <w:num w:numId="17">
    <w:abstractNumId w:val="5"/>
  </w:num>
  <w:num w:numId="18">
    <w:abstractNumId w:val="1"/>
  </w:num>
  <w:num w:numId="19">
    <w:abstractNumId w:val="2"/>
  </w:num>
  <w:num w:numId="20">
    <w:abstractNumId w:val="10"/>
  </w:num>
  <w:num w:numId="21">
    <w:abstractNumId w:val="9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"/>
  </w:num>
  <w:num w:numId="27">
    <w:abstractNumId w:val="19"/>
  </w:num>
  <w:num w:numId="28">
    <w:abstractNumId w:val="2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3EA2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27F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D63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235A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7A5"/>
    <w:rsid w:val="00221DF9"/>
    <w:rsid w:val="00225901"/>
    <w:rsid w:val="00233D34"/>
    <w:rsid w:val="00237E0F"/>
    <w:rsid w:val="00240F89"/>
    <w:rsid w:val="00244213"/>
    <w:rsid w:val="00245B49"/>
    <w:rsid w:val="00246671"/>
    <w:rsid w:val="00246877"/>
    <w:rsid w:val="00247E48"/>
    <w:rsid w:val="002500CA"/>
    <w:rsid w:val="002627D5"/>
    <w:rsid w:val="002758A1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412E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651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66AA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76253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48A6"/>
    <w:rsid w:val="00415D61"/>
    <w:rsid w:val="00422D3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37B"/>
    <w:rsid w:val="0047040E"/>
    <w:rsid w:val="004704C5"/>
    <w:rsid w:val="00470E52"/>
    <w:rsid w:val="00471934"/>
    <w:rsid w:val="00473E9E"/>
    <w:rsid w:val="00474159"/>
    <w:rsid w:val="0047555C"/>
    <w:rsid w:val="00475E4E"/>
    <w:rsid w:val="004804FB"/>
    <w:rsid w:val="00480BE9"/>
    <w:rsid w:val="00483626"/>
    <w:rsid w:val="00484CF5"/>
    <w:rsid w:val="00485276"/>
    <w:rsid w:val="0048601D"/>
    <w:rsid w:val="00490F3E"/>
    <w:rsid w:val="00491DA7"/>
    <w:rsid w:val="004A1004"/>
    <w:rsid w:val="004A14D1"/>
    <w:rsid w:val="004A28E9"/>
    <w:rsid w:val="004A3AE2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76FC"/>
    <w:rsid w:val="005003C0"/>
    <w:rsid w:val="00501009"/>
    <w:rsid w:val="005068C7"/>
    <w:rsid w:val="00506B73"/>
    <w:rsid w:val="00510F28"/>
    <w:rsid w:val="0051244A"/>
    <w:rsid w:val="00515690"/>
    <w:rsid w:val="0051595C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0FE6"/>
    <w:rsid w:val="00571302"/>
    <w:rsid w:val="005718AC"/>
    <w:rsid w:val="005751DC"/>
    <w:rsid w:val="005843B9"/>
    <w:rsid w:val="00592F78"/>
    <w:rsid w:val="00594279"/>
    <w:rsid w:val="00594645"/>
    <w:rsid w:val="00594B55"/>
    <w:rsid w:val="00595996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167AF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151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07A4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02BC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2E2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060C7"/>
    <w:rsid w:val="007102F6"/>
    <w:rsid w:val="00710415"/>
    <w:rsid w:val="00711047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739"/>
    <w:rsid w:val="007A38A2"/>
    <w:rsid w:val="007A42E8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3D79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084E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96272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1604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B53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485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863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3877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1F9B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0E84"/>
    <w:rsid w:val="00B62C98"/>
    <w:rsid w:val="00B638A7"/>
    <w:rsid w:val="00B6421B"/>
    <w:rsid w:val="00B6438A"/>
    <w:rsid w:val="00B66FEF"/>
    <w:rsid w:val="00B74876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C7860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3314"/>
    <w:rsid w:val="00C07150"/>
    <w:rsid w:val="00C0779E"/>
    <w:rsid w:val="00C139E0"/>
    <w:rsid w:val="00C1761B"/>
    <w:rsid w:val="00C210EF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4C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44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1BF2"/>
    <w:rsid w:val="00D2345C"/>
    <w:rsid w:val="00D241D8"/>
    <w:rsid w:val="00D25A06"/>
    <w:rsid w:val="00D25DD0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3F2"/>
    <w:rsid w:val="00D85672"/>
    <w:rsid w:val="00D93E99"/>
    <w:rsid w:val="00D957E0"/>
    <w:rsid w:val="00D97770"/>
    <w:rsid w:val="00DA1D82"/>
    <w:rsid w:val="00DA3D33"/>
    <w:rsid w:val="00DA4474"/>
    <w:rsid w:val="00DB0630"/>
    <w:rsid w:val="00DB1176"/>
    <w:rsid w:val="00DB4547"/>
    <w:rsid w:val="00DB740A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213"/>
    <w:rsid w:val="00E047A9"/>
    <w:rsid w:val="00E05DF7"/>
    <w:rsid w:val="00E05EE8"/>
    <w:rsid w:val="00E072FF"/>
    <w:rsid w:val="00E14CF7"/>
    <w:rsid w:val="00E159EB"/>
    <w:rsid w:val="00E20242"/>
    <w:rsid w:val="00E213C1"/>
    <w:rsid w:val="00E26F68"/>
    <w:rsid w:val="00E3200E"/>
    <w:rsid w:val="00E337AC"/>
    <w:rsid w:val="00E37F84"/>
    <w:rsid w:val="00E400DA"/>
    <w:rsid w:val="00E42DC4"/>
    <w:rsid w:val="00E432BC"/>
    <w:rsid w:val="00E43412"/>
    <w:rsid w:val="00E43559"/>
    <w:rsid w:val="00E449DD"/>
    <w:rsid w:val="00E4536E"/>
    <w:rsid w:val="00E506BF"/>
    <w:rsid w:val="00E5209B"/>
    <w:rsid w:val="00E5463A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5B3E"/>
    <w:rsid w:val="00E8682F"/>
    <w:rsid w:val="00E87059"/>
    <w:rsid w:val="00E873F1"/>
    <w:rsid w:val="00E91F0E"/>
    <w:rsid w:val="00E9379B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5CE3"/>
    <w:rsid w:val="00F96FFC"/>
    <w:rsid w:val="00FA19F5"/>
    <w:rsid w:val="00FA3973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26A8"/>
    <w:rsid w:val="00FC32A2"/>
    <w:rsid w:val="00FC372D"/>
    <w:rsid w:val="00FC7833"/>
    <w:rsid w:val="00FC7BF2"/>
    <w:rsid w:val="00FD6EF1"/>
    <w:rsid w:val="00FD7637"/>
    <w:rsid w:val="00FE12AD"/>
    <w:rsid w:val="00FE1E1A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82FAF3-EE76-4B3C-9411-73805D41A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14238</TotalTime>
  <Pages>19</Pages>
  <Words>3924</Words>
  <Characters>23549</Characters>
  <Application>Microsoft Office Word</Application>
  <DocSecurity>0</DocSecurity>
  <Lines>196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27419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458</cp:revision>
  <cp:lastPrinted>2026-01-26T20:44:00Z</cp:lastPrinted>
  <dcterms:created xsi:type="dcterms:W3CDTF">2021-02-17T06:51:00Z</dcterms:created>
  <dcterms:modified xsi:type="dcterms:W3CDTF">2026-01-26T20:45:00Z</dcterms:modified>
</cp:coreProperties>
</file>