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E7B" w:rsidRDefault="00324C6F" w:rsidP="007E3A18">
      <w:pPr>
        <w:pStyle w:val="Tytu"/>
      </w:pPr>
      <w:r>
        <w:t>Dokumentacja zmian 2026.07</w:t>
      </w:r>
    </w:p>
    <w:p w:rsidR="00396172" w:rsidRDefault="00396172" w:rsidP="00E55767">
      <w:pPr>
        <w:jc w:val="both"/>
      </w:pPr>
    </w:p>
    <w:tbl>
      <w:tblPr>
        <w:tblStyle w:val="Tabela-Siatk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20"/>
      </w:tblGrid>
      <w:tr w:rsidR="00B712E8" w:rsidTr="007E3A18">
        <w:tc>
          <w:tcPr>
            <w:tcW w:w="9920" w:type="dxa"/>
            <w:shd w:val="clear" w:color="auto" w:fill="D9D9D9" w:themeFill="background1" w:themeFillShade="D9"/>
          </w:tcPr>
          <w:p w:rsidR="00B712E8" w:rsidRDefault="002D371B" w:rsidP="004B4D3D">
            <w:r>
              <w:t>P</w:t>
            </w:r>
            <w:r w:rsidR="00C23E38">
              <w:t>rosimy</w:t>
            </w:r>
            <w:r w:rsidR="00B712E8">
              <w:t xml:space="preserve"> o pobranie</w:t>
            </w:r>
            <w:r w:rsidR="00035F9B">
              <w:t xml:space="preserve"> i zainstalowanie</w:t>
            </w:r>
            <w:r w:rsidR="00B712E8">
              <w:t xml:space="preserve"> najnowszej wersji Aplikacji ze strony </w:t>
            </w:r>
            <w:hyperlink r:id="rId9" w:history="1">
              <w:r w:rsidR="00B712E8" w:rsidRPr="009836DF">
                <w:rPr>
                  <w:rStyle w:val="Hipercze"/>
                </w:rPr>
                <w:t>https://www.plansoft.org/index.php/dokumentacja-2/</w:t>
              </w:r>
            </w:hyperlink>
          </w:p>
          <w:p w:rsidR="00B712E8" w:rsidRDefault="00B712E8" w:rsidP="004B4D3D">
            <w:r>
              <w:t xml:space="preserve">Bezpośredni link do pobrania wersji instalacyjnej Aplikacji: </w:t>
            </w:r>
            <w:hyperlink r:id="rId10" w:history="1">
              <w:r>
                <w:rPr>
                  <w:rStyle w:val="Hipercze"/>
                </w:rPr>
                <w:t>http://plansoft.org/wp-content/uploads/pdf/install.zip</w:t>
              </w:r>
            </w:hyperlink>
          </w:p>
        </w:tc>
      </w:tr>
    </w:tbl>
    <w:p w:rsidR="009B64D0" w:rsidRDefault="009B64D0" w:rsidP="00E55767">
      <w:pPr>
        <w:jc w:val="both"/>
      </w:pPr>
    </w:p>
    <w:p w:rsidR="00867101" w:rsidRDefault="00AB536F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6144181" w:history="1">
        <w:r w:rsidR="00867101" w:rsidRPr="00306675">
          <w:rPr>
            <w:rStyle w:val="Hipercze"/>
            <w:noProof/>
          </w:rPr>
          <w:t>Planowanie w tygodnie parzyste i nieparzyste</w:t>
        </w:r>
        <w:r w:rsidR="00867101">
          <w:rPr>
            <w:noProof/>
            <w:webHidden/>
          </w:rPr>
          <w:tab/>
        </w:r>
        <w:r w:rsidR="00867101">
          <w:rPr>
            <w:noProof/>
            <w:webHidden/>
          </w:rPr>
          <w:fldChar w:fldCharType="begin"/>
        </w:r>
        <w:r w:rsidR="00867101">
          <w:rPr>
            <w:noProof/>
            <w:webHidden/>
          </w:rPr>
          <w:instrText xml:space="preserve"> PAGEREF _Toc236144181 \h </w:instrText>
        </w:r>
        <w:r w:rsidR="00867101">
          <w:rPr>
            <w:noProof/>
            <w:webHidden/>
          </w:rPr>
        </w:r>
        <w:r w:rsidR="00867101">
          <w:rPr>
            <w:noProof/>
            <w:webHidden/>
          </w:rPr>
          <w:fldChar w:fldCharType="separate"/>
        </w:r>
        <w:r w:rsidR="00867101">
          <w:rPr>
            <w:noProof/>
            <w:webHidden/>
          </w:rPr>
          <w:t>1</w:t>
        </w:r>
        <w:r w:rsidR="00867101">
          <w:rPr>
            <w:noProof/>
            <w:webHidden/>
          </w:rPr>
          <w:fldChar w:fldCharType="end"/>
        </w:r>
      </w:hyperlink>
    </w:p>
    <w:p w:rsidR="00867101" w:rsidRDefault="00867101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6144182" w:history="1">
        <w:r w:rsidRPr="00306675">
          <w:rPr>
            <w:rStyle w:val="Hipercze"/>
            <w:noProof/>
          </w:rPr>
          <w:t>Okresy: k</w:t>
        </w:r>
        <w:r w:rsidRPr="00306675">
          <w:rPr>
            <w:rStyle w:val="Hipercze"/>
            <w:noProof/>
          </w:rPr>
          <w:t>o</w:t>
        </w:r>
        <w:r w:rsidRPr="00306675">
          <w:rPr>
            <w:rStyle w:val="Hipercze"/>
            <w:noProof/>
          </w:rPr>
          <w:t>piuj dni wolne z okresu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_Toc236144182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67101" w:rsidRDefault="00867101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6144183" w:history="1">
        <w:r w:rsidRPr="00306675">
          <w:rPr>
            <w:rStyle w:val="Hipercze"/>
            <w:noProof/>
          </w:rPr>
          <w:t>Uprawnienia od odczytu lub edycji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_Toc236144183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67101" w:rsidRDefault="00867101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6144184" w:history="1">
        <w:r w:rsidRPr="00306675">
          <w:rPr>
            <w:rStyle w:val="Hipercze"/>
            <w:noProof/>
          </w:rPr>
          <w:t>Okresy: Nadawanie uprawnień do edycji kalendarza dni wolnych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_Toc236144184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67101" w:rsidRDefault="00867101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6144185" w:history="1">
        <w:r w:rsidRPr="00306675">
          <w:rPr>
            <w:rStyle w:val="Hipercze"/>
            <w:noProof/>
          </w:rPr>
          <w:t>Wydruk rozkładu: Kolory w legendzie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_Toc236144185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67101" w:rsidRDefault="00867101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6144186" w:history="1">
        <w:r w:rsidRPr="00306675">
          <w:rPr>
            <w:rStyle w:val="Hipercze"/>
            <w:noProof/>
          </w:rPr>
          <w:t>Dostępne miejsce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_Toc236144186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67101" w:rsidRDefault="00867101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6144187" w:history="1">
        <w:r w:rsidRPr="00306675">
          <w:rPr>
            <w:rStyle w:val="Hipercze"/>
            <w:noProof/>
          </w:rPr>
          <w:t>Blokowanie dostępu do zasobu: ulepszenie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_Toc236144187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67101" w:rsidRDefault="00867101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6144188" w:history="1">
        <w:r w:rsidRPr="00306675">
          <w:rPr>
            <w:rStyle w:val="Hipercze"/>
            <w:noProof/>
          </w:rPr>
          <w:t>Masowe kasowanie danych za pomocą funkcji "Import danych z Excela"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_Toc236144188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67101" w:rsidRDefault="00867101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6144189" w:history="1">
        <w:r w:rsidRPr="00306675">
          <w:rPr>
            <w:rStyle w:val="Hipercze"/>
            <w:noProof/>
          </w:rPr>
          <w:t>Jednoczesny dostęp do kalendarzy: ulepszenie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_Toc236144189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67101" w:rsidRDefault="00867101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6144190" w:history="1">
        <w:r w:rsidRPr="00306675">
          <w:rPr>
            <w:rStyle w:val="Hipercze"/>
            <w:noProof/>
          </w:rPr>
          <w:t>Import danych z Excela: poprawka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_Toc236144190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67101" w:rsidRDefault="00867101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6144191" w:history="1">
        <w:r w:rsidRPr="00306675">
          <w:rPr>
            <w:rStyle w:val="Hipercze"/>
            <w:noProof/>
          </w:rPr>
          <w:t>Preferowane terminy w oknie Konflikt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_Toc236144191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67101" w:rsidRDefault="00867101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6144192" w:history="1">
        <w:r w:rsidRPr="00306675">
          <w:rPr>
            <w:rStyle w:val="Hipercze"/>
            <w:noProof/>
          </w:rPr>
          <w:t>Podrzędni: wykładowcy, grupy, sale – możliwość wyłączenia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_Toc236144192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67101" w:rsidRDefault="00867101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6144193" w:history="1">
        <w:r w:rsidRPr="00306675">
          <w:rPr>
            <w:rStyle w:val="Hipercze"/>
            <w:noProof/>
          </w:rPr>
          <w:t>Inne zmiany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_Toc236144193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B536F" w:rsidRPr="00AB536F" w:rsidRDefault="00AB536F" w:rsidP="00AB536F">
      <w:r>
        <w:fldChar w:fldCharType="end"/>
      </w:r>
    </w:p>
    <w:p w:rsidR="00B22FE3" w:rsidRDefault="00B22FE3" w:rsidP="00AB536F">
      <w:pPr>
        <w:pStyle w:val="Nagwek1"/>
      </w:pPr>
      <w:bookmarkStart w:id="0" w:name="_Toc236144181"/>
      <w:r>
        <w:t>Planowanie w tygodnie parzyste i nieparzyste</w:t>
      </w:r>
      <w:bookmarkEnd w:id="0"/>
    </w:p>
    <w:p w:rsidR="00B22FE3" w:rsidRDefault="00B22FE3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</w:p>
    <w:p w:rsidR="00B45C71" w:rsidRDefault="00565E76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Dodano możliwość ukrywania/pokazywania wybranych tygodni w definicji okresu, np. </w:t>
      </w:r>
      <w:r w:rsidR="00EA0FD8">
        <w:rPr>
          <w:rFonts w:ascii="Segoe UI" w:hAnsi="Segoe UI" w:cs="Segoe UI"/>
          <w:color w:val="000000"/>
          <w:sz w:val="20"/>
          <w:szCs w:val="20"/>
        </w:rPr>
        <w:t xml:space="preserve">można </w:t>
      </w:r>
      <w:r>
        <w:rPr>
          <w:rFonts w:ascii="Segoe UI" w:hAnsi="Segoe UI" w:cs="Segoe UI"/>
          <w:color w:val="000000"/>
          <w:sz w:val="20"/>
          <w:szCs w:val="20"/>
        </w:rPr>
        <w:t xml:space="preserve">pokazać tylko tygodnie parzyste lub tylko nieparzyste. To bardzo </w:t>
      </w:r>
      <w:r w:rsidR="003961C6">
        <w:rPr>
          <w:rFonts w:ascii="Segoe UI" w:hAnsi="Segoe UI" w:cs="Segoe UI"/>
          <w:color w:val="000000"/>
          <w:sz w:val="20"/>
          <w:szCs w:val="20"/>
        </w:rPr>
        <w:t>ułatwia planowanie</w:t>
      </w:r>
      <w:r w:rsidR="00E90BEA">
        <w:rPr>
          <w:rFonts w:ascii="Segoe UI" w:hAnsi="Segoe UI" w:cs="Segoe UI"/>
          <w:color w:val="000000"/>
          <w:sz w:val="20"/>
          <w:szCs w:val="20"/>
        </w:rPr>
        <w:t>,</w:t>
      </w:r>
      <w:r>
        <w:rPr>
          <w:rFonts w:ascii="Segoe UI" w:hAnsi="Segoe UI" w:cs="Segoe UI"/>
          <w:color w:val="000000"/>
          <w:sz w:val="20"/>
          <w:szCs w:val="20"/>
        </w:rPr>
        <w:t xml:space="preserve"> gdy planujemy zajęcia realizowane cyklicznie co drugi tydzień.</w:t>
      </w:r>
    </w:p>
    <w:p w:rsidR="00E90BEA" w:rsidRDefault="00E90BEA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</w:p>
    <w:p w:rsidR="008E4DD2" w:rsidRDefault="008E4DD2" w:rsidP="008E4DD2">
      <w:pPr>
        <w:pStyle w:val="Akapitzlist"/>
        <w:numPr>
          <w:ilvl w:val="0"/>
          <w:numId w:val="46"/>
        </w:numPr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Za pomocą przycisku (1) </w:t>
      </w:r>
      <w:r w:rsidR="00365CDF">
        <w:rPr>
          <w:rFonts w:ascii="Segoe UI" w:hAnsi="Segoe UI" w:cs="Segoe UI"/>
          <w:color w:val="000000"/>
          <w:sz w:val="20"/>
          <w:szCs w:val="20"/>
        </w:rPr>
        <w:t>otwieramy okno do zmiany definicji bieżącego okresu</w:t>
      </w:r>
    </w:p>
    <w:p w:rsidR="00365CDF" w:rsidRDefault="00365CDF" w:rsidP="008E4DD2">
      <w:pPr>
        <w:pStyle w:val="Akapitzlist"/>
        <w:numPr>
          <w:ilvl w:val="0"/>
          <w:numId w:val="46"/>
        </w:numPr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Za pomocą przycisku (2) otwieramy okno (3) za pomocą którego wybieramy, które tygodnie mają być wyświetlane w siatce (5). W naszym przykładzie wyświetlany jest co drugi tydzień.</w:t>
      </w:r>
    </w:p>
    <w:p w:rsidR="00365CDF" w:rsidRDefault="00365CDF" w:rsidP="008E4DD2">
      <w:pPr>
        <w:pStyle w:val="Akapitzlist"/>
        <w:numPr>
          <w:ilvl w:val="0"/>
          <w:numId w:val="46"/>
        </w:numPr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Zmiany wykonane za pomocą okienka (3) są zapisywane w polu (4) w za pomocą zapisu skróconego (symbole + i -). Wskazówka: Jeżeli chcemy szybko zmienić ustawienia w ten sposób, żeby ukrywany był pierwszy tydzień a pokazywany drugi itd., to w polu (4) wpisujemy „-+”(dwa znaki) i otwieramy okno (3).</w:t>
      </w:r>
    </w:p>
    <w:p w:rsidR="00365CDF" w:rsidRPr="008E4DD2" w:rsidRDefault="00EE3BB8" w:rsidP="008E4DD2">
      <w:pPr>
        <w:pStyle w:val="Akapitzlist"/>
        <w:numPr>
          <w:ilvl w:val="0"/>
          <w:numId w:val="46"/>
        </w:numPr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Aby przełączać się pomiędzy tygodniami parzystymi i nieparzystymi, możemy po prostu utworzyć dwa oddzielne okresy np. 2027-Lato-Parzyste i 2027-Lato-Nieparzyste.</w:t>
      </w:r>
    </w:p>
    <w:p w:rsidR="008E4DD2" w:rsidRDefault="008E4DD2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</w:p>
    <w:p w:rsidR="008E4DD2" w:rsidRDefault="008E4DD2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  <w:r w:rsidRPr="008E4DD2">
        <w:rPr>
          <w:rFonts w:ascii="Segoe UI" w:hAnsi="Segoe UI" w:cs="Segoe UI"/>
          <w:noProof/>
          <w:color w:val="000000"/>
          <w:sz w:val="20"/>
          <w:szCs w:val="20"/>
        </w:rPr>
        <w:lastRenderedPageBreak/>
        <w:drawing>
          <wp:inline distT="0" distB="0" distL="0" distR="0" wp14:anchorId="0FB30D02" wp14:editId="3E843D98">
            <wp:extent cx="5972810" cy="4159250"/>
            <wp:effectExtent l="0" t="0" r="889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DD2" w:rsidRDefault="008E4DD2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</w:p>
    <w:p w:rsidR="001A5CE5" w:rsidRDefault="00867101" w:rsidP="00693632">
      <w:pPr>
        <w:pStyle w:val="Nagwek1"/>
      </w:pPr>
      <w:r>
        <w:t xml:space="preserve">Globalny </w:t>
      </w:r>
      <w:r w:rsidR="00B3684C">
        <w:t>k</w:t>
      </w:r>
      <w:bookmarkStart w:id="1" w:name="_GoBack"/>
      <w:bookmarkEnd w:id="1"/>
      <w:r>
        <w:t>alendarz dni ustawowo wolnych</w:t>
      </w:r>
    </w:p>
    <w:p w:rsidR="005E322B" w:rsidRDefault="00510245" w:rsidP="005E322B">
      <w:r w:rsidRPr="00510245">
        <w:t xml:space="preserve">Wybierz </w:t>
      </w:r>
      <w:r>
        <w:t>okres</w:t>
      </w:r>
      <w:r w:rsidRPr="00510245">
        <w:t xml:space="preserve"> nadrzędny, jeżeli chcesz aby dni wolne</w:t>
      </w:r>
      <w:r>
        <w:t xml:space="preserve"> (każda zmiana)</w:t>
      </w:r>
      <w:r w:rsidRPr="00510245">
        <w:t xml:space="preserve"> automatycznie kopiowały się z </w:t>
      </w:r>
      <w:r w:rsidR="00932218">
        <w:t>wybranego</w:t>
      </w:r>
      <w:r w:rsidRPr="00510245">
        <w:t xml:space="preserve"> </w:t>
      </w:r>
      <w:r>
        <w:t xml:space="preserve">okresu. Zmiany są aktualizowane </w:t>
      </w:r>
      <w:r w:rsidR="001E5DF7">
        <w:t>w ciągu około</w:t>
      </w:r>
      <w:r>
        <w:t xml:space="preserve"> 5min.</w:t>
      </w:r>
    </w:p>
    <w:p w:rsidR="00510245" w:rsidRDefault="00510245" w:rsidP="005E322B"/>
    <w:p w:rsidR="00510245" w:rsidRDefault="003B5ADF" w:rsidP="001E5DF7">
      <w:pPr>
        <w:jc w:val="center"/>
      </w:pPr>
      <w:r w:rsidRPr="003B5ADF">
        <w:drawing>
          <wp:inline distT="0" distB="0" distL="0" distR="0" wp14:anchorId="74A30F96" wp14:editId="28576354">
            <wp:extent cx="5972810" cy="2065655"/>
            <wp:effectExtent l="0" t="0" r="889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8EB" w:rsidRDefault="00DA68EB" w:rsidP="00DA68EB"/>
    <w:p w:rsidR="00DA68EB" w:rsidRDefault="00DA68EB" w:rsidP="00DA68EB">
      <w:r>
        <w:t>Po co jest ta zmiana? Można utworzyć kalendarz globalny dla całej Uczelni, nazwać go „Kalendarz Dni Wolnych Ustawowo”, wówczas dni będą automatycznie kopiowane do wszystkich kalendarzy.</w:t>
      </w:r>
    </w:p>
    <w:p w:rsidR="005E322B" w:rsidRDefault="005E322B" w:rsidP="005E322B"/>
    <w:p w:rsidR="005E322B" w:rsidRDefault="00955B61" w:rsidP="00693632">
      <w:pPr>
        <w:pStyle w:val="Nagwek1"/>
      </w:pPr>
      <w:bookmarkStart w:id="2" w:name="_Toc236144183"/>
      <w:r>
        <w:t>Uprawnienia od odczytu lub edycji</w:t>
      </w:r>
      <w:bookmarkEnd w:id="2"/>
    </w:p>
    <w:p w:rsidR="0049323C" w:rsidRDefault="0049323C" w:rsidP="0049323C">
      <w:r>
        <w:t>Obecnie okno uprawnienia oferuje możliwość ustawienia dostępu do obiektów w dwóch trybach: tylko odczyt lub zapis.</w:t>
      </w:r>
    </w:p>
    <w:p w:rsidR="0049323C" w:rsidRPr="0049323C" w:rsidRDefault="0049323C" w:rsidP="0049323C">
      <w:r w:rsidRPr="0049323C">
        <w:rPr>
          <w:noProof/>
        </w:rPr>
        <w:lastRenderedPageBreak/>
        <w:drawing>
          <wp:inline distT="0" distB="0" distL="0" distR="0" wp14:anchorId="49628937" wp14:editId="54B72AF2">
            <wp:extent cx="5972810" cy="3447415"/>
            <wp:effectExtent l="0" t="0" r="8890" b="63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22B" w:rsidRPr="005E322B" w:rsidRDefault="005E322B" w:rsidP="005E322B"/>
    <w:p w:rsidR="00510245" w:rsidRDefault="00510245" w:rsidP="00693632">
      <w:pPr>
        <w:pStyle w:val="Nagwek1"/>
      </w:pPr>
      <w:bookmarkStart w:id="3" w:name="_Toc236144184"/>
      <w:r>
        <w:t>Okresy: Nadawanie uprawnień do edycji kalendarza dni wolnych</w:t>
      </w:r>
      <w:bookmarkEnd w:id="3"/>
    </w:p>
    <w:p w:rsidR="00510245" w:rsidRDefault="00510245" w:rsidP="00510245">
      <w:r>
        <w:t>Można zablokować możliwość zmiany kalendarza dni wolnych poprzez nadanie uprawnienia tylko do odczytu do wybranego okresu.</w:t>
      </w:r>
    </w:p>
    <w:p w:rsidR="00510245" w:rsidRPr="00510245" w:rsidRDefault="00510245" w:rsidP="00510245">
      <w:r w:rsidRPr="00510245">
        <w:rPr>
          <w:noProof/>
        </w:rPr>
        <w:drawing>
          <wp:inline distT="0" distB="0" distL="0" distR="0" wp14:anchorId="2C4A0C64" wp14:editId="2FCA27A4">
            <wp:extent cx="5972810" cy="4302125"/>
            <wp:effectExtent l="0" t="0" r="8890" b="317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560" w:rsidRDefault="00636560" w:rsidP="00DD38F5">
      <w:pPr>
        <w:pStyle w:val="Nagwek1"/>
      </w:pPr>
      <w:bookmarkStart w:id="4" w:name="_Toc236144185"/>
      <w:r>
        <w:lastRenderedPageBreak/>
        <w:t>Wydruk rozkładu: Kolory w legendzie</w:t>
      </w:r>
      <w:bookmarkEnd w:id="4"/>
    </w:p>
    <w:p w:rsidR="00636560" w:rsidRDefault="00636560" w:rsidP="00636560">
      <w:r>
        <w:t>Dodano możliwość wyboru sposobu pokolorowania legendy.</w:t>
      </w:r>
    </w:p>
    <w:p w:rsidR="00636560" w:rsidRDefault="00636560" w:rsidP="00636560">
      <w:r>
        <w:t>Poprzednio był to przedmiot.</w:t>
      </w:r>
    </w:p>
    <w:p w:rsidR="00636560" w:rsidRPr="00636560" w:rsidRDefault="00636560" w:rsidP="00636560">
      <w:r>
        <w:t>Obecnie można wybrać przedmiot, grupę, wykładowcę, formę lub salę.</w:t>
      </w:r>
    </w:p>
    <w:p w:rsidR="00636560" w:rsidRPr="00636560" w:rsidRDefault="00801F7F" w:rsidP="00636560">
      <w:r w:rsidRPr="00801F7F">
        <w:rPr>
          <w:noProof/>
        </w:rPr>
        <w:drawing>
          <wp:inline distT="0" distB="0" distL="0" distR="0" wp14:anchorId="5208B49F" wp14:editId="6AE9B035">
            <wp:extent cx="5972810" cy="4105910"/>
            <wp:effectExtent l="0" t="0" r="8890" b="889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CE5" w:rsidRDefault="00DD38F5" w:rsidP="00DD38F5">
      <w:pPr>
        <w:pStyle w:val="Nagwek1"/>
      </w:pPr>
      <w:bookmarkStart w:id="5" w:name="_Toc236144186"/>
      <w:r>
        <w:t>Dostępne miejsce</w:t>
      </w:r>
      <w:bookmarkEnd w:id="5"/>
    </w:p>
    <w:p w:rsidR="001A5CE5" w:rsidRDefault="001A5CE5" w:rsidP="001A5CE5"/>
    <w:p w:rsidR="001A5CE5" w:rsidRDefault="001A5CE5" w:rsidP="001A5CE5">
      <w:r>
        <w:t>Wykonano funkcję pozwalającą na samodzielne sprawdzenie wolnego miejsca w darmowej wersji bazy danych Oracle. Dotyczy tylko użytkowników korzystający z darmowej wersji bazy danych Oracle.</w:t>
      </w:r>
    </w:p>
    <w:p w:rsidR="001A5CE5" w:rsidRDefault="001A5CE5" w:rsidP="001A5CE5"/>
    <w:p w:rsidR="001A5CE5" w:rsidRDefault="001A5CE5" w:rsidP="001A5CE5">
      <w:r w:rsidRPr="001A5CE5">
        <w:rPr>
          <w:noProof/>
        </w:rPr>
        <w:drawing>
          <wp:inline distT="0" distB="0" distL="0" distR="0" wp14:anchorId="0E805AC5" wp14:editId="708D79E2">
            <wp:extent cx="5972810" cy="1301115"/>
            <wp:effectExtent l="0" t="0" r="889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CE5" w:rsidRPr="001A5CE5" w:rsidRDefault="001A5CE5" w:rsidP="001A5CE5"/>
    <w:p w:rsidR="00693632" w:rsidRDefault="00693632" w:rsidP="00AB536F">
      <w:pPr>
        <w:pStyle w:val="Nagwek1"/>
      </w:pPr>
      <w:bookmarkStart w:id="6" w:name="_Toc236144187"/>
      <w:r>
        <w:t>Blokowanie dostępu do zasobu: ulepszenie</w:t>
      </w:r>
      <w:bookmarkEnd w:id="6"/>
    </w:p>
    <w:p w:rsidR="00693632" w:rsidRDefault="00693632" w:rsidP="00693632">
      <w:pPr>
        <w:pStyle w:val="Akapitzlist"/>
        <w:numPr>
          <w:ilvl w:val="0"/>
          <w:numId w:val="47"/>
        </w:numPr>
      </w:pPr>
      <w:r>
        <w:t>Odblokować dostęp może osoba należąca do zespołu planisty (pole „Mój zespół”) – podobnie jak w odniesieniu do zaplanowanych zajęć.</w:t>
      </w:r>
    </w:p>
    <w:p w:rsidR="00693632" w:rsidRPr="00693632" w:rsidRDefault="00693632" w:rsidP="00693632">
      <w:pPr>
        <w:pStyle w:val="Akapitzlist"/>
        <w:numPr>
          <w:ilvl w:val="0"/>
          <w:numId w:val="47"/>
        </w:numPr>
      </w:pPr>
      <w:r>
        <w:t>Lista wartości nie pokazuje obecnie autoryzacji</w:t>
      </w:r>
    </w:p>
    <w:p w:rsidR="00693632" w:rsidRDefault="00693632" w:rsidP="00693632"/>
    <w:p w:rsidR="00693632" w:rsidRPr="00693632" w:rsidRDefault="00693632" w:rsidP="00693632">
      <w:r w:rsidRPr="00693632">
        <w:rPr>
          <w:noProof/>
        </w:rPr>
        <w:lastRenderedPageBreak/>
        <w:drawing>
          <wp:inline distT="0" distB="0" distL="0" distR="0" wp14:anchorId="7517F823" wp14:editId="4C4AF105">
            <wp:extent cx="4937252" cy="1000794"/>
            <wp:effectExtent l="0" t="0" r="0" b="889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252" cy="1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9FD" w:rsidRDefault="00F452D6" w:rsidP="00BA09FD">
      <w:pPr>
        <w:pStyle w:val="Nagwek1"/>
      </w:pPr>
      <w:bookmarkStart w:id="7" w:name="_Toc236144188"/>
      <w:r w:rsidRPr="00F452D6">
        <w:t>Masowe kasowanie danych za pomocą funkcji "Import danych z Excela"</w:t>
      </w:r>
      <w:bookmarkEnd w:id="7"/>
    </w:p>
    <w:p w:rsidR="00BA09FD" w:rsidRDefault="00BA77EC" w:rsidP="00BA09FD">
      <w:r>
        <w:t>Można kasować rekordy za pomocą funkcji „Pobierz dane z program Excel”. W tym celu należy w pliku z danymi wypełnić kolumnę „Integration Id”, a pozostałe kolumny pozostawić puste</w:t>
      </w:r>
      <w:r w:rsidR="00B32C53">
        <w:t>, na przykład:</w:t>
      </w:r>
    </w:p>
    <w:p w:rsidR="00B32C53" w:rsidRDefault="00B32C53" w:rsidP="00BA09FD"/>
    <w:p w:rsidR="00B32C53" w:rsidRDefault="00B32C53" w:rsidP="00BA09FD">
      <w:r w:rsidRPr="00B32C53">
        <w:rPr>
          <w:noProof/>
        </w:rPr>
        <w:drawing>
          <wp:inline distT="0" distB="0" distL="0" distR="0" wp14:anchorId="70868AD2" wp14:editId="74889E03">
            <wp:extent cx="5972810" cy="1882140"/>
            <wp:effectExtent l="0" t="0" r="8890" b="381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2D6" w:rsidRDefault="00F452D6" w:rsidP="00BA09FD"/>
    <w:p w:rsidR="00F452D6" w:rsidRPr="00BA09FD" w:rsidRDefault="00F452D6" w:rsidP="00BA09FD">
      <w:r>
        <w:t xml:space="preserve">Aby skasować dane, użytkownik musi mieć uprawnienia do </w:t>
      </w:r>
      <w:r w:rsidR="00E06AE9">
        <w:t>kasowanych</w:t>
      </w:r>
      <w:r>
        <w:t xml:space="preserve"> zasobów.</w:t>
      </w:r>
    </w:p>
    <w:p w:rsidR="00BE02C7" w:rsidRDefault="00BE02C7" w:rsidP="00BE02C7">
      <w:pPr>
        <w:pStyle w:val="Nagwek1"/>
      </w:pPr>
      <w:bookmarkStart w:id="8" w:name="_Toc236144189"/>
      <w:r>
        <w:t>Jednoczesny dostęp do kalendarzy: ulepszenie</w:t>
      </w:r>
      <w:bookmarkEnd w:id="8"/>
    </w:p>
    <w:p w:rsidR="00BE02C7" w:rsidRDefault="00BE02C7" w:rsidP="00BE02C7">
      <w:r>
        <w:t>Jeżeli dwóch użytkowników jed</w:t>
      </w:r>
      <w:r w:rsidR="00362C44">
        <w:t>n</w:t>
      </w:r>
      <w:r>
        <w:t>ocześnie próbuje zaplanować zajęcie temu samemu zasobowi, to:</w:t>
      </w:r>
    </w:p>
    <w:p w:rsidR="00BE02C7" w:rsidRDefault="00BE02C7" w:rsidP="00BE02C7">
      <w:r>
        <w:t>1/ W poprzedniej wersji program zawieszał się na około 10 sekund oczekując na zapisanie danych przez innego użytkownika.</w:t>
      </w:r>
    </w:p>
    <w:p w:rsidR="00BE02C7" w:rsidRPr="00BE02C7" w:rsidRDefault="00BE02C7" w:rsidP="00BE02C7">
      <w:r>
        <w:t>2/ W obecnej wersji natychmiast pokazuje się komunikat „Spróbuj za chwilę”.</w:t>
      </w:r>
    </w:p>
    <w:p w:rsidR="003A5CBB" w:rsidRDefault="003A5CBB" w:rsidP="00AB536F">
      <w:pPr>
        <w:pStyle w:val="Nagwek1"/>
      </w:pPr>
      <w:bookmarkStart w:id="9" w:name="_Toc236144190"/>
      <w:r>
        <w:t>Import danych z Excela</w:t>
      </w:r>
      <w:r w:rsidR="00BA09FD">
        <w:t>: poprawka</w:t>
      </w:r>
      <w:bookmarkEnd w:id="9"/>
    </w:p>
    <w:p w:rsidR="003A5CBB" w:rsidRPr="003A5CBB" w:rsidRDefault="003A5CBB" w:rsidP="003A5CBB">
      <w:r>
        <w:t>Stwierdzono występowanie błędu „</w:t>
      </w:r>
      <w:proofErr w:type="spellStart"/>
      <w:r w:rsidRPr="003A5CBB">
        <w:t>Parameter</w:t>
      </w:r>
      <w:proofErr w:type="spellEnd"/>
      <w:r w:rsidRPr="003A5CBB">
        <w:t xml:space="preserve"> </w:t>
      </w:r>
      <w:proofErr w:type="spellStart"/>
      <w:r w:rsidRPr="003A5CBB">
        <w:t>object</w:t>
      </w:r>
      <w:proofErr w:type="spellEnd"/>
      <w:r w:rsidRPr="003A5CBB">
        <w:t xml:space="preserve"> </w:t>
      </w:r>
      <w:proofErr w:type="spellStart"/>
      <w:r w:rsidRPr="003A5CBB">
        <w:t>is</w:t>
      </w:r>
      <w:proofErr w:type="spellEnd"/>
      <w:r w:rsidRPr="003A5CBB">
        <w:t xml:space="preserve"> </w:t>
      </w:r>
      <w:proofErr w:type="spellStart"/>
      <w:r w:rsidRPr="003A5CBB">
        <w:t>improperly</w:t>
      </w:r>
      <w:proofErr w:type="spellEnd"/>
      <w:r w:rsidRPr="003A5CBB">
        <w:t xml:space="preserve"> </w:t>
      </w:r>
      <w:proofErr w:type="spellStart"/>
      <w:r w:rsidRPr="003A5CBB">
        <w:t>defined</w:t>
      </w:r>
      <w:proofErr w:type="spellEnd"/>
      <w:r w:rsidRPr="003A5CBB">
        <w:t xml:space="preserve">. </w:t>
      </w:r>
      <w:proofErr w:type="spellStart"/>
      <w:r w:rsidRPr="003A5CBB">
        <w:t>Inconsistent</w:t>
      </w:r>
      <w:proofErr w:type="spellEnd"/>
      <w:r w:rsidRPr="003A5CBB">
        <w:t xml:space="preserve"> </w:t>
      </w:r>
      <w:proofErr w:type="spellStart"/>
      <w:r w:rsidRPr="003A5CBB">
        <w:t>or</w:t>
      </w:r>
      <w:proofErr w:type="spellEnd"/>
      <w:r w:rsidRPr="003A5CBB">
        <w:t xml:space="preserve"> </w:t>
      </w:r>
      <w:proofErr w:type="spellStart"/>
      <w:r w:rsidRPr="003A5CBB">
        <w:t>incomplete</w:t>
      </w:r>
      <w:proofErr w:type="spellEnd"/>
      <w:r w:rsidRPr="003A5CBB">
        <w:t xml:space="preserve"> </w:t>
      </w:r>
      <w:proofErr w:type="spellStart"/>
      <w:r w:rsidRPr="003A5CBB">
        <w:t>information</w:t>
      </w:r>
      <w:proofErr w:type="spellEnd"/>
      <w:r w:rsidRPr="003A5CBB">
        <w:t xml:space="preserve"> was </w:t>
      </w:r>
      <w:proofErr w:type="spellStart"/>
      <w:r w:rsidRPr="003A5CBB">
        <w:t>provided</w:t>
      </w:r>
      <w:proofErr w:type="spellEnd"/>
      <w:r>
        <w:t>”, który został naprawiony.</w:t>
      </w:r>
    </w:p>
    <w:p w:rsidR="002B652F" w:rsidRDefault="002B652F" w:rsidP="00AB536F">
      <w:pPr>
        <w:pStyle w:val="Nagwek1"/>
      </w:pPr>
      <w:bookmarkStart w:id="10" w:name="_Toc236144191"/>
      <w:r>
        <w:t>Preferowane terminy w oknie K</w:t>
      </w:r>
      <w:r w:rsidR="008D1600">
        <w:t>onflikt</w:t>
      </w:r>
      <w:bookmarkEnd w:id="10"/>
    </w:p>
    <w:p w:rsidR="002B652F" w:rsidRPr="002B652F" w:rsidRDefault="002B652F" w:rsidP="002B652F">
      <w:r w:rsidRPr="002B652F">
        <w:rPr>
          <w:noProof/>
        </w:rPr>
        <w:drawing>
          <wp:inline distT="0" distB="0" distL="0" distR="0" wp14:anchorId="5208AF71" wp14:editId="7606C113">
            <wp:extent cx="5972810" cy="1959610"/>
            <wp:effectExtent l="0" t="0" r="8890" b="254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B29" w:rsidRDefault="001D3B29" w:rsidP="001D3B29">
      <w:pPr>
        <w:pStyle w:val="Nagwek1"/>
      </w:pPr>
      <w:bookmarkStart w:id="11" w:name="_Toc236144192"/>
      <w:r>
        <w:lastRenderedPageBreak/>
        <w:t>Podrzędni: wykładowcy, grupy, sale – możliwość wyłączenia</w:t>
      </w:r>
      <w:bookmarkEnd w:id="11"/>
    </w:p>
    <w:p w:rsidR="001D3B29" w:rsidRDefault="001D3B29" w:rsidP="001D3B29">
      <w:r>
        <w:t>Dodano możliwość wyłączenia funkcjonalności dodawania powiązanych (</w:t>
      </w:r>
      <w:proofErr w:type="spellStart"/>
      <w:r>
        <w:t>podrzędnych-nadrzędnych</w:t>
      </w:r>
      <w:proofErr w:type="spellEnd"/>
      <w:r>
        <w:t xml:space="preserve">) wykładowców, grup i </w:t>
      </w:r>
      <w:proofErr w:type="spellStart"/>
      <w:r>
        <w:t>sal</w:t>
      </w:r>
      <w:proofErr w:type="spellEnd"/>
      <w:r>
        <w:t>.</w:t>
      </w:r>
    </w:p>
    <w:p w:rsidR="001D3B29" w:rsidRDefault="001D3B29" w:rsidP="001D3B29"/>
    <w:p w:rsidR="00AD5981" w:rsidRDefault="001D3B29" w:rsidP="001D3B29">
      <w:r>
        <w:t>Ponieważ powiązani wykładowcy i sale to funkcjonalność rzadko używana, domyślnie funkcjonalność ta została wyłączona.</w:t>
      </w:r>
    </w:p>
    <w:p w:rsidR="00AD5981" w:rsidRDefault="00AD5981" w:rsidP="001D3B29"/>
    <w:p w:rsidR="001D3B29" w:rsidRPr="001D3B29" w:rsidRDefault="00AD5981" w:rsidP="00AD5981">
      <w:pPr>
        <w:jc w:val="center"/>
      </w:pPr>
      <w:r w:rsidRPr="00AD5981">
        <w:drawing>
          <wp:inline distT="0" distB="0" distL="0" distR="0" wp14:anchorId="3C2B7C68" wp14:editId="330762C4">
            <wp:extent cx="3698119" cy="2776538"/>
            <wp:effectExtent l="0" t="0" r="0" b="508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8512" cy="277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B29" w:rsidRDefault="001D3B29" w:rsidP="001D3B29">
      <w:pPr>
        <w:pStyle w:val="Nagwek1"/>
      </w:pPr>
      <w:bookmarkStart w:id="12" w:name="_Toc236144193"/>
      <w:r>
        <w:t>Inne zmiany</w:t>
      </w:r>
      <w:bookmarkEnd w:id="12"/>
    </w:p>
    <w:p w:rsidR="00554959" w:rsidRDefault="00554959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Wprowadzono wiele innych technicznych </w:t>
      </w:r>
      <w:r w:rsidR="00CF710A">
        <w:rPr>
          <w:rFonts w:ascii="Segoe UI" w:hAnsi="Segoe UI" w:cs="Segoe UI"/>
          <w:color w:val="000000"/>
          <w:sz w:val="20"/>
          <w:szCs w:val="20"/>
        </w:rPr>
        <w:t xml:space="preserve">kluczowych </w:t>
      </w:r>
      <w:r>
        <w:rPr>
          <w:rFonts w:ascii="Segoe UI" w:hAnsi="Segoe UI" w:cs="Segoe UI"/>
          <w:color w:val="000000"/>
          <w:sz w:val="20"/>
          <w:szCs w:val="20"/>
        </w:rPr>
        <w:t>zmian przyspieszających pracę z Aplikacją</w:t>
      </w:r>
      <w:r w:rsidR="00CF710A">
        <w:rPr>
          <w:rFonts w:ascii="Segoe UI" w:hAnsi="Segoe UI" w:cs="Segoe UI"/>
          <w:color w:val="000000"/>
          <w:sz w:val="20"/>
          <w:szCs w:val="20"/>
        </w:rPr>
        <w:t xml:space="preserve">, a także </w:t>
      </w:r>
      <w:r>
        <w:rPr>
          <w:rFonts w:ascii="Segoe UI" w:hAnsi="Segoe UI" w:cs="Segoe UI"/>
          <w:color w:val="000000"/>
          <w:sz w:val="20"/>
          <w:szCs w:val="20"/>
        </w:rPr>
        <w:t xml:space="preserve">generowanie wydruków w formacie utf8 a nie win1250, 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kesz</w:t>
      </w:r>
      <w:r w:rsidR="00CF710A">
        <w:rPr>
          <w:rFonts w:ascii="Segoe UI" w:hAnsi="Segoe UI" w:cs="Segoe UI"/>
          <w:color w:val="000000"/>
          <w:sz w:val="20"/>
          <w:szCs w:val="20"/>
        </w:rPr>
        <w:t>owanie</w:t>
      </w:r>
      <w:proofErr w:type="spellEnd"/>
      <w:r w:rsidR="00CF710A">
        <w:rPr>
          <w:rFonts w:ascii="Segoe UI" w:hAnsi="Segoe UI" w:cs="Segoe UI"/>
          <w:color w:val="000000"/>
          <w:sz w:val="20"/>
          <w:szCs w:val="20"/>
        </w:rPr>
        <w:t xml:space="preserve"> niektórych operacji itd</w:t>
      </w:r>
      <w:r>
        <w:rPr>
          <w:rFonts w:ascii="Segoe UI" w:hAnsi="Segoe UI" w:cs="Segoe UI"/>
          <w:color w:val="000000"/>
          <w:sz w:val="20"/>
          <w:szCs w:val="20"/>
        </w:rPr>
        <w:t>.</w:t>
      </w:r>
    </w:p>
    <w:p w:rsidR="00565E76" w:rsidRDefault="00565E76" w:rsidP="00E55767">
      <w:pPr>
        <w:jc w:val="both"/>
      </w:pPr>
    </w:p>
    <w:sectPr w:rsidR="00565E76" w:rsidSect="004468BF">
      <w:headerReference w:type="default" r:id="rId21"/>
      <w:footerReference w:type="default" r:id="rId22"/>
      <w:type w:val="continuous"/>
      <w:pgSz w:w="11906" w:h="16838"/>
      <w:pgMar w:top="957" w:right="1133" w:bottom="1418" w:left="993" w:header="142" w:footer="5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3D11" w:rsidRDefault="00213D11">
      <w:r>
        <w:separator/>
      </w:r>
    </w:p>
  </w:endnote>
  <w:endnote w:type="continuationSeparator" w:id="0">
    <w:p w:rsidR="00213D11" w:rsidRDefault="00213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3684C">
          <w:rPr>
            <w:noProof/>
          </w:rPr>
          <w:t>2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3D11" w:rsidRDefault="00213D11">
      <w:r>
        <w:separator/>
      </w:r>
    </w:p>
  </w:footnote>
  <w:footnote w:type="continuationSeparator" w:id="0">
    <w:p w:rsidR="00213D11" w:rsidRDefault="00213D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75191817" wp14:editId="5EBE24DD">
          <wp:extent cx="1212850" cy="408262"/>
          <wp:effectExtent l="0" t="0" r="6350" b="0"/>
          <wp:docPr id="4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BD6BD8"/>
    <w:multiLevelType w:val="hybridMultilevel"/>
    <w:tmpl w:val="F5988B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FB29F5"/>
    <w:multiLevelType w:val="hybridMultilevel"/>
    <w:tmpl w:val="A6881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582B90"/>
    <w:multiLevelType w:val="hybridMultilevel"/>
    <w:tmpl w:val="CB4CD6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DF45624"/>
    <w:multiLevelType w:val="hybridMultilevel"/>
    <w:tmpl w:val="E4449C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02C4C7A"/>
    <w:multiLevelType w:val="hybridMultilevel"/>
    <w:tmpl w:val="443CFE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83C08BC"/>
    <w:multiLevelType w:val="hybridMultilevel"/>
    <w:tmpl w:val="9CF87B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1E5363D"/>
    <w:multiLevelType w:val="hybridMultilevel"/>
    <w:tmpl w:val="13445C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1"/>
  </w:num>
  <w:num w:numId="3">
    <w:abstractNumId w:val="23"/>
  </w:num>
  <w:num w:numId="4">
    <w:abstractNumId w:val="12"/>
  </w:num>
  <w:num w:numId="5">
    <w:abstractNumId w:val="31"/>
  </w:num>
  <w:num w:numId="6">
    <w:abstractNumId w:val="11"/>
  </w:num>
  <w:num w:numId="7">
    <w:abstractNumId w:val="36"/>
  </w:num>
  <w:num w:numId="8">
    <w:abstractNumId w:val="46"/>
  </w:num>
  <w:num w:numId="9">
    <w:abstractNumId w:val="9"/>
  </w:num>
  <w:num w:numId="10">
    <w:abstractNumId w:val="24"/>
  </w:num>
  <w:num w:numId="11">
    <w:abstractNumId w:val="37"/>
  </w:num>
  <w:num w:numId="12">
    <w:abstractNumId w:val="30"/>
  </w:num>
  <w:num w:numId="13">
    <w:abstractNumId w:val="35"/>
  </w:num>
  <w:num w:numId="14">
    <w:abstractNumId w:val="32"/>
  </w:num>
  <w:num w:numId="15">
    <w:abstractNumId w:val="19"/>
  </w:num>
  <w:num w:numId="16">
    <w:abstractNumId w:val="16"/>
  </w:num>
  <w:num w:numId="17">
    <w:abstractNumId w:val="7"/>
  </w:num>
  <w:num w:numId="18">
    <w:abstractNumId w:val="6"/>
  </w:num>
  <w:num w:numId="19">
    <w:abstractNumId w:val="45"/>
  </w:num>
  <w:num w:numId="20">
    <w:abstractNumId w:val="0"/>
  </w:num>
  <w:num w:numId="21">
    <w:abstractNumId w:val="13"/>
  </w:num>
  <w:num w:numId="22">
    <w:abstractNumId w:val="27"/>
  </w:num>
  <w:num w:numId="23">
    <w:abstractNumId w:val="44"/>
  </w:num>
  <w:num w:numId="24">
    <w:abstractNumId w:val="14"/>
  </w:num>
  <w:num w:numId="25">
    <w:abstractNumId w:val="10"/>
  </w:num>
  <w:num w:numId="26">
    <w:abstractNumId w:val="2"/>
  </w:num>
  <w:num w:numId="27">
    <w:abstractNumId w:val="20"/>
  </w:num>
  <w:num w:numId="28">
    <w:abstractNumId w:val="15"/>
  </w:num>
  <w:num w:numId="29">
    <w:abstractNumId w:val="41"/>
  </w:num>
  <w:num w:numId="30">
    <w:abstractNumId w:val="18"/>
  </w:num>
  <w:num w:numId="31">
    <w:abstractNumId w:val="5"/>
  </w:num>
  <w:num w:numId="32">
    <w:abstractNumId w:val="42"/>
  </w:num>
  <w:num w:numId="33">
    <w:abstractNumId w:val="43"/>
  </w:num>
  <w:num w:numId="34">
    <w:abstractNumId w:val="8"/>
  </w:num>
  <w:num w:numId="35">
    <w:abstractNumId w:val="33"/>
  </w:num>
  <w:num w:numId="36">
    <w:abstractNumId w:val="40"/>
  </w:num>
  <w:num w:numId="37">
    <w:abstractNumId w:val="4"/>
  </w:num>
  <w:num w:numId="38">
    <w:abstractNumId w:val="22"/>
  </w:num>
  <w:num w:numId="39">
    <w:abstractNumId w:val="26"/>
  </w:num>
  <w:num w:numId="40">
    <w:abstractNumId w:val="38"/>
  </w:num>
  <w:num w:numId="41">
    <w:abstractNumId w:val="3"/>
  </w:num>
  <w:num w:numId="42">
    <w:abstractNumId w:val="28"/>
  </w:num>
  <w:num w:numId="43">
    <w:abstractNumId w:val="25"/>
  </w:num>
  <w:num w:numId="44">
    <w:abstractNumId w:val="17"/>
  </w:num>
  <w:num w:numId="45">
    <w:abstractNumId w:val="1"/>
  </w:num>
  <w:num w:numId="46">
    <w:abstractNumId w:val="39"/>
  </w:num>
  <w:num w:numId="47">
    <w:abstractNumId w:val="3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06CB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10D3"/>
    <w:rsid w:val="00022168"/>
    <w:rsid w:val="00022BC6"/>
    <w:rsid w:val="000232E9"/>
    <w:rsid w:val="00024DC1"/>
    <w:rsid w:val="00025408"/>
    <w:rsid w:val="000254F0"/>
    <w:rsid w:val="00026276"/>
    <w:rsid w:val="00026CBF"/>
    <w:rsid w:val="00027FB4"/>
    <w:rsid w:val="00032111"/>
    <w:rsid w:val="0003225D"/>
    <w:rsid w:val="00032C11"/>
    <w:rsid w:val="00032DCD"/>
    <w:rsid w:val="00033137"/>
    <w:rsid w:val="00035F2E"/>
    <w:rsid w:val="00035F9B"/>
    <w:rsid w:val="00043A32"/>
    <w:rsid w:val="00043AA7"/>
    <w:rsid w:val="00044889"/>
    <w:rsid w:val="00045E20"/>
    <w:rsid w:val="0004688A"/>
    <w:rsid w:val="00047D49"/>
    <w:rsid w:val="000518A4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6715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8FE"/>
    <w:rsid w:val="00080CB4"/>
    <w:rsid w:val="00082F4A"/>
    <w:rsid w:val="00085546"/>
    <w:rsid w:val="0009091C"/>
    <w:rsid w:val="00091566"/>
    <w:rsid w:val="00091F42"/>
    <w:rsid w:val="0009363E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6666"/>
    <w:rsid w:val="000B7065"/>
    <w:rsid w:val="000C1006"/>
    <w:rsid w:val="000C1CDD"/>
    <w:rsid w:val="000C24E5"/>
    <w:rsid w:val="000C2996"/>
    <w:rsid w:val="000C43A0"/>
    <w:rsid w:val="000C4DAA"/>
    <w:rsid w:val="000C5527"/>
    <w:rsid w:val="000C5A1B"/>
    <w:rsid w:val="000C7368"/>
    <w:rsid w:val="000D0CB6"/>
    <w:rsid w:val="000D1BD0"/>
    <w:rsid w:val="000D2558"/>
    <w:rsid w:val="000D538A"/>
    <w:rsid w:val="000D71EE"/>
    <w:rsid w:val="000D73CF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154"/>
    <w:rsid w:val="000F44F8"/>
    <w:rsid w:val="000F70A9"/>
    <w:rsid w:val="000F7F4D"/>
    <w:rsid w:val="0010114D"/>
    <w:rsid w:val="00101C83"/>
    <w:rsid w:val="0010623B"/>
    <w:rsid w:val="00106CD8"/>
    <w:rsid w:val="00107202"/>
    <w:rsid w:val="00110AE2"/>
    <w:rsid w:val="00114708"/>
    <w:rsid w:val="0011634D"/>
    <w:rsid w:val="00116909"/>
    <w:rsid w:val="001203F7"/>
    <w:rsid w:val="001209A8"/>
    <w:rsid w:val="00120A41"/>
    <w:rsid w:val="001231AD"/>
    <w:rsid w:val="001239B9"/>
    <w:rsid w:val="0012413C"/>
    <w:rsid w:val="00124155"/>
    <w:rsid w:val="00125D39"/>
    <w:rsid w:val="00126B9D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4983"/>
    <w:rsid w:val="00146E11"/>
    <w:rsid w:val="0015216E"/>
    <w:rsid w:val="00152322"/>
    <w:rsid w:val="001529FB"/>
    <w:rsid w:val="00152E52"/>
    <w:rsid w:val="0015416B"/>
    <w:rsid w:val="001560B7"/>
    <w:rsid w:val="00156E08"/>
    <w:rsid w:val="001570DB"/>
    <w:rsid w:val="00157A9C"/>
    <w:rsid w:val="00160A3D"/>
    <w:rsid w:val="00161447"/>
    <w:rsid w:val="00161C16"/>
    <w:rsid w:val="00162692"/>
    <w:rsid w:val="00162D7D"/>
    <w:rsid w:val="00162E4C"/>
    <w:rsid w:val="0016409C"/>
    <w:rsid w:val="00166145"/>
    <w:rsid w:val="00167D09"/>
    <w:rsid w:val="00171B67"/>
    <w:rsid w:val="00172286"/>
    <w:rsid w:val="0017337C"/>
    <w:rsid w:val="001743B7"/>
    <w:rsid w:val="00174DF1"/>
    <w:rsid w:val="001756CA"/>
    <w:rsid w:val="001758D3"/>
    <w:rsid w:val="001763BA"/>
    <w:rsid w:val="00177745"/>
    <w:rsid w:val="00180F63"/>
    <w:rsid w:val="0018463B"/>
    <w:rsid w:val="001851E0"/>
    <w:rsid w:val="001863ED"/>
    <w:rsid w:val="00187016"/>
    <w:rsid w:val="00190EA1"/>
    <w:rsid w:val="001939C5"/>
    <w:rsid w:val="00194309"/>
    <w:rsid w:val="00195EC5"/>
    <w:rsid w:val="001969C2"/>
    <w:rsid w:val="001971AA"/>
    <w:rsid w:val="00197C07"/>
    <w:rsid w:val="001A13C2"/>
    <w:rsid w:val="001A17D7"/>
    <w:rsid w:val="001A1AB5"/>
    <w:rsid w:val="001A3747"/>
    <w:rsid w:val="001A44F9"/>
    <w:rsid w:val="001A5CE5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6612"/>
    <w:rsid w:val="001C6B83"/>
    <w:rsid w:val="001C7146"/>
    <w:rsid w:val="001D1964"/>
    <w:rsid w:val="001D2DA2"/>
    <w:rsid w:val="001D3B29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43FA"/>
    <w:rsid w:val="001E5DF7"/>
    <w:rsid w:val="001E5F32"/>
    <w:rsid w:val="001E6777"/>
    <w:rsid w:val="001E69CC"/>
    <w:rsid w:val="001E7B2C"/>
    <w:rsid w:val="001E7D3C"/>
    <w:rsid w:val="001F0855"/>
    <w:rsid w:val="001F08CC"/>
    <w:rsid w:val="001F13ED"/>
    <w:rsid w:val="001F15FB"/>
    <w:rsid w:val="001F206E"/>
    <w:rsid w:val="001F417A"/>
    <w:rsid w:val="002001E4"/>
    <w:rsid w:val="002007A5"/>
    <w:rsid w:val="00202574"/>
    <w:rsid w:val="0020440A"/>
    <w:rsid w:val="0020480E"/>
    <w:rsid w:val="002052A4"/>
    <w:rsid w:val="00206115"/>
    <w:rsid w:val="00206A20"/>
    <w:rsid w:val="00206B27"/>
    <w:rsid w:val="00213068"/>
    <w:rsid w:val="002130D9"/>
    <w:rsid w:val="00213D11"/>
    <w:rsid w:val="00213E46"/>
    <w:rsid w:val="00214026"/>
    <w:rsid w:val="0022022B"/>
    <w:rsid w:val="00221DF9"/>
    <w:rsid w:val="00223D30"/>
    <w:rsid w:val="00223DBF"/>
    <w:rsid w:val="002241FD"/>
    <w:rsid w:val="00225901"/>
    <w:rsid w:val="00225DB5"/>
    <w:rsid w:val="00227461"/>
    <w:rsid w:val="0022757D"/>
    <w:rsid w:val="0023241D"/>
    <w:rsid w:val="00233D34"/>
    <w:rsid w:val="00234449"/>
    <w:rsid w:val="00240F89"/>
    <w:rsid w:val="00240F97"/>
    <w:rsid w:val="00242FED"/>
    <w:rsid w:val="00244213"/>
    <w:rsid w:val="002450E3"/>
    <w:rsid w:val="00245B49"/>
    <w:rsid w:val="00246671"/>
    <w:rsid w:val="00246877"/>
    <w:rsid w:val="00246D98"/>
    <w:rsid w:val="002500CA"/>
    <w:rsid w:val="00254BB0"/>
    <w:rsid w:val="0026026D"/>
    <w:rsid w:val="0026074D"/>
    <w:rsid w:val="002627D5"/>
    <w:rsid w:val="00263D53"/>
    <w:rsid w:val="00267C83"/>
    <w:rsid w:val="00272FC3"/>
    <w:rsid w:val="00275876"/>
    <w:rsid w:val="002768A1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23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DAB"/>
    <w:rsid w:val="002B2E35"/>
    <w:rsid w:val="002B4DBE"/>
    <w:rsid w:val="002B59B6"/>
    <w:rsid w:val="002B652F"/>
    <w:rsid w:val="002C1F98"/>
    <w:rsid w:val="002C3340"/>
    <w:rsid w:val="002C6B99"/>
    <w:rsid w:val="002D0163"/>
    <w:rsid w:val="002D188F"/>
    <w:rsid w:val="002D2D16"/>
    <w:rsid w:val="002D371B"/>
    <w:rsid w:val="002D41D4"/>
    <w:rsid w:val="002D44A8"/>
    <w:rsid w:val="002D462D"/>
    <w:rsid w:val="002D6B1C"/>
    <w:rsid w:val="002D76AF"/>
    <w:rsid w:val="002E541B"/>
    <w:rsid w:val="002E5EEF"/>
    <w:rsid w:val="002E62E7"/>
    <w:rsid w:val="002E6A0C"/>
    <w:rsid w:val="002E788D"/>
    <w:rsid w:val="002F0586"/>
    <w:rsid w:val="002F15D2"/>
    <w:rsid w:val="002F300F"/>
    <w:rsid w:val="002F39C0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6C32"/>
    <w:rsid w:val="00307335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4C6F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B3"/>
    <w:rsid w:val="003364D9"/>
    <w:rsid w:val="0033737A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712C"/>
    <w:rsid w:val="003471D8"/>
    <w:rsid w:val="00350FD9"/>
    <w:rsid w:val="003539E5"/>
    <w:rsid w:val="0035420F"/>
    <w:rsid w:val="00354517"/>
    <w:rsid w:val="00354A0B"/>
    <w:rsid w:val="00362C44"/>
    <w:rsid w:val="00363197"/>
    <w:rsid w:val="003641BE"/>
    <w:rsid w:val="0036468C"/>
    <w:rsid w:val="0036469D"/>
    <w:rsid w:val="0036530A"/>
    <w:rsid w:val="00365CDF"/>
    <w:rsid w:val="0036722E"/>
    <w:rsid w:val="00370247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092"/>
    <w:rsid w:val="00391CFB"/>
    <w:rsid w:val="00391F97"/>
    <w:rsid w:val="003920D5"/>
    <w:rsid w:val="0039498B"/>
    <w:rsid w:val="00395423"/>
    <w:rsid w:val="00395E0A"/>
    <w:rsid w:val="00396172"/>
    <w:rsid w:val="003961C6"/>
    <w:rsid w:val="00396A15"/>
    <w:rsid w:val="003A136D"/>
    <w:rsid w:val="003A1A86"/>
    <w:rsid w:val="003A1B76"/>
    <w:rsid w:val="003A203A"/>
    <w:rsid w:val="003A2509"/>
    <w:rsid w:val="003A2E60"/>
    <w:rsid w:val="003A3805"/>
    <w:rsid w:val="003A569C"/>
    <w:rsid w:val="003A5CBB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5A59"/>
    <w:rsid w:val="003B5ADF"/>
    <w:rsid w:val="003B602F"/>
    <w:rsid w:val="003B6634"/>
    <w:rsid w:val="003B75CC"/>
    <w:rsid w:val="003B7C4C"/>
    <w:rsid w:val="003C0BBD"/>
    <w:rsid w:val="003C2184"/>
    <w:rsid w:val="003C22FD"/>
    <w:rsid w:val="003C2C7B"/>
    <w:rsid w:val="003C3F69"/>
    <w:rsid w:val="003C534F"/>
    <w:rsid w:val="003D0708"/>
    <w:rsid w:val="003D0779"/>
    <w:rsid w:val="003D65B7"/>
    <w:rsid w:val="003D7F29"/>
    <w:rsid w:val="003D7FCA"/>
    <w:rsid w:val="003E48CD"/>
    <w:rsid w:val="003E697C"/>
    <w:rsid w:val="003F005C"/>
    <w:rsid w:val="003F2B5D"/>
    <w:rsid w:val="003F47E2"/>
    <w:rsid w:val="003F6D49"/>
    <w:rsid w:val="00401A48"/>
    <w:rsid w:val="004062D2"/>
    <w:rsid w:val="00407239"/>
    <w:rsid w:val="00410143"/>
    <w:rsid w:val="00413CC5"/>
    <w:rsid w:val="00413EA1"/>
    <w:rsid w:val="00415D61"/>
    <w:rsid w:val="004162CB"/>
    <w:rsid w:val="00420711"/>
    <w:rsid w:val="00421A87"/>
    <w:rsid w:val="00422FA5"/>
    <w:rsid w:val="0042347C"/>
    <w:rsid w:val="00424CFF"/>
    <w:rsid w:val="004250B8"/>
    <w:rsid w:val="004307B8"/>
    <w:rsid w:val="0043129C"/>
    <w:rsid w:val="00432A63"/>
    <w:rsid w:val="00433792"/>
    <w:rsid w:val="00433A3B"/>
    <w:rsid w:val="004365F8"/>
    <w:rsid w:val="004415FC"/>
    <w:rsid w:val="00441EC8"/>
    <w:rsid w:val="00443426"/>
    <w:rsid w:val="00443987"/>
    <w:rsid w:val="0044496C"/>
    <w:rsid w:val="00445275"/>
    <w:rsid w:val="00445A95"/>
    <w:rsid w:val="004468BF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3A8A"/>
    <w:rsid w:val="004847B1"/>
    <w:rsid w:val="00484CF5"/>
    <w:rsid w:val="0048601D"/>
    <w:rsid w:val="0048780D"/>
    <w:rsid w:val="00490B70"/>
    <w:rsid w:val="00491DA7"/>
    <w:rsid w:val="0049323C"/>
    <w:rsid w:val="00494E3B"/>
    <w:rsid w:val="004A1004"/>
    <w:rsid w:val="004A14D1"/>
    <w:rsid w:val="004A28E9"/>
    <w:rsid w:val="004A5550"/>
    <w:rsid w:val="004A7457"/>
    <w:rsid w:val="004B029D"/>
    <w:rsid w:val="004B085E"/>
    <w:rsid w:val="004B0893"/>
    <w:rsid w:val="004B12C8"/>
    <w:rsid w:val="004B2FC8"/>
    <w:rsid w:val="004B3E2A"/>
    <w:rsid w:val="004B4BB5"/>
    <w:rsid w:val="004B4D3D"/>
    <w:rsid w:val="004B64F0"/>
    <w:rsid w:val="004B6717"/>
    <w:rsid w:val="004C12EC"/>
    <w:rsid w:val="004C1820"/>
    <w:rsid w:val="004C24F8"/>
    <w:rsid w:val="004C4B90"/>
    <w:rsid w:val="004D036F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1593"/>
    <w:rsid w:val="004E293B"/>
    <w:rsid w:val="004E36D4"/>
    <w:rsid w:val="004E46DF"/>
    <w:rsid w:val="004E4BD8"/>
    <w:rsid w:val="004E5239"/>
    <w:rsid w:val="004E53F8"/>
    <w:rsid w:val="004E5C85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113F"/>
    <w:rsid w:val="005068C7"/>
    <w:rsid w:val="00506B73"/>
    <w:rsid w:val="005076D9"/>
    <w:rsid w:val="00510245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25733"/>
    <w:rsid w:val="00530078"/>
    <w:rsid w:val="00531580"/>
    <w:rsid w:val="00531CDA"/>
    <w:rsid w:val="00531E75"/>
    <w:rsid w:val="00532B51"/>
    <w:rsid w:val="005338B4"/>
    <w:rsid w:val="00533D0E"/>
    <w:rsid w:val="005353A5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377E"/>
    <w:rsid w:val="00554959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57FD"/>
    <w:rsid w:val="00565E76"/>
    <w:rsid w:val="00566045"/>
    <w:rsid w:val="00566439"/>
    <w:rsid w:val="00566D62"/>
    <w:rsid w:val="00567AB4"/>
    <w:rsid w:val="0057056D"/>
    <w:rsid w:val="00571302"/>
    <w:rsid w:val="0057277F"/>
    <w:rsid w:val="00572EBE"/>
    <w:rsid w:val="00574057"/>
    <w:rsid w:val="005751DC"/>
    <w:rsid w:val="005758FA"/>
    <w:rsid w:val="00580FBD"/>
    <w:rsid w:val="005827E1"/>
    <w:rsid w:val="00583E7C"/>
    <w:rsid w:val="00585932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6A1"/>
    <w:rsid w:val="005A3D30"/>
    <w:rsid w:val="005A6070"/>
    <w:rsid w:val="005A61C1"/>
    <w:rsid w:val="005B1CE9"/>
    <w:rsid w:val="005B4E81"/>
    <w:rsid w:val="005C40DC"/>
    <w:rsid w:val="005C63BD"/>
    <w:rsid w:val="005C6897"/>
    <w:rsid w:val="005C74D6"/>
    <w:rsid w:val="005C7A61"/>
    <w:rsid w:val="005D05B5"/>
    <w:rsid w:val="005D0B94"/>
    <w:rsid w:val="005D0F31"/>
    <w:rsid w:val="005D1BDB"/>
    <w:rsid w:val="005D6043"/>
    <w:rsid w:val="005D6C3A"/>
    <w:rsid w:val="005D7C2C"/>
    <w:rsid w:val="005E0C57"/>
    <w:rsid w:val="005E0C9C"/>
    <w:rsid w:val="005E322B"/>
    <w:rsid w:val="005E35FA"/>
    <w:rsid w:val="005E6176"/>
    <w:rsid w:val="005E63DA"/>
    <w:rsid w:val="005E65B0"/>
    <w:rsid w:val="005E6A65"/>
    <w:rsid w:val="005E7855"/>
    <w:rsid w:val="005F137B"/>
    <w:rsid w:val="005F1DFF"/>
    <w:rsid w:val="005F48B5"/>
    <w:rsid w:val="005F530D"/>
    <w:rsid w:val="005F6266"/>
    <w:rsid w:val="005F660A"/>
    <w:rsid w:val="005F7457"/>
    <w:rsid w:val="006037ED"/>
    <w:rsid w:val="00605E48"/>
    <w:rsid w:val="006069D7"/>
    <w:rsid w:val="00610E8A"/>
    <w:rsid w:val="00611F98"/>
    <w:rsid w:val="006165E0"/>
    <w:rsid w:val="006177F4"/>
    <w:rsid w:val="006209DA"/>
    <w:rsid w:val="006214D9"/>
    <w:rsid w:val="00622F7D"/>
    <w:rsid w:val="00623D5F"/>
    <w:rsid w:val="0062596D"/>
    <w:rsid w:val="00626C4B"/>
    <w:rsid w:val="00627B0B"/>
    <w:rsid w:val="00627BE5"/>
    <w:rsid w:val="00630084"/>
    <w:rsid w:val="00630756"/>
    <w:rsid w:val="006311B4"/>
    <w:rsid w:val="00633EE6"/>
    <w:rsid w:val="006360E9"/>
    <w:rsid w:val="00636560"/>
    <w:rsid w:val="006373CF"/>
    <w:rsid w:val="00642F64"/>
    <w:rsid w:val="00642F67"/>
    <w:rsid w:val="00645BE8"/>
    <w:rsid w:val="00647DA0"/>
    <w:rsid w:val="00650A12"/>
    <w:rsid w:val="0065183E"/>
    <w:rsid w:val="00652D15"/>
    <w:rsid w:val="00652DBA"/>
    <w:rsid w:val="006530D6"/>
    <w:rsid w:val="00654342"/>
    <w:rsid w:val="0065449B"/>
    <w:rsid w:val="006551AC"/>
    <w:rsid w:val="00655237"/>
    <w:rsid w:val="00662467"/>
    <w:rsid w:val="00663C68"/>
    <w:rsid w:val="00666747"/>
    <w:rsid w:val="006674D2"/>
    <w:rsid w:val="006703F8"/>
    <w:rsid w:val="00672E70"/>
    <w:rsid w:val="00674C6B"/>
    <w:rsid w:val="0068015E"/>
    <w:rsid w:val="00682622"/>
    <w:rsid w:val="006828AF"/>
    <w:rsid w:val="006840EB"/>
    <w:rsid w:val="00687815"/>
    <w:rsid w:val="006879F6"/>
    <w:rsid w:val="006915CF"/>
    <w:rsid w:val="006918BC"/>
    <w:rsid w:val="006927F1"/>
    <w:rsid w:val="00693632"/>
    <w:rsid w:val="00696688"/>
    <w:rsid w:val="006978BD"/>
    <w:rsid w:val="006A05BA"/>
    <w:rsid w:val="006A0D1D"/>
    <w:rsid w:val="006A17BB"/>
    <w:rsid w:val="006A213C"/>
    <w:rsid w:val="006A36E6"/>
    <w:rsid w:val="006A3C75"/>
    <w:rsid w:val="006A4A60"/>
    <w:rsid w:val="006A4EB0"/>
    <w:rsid w:val="006A4EB1"/>
    <w:rsid w:val="006A5E3F"/>
    <w:rsid w:val="006B04B4"/>
    <w:rsid w:val="006B2FF5"/>
    <w:rsid w:val="006B3A28"/>
    <w:rsid w:val="006B400C"/>
    <w:rsid w:val="006B5B3F"/>
    <w:rsid w:val="006B6536"/>
    <w:rsid w:val="006B703B"/>
    <w:rsid w:val="006B7D41"/>
    <w:rsid w:val="006C0F6D"/>
    <w:rsid w:val="006C3375"/>
    <w:rsid w:val="006C36ED"/>
    <w:rsid w:val="006C4AFD"/>
    <w:rsid w:val="006C4D03"/>
    <w:rsid w:val="006C5A63"/>
    <w:rsid w:val="006C640E"/>
    <w:rsid w:val="006C68A5"/>
    <w:rsid w:val="006D0FF4"/>
    <w:rsid w:val="006D1087"/>
    <w:rsid w:val="006D1766"/>
    <w:rsid w:val="006D23D8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4773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07D3"/>
    <w:rsid w:val="00701451"/>
    <w:rsid w:val="00702531"/>
    <w:rsid w:val="00702EE1"/>
    <w:rsid w:val="0070491E"/>
    <w:rsid w:val="00705380"/>
    <w:rsid w:val="007102F6"/>
    <w:rsid w:val="00711F8D"/>
    <w:rsid w:val="0071200A"/>
    <w:rsid w:val="0071238A"/>
    <w:rsid w:val="007125FA"/>
    <w:rsid w:val="0071327B"/>
    <w:rsid w:val="00713C23"/>
    <w:rsid w:val="00714DCD"/>
    <w:rsid w:val="00715C5C"/>
    <w:rsid w:val="007208BC"/>
    <w:rsid w:val="00722D6A"/>
    <w:rsid w:val="00724042"/>
    <w:rsid w:val="00724876"/>
    <w:rsid w:val="00724963"/>
    <w:rsid w:val="00726836"/>
    <w:rsid w:val="00727210"/>
    <w:rsid w:val="00727420"/>
    <w:rsid w:val="0073245F"/>
    <w:rsid w:val="00737485"/>
    <w:rsid w:val="00737774"/>
    <w:rsid w:val="00737A07"/>
    <w:rsid w:val="007404D1"/>
    <w:rsid w:val="00742233"/>
    <w:rsid w:val="00742B20"/>
    <w:rsid w:val="0074483A"/>
    <w:rsid w:val="00745381"/>
    <w:rsid w:val="00750BFD"/>
    <w:rsid w:val="007510FA"/>
    <w:rsid w:val="00751A88"/>
    <w:rsid w:val="00751FF1"/>
    <w:rsid w:val="00753D29"/>
    <w:rsid w:val="00754075"/>
    <w:rsid w:val="00754AD5"/>
    <w:rsid w:val="0075580B"/>
    <w:rsid w:val="007558E6"/>
    <w:rsid w:val="00755A9B"/>
    <w:rsid w:val="00757B31"/>
    <w:rsid w:val="007608B3"/>
    <w:rsid w:val="007612BC"/>
    <w:rsid w:val="007624F1"/>
    <w:rsid w:val="00762B83"/>
    <w:rsid w:val="00762D08"/>
    <w:rsid w:val="007670EE"/>
    <w:rsid w:val="007700D3"/>
    <w:rsid w:val="00770110"/>
    <w:rsid w:val="007724F8"/>
    <w:rsid w:val="00772C7B"/>
    <w:rsid w:val="00772D43"/>
    <w:rsid w:val="00775421"/>
    <w:rsid w:val="00775C31"/>
    <w:rsid w:val="00777E75"/>
    <w:rsid w:val="007803E1"/>
    <w:rsid w:val="00780E73"/>
    <w:rsid w:val="007810F2"/>
    <w:rsid w:val="00781A4F"/>
    <w:rsid w:val="0078311D"/>
    <w:rsid w:val="0078380D"/>
    <w:rsid w:val="007843FC"/>
    <w:rsid w:val="00786A63"/>
    <w:rsid w:val="00787C1E"/>
    <w:rsid w:val="00791E7E"/>
    <w:rsid w:val="00793807"/>
    <w:rsid w:val="007961CC"/>
    <w:rsid w:val="00796386"/>
    <w:rsid w:val="00797417"/>
    <w:rsid w:val="007A1004"/>
    <w:rsid w:val="007A1466"/>
    <w:rsid w:val="007A225A"/>
    <w:rsid w:val="007A2CBE"/>
    <w:rsid w:val="007A38A2"/>
    <w:rsid w:val="007A3AA6"/>
    <w:rsid w:val="007A62DC"/>
    <w:rsid w:val="007A72D5"/>
    <w:rsid w:val="007A7659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7BB"/>
    <w:rsid w:val="007C0D15"/>
    <w:rsid w:val="007C26A3"/>
    <w:rsid w:val="007C3BDD"/>
    <w:rsid w:val="007C50B1"/>
    <w:rsid w:val="007C5272"/>
    <w:rsid w:val="007C5BC6"/>
    <w:rsid w:val="007C6903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3A18"/>
    <w:rsid w:val="007E459B"/>
    <w:rsid w:val="007E6B85"/>
    <w:rsid w:val="007F2084"/>
    <w:rsid w:val="007F308F"/>
    <w:rsid w:val="007F362D"/>
    <w:rsid w:val="007F427D"/>
    <w:rsid w:val="007F77D7"/>
    <w:rsid w:val="0080025A"/>
    <w:rsid w:val="00800C89"/>
    <w:rsid w:val="00801F7F"/>
    <w:rsid w:val="00802A7F"/>
    <w:rsid w:val="00802B9A"/>
    <w:rsid w:val="00803793"/>
    <w:rsid w:val="008040A4"/>
    <w:rsid w:val="00804706"/>
    <w:rsid w:val="00804DDB"/>
    <w:rsid w:val="008060AF"/>
    <w:rsid w:val="0080643D"/>
    <w:rsid w:val="00806D21"/>
    <w:rsid w:val="00807793"/>
    <w:rsid w:val="00807AFD"/>
    <w:rsid w:val="00810CAD"/>
    <w:rsid w:val="00810E9E"/>
    <w:rsid w:val="00811BA5"/>
    <w:rsid w:val="00811D36"/>
    <w:rsid w:val="008126F7"/>
    <w:rsid w:val="00812C03"/>
    <w:rsid w:val="00812E45"/>
    <w:rsid w:val="00814BBC"/>
    <w:rsid w:val="00814FAB"/>
    <w:rsid w:val="00821153"/>
    <w:rsid w:val="00821E83"/>
    <w:rsid w:val="00822219"/>
    <w:rsid w:val="008224C1"/>
    <w:rsid w:val="00822FF8"/>
    <w:rsid w:val="00825E4E"/>
    <w:rsid w:val="008304DF"/>
    <w:rsid w:val="00831F0F"/>
    <w:rsid w:val="008339C1"/>
    <w:rsid w:val="008350AB"/>
    <w:rsid w:val="00836296"/>
    <w:rsid w:val="0084103B"/>
    <w:rsid w:val="00842510"/>
    <w:rsid w:val="008428AC"/>
    <w:rsid w:val="00844548"/>
    <w:rsid w:val="008456DA"/>
    <w:rsid w:val="00846AFD"/>
    <w:rsid w:val="00846B55"/>
    <w:rsid w:val="00847532"/>
    <w:rsid w:val="00850387"/>
    <w:rsid w:val="00851AB1"/>
    <w:rsid w:val="00852354"/>
    <w:rsid w:val="008531AC"/>
    <w:rsid w:val="008547FF"/>
    <w:rsid w:val="00855E9F"/>
    <w:rsid w:val="00856064"/>
    <w:rsid w:val="00856970"/>
    <w:rsid w:val="00857032"/>
    <w:rsid w:val="0086076D"/>
    <w:rsid w:val="00860CED"/>
    <w:rsid w:val="00860F37"/>
    <w:rsid w:val="008629CB"/>
    <w:rsid w:val="008654C8"/>
    <w:rsid w:val="00867101"/>
    <w:rsid w:val="00873642"/>
    <w:rsid w:val="00873A30"/>
    <w:rsid w:val="00883900"/>
    <w:rsid w:val="00883C8E"/>
    <w:rsid w:val="008852FD"/>
    <w:rsid w:val="00887C06"/>
    <w:rsid w:val="008910A5"/>
    <w:rsid w:val="00891BFF"/>
    <w:rsid w:val="00896746"/>
    <w:rsid w:val="00897323"/>
    <w:rsid w:val="008A2CA7"/>
    <w:rsid w:val="008A36CC"/>
    <w:rsid w:val="008A482A"/>
    <w:rsid w:val="008A5990"/>
    <w:rsid w:val="008A7638"/>
    <w:rsid w:val="008A7839"/>
    <w:rsid w:val="008B095F"/>
    <w:rsid w:val="008B125B"/>
    <w:rsid w:val="008B3701"/>
    <w:rsid w:val="008B415F"/>
    <w:rsid w:val="008B44B0"/>
    <w:rsid w:val="008B4574"/>
    <w:rsid w:val="008B46D3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C7857"/>
    <w:rsid w:val="008D0290"/>
    <w:rsid w:val="008D03FD"/>
    <w:rsid w:val="008D0EBC"/>
    <w:rsid w:val="008D1600"/>
    <w:rsid w:val="008D1BF0"/>
    <w:rsid w:val="008D4FC1"/>
    <w:rsid w:val="008D50DD"/>
    <w:rsid w:val="008D68E5"/>
    <w:rsid w:val="008E30E1"/>
    <w:rsid w:val="008E4DD2"/>
    <w:rsid w:val="008E6CB0"/>
    <w:rsid w:val="008E6E8F"/>
    <w:rsid w:val="008F0A26"/>
    <w:rsid w:val="008F34EE"/>
    <w:rsid w:val="008F60A5"/>
    <w:rsid w:val="008F6D9C"/>
    <w:rsid w:val="008F6E29"/>
    <w:rsid w:val="008F777D"/>
    <w:rsid w:val="00901483"/>
    <w:rsid w:val="00901C49"/>
    <w:rsid w:val="00903DBE"/>
    <w:rsid w:val="00910595"/>
    <w:rsid w:val="00910AD6"/>
    <w:rsid w:val="00911B4F"/>
    <w:rsid w:val="00912046"/>
    <w:rsid w:val="0091474E"/>
    <w:rsid w:val="0091626F"/>
    <w:rsid w:val="00917D64"/>
    <w:rsid w:val="00926002"/>
    <w:rsid w:val="0093135A"/>
    <w:rsid w:val="00932218"/>
    <w:rsid w:val="009324EC"/>
    <w:rsid w:val="0093267C"/>
    <w:rsid w:val="009327A8"/>
    <w:rsid w:val="00937630"/>
    <w:rsid w:val="00937ED5"/>
    <w:rsid w:val="00937FE2"/>
    <w:rsid w:val="009409CC"/>
    <w:rsid w:val="00941BF7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17CA"/>
    <w:rsid w:val="00954694"/>
    <w:rsid w:val="009556F1"/>
    <w:rsid w:val="00955B61"/>
    <w:rsid w:val="009616AA"/>
    <w:rsid w:val="009617DB"/>
    <w:rsid w:val="009619E1"/>
    <w:rsid w:val="0096281F"/>
    <w:rsid w:val="00963E8B"/>
    <w:rsid w:val="00965B1B"/>
    <w:rsid w:val="009665EA"/>
    <w:rsid w:val="00966C32"/>
    <w:rsid w:val="009702DD"/>
    <w:rsid w:val="0097149C"/>
    <w:rsid w:val="00974215"/>
    <w:rsid w:val="00980DF0"/>
    <w:rsid w:val="00981D12"/>
    <w:rsid w:val="00982486"/>
    <w:rsid w:val="009915E4"/>
    <w:rsid w:val="00994B2E"/>
    <w:rsid w:val="009965F9"/>
    <w:rsid w:val="009A15BA"/>
    <w:rsid w:val="009A18E1"/>
    <w:rsid w:val="009A5BA1"/>
    <w:rsid w:val="009A5FC9"/>
    <w:rsid w:val="009A620D"/>
    <w:rsid w:val="009A67F5"/>
    <w:rsid w:val="009A77CA"/>
    <w:rsid w:val="009B00D7"/>
    <w:rsid w:val="009B0BA3"/>
    <w:rsid w:val="009B1E83"/>
    <w:rsid w:val="009B331A"/>
    <w:rsid w:val="009B3FBD"/>
    <w:rsid w:val="009B557D"/>
    <w:rsid w:val="009B6166"/>
    <w:rsid w:val="009B6234"/>
    <w:rsid w:val="009B64D0"/>
    <w:rsid w:val="009C15CF"/>
    <w:rsid w:val="009C2BF8"/>
    <w:rsid w:val="009C4F7E"/>
    <w:rsid w:val="009C77B6"/>
    <w:rsid w:val="009C79F5"/>
    <w:rsid w:val="009D0136"/>
    <w:rsid w:val="009D2230"/>
    <w:rsid w:val="009D2A61"/>
    <w:rsid w:val="009D3A72"/>
    <w:rsid w:val="009D556F"/>
    <w:rsid w:val="009D73EE"/>
    <w:rsid w:val="009E1677"/>
    <w:rsid w:val="009E67C5"/>
    <w:rsid w:val="009E69B2"/>
    <w:rsid w:val="009E6A58"/>
    <w:rsid w:val="009E739C"/>
    <w:rsid w:val="009E74CD"/>
    <w:rsid w:val="009F14BD"/>
    <w:rsid w:val="009F2CA6"/>
    <w:rsid w:val="009F2F3C"/>
    <w:rsid w:val="009F3B78"/>
    <w:rsid w:val="009F51AD"/>
    <w:rsid w:val="009F5431"/>
    <w:rsid w:val="009F5BBB"/>
    <w:rsid w:val="009F6623"/>
    <w:rsid w:val="00A0161B"/>
    <w:rsid w:val="00A01A09"/>
    <w:rsid w:val="00A01B5F"/>
    <w:rsid w:val="00A043A0"/>
    <w:rsid w:val="00A05286"/>
    <w:rsid w:val="00A07061"/>
    <w:rsid w:val="00A100E8"/>
    <w:rsid w:val="00A10C20"/>
    <w:rsid w:val="00A110F8"/>
    <w:rsid w:val="00A12DC0"/>
    <w:rsid w:val="00A13CEA"/>
    <w:rsid w:val="00A150A3"/>
    <w:rsid w:val="00A15316"/>
    <w:rsid w:val="00A160C2"/>
    <w:rsid w:val="00A16AE5"/>
    <w:rsid w:val="00A17D3E"/>
    <w:rsid w:val="00A21406"/>
    <w:rsid w:val="00A2198C"/>
    <w:rsid w:val="00A25149"/>
    <w:rsid w:val="00A25196"/>
    <w:rsid w:val="00A31390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2F91"/>
    <w:rsid w:val="00A44396"/>
    <w:rsid w:val="00A44911"/>
    <w:rsid w:val="00A44CCA"/>
    <w:rsid w:val="00A45CBB"/>
    <w:rsid w:val="00A45D2B"/>
    <w:rsid w:val="00A476A6"/>
    <w:rsid w:val="00A47906"/>
    <w:rsid w:val="00A47A57"/>
    <w:rsid w:val="00A5010B"/>
    <w:rsid w:val="00A51A19"/>
    <w:rsid w:val="00A536F1"/>
    <w:rsid w:val="00A53ECD"/>
    <w:rsid w:val="00A5673A"/>
    <w:rsid w:val="00A56CC3"/>
    <w:rsid w:val="00A57806"/>
    <w:rsid w:val="00A57C36"/>
    <w:rsid w:val="00A602B4"/>
    <w:rsid w:val="00A6195B"/>
    <w:rsid w:val="00A63418"/>
    <w:rsid w:val="00A634CC"/>
    <w:rsid w:val="00A648D4"/>
    <w:rsid w:val="00A6606A"/>
    <w:rsid w:val="00A667BC"/>
    <w:rsid w:val="00A66CFB"/>
    <w:rsid w:val="00A67442"/>
    <w:rsid w:val="00A67446"/>
    <w:rsid w:val="00A70DF7"/>
    <w:rsid w:val="00A71B67"/>
    <w:rsid w:val="00A721DD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1C4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1A89"/>
    <w:rsid w:val="00AB33E5"/>
    <w:rsid w:val="00AB4A22"/>
    <w:rsid w:val="00AB4A9A"/>
    <w:rsid w:val="00AB531A"/>
    <w:rsid w:val="00AB536F"/>
    <w:rsid w:val="00AB53EC"/>
    <w:rsid w:val="00AB5699"/>
    <w:rsid w:val="00AB5F15"/>
    <w:rsid w:val="00AB6982"/>
    <w:rsid w:val="00AB6CC3"/>
    <w:rsid w:val="00AC0102"/>
    <w:rsid w:val="00AC020F"/>
    <w:rsid w:val="00AC0847"/>
    <w:rsid w:val="00AC0B14"/>
    <w:rsid w:val="00AC1834"/>
    <w:rsid w:val="00AC1C97"/>
    <w:rsid w:val="00AC3FC7"/>
    <w:rsid w:val="00AC4A41"/>
    <w:rsid w:val="00AC5CB2"/>
    <w:rsid w:val="00AC6AE2"/>
    <w:rsid w:val="00AC6DC9"/>
    <w:rsid w:val="00AD0076"/>
    <w:rsid w:val="00AD00FE"/>
    <w:rsid w:val="00AD197D"/>
    <w:rsid w:val="00AD1E1A"/>
    <w:rsid w:val="00AD304F"/>
    <w:rsid w:val="00AD31FF"/>
    <w:rsid w:val="00AD5981"/>
    <w:rsid w:val="00AD5D99"/>
    <w:rsid w:val="00AD6967"/>
    <w:rsid w:val="00AD6A4E"/>
    <w:rsid w:val="00AD7566"/>
    <w:rsid w:val="00AE014D"/>
    <w:rsid w:val="00AE3E22"/>
    <w:rsid w:val="00AF0A06"/>
    <w:rsid w:val="00AF1250"/>
    <w:rsid w:val="00AF176D"/>
    <w:rsid w:val="00AF31B2"/>
    <w:rsid w:val="00AF4547"/>
    <w:rsid w:val="00AF49CA"/>
    <w:rsid w:val="00AF5E3F"/>
    <w:rsid w:val="00AF6338"/>
    <w:rsid w:val="00AF6EFE"/>
    <w:rsid w:val="00B0030C"/>
    <w:rsid w:val="00B0180B"/>
    <w:rsid w:val="00B02D8C"/>
    <w:rsid w:val="00B05838"/>
    <w:rsid w:val="00B064B9"/>
    <w:rsid w:val="00B06B12"/>
    <w:rsid w:val="00B07BF3"/>
    <w:rsid w:val="00B07FF2"/>
    <w:rsid w:val="00B1103D"/>
    <w:rsid w:val="00B1291C"/>
    <w:rsid w:val="00B14186"/>
    <w:rsid w:val="00B14A89"/>
    <w:rsid w:val="00B14D3C"/>
    <w:rsid w:val="00B15D57"/>
    <w:rsid w:val="00B21282"/>
    <w:rsid w:val="00B21695"/>
    <w:rsid w:val="00B21D2C"/>
    <w:rsid w:val="00B22E5E"/>
    <w:rsid w:val="00B22FE3"/>
    <w:rsid w:val="00B235C2"/>
    <w:rsid w:val="00B24D0F"/>
    <w:rsid w:val="00B2586B"/>
    <w:rsid w:val="00B25B55"/>
    <w:rsid w:val="00B273AE"/>
    <w:rsid w:val="00B32C53"/>
    <w:rsid w:val="00B34819"/>
    <w:rsid w:val="00B3512F"/>
    <w:rsid w:val="00B35816"/>
    <w:rsid w:val="00B3684C"/>
    <w:rsid w:val="00B36CB2"/>
    <w:rsid w:val="00B36D80"/>
    <w:rsid w:val="00B37233"/>
    <w:rsid w:val="00B3754C"/>
    <w:rsid w:val="00B37B77"/>
    <w:rsid w:val="00B37F9F"/>
    <w:rsid w:val="00B40BC2"/>
    <w:rsid w:val="00B41A93"/>
    <w:rsid w:val="00B41BC2"/>
    <w:rsid w:val="00B42A5A"/>
    <w:rsid w:val="00B42A87"/>
    <w:rsid w:val="00B45C71"/>
    <w:rsid w:val="00B50439"/>
    <w:rsid w:val="00B52E62"/>
    <w:rsid w:val="00B5381C"/>
    <w:rsid w:val="00B544C9"/>
    <w:rsid w:val="00B55507"/>
    <w:rsid w:val="00B62A00"/>
    <w:rsid w:val="00B62C98"/>
    <w:rsid w:val="00B62CEC"/>
    <w:rsid w:val="00B6396E"/>
    <w:rsid w:val="00B6421B"/>
    <w:rsid w:val="00B6438A"/>
    <w:rsid w:val="00B66FEF"/>
    <w:rsid w:val="00B7022A"/>
    <w:rsid w:val="00B712E8"/>
    <w:rsid w:val="00B7310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46CC"/>
    <w:rsid w:val="00B966DC"/>
    <w:rsid w:val="00BA09FD"/>
    <w:rsid w:val="00BA20CF"/>
    <w:rsid w:val="00BA37B0"/>
    <w:rsid w:val="00BA4DEF"/>
    <w:rsid w:val="00BA5BBD"/>
    <w:rsid w:val="00BA5CCC"/>
    <w:rsid w:val="00BA688E"/>
    <w:rsid w:val="00BA7608"/>
    <w:rsid w:val="00BA77EC"/>
    <w:rsid w:val="00BB02CA"/>
    <w:rsid w:val="00BB1938"/>
    <w:rsid w:val="00BB19D6"/>
    <w:rsid w:val="00BB4DDD"/>
    <w:rsid w:val="00BB55FD"/>
    <w:rsid w:val="00BB64E7"/>
    <w:rsid w:val="00BB6C47"/>
    <w:rsid w:val="00BB6DF0"/>
    <w:rsid w:val="00BB79EA"/>
    <w:rsid w:val="00BC1BC1"/>
    <w:rsid w:val="00BC1F6E"/>
    <w:rsid w:val="00BC211D"/>
    <w:rsid w:val="00BC296C"/>
    <w:rsid w:val="00BC365F"/>
    <w:rsid w:val="00BC503F"/>
    <w:rsid w:val="00BD0167"/>
    <w:rsid w:val="00BD0DD8"/>
    <w:rsid w:val="00BD1258"/>
    <w:rsid w:val="00BD1A62"/>
    <w:rsid w:val="00BD5DC0"/>
    <w:rsid w:val="00BD7582"/>
    <w:rsid w:val="00BD7943"/>
    <w:rsid w:val="00BD7967"/>
    <w:rsid w:val="00BE02C7"/>
    <w:rsid w:val="00BE1DC9"/>
    <w:rsid w:val="00BE208F"/>
    <w:rsid w:val="00BE2767"/>
    <w:rsid w:val="00BE33D7"/>
    <w:rsid w:val="00BE4D65"/>
    <w:rsid w:val="00BE5AFE"/>
    <w:rsid w:val="00BE5FA6"/>
    <w:rsid w:val="00BE72B2"/>
    <w:rsid w:val="00BF183E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3E38"/>
    <w:rsid w:val="00C24B9A"/>
    <w:rsid w:val="00C251BC"/>
    <w:rsid w:val="00C2631F"/>
    <w:rsid w:val="00C266CD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285F"/>
    <w:rsid w:val="00C734B0"/>
    <w:rsid w:val="00C737A6"/>
    <w:rsid w:val="00C73CEA"/>
    <w:rsid w:val="00C73F27"/>
    <w:rsid w:val="00C80DB9"/>
    <w:rsid w:val="00C81A24"/>
    <w:rsid w:val="00C8268E"/>
    <w:rsid w:val="00C8583C"/>
    <w:rsid w:val="00C93E41"/>
    <w:rsid w:val="00C966C9"/>
    <w:rsid w:val="00C96DBE"/>
    <w:rsid w:val="00C97070"/>
    <w:rsid w:val="00CA050E"/>
    <w:rsid w:val="00CA1A08"/>
    <w:rsid w:val="00CA2E22"/>
    <w:rsid w:val="00CA4FC1"/>
    <w:rsid w:val="00CA5226"/>
    <w:rsid w:val="00CA7D27"/>
    <w:rsid w:val="00CB2225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C66E7"/>
    <w:rsid w:val="00CC68CB"/>
    <w:rsid w:val="00CD2A9A"/>
    <w:rsid w:val="00CD2B92"/>
    <w:rsid w:val="00CD3C17"/>
    <w:rsid w:val="00CD437E"/>
    <w:rsid w:val="00CD71B2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CF710A"/>
    <w:rsid w:val="00D00FBB"/>
    <w:rsid w:val="00D015DB"/>
    <w:rsid w:val="00D01C88"/>
    <w:rsid w:val="00D02EEF"/>
    <w:rsid w:val="00D0494D"/>
    <w:rsid w:val="00D05DDC"/>
    <w:rsid w:val="00D11476"/>
    <w:rsid w:val="00D11A5E"/>
    <w:rsid w:val="00D13501"/>
    <w:rsid w:val="00D13B9B"/>
    <w:rsid w:val="00D1500D"/>
    <w:rsid w:val="00D201D2"/>
    <w:rsid w:val="00D214D5"/>
    <w:rsid w:val="00D2201C"/>
    <w:rsid w:val="00D23765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3CAD"/>
    <w:rsid w:val="00D74403"/>
    <w:rsid w:val="00D75825"/>
    <w:rsid w:val="00D767EF"/>
    <w:rsid w:val="00D80894"/>
    <w:rsid w:val="00D80AEC"/>
    <w:rsid w:val="00D80F06"/>
    <w:rsid w:val="00D81D84"/>
    <w:rsid w:val="00D82E29"/>
    <w:rsid w:val="00D82E94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A68EB"/>
    <w:rsid w:val="00DA7862"/>
    <w:rsid w:val="00DB0630"/>
    <w:rsid w:val="00DB1176"/>
    <w:rsid w:val="00DB148E"/>
    <w:rsid w:val="00DB4547"/>
    <w:rsid w:val="00DB613C"/>
    <w:rsid w:val="00DB75E8"/>
    <w:rsid w:val="00DB79FA"/>
    <w:rsid w:val="00DC0F5F"/>
    <w:rsid w:val="00DC1938"/>
    <w:rsid w:val="00DC1E7B"/>
    <w:rsid w:val="00DC26E2"/>
    <w:rsid w:val="00DC37B9"/>
    <w:rsid w:val="00DC47EF"/>
    <w:rsid w:val="00DC5BDF"/>
    <w:rsid w:val="00DC67D0"/>
    <w:rsid w:val="00DC7110"/>
    <w:rsid w:val="00DC74C6"/>
    <w:rsid w:val="00DD0938"/>
    <w:rsid w:val="00DD0E9E"/>
    <w:rsid w:val="00DD1876"/>
    <w:rsid w:val="00DD1E8F"/>
    <w:rsid w:val="00DD338D"/>
    <w:rsid w:val="00DD38F5"/>
    <w:rsid w:val="00DD774D"/>
    <w:rsid w:val="00DE0A79"/>
    <w:rsid w:val="00DE1122"/>
    <w:rsid w:val="00DE2CDC"/>
    <w:rsid w:val="00DE2E7F"/>
    <w:rsid w:val="00DE3FD8"/>
    <w:rsid w:val="00DE4D1B"/>
    <w:rsid w:val="00DE5710"/>
    <w:rsid w:val="00DE65D8"/>
    <w:rsid w:val="00DE71E6"/>
    <w:rsid w:val="00DE7B4B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3411"/>
    <w:rsid w:val="00E046C7"/>
    <w:rsid w:val="00E047A9"/>
    <w:rsid w:val="00E05DF7"/>
    <w:rsid w:val="00E06AE9"/>
    <w:rsid w:val="00E072FF"/>
    <w:rsid w:val="00E12A3E"/>
    <w:rsid w:val="00E14CF7"/>
    <w:rsid w:val="00E14F41"/>
    <w:rsid w:val="00E159EB"/>
    <w:rsid w:val="00E213C1"/>
    <w:rsid w:val="00E26F68"/>
    <w:rsid w:val="00E30B8C"/>
    <w:rsid w:val="00E3142D"/>
    <w:rsid w:val="00E33058"/>
    <w:rsid w:val="00E337AC"/>
    <w:rsid w:val="00E400DA"/>
    <w:rsid w:val="00E42204"/>
    <w:rsid w:val="00E42DC4"/>
    <w:rsid w:val="00E432BC"/>
    <w:rsid w:val="00E43412"/>
    <w:rsid w:val="00E43559"/>
    <w:rsid w:val="00E4536E"/>
    <w:rsid w:val="00E456B7"/>
    <w:rsid w:val="00E46B93"/>
    <w:rsid w:val="00E506BF"/>
    <w:rsid w:val="00E5209B"/>
    <w:rsid w:val="00E54342"/>
    <w:rsid w:val="00E54CFC"/>
    <w:rsid w:val="00E55767"/>
    <w:rsid w:val="00E567BD"/>
    <w:rsid w:val="00E60567"/>
    <w:rsid w:val="00E6056B"/>
    <w:rsid w:val="00E60639"/>
    <w:rsid w:val="00E6213E"/>
    <w:rsid w:val="00E63CEF"/>
    <w:rsid w:val="00E648C3"/>
    <w:rsid w:val="00E66439"/>
    <w:rsid w:val="00E67088"/>
    <w:rsid w:val="00E67AE7"/>
    <w:rsid w:val="00E70B02"/>
    <w:rsid w:val="00E70B1D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05A6"/>
    <w:rsid w:val="00E90BEA"/>
    <w:rsid w:val="00E91F0E"/>
    <w:rsid w:val="00E957A5"/>
    <w:rsid w:val="00E958DD"/>
    <w:rsid w:val="00E95C74"/>
    <w:rsid w:val="00E96C0F"/>
    <w:rsid w:val="00EA0FD8"/>
    <w:rsid w:val="00EA1375"/>
    <w:rsid w:val="00EA2841"/>
    <w:rsid w:val="00EA2940"/>
    <w:rsid w:val="00EA78A1"/>
    <w:rsid w:val="00EB1E02"/>
    <w:rsid w:val="00EB37B1"/>
    <w:rsid w:val="00EB3D93"/>
    <w:rsid w:val="00EB58B8"/>
    <w:rsid w:val="00EC1AF5"/>
    <w:rsid w:val="00EC1DB2"/>
    <w:rsid w:val="00EC2BC3"/>
    <w:rsid w:val="00EC34D1"/>
    <w:rsid w:val="00EC35B5"/>
    <w:rsid w:val="00EC714C"/>
    <w:rsid w:val="00ED0BB4"/>
    <w:rsid w:val="00ED1468"/>
    <w:rsid w:val="00ED32E5"/>
    <w:rsid w:val="00ED4226"/>
    <w:rsid w:val="00ED6B2C"/>
    <w:rsid w:val="00ED7DFE"/>
    <w:rsid w:val="00EE15B4"/>
    <w:rsid w:val="00EE17FF"/>
    <w:rsid w:val="00EE3BB8"/>
    <w:rsid w:val="00EE5270"/>
    <w:rsid w:val="00EE7295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3B3D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55E4"/>
    <w:rsid w:val="00F26487"/>
    <w:rsid w:val="00F2687C"/>
    <w:rsid w:val="00F268A4"/>
    <w:rsid w:val="00F268DC"/>
    <w:rsid w:val="00F3238B"/>
    <w:rsid w:val="00F32C1D"/>
    <w:rsid w:val="00F32D53"/>
    <w:rsid w:val="00F34EB0"/>
    <w:rsid w:val="00F35341"/>
    <w:rsid w:val="00F3704F"/>
    <w:rsid w:val="00F37C13"/>
    <w:rsid w:val="00F404A6"/>
    <w:rsid w:val="00F40FD8"/>
    <w:rsid w:val="00F416C0"/>
    <w:rsid w:val="00F42B93"/>
    <w:rsid w:val="00F452D6"/>
    <w:rsid w:val="00F45CCD"/>
    <w:rsid w:val="00F464ED"/>
    <w:rsid w:val="00F46C37"/>
    <w:rsid w:val="00F47084"/>
    <w:rsid w:val="00F476E2"/>
    <w:rsid w:val="00F47914"/>
    <w:rsid w:val="00F514BC"/>
    <w:rsid w:val="00F51C37"/>
    <w:rsid w:val="00F52394"/>
    <w:rsid w:val="00F55B79"/>
    <w:rsid w:val="00F56540"/>
    <w:rsid w:val="00F6051D"/>
    <w:rsid w:val="00F6233A"/>
    <w:rsid w:val="00F62359"/>
    <w:rsid w:val="00F62526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08BC"/>
    <w:rsid w:val="00F8161E"/>
    <w:rsid w:val="00F8280B"/>
    <w:rsid w:val="00F830C6"/>
    <w:rsid w:val="00F83FFF"/>
    <w:rsid w:val="00F85AE3"/>
    <w:rsid w:val="00F872F6"/>
    <w:rsid w:val="00F87D1C"/>
    <w:rsid w:val="00F92401"/>
    <w:rsid w:val="00F92488"/>
    <w:rsid w:val="00F94371"/>
    <w:rsid w:val="00F96FAE"/>
    <w:rsid w:val="00FA0405"/>
    <w:rsid w:val="00FA0DFB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CE"/>
    <w:rsid w:val="00FC19E9"/>
    <w:rsid w:val="00FC32A2"/>
    <w:rsid w:val="00FC372D"/>
    <w:rsid w:val="00FC71F4"/>
    <w:rsid w:val="00FC7833"/>
    <w:rsid w:val="00FD050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sc51">
    <w:name w:val="sc51"/>
    <w:basedOn w:val="Domylnaczcionkaakapitu"/>
    <w:rsid w:val="00F464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omylnaczcionkaakapitu"/>
    <w:rsid w:val="00F464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Domylnaczcionkaakapitu"/>
    <w:rsid w:val="00F464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2">
    <w:name w:val="sc12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Domylnaczcionkaakapitu"/>
    <w:rsid w:val="00F464ED"/>
    <w:rPr>
      <w:rFonts w:ascii="Courier New" w:hAnsi="Courier New" w:cs="Courier New" w:hint="default"/>
      <w:color w:val="FF8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sc51">
    <w:name w:val="sc51"/>
    <w:basedOn w:val="Domylnaczcionkaakapitu"/>
    <w:rsid w:val="00F464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omylnaczcionkaakapitu"/>
    <w:rsid w:val="00F464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Domylnaczcionkaakapitu"/>
    <w:rsid w:val="00F464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2">
    <w:name w:val="sc12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Domylnaczcionkaakapitu"/>
    <w:rsid w:val="00F464ED"/>
    <w:rPr>
      <w:rFonts w:ascii="Courier New" w:hAnsi="Courier New" w:cs="Courier New" w:hint="default"/>
      <w:color w:val="FF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6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yperlink" Target="http://plansoft.org/wp-content/uploads/pdf/install.zip" TargetMode="External"/><Relationship Id="rId19" Type="http://schemas.openxmlformats.org/officeDocument/2006/relationships/image" Target="media/image9.png"/><Relationship Id="rId4" Type="http://schemas.microsoft.com/office/2007/relationships/stylesWithEffects" Target="stylesWithEffects.xml"/><Relationship Id="rId9" Type="http://schemas.openxmlformats.org/officeDocument/2006/relationships/hyperlink" Target="https://www.plansoft.org/index.php/dokumentacja-2/" TargetMode="Externa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999581-F980-43B2-894D-7BFC55354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11805</TotalTime>
  <Pages>6</Pages>
  <Words>794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926</cp:revision>
  <cp:lastPrinted>2026-07-22T06:10:00Z</cp:lastPrinted>
  <dcterms:created xsi:type="dcterms:W3CDTF">2021-02-17T06:51:00Z</dcterms:created>
  <dcterms:modified xsi:type="dcterms:W3CDTF">2026-07-28T13:16:00Z</dcterms:modified>
</cp:coreProperties>
</file>