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3A02" w:rsidRDefault="005A6B98" w:rsidP="005A6B98">
      <w:pPr>
        <w:pStyle w:val="Nagwek1"/>
        <w:numPr>
          <w:ilvl w:val="0"/>
          <w:numId w:val="0"/>
        </w:numPr>
        <w:ind w:left="431"/>
        <w:jc w:val="center"/>
      </w:pPr>
      <w:bookmarkStart w:id="0" w:name="_Toc482300270"/>
      <w:bookmarkStart w:id="1" w:name="_Toc454998967"/>
      <w:bookmarkStart w:id="2" w:name="_Toc454998968"/>
      <w:r>
        <w:t>Kalendarze Elektroniczne</w:t>
      </w:r>
      <w:bookmarkEnd w:id="0"/>
    </w:p>
    <w:p w:rsidR="005A6B98" w:rsidRPr="00E53A02" w:rsidRDefault="005A6B98" w:rsidP="00E53A02"/>
    <w:p w:rsidR="005A6B98" w:rsidRDefault="00717901">
      <w:pPr>
        <w:pStyle w:val="Spistreci1"/>
        <w:tabs>
          <w:tab w:val="right" w:leader="dot" w:pos="9770"/>
        </w:tabs>
        <w:rPr>
          <w:noProof/>
        </w:rPr>
      </w:pPr>
      <w:r>
        <w:fldChar w:fldCharType="begin"/>
      </w:r>
      <w:r>
        <w:instrText xml:space="preserve"> TOC \o "1-5" \h \z \u </w:instrText>
      </w:r>
      <w:r>
        <w:fldChar w:fldCharType="separate"/>
      </w:r>
      <w:hyperlink w:anchor="_Toc482300270" w:history="1">
        <w:r w:rsidR="005A6B98" w:rsidRPr="00CE74E1">
          <w:rPr>
            <w:rStyle w:val="Hipercze"/>
            <w:noProof/>
          </w:rPr>
          <w:t>Kalendarze Elektroniczne</w:t>
        </w:r>
        <w:r w:rsidR="005A6B98">
          <w:rPr>
            <w:noProof/>
            <w:webHidden/>
          </w:rPr>
          <w:tab/>
        </w:r>
        <w:r w:rsidR="005A6B98">
          <w:rPr>
            <w:noProof/>
            <w:webHidden/>
          </w:rPr>
          <w:fldChar w:fldCharType="begin"/>
        </w:r>
        <w:r w:rsidR="005A6B98">
          <w:rPr>
            <w:noProof/>
            <w:webHidden/>
          </w:rPr>
          <w:instrText xml:space="preserve"> PAGEREF _Toc482300270 \h </w:instrText>
        </w:r>
        <w:r w:rsidR="005A6B98">
          <w:rPr>
            <w:noProof/>
            <w:webHidden/>
          </w:rPr>
        </w:r>
        <w:r w:rsidR="005A6B98">
          <w:rPr>
            <w:noProof/>
            <w:webHidden/>
          </w:rPr>
          <w:fldChar w:fldCharType="separate"/>
        </w:r>
        <w:r w:rsidR="005A6B98">
          <w:rPr>
            <w:noProof/>
            <w:webHidden/>
          </w:rPr>
          <w:t>1</w:t>
        </w:r>
        <w:r w:rsidR="005A6B98">
          <w:rPr>
            <w:noProof/>
            <w:webHidden/>
          </w:rPr>
          <w:fldChar w:fldCharType="end"/>
        </w:r>
      </w:hyperlink>
    </w:p>
    <w:p w:rsidR="005A6B98" w:rsidRDefault="002C501B">
      <w:pPr>
        <w:pStyle w:val="Spistreci2"/>
        <w:tabs>
          <w:tab w:val="right" w:leader="dot" w:pos="9770"/>
        </w:tabs>
        <w:rPr>
          <w:rFonts w:asciiTheme="minorHAnsi" w:eastAsiaTheme="minorEastAsia" w:hAnsiTheme="minorHAnsi" w:cstheme="minorBidi"/>
          <w:noProof/>
          <w:sz w:val="22"/>
          <w:szCs w:val="22"/>
        </w:rPr>
      </w:pPr>
      <w:hyperlink w:anchor="_Toc482300271" w:history="1">
        <w:r w:rsidR="005A6B98" w:rsidRPr="00CE74E1">
          <w:rPr>
            <w:rStyle w:val="Hipercze"/>
            <w:noProof/>
          </w:rPr>
          <w:t>1.1 Eksportowanie rozkładów zajęć do iKalendarz</w:t>
        </w:r>
        <w:r w:rsidR="005A6B98">
          <w:rPr>
            <w:noProof/>
            <w:webHidden/>
          </w:rPr>
          <w:tab/>
        </w:r>
        <w:r w:rsidR="005A6B98">
          <w:rPr>
            <w:noProof/>
            <w:webHidden/>
          </w:rPr>
          <w:fldChar w:fldCharType="begin"/>
        </w:r>
        <w:r w:rsidR="005A6B98">
          <w:rPr>
            <w:noProof/>
            <w:webHidden/>
          </w:rPr>
          <w:instrText xml:space="preserve"> PAGEREF _Toc482300271 \h </w:instrText>
        </w:r>
        <w:r w:rsidR="005A6B98">
          <w:rPr>
            <w:noProof/>
            <w:webHidden/>
          </w:rPr>
        </w:r>
        <w:r w:rsidR="005A6B98">
          <w:rPr>
            <w:noProof/>
            <w:webHidden/>
          </w:rPr>
          <w:fldChar w:fldCharType="separate"/>
        </w:r>
        <w:r w:rsidR="005A6B98">
          <w:rPr>
            <w:noProof/>
            <w:webHidden/>
          </w:rPr>
          <w:t>1</w:t>
        </w:r>
        <w:r w:rsidR="005A6B98">
          <w:rPr>
            <w:noProof/>
            <w:webHidden/>
          </w:rPr>
          <w:fldChar w:fldCharType="end"/>
        </w:r>
      </w:hyperlink>
    </w:p>
    <w:p w:rsidR="005A6B98" w:rsidRDefault="002C501B">
      <w:pPr>
        <w:pStyle w:val="Spistreci3"/>
        <w:tabs>
          <w:tab w:val="left" w:pos="1320"/>
          <w:tab w:val="right" w:leader="dot" w:pos="9770"/>
        </w:tabs>
        <w:rPr>
          <w:rFonts w:asciiTheme="minorHAnsi" w:eastAsiaTheme="minorEastAsia" w:hAnsiTheme="minorHAnsi" w:cstheme="minorBidi"/>
          <w:noProof/>
          <w:sz w:val="22"/>
          <w:szCs w:val="22"/>
        </w:rPr>
      </w:pPr>
      <w:hyperlink w:anchor="_Toc482300272" w:history="1">
        <w:r w:rsidR="005A6B98" w:rsidRPr="00CE74E1">
          <w:rPr>
            <w:rStyle w:val="Hipercze"/>
            <w:noProof/>
          </w:rPr>
          <w:t>1.1.1</w:t>
        </w:r>
        <w:r w:rsidR="005A6B98">
          <w:rPr>
            <w:rFonts w:asciiTheme="minorHAnsi" w:eastAsiaTheme="minorEastAsia" w:hAnsiTheme="minorHAnsi" w:cstheme="minorBidi"/>
            <w:noProof/>
            <w:sz w:val="22"/>
            <w:szCs w:val="22"/>
          </w:rPr>
          <w:tab/>
        </w:r>
        <w:r w:rsidR="005A6B98" w:rsidRPr="00CE74E1">
          <w:rPr>
            <w:rStyle w:val="Hipercze"/>
            <w:noProof/>
          </w:rPr>
          <w:t>Tworzenie iKalendarza</w:t>
        </w:r>
        <w:r w:rsidR="005A6B98">
          <w:rPr>
            <w:noProof/>
            <w:webHidden/>
          </w:rPr>
          <w:tab/>
        </w:r>
        <w:r w:rsidR="005A6B98">
          <w:rPr>
            <w:noProof/>
            <w:webHidden/>
          </w:rPr>
          <w:fldChar w:fldCharType="begin"/>
        </w:r>
        <w:r w:rsidR="005A6B98">
          <w:rPr>
            <w:noProof/>
            <w:webHidden/>
          </w:rPr>
          <w:instrText xml:space="preserve"> PAGEREF _Toc482300272 \h </w:instrText>
        </w:r>
        <w:r w:rsidR="005A6B98">
          <w:rPr>
            <w:noProof/>
            <w:webHidden/>
          </w:rPr>
        </w:r>
        <w:r w:rsidR="005A6B98">
          <w:rPr>
            <w:noProof/>
            <w:webHidden/>
          </w:rPr>
          <w:fldChar w:fldCharType="separate"/>
        </w:r>
        <w:r w:rsidR="005A6B98">
          <w:rPr>
            <w:noProof/>
            <w:webHidden/>
          </w:rPr>
          <w:t>3</w:t>
        </w:r>
        <w:r w:rsidR="005A6B98">
          <w:rPr>
            <w:noProof/>
            <w:webHidden/>
          </w:rPr>
          <w:fldChar w:fldCharType="end"/>
        </w:r>
      </w:hyperlink>
    </w:p>
    <w:p w:rsidR="005A6B98" w:rsidRDefault="002C501B">
      <w:pPr>
        <w:pStyle w:val="Spistreci3"/>
        <w:tabs>
          <w:tab w:val="left" w:pos="1320"/>
          <w:tab w:val="right" w:leader="dot" w:pos="9770"/>
        </w:tabs>
        <w:rPr>
          <w:rFonts w:asciiTheme="minorHAnsi" w:eastAsiaTheme="minorEastAsia" w:hAnsiTheme="minorHAnsi" w:cstheme="minorBidi"/>
          <w:noProof/>
          <w:sz w:val="22"/>
          <w:szCs w:val="22"/>
        </w:rPr>
      </w:pPr>
      <w:hyperlink w:anchor="_Toc482300273" w:history="1">
        <w:r w:rsidR="005A6B98" w:rsidRPr="00CE74E1">
          <w:rPr>
            <w:rStyle w:val="Hipercze"/>
            <w:noProof/>
          </w:rPr>
          <w:t>1.1.2</w:t>
        </w:r>
        <w:r w:rsidR="005A6B98">
          <w:rPr>
            <w:rFonts w:asciiTheme="minorHAnsi" w:eastAsiaTheme="minorEastAsia" w:hAnsiTheme="minorHAnsi" w:cstheme="minorBidi"/>
            <w:noProof/>
            <w:sz w:val="22"/>
            <w:szCs w:val="22"/>
          </w:rPr>
          <w:tab/>
        </w:r>
        <w:r w:rsidR="005A6B98" w:rsidRPr="00CE74E1">
          <w:rPr>
            <w:rStyle w:val="Hipercze"/>
            <w:noProof/>
          </w:rPr>
          <w:t>Konfiguracja iKalendarz– godziny zajęć oraz lokalizacje</w:t>
        </w:r>
        <w:r w:rsidR="005A6B98">
          <w:rPr>
            <w:noProof/>
            <w:webHidden/>
          </w:rPr>
          <w:tab/>
        </w:r>
        <w:r w:rsidR="005A6B98">
          <w:rPr>
            <w:noProof/>
            <w:webHidden/>
          </w:rPr>
          <w:fldChar w:fldCharType="begin"/>
        </w:r>
        <w:r w:rsidR="005A6B98">
          <w:rPr>
            <w:noProof/>
            <w:webHidden/>
          </w:rPr>
          <w:instrText xml:space="preserve"> PAGEREF _Toc482300273 \h </w:instrText>
        </w:r>
        <w:r w:rsidR="005A6B98">
          <w:rPr>
            <w:noProof/>
            <w:webHidden/>
          </w:rPr>
        </w:r>
        <w:r w:rsidR="005A6B98">
          <w:rPr>
            <w:noProof/>
            <w:webHidden/>
          </w:rPr>
          <w:fldChar w:fldCharType="separate"/>
        </w:r>
        <w:r w:rsidR="005A6B98">
          <w:rPr>
            <w:noProof/>
            <w:webHidden/>
          </w:rPr>
          <w:t>4</w:t>
        </w:r>
        <w:r w:rsidR="005A6B98">
          <w:rPr>
            <w:noProof/>
            <w:webHidden/>
          </w:rPr>
          <w:fldChar w:fldCharType="end"/>
        </w:r>
      </w:hyperlink>
    </w:p>
    <w:p w:rsidR="005A6B98" w:rsidRDefault="002C501B">
      <w:pPr>
        <w:pStyle w:val="Spistreci4"/>
        <w:tabs>
          <w:tab w:val="left" w:pos="1760"/>
          <w:tab w:val="right" w:leader="dot" w:pos="9770"/>
        </w:tabs>
        <w:rPr>
          <w:rFonts w:asciiTheme="minorHAnsi" w:eastAsiaTheme="minorEastAsia" w:hAnsiTheme="minorHAnsi" w:cstheme="minorBidi"/>
          <w:noProof/>
          <w:sz w:val="22"/>
          <w:szCs w:val="22"/>
        </w:rPr>
      </w:pPr>
      <w:hyperlink w:anchor="_Toc482300274" w:history="1">
        <w:r w:rsidR="005A6B98" w:rsidRPr="00CE74E1">
          <w:rPr>
            <w:rStyle w:val="Hipercze"/>
            <w:noProof/>
          </w:rPr>
          <w:t>1.1.2.1</w:t>
        </w:r>
        <w:r w:rsidR="005A6B98">
          <w:rPr>
            <w:rFonts w:asciiTheme="minorHAnsi" w:eastAsiaTheme="minorEastAsia" w:hAnsiTheme="minorHAnsi" w:cstheme="minorBidi"/>
            <w:noProof/>
            <w:sz w:val="22"/>
            <w:szCs w:val="22"/>
          </w:rPr>
          <w:tab/>
        </w:r>
        <w:r w:rsidR="005A6B98" w:rsidRPr="00CE74E1">
          <w:rPr>
            <w:rStyle w:val="Hipercze"/>
            <w:noProof/>
          </w:rPr>
          <w:t>Co eksportować?</w:t>
        </w:r>
        <w:r w:rsidR="005A6B98">
          <w:rPr>
            <w:noProof/>
            <w:webHidden/>
          </w:rPr>
          <w:tab/>
        </w:r>
        <w:r w:rsidR="005A6B98">
          <w:rPr>
            <w:noProof/>
            <w:webHidden/>
          </w:rPr>
          <w:fldChar w:fldCharType="begin"/>
        </w:r>
        <w:r w:rsidR="005A6B98">
          <w:rPr>
            <w:noProof/>
            <w:webHidden/>
          </w:rPr>
          <w:instrText xml:space="preserve"> PAGEREF _Toc482300274 \h </w:instrText>
        </w:r>
        <w:r w:rsidR="005A6B98">
          <w:rPr>
            <w:noProof/>
            <w:webHidden/>
          </w:rPr>
        </w:r>
        <w:r w:rsidR="005A6B98">
          <w:rPr>
            <w:noProof/>
            <w:webHidden/>
          </w:rPr>
          <w:fldChar w:fldCharType="separate"/>
        </w:r>
        <w:r w:rsidR="005A6B98">
          <w:rPr>
            <w:noProof/>
            <w:webHidden/>
          </w:rPr>
          <w:t>5</w:t>
        </w:r>
        <w:r w:rsidR="005A6B98">
          <w:rPr>
            <w:noProof/>
            <w:webHidden/>
          </w:rPr>
          <w:fldChar w:fldCharType="end"/>
        </w:r>
      </w:hyperlink>
    </w:p>
    <w:p w:rsidR="005A6B98" w:rsidRDefault="002C501B">
      <w:pPr>
        <w:pStyle w:val="Spistreci4"/>
        <w:tabs>
          <w:tab w:val="left" w:pos="1760"/>
          <w:tab w:val="right" w:leader="dot" w:pos="9770"/>
        </w:tabs>
        <w:rPr>
          <w:rFonts w:asciiTheme="minorHAnsi" w:eastAsiaTheme="minorEastAsia" w:hAnsiTheme="minorHAnsi" w:cstheme="minorBidi"/>
          <w:noProof/>
          <w:sz w:val="22"/>
          <w:szCs w:val="22"/>
        </w:rPr>
      </w:pPr>
      <w:hyperlink w:anchor="_Toc482300275" w:history="1">
        <w:r w:rsidR="005A6B98" w:rsidRPr="00CE74E1">
          <w:rPr>
            <w:rStyle w:val="Hipercze"/>
            <w:noProof/>
          </w:rPr>
          <w:t>1.1.2.2</w:t>
        </w:r>
        <w:r w:rsidR="005A6B98">
          <w:rPr>
            <w:rFonts w:asciiTheme="minorHAnsi" w:eastAsiaTheme="minorEastAsia" w:hAnsiTheme="minorHAnsi" w:cstheme="minorBidi"/>
            <w:noProof/>
            <w:sz w:val="22"/>
            <w:szCs w:val="22"/>
          </w:rPr>
          <w:tab/>
        </w:r>
        <w:r w:rsidR="005A6B98" w:rsidRPr="00CE74E1">
          <w:rPr>
            <w:rStyle w:val="Hipercze"/>
            <w:noProof/>
          </w:rPr>
          <w:t>Godziny zajęć</w:t>
        </w:r>
        <w:r w:rsidR="005A6B98">
          <w:rPr>
            <w:noProof/>
            <w:webHidden/>
          </w:rPr>
          <w:tab/>
        </w:r>
        <w:r w:rsidR="005A6B98">
          <w:rPr>
            <w:noProof/>
            <w:webHidden/>
          </w:rPr>
          <w:fldChar w:fldCharType="begin"/>
        </w:r>
        <w:r w:rsidR="005A6B98">
          <w:rPr>
            <w:noProof/>
            <w:webHidden/>
          </w:rPr>
          <w:instrText xml:space="preserve"> PAGEREF _Toc482300275 \h </w:instrText>
        </w:r>
        <w:r w:rsidR="005A6B98">
          <w:rPr>
            <w:noProof/>
            <w:webHidden/>
          </w:rPr>
        </w:r>
        <w:r w:rsidR="005A6B98">
          <w:rPr>
            <w:noProof/>
            <w:webHidden/>
          </w:rPr>
          <w:fldChar w:fldCharType="separate"/>
        </w:r>
        <w:r w:rsidR="005A6B98">
          <w:rPr>
            <w:noProof/>
            <w:webHidden/>
          </w:rPr>
          <w:t>5</w:t>
        </w:r>
        <w:r w:rsidR="005A6B98">
          <w:rPr>
            <w:noProof/>
            <w:webHidden/>
          </w:rPr>
          <w:fldChar w:fldCharType="end"/>
        </w:r>
      </w:hyperlink>
    </w:p>
    <w:p w:rsidR="005A6B98" w:rsidRDefault="002C501B">
      <w:pPr>
        <w:pStyle w:val="Spistreci4"/>
        <w:tabs>
          <w:tab w:val="left" w:pos="1760"/>
          <w:tab w:val="right" w:leader="dot" w:pos="9770"/>
        </w:tabs>
        <w:rPr>
          <w:rFonts w:asciiTheme="minorHAnsi" w:eastAsiaTheme="minorEastAsia" w:hAnsiTheme="minorHAnsi" w:cstheme="minorBidi"/>
          <w:noProof/>
          <w:sz w:val="22"/>
          <w:szCs w:val="22"/>
        </w:rPr>
      </w:pPr>
      <w:hyperlink w:anchor="_Toc482300276" w:history="1">
        <w:r w:rsidR="005A6B98" w:rsidRPr="00CE74E1">
          <w:rPr>
            <w:rStyle w:val="Hipercze"/>
            <w:noProof/>
          </w:rPr>
          <w:t>1.1.2.3</w:t>
        </w:r>
        <w:r w:rsidR="005A6B98">
          <w:rPr>
            <w:rFonts w:asciiTheme="minorHAnsi" w:eastAsiaTheme="minorEastAsia" w:hAnsiTheme="minorHAnsi" w:cstheme="minorBidi"/>
            <w:noProof/>
            <w:sz w:val="22"/>
            <w:szCs w:val="22"/>
          </w:rPr>
          <w:tab/>
        </w:r>
        <w:r w:rsidR="005A6B98" w:rsidRPr="00CE74E1">
          <w:rPr>
            <w:rStyle w:val="Hipercze"/>
            <w:noProof/>
          </w:rPr>
          <w:t>Wprowadzanie lokalizacji zasobów</w:t>
        </w:r>
        <w:r w:rsidR="005A6B98">
          <w:rPr>
            <w:noProof/>
            <w:webHidden/>
          </w:rPr>
          <w:tab/>
        </w:r>
        <w:r w:rsidR="005A6B98">
          <w:rPr>
            <w:noProof/>
            <w:webHidden/>
          </w:rPr>
          <w:fldChar w:fldCharType="begin"/>
        </w:r>
        <w:r w:rsidR="005A6B98">
          <w:rPr>
            <w:noProof/>
            <w:webHidden/>
          </w:rPr>
          <w:instrText xml:space="preserve"> PAGEREF _Toc482300276 \h </w:instrText>
        </w:r>
        <w:r w:rsidR="005A6B98">
          <w:rPr>
            <w:noProof/>
            <w:webHidden/>
          </w:rPr>
        </w:r>
        <w:r w:rsidR="005A6B98">
          <w:rPr>
            <w:noProof/>
            <w:webHidden/>
          </w:rPr>
          <w:fldChar w:fldCharType="separate"/>
        </w:r>
        <w:r w:rsidR="005A6B98">
          <w:rPr>
            <w:noProof/>
            <w:webHidden/>
          </w:rPr>
          <w:t>8</w:t>
        </w:r>
        <w:r w:rsidR="005A6B98">
          <w:rPr>
            <w:noProof/>
            <w:webHidden/>
          </w:rPr>
          <w:fldChar w:fldCharType="end"/>
        </w:r>
      </w:hyperlink>
    </w:p>
    <w:p w:rsidR="005A6B98" w:rsidRDefault="002C501B">
      <w:pPr>
        <w:pStyle w:val="Spistreci2"/>
        <w:tabs>
          <w:tab w:val="right" w:leader="dot" w:pos="9770"/>
        </w:tabs>
        <w:rPr>
          <w:rFonts w:asciiTheme="minorHAnsi" w:eastAsiaTheme="minorEastAsia" w:hAnsiTheme="minorHAnsi" w:cstheme="minorBidi"/>
          <w:noProof/>
          <w:sz w:val="22"/>
          <w:szCs w:val="22"/>
        </w:rPr>
      </w:pPr>
      <w:hyperlink w:anchor="_Toc482300277" w:history="1">
        <w:r w:rsidR="005A6B98" w:rsidRPr="00CE74E1">
          <w:rPr>
            <w:rStyle w:val="Hipercze"/>
            <w:noProof/>
          </w:rPr>
          <w:t>1.2 Publikacja rozkładów zajęć w Internecie</w:t>
        </w:r>
        <w:r w:rsidR="005A6B98">
          <w:rPr>
            <w:noProof/>
            <w:webHidden/>
          </w:rPr>
          <w:tab/>
        </w:r>
        <w:r w:rsidR="005A6B98">
          <w:rPr>
            <w:noProof/>
            <w:webHidden/>
          </w:rPr>
          <w:fldChar w:fldCharType="begin"/>
        </w:r>
        <w:r w:rsidR="005A6B98">
          <w:rPr>
            <w:noProof/>
            <w:webHidden/>
          </w:rPr>
          <w:instrText xml:space="preserve"> PAGEREF _Toc482300277 \h </w:instrText>
        </w:r>
        <w:r w:rsidR="005A6B98">
          <w:rPr>
            <w:noProof/>
            <w:webHidden/>
          </w:rPr>
        </w:r>
        <w:r w:rsidR="005A6B98">
          <w:rPr>
            <w:noProof/>
            <w:webHidden/>
          </w:rPr>
          <w:fldChar w:fldCharType="separate"/>
        </w:r>
        <w:r w:rsidR="005A6B98">
          <w:rPr>
            <w:noProof/>
            <w:webHidden/>
          </w:rPr>
          <w:t>11</w:t>
        </w:r>
        <w:r w:rsidR="005A6B98">
          <w:rPr>
            <w:noProof/>
            <w:webHidden/>
          </w:rPr>
          <w:fldChar w:fldCharType="end"/>
        </w:r>
      </w:hyperlink>
    </w:p>
    <w:p w:rsidR="005A6B98" w:rsidRDefault="002C501B">
      <w:pPr>
        <w:pStyle w:val="Spistreci3"/>
        <w:tabs>
          <w:tab w:val="left" w:pos="1320"/>
          <w:tab w:val="right" w:leader="dot" w:pos="9770"/>
        </w:tabs>
        <w:rPr>
          <w:rFonts w:asciiTheme="minorHAnsi" w:eastAsiaTheme="minorEastAsia" w:hAnsiTheme="minorHAnsi" w:cstheme="minorBidi"/>
          <w:noProof/>
          <w:sz w:val="22"/>
          <w:szCs w:val="22"/>
        </w:rPr>
      </w:pPr>
      <w:hyperlink w:anchor="_Toc482300278" w:history="1">
        <w:r w:rsidR="005A6B98" w:rsidRPr="00CE74E1">
          <w:rPr>
            <w:rStyle w:val="Hipercze"/>
            <w:noProof/>
          </w:rPr>
          <w:t>1.2.1</w:t>
        </w:r>
        <w:r w:rsidR="005A6B98">
          <w:rPr>
            <w:rFonts w:asciiTheme="minorHAnsi" w:eastAsiaTheme="minorEastAsia" w:hAnsiTheme="minorHAnsi" w:cstheme="minorBidi"/>
            <w:noProof/>
            <w:sz w:val="22"/>
            <w:szCs w:val="22"/>
          </w:rPr>
          <w:tab/>
        </w:r>
        <w:r w:rsidR="005A6B98" w:rsidRPr="00CE74E1">
          <w:rPr>
            <w:rStyle w:val="Hipercze"/>
            <w:noProof/>
          </w:rPr>
          <w:t>Co to jest Google Kalendarz</w:t>
        </w:r>
        <w:r w:rsidR="005A6B98">
          <w:rPr>
            <w:noProof/>
            <w:webHidden/>
          </w:rPr>
          <w:tab/>
        </w:r>
        <w:r w:rsidR="005A6B98">
          <w:rPr>
            <w:noProof/>
            <w:webHidden/>
          </w:rPr>
          <w:fldChar w:fldCharType="begin"/>
        </w:r>
        <w:r w:rsidR="005A6B98">
          <w:rPr>
            <w:noProof/>
            <w:webHidden/>
          </w:rPr>
          <w:instrText xml:space="preserve"> PAGEREF _Toc482300278 \h </w:instrText>
        </w:r>
        <w:r w:rsidR="005A6B98">
          <w:rPr>
            <w:noProof/>
            <w:webHidden/>
          </w:rPr>
        </w:r>
        <w:r w:rsidR="005A6B98">
          <w:rPr>
            <w:noProof/>
            <w:webHidden/>
          </w:rPr>
          <w:fldChar w:fldCharType="separate"/>
        </w:r>
        <w:r w:rsidR="005A6B98">
          <w:rPr>
            <w:noProof/>
            <w:webHidden/>
          </w:rPr>
          <w:t>11</w:t>
        </w:r>
        <w:r w:rsidR="005A6B98">
          <w:rPr>
            <w:noProof/>
            <w:webHidden/>
          </w:rPr>
          <w:fldChar w:fldCharType="end"/>
        </w:r>
      </w:hyperlink>
    </w:p>
    <w:p w:rsidR="005A6B98" w:rsidRDefault="002C501B">
      <w:pPr>
        <w:pStyle w:val="Spistreci3"/>
        <w:tabs>
          <w:tab w:val="left" w:pos="1320"/>
          <w:tab w:val="right" w:leader="dot" w:pos="9770"/>
        </w:tabs>
        <w:rPr>
          <w:rFonts w:asciiTheme="minorHAnsi" w:eastAsiaTheme="minorEastAsia" w:hAnsiTheme="minorHAnsi" w:cstheme="minorBidi"/>
          <w:noProof/>
          <w:sz w:val="22"/>
          <w:szCs w:val="22"/>
        </w:rPr>
      </w:pPr>
      <w:hyperlink w:anchor="_Toc482300279" w:history="1">
        <w:r w:rsidR="005A6B98" w:rsidRPr="00CE74E1">
          <w:rPr>
            <w:rStyle w:val="Hipercze"/>
            <w:noProof/>
          </w:rPr>
          <w:t>1.2.2</w:t>
        </w:r>
        <w:r w:rsidR="005A6B98">
          <w:rPr>
            <w:rFonts w:asciiTheme="minorHAnsi" w:eastAsiaTheme="minorEastAsia" w:hAnsiTheme="minorHAnsi" w:cstheme="minorBidi"/>
            <w:noProof/>
            <w:sz w:val="22"/>
            <w:szCs w:val="22"/>
          </w:rPr>
          <w:tab/>
        </w:r>
        <w:r w:rsidR="005A6B98" w:rsidRPr="00CE74E1">
          <w:rPr>
            <w:rStyle w:val="Hipercze"/>
            <w:noProof/>
          </w:rPr>
          <w:t>Publikowanie rozkładów zajęć</w:t>
        </w:r>
        <w:r w:rsidR="005A6B98">
          <w:rPr>
            <w:noProof/>
            <w:webHidden/>
          </w:rPr>
          <w:tab/>
        </w:r>
        <w:r w:rsidR="005A6B98">
          <w:rPr>
            <w:noProof/>
            <w:webHidden/>
          </w:rPr>
          <w:fldChar w:fldCharType="begin"/>
        </w:r>
        <w:r w:rsidR="005A6B98">
          <w:rPr>
            <w:noProof/>
            <w:webHidden/>
          </w:rPr>
          <w:instrText xml:space="preserve"> PAGEREF _Toc482300279 \h </w:instrText>
        </w:r>
        <w:r w:rsidR="005A6B98">
          <w:rPr>
            <w:noProof/>
            <w:webHidden/>
          </w:rPr>
        </w:r>
        <w:r w:rsidR="005A6B98">
          <w:rPr>
            <w:noProof/>
            <w:webHidden/>
          </w:rPr>
          <w:fldChar w:fldCharType="separate"/>
        </w:r>
        <w:r w:rsidR="005A6B98">
          <w:rPr>
            <w:noProof/>
            <w:webHidden/>
          </w:rPr>
          <w:t>14</w:t>
        </w:r>
        <w:r w:rsidR="005A6B98">
          <w:rPr>
            <w:noProof/>
            <w:webHidden/>
          </w:rPr>
          <w:fldChar w:fldCharType="end"/>
        </w:r>
      </w:hyperlink>
    </w:p>
    <w:p w:rsidR="005A6B98" w:rsidRDefault="002C501B">
      <w:pPr>
        <w:pStyle w:val="Spistreci4"/>
        <w:tabs>
          <w:tab w:val="left" w:pos="1760"/>
          <w:tab w:val="right" w:leader="dot" w:pos="9770"/>
        </w:tabs>
        <w:rPr>
          <w:rFonts w:asciiTheme="minorHAnsi" w:eastAsiaTheme="minorEastAsia" w:hAnsiTheme="minorHAnsi" w:cstheme="minorBidi"/>
          <w:noProof/>
          <w:sz w:val="22"/>
          <w:szCs w:val="22"/>
        </w:rPr>
      </w:pPr>
      <w:hyperlink w:anchor="_Toc482300280" w:history="1">
        <w:r w:rsidR="005A6B98" w:rsidRPr="00CE74E1">
          <w:rPr>
            <w:rStyle w:val="Hipercze"/>
            <w:noProof/>
          </w:rPr>
          <w:t>1.2.2.1</w:t>
        </w:r>
        <w:r w:rsidR="005A6B98">
          <w:rPr>
            <w:rFonts w:asciiTheme="minorHAnsi" w:eastAsiaTheme="minorEastAsia" w:hAnsiTheme="minorHAnsi" w:cstheme="minorBidi"/>
            <w:noProof/>
            <w:sz w:val="22"/>
            <w:szCs w:val="22"/>
          </w:rPr>
          <w:tab/>
        </w:r>
        <w:r w:rsidR="005A6B98" w:rsidRPr="00CE74E1">
          <w:rPr>
            <w:rStyle w:val="Hipercze"/>
            <w:noProof/>
          </w:rPr>
          <w:t>Udostępnianie kalendarzy studentom i wykładowcom</w:t>
        </w:r>
        <w:r w:rsidR="005A6B98">
          <w:rPr>
            <w:noProof/>
            <w:webHidden/>
          </w:rPr>
          <w:tab/>
        </w:r>
        <w:r w:rsidR="005A6B98">
          <w:rPr>
            <w:noProof/>
            <w:webHidden/>
          </w:rPr>
          <w:fldChar w:fldCharType="begin"/>
        </w:r>
        <w:r w:rsidR="005A6B98">
          <w:rPr>
            <w:noProof/>
            <w:webHidden/>
          </w:rPr>
          <w:instrText xml:space="preserve"> PAGEREF _Toc482300280 \h </w:instrText>
        </w:r>
        <w:r w:rsidR="005A6B98">
          <w:rPr>
            <w:noProof/>
            <w:webHidden/>
          </w:rPr>
        </w:r>
        <w:r w:rsidR="005A6B98">
          <w:rPr>
            <w:noProof/>
            <w:webHidden/>
          </w:rPr>
          <w:fldChar w:fldCharType="separate"/>
        </w:r>
        <w:r w:rsidR="005A6B98">
          <w:rPr>
            <w:noProof/>
            <w:webHidden/>
          </w:rPr>
          <w:t>14</w:t>
        </w:r>
        <w:r w:rsidR="005A6B98">
          <w:rPr>
            <w:noProof/>
            <w:webHidden/>
          </w:rPr>
          <w:fldChar w:fldCharType="end"/>
        </w:r>
      </w:hyperlink>
    </w:p>
    <w:p w:rsidR="005A6B98" w:rsidRDefault="002C501B">
      <w:pPr>
        <w:pStyle w:val="Spistreci5"/>
        <w:tabs>
          <w:tab w:val="left" w:pos="2020"/>
          <w:tab w:val="right" w:leader="dot" w:pos="9770"/>
        </w:tabs>
        <w:rPr>
          <w:rFonts w:asciiTheme="minorHAnsi" w:eastAsiaTheme="minorEastAsia" w:hAnsiTheme="minorHAnsi" w:cstheme="minorBidi"/>
          <w:noProof/>
          <w:sz w:val="22"/>
          <w:szCs w:val="22"/>
        </w:rPr>
      </w:pPr>
      <w:hyperlink w:anchor="_Toc482300281" w:history="1">
        <w:r w:rsidR="005A6B98" w:rsidRPr="00CE74E1">
          <w:rPr>
            <w:rStyle w:val="Hipercze"/>
            <w:noProof/>
          </w:rPr>
          <w:t>1.2.2.1.1</w:t>
        </w:r>
        <w:r w:rsidR="005A6B98">
          <w:rPr>
            <w:rFonts w:asciiTheme="minorHAnsi" w:eastAsiaTheme="minorEastAsia" w:hAnsiTheme="minorHAnsi" w:cstheme="minorBidi"/>
            <w:noProof/>
            <w:sz w:val="22"/>
            <w:szCs w:val="22"/>
          </w:rPr>
          <w:tab/>
        </w:r>
        <w:r w:rsidR="005A6B98" w:rsidRPr="00CE74E1">
          <w:rPr>
            <w:rStyle w:val="Hipercze"/>
            <w:noProof/>
          </w:rPr>
          <w:t>Google</w:t>
        </w:r>
        <w:r w:rsidR="005A6B98">
          <w:rPr>
            <w:noProof/>
            <w:webHidden/>
          </w:rPr>
          <w:tab/>
        </w:r>
        <w:r w:rsidR="005A6B98">
          <w:rPr>
            <w:noProof/>
            <w:webHidden/>
          </w:rPr>
          <w:fldChar w:fldCharType="begin"/>
        </w:r>
        <w:r w:rsidR="005A6B98">
          <w:rPr>
            <w:noProof/>
            <w:webHidden/>
          </w:rPr>
          <w:instrText xml:space="preserve"> PAGEREF _Toc482300281 \h </w:instrText>
        </w:r>
        <w:r w:rsidR="005A6B98">
          <w:rPr>
            <w:noProof/>
            <w:webHidden/>
          </w:rPr>
        </w:r>
        <w:r w:rsidR="005A6B98">
          <w:rPr>
            <w:noProof/>
            <w:webHidden/>
          </w:rPr>
          <w:fldChar w:fldCharType="separate"/>
        </w:r>
        <w:r w:rsidR="005A6B98">
          <w:rPr>
            <w:noProof/>
            <w:webHidden/>
          </w:rPr>
          <w:t>15</w:t>
        </w:r>
        <w:r w:rsidR="005A6B98">
          <w:rPr>
            <w:noProof/>
            <w:webHidden/>
          </w:rPr>
          <w:fldChar w:fldCharType="end"/>
        </w:r>
      </w:hyperlink>
    </w:p>
    <w:p w:rsidR="005A6B98" w:rsidRDefault="002C501B">
      <w:pPr>
        <w:pStyle w:val="Spistreci5"/>
        <w:tabs>
          <w:tab w:val="left" w:pos="2020"/>
          <w:tab w:val="right" w:leader="dot" w:pos="9770"/>
        </w:tabs>
        <w:rPr>
          <w:rFonts w:asciiTheme="minorHAnsi" w:eastAsiaTheme="minorEastAsia" w:hAnsiTheme="minorHAnsi" w:cstheme="minorBidi"/>
          <w:noProof/>
          <w:sz w:val="22"/>
          <w:szCs w:val="22"/>
        </w:rPr>
      </w:pPr>
      <w:hyperlink w:anchor="_Toc482300282" w:history="1">
        <w:r w:rsidR="005A6B98" w:rsidRPr="00CE74E1">
          <w:rPr>
            <w:rStyle w:val="Hipercze"/>
            <w:noProof/>
          </w:rPr>
          <w:t>1.2.2.1.2</w:t>
        </w:r>
        <w:r w:rsidR="005A6B98">
          <w:rPr>
            <w:rFonts w:asciiTheme="minorHAnsi" w:eastAsiaTheme="minorEastAsia" w:hAnsiTheme="minorHAnsi" w:cstheme="minorBidi"/>
            <w:noProof/>
            <w:sz w:val="22"/>
            <w:szCs w:val="22"/>
          </w:rPr>
          <w:tab/>
        </w:r>
        <w:r w:rsidR="005A6B98" w:rsidRPr="00CE74E1">
          <w:rPr>
            <w:rStyle w:val="Hipercze"/>
            <w:noProof/>
          </w:rPr>
          <w:t>Outlook</w:t>
        </w:r>
        <w:r w:rsidR="005A6B98">
          <w:rPr>
            <w:noProof/>
            <w:webHidden/>
          </w:rPr>
          <w:tab/>
        </w:r>
        <w:r w:rsidR="005A6B98">
          <w:rPr>
            <w:noProof/>
            <w:webHidden/>
          </w:rPr>
          <w:fldChar w:fldCharType="begin"/>
        </w:r>
        <w:r w:rsidR="005A6B98">
          <w:rPr>
            <w:noProof/>
            <w:webHidden/>
          </w:rPr>
          <w:instrText xml:space="preserve"> PAGEREF _Toc482300282 \h </w:instrText>
        </w:r>
        <w:r w:rsidR="005A6B98">
          <w:rPr>
            <w:noProof/>
            <w:webHidden/>
          </w:rPr>
        </w:r>
        <w:r w:rsidR="005A6B98">
          <w:rPr>
            <w:noProof/>
            <w:webHidden/>
          </w:rPr>
          <w:fldChar w:fldCharType="separate"/>
        </w:r>
        <w:r w:rsidR="005A6B98">
          <w:rPr>
            <w:noProof/>
            <w:webHidden/>
          </w:rPr>
          <w:t>15</w:t>
        </w:r>
        <w:r w:rsidR="005A6B98">
          <w:rPr>
            <w:noProof/>
            <w:webHidden/>
          </w:rPr>
          <w:fldChar w:fldCharType="end"/>
        </w:r>
      </w:hyperlink>
    </w:p>
    <w:p w:rsidR="005A6B98" w:rsidRDefault="002C501B">
      <w:pPr>
        <w:pStyle w:val="Spistreci5"/>
        <w:tabs>
          <w:tab w:val="left" w:pos="2020"/>
          <w:tab w:val="right" w:leader="dot" w:pos="9770"/>
        </w:tabs>
        <w:rPr>
          <w:rFonts w:asciiTheme="minorHAnsi" w:eastAsiaTheme="minorEastAsia" w:hAnsiTheme="minorHAnsi" w:cstheme="minorBidi"/>
          <w:noProof/>
          <w:sz w:val="22"/>
          <w:szCs w:val="22"/>
        </w:rPr>
      </w:pPr>
      <w:hyperlink w:anchor="_Toc482300283" w:history="1">
        <w:r w:rsidR="005A6B98" w:rsidRPr="00CE74E1">
          <w:rPr>
            <w:rStyle w:val="Hipercze"/>
            <w:noProof/>
          </w:rPr>
          <w:t>1.2.2.1.3</w:t>
        </w:r>
        <w:r w:rsidR="005A6B98">
          <w:rPr>
            <w:rFonts w:asciiTheme="minorHAnsi" w:eastAsiaTheme="minorEastAsia" w:hAnsiTheme="minorHAnsi" w:cstheme="minorBidi"/>
            <w:noProof/>
            <w:sz w:val="22"/>
            <w:szCs w:val="22"/>
          </w:rPr>
          <w:tab/>
        </w:r>
        <w:r w:rsidR="005A6B98" w:rsidRPr="00CE74E1">
          <w:rPr>
            <w:rStyle w:val="Hipercze"/>
            <w:noProof/>
          </w:rPr>
          <w:t>RSS</w:t>
        </w:r>
        <w:r w:rsidR="005A6B98">
          <w:rPr>
            <w:noProof/>
            <w:webHidden/>
          </w:rPr>
          <w:tab/>
        </w:r>
        <w:r w:rsidR="005A6B98">
          <w:rPr>
            <w:noProof/>
            <w:webHidden/>
          </w:rPr>
          <w:fldChar w:fldCharType="begin"/>
        </w:r>
        <w:r w:rsidR="005A6B98">
          <w:rPr>
            <w:noProof/>
            <w:webHidden/>
          </w:rPr>
          <w:instrText xml:space="preserve"> PAGEREF _Toc482300283 \h </w:instrText>
        </w:r>
        <w:r w:rsidR="005A6B98">
          <w:rPr>
            <w:noProof/>
            <w:webHidden/>
          </w:rPr>
        </w:r>
        <w:r w:rsidR="005A6B98">
          <w:rPr>
            <w:noProof/>
            <w:webHidden/>
          </w:rPr>
          <w:fldChar w:fldCharType="separate"/>
        </w:r>
        <w:r w:rsidR="005A6B98">
          <w:rPr>
            <w:noProof/>
            <w:webHidden/>
          </w:rPr>
          <w:t>16</w:t>
        </w:r>
        <w:r w:rsidR="005A6B98">
          <w:rPr>
            <w:noProof/>
            <w:webHidden/>
          </w:rPr>
          <w:fldChar w:fldCharType="end"/>
        </w:r>
      </w:hyperlink>
    </w:p>
    <w:p w:rsidR="005A6B98" w:rsidRDefault="002C501B">
      <w:pPr>
        <w:pStyle w:val="Spistreci5"/>
        <w:tabs>
          <w:tab w:val="left" w:pos="2020"/>
          <w:tab w:val="right" w:leader="dot" w:pos="9770"/>
        </w:tabs>
        <w:rPr>
          <w:rFonts w:asciiTheme="minorHAnsi" w:eastAsiaTheme="minorEastAsia" w:hAnsiTheme="minorHAnsi" w:cstheme="minorBidi"/>
          <w:noProof/>
          <w:sz w:val="22"/>
          <w:szCs w:val="22"/>
        </w:rPr>
      </w:pPr>
      <w:hyperlink w:anchor="_Toc482300284" w:history="1">
        <w:r w:rsidR="005A6B98" w:rsidRPr="00CE74E1">
          <w:rPr>
            <w:rStyle w:val="Hipercze"/>
            <w:noProof/>
          </w:rPr>
          <w:t>1.2.2.1.4</w:t>
        </w:r>
        <w:r w:rsidR="005A6B98">
          <w:rPr>
            <w:rFonts w:asciiTheme="minorHAnsi" w:eastAsiaTheme="minorEastAsia" w:hAnsiTheme="minorHAnsi" w:cstheme="minorBidi"/>
            <w:noProof/>
            <w:sz w:val="22"/>
            <w:szCs w:val="22"/>
          </w:rPr>
          <w:tab/>
        </w:r>
        <w:r w:rsidR="005A6B98" w:rsidRPr="00CE74E1">
          <w:rPr>
            <w:rStyle w:val="Hipercze"/>
            <w:noProof/>
          </w:rPr>
          <w:t>Html</w:t>
        </w:r>
        <w:r w:rsidR="005A6B98">
          <w:rPr>
            <w:noProof/>
            <w:webHidden/>
          </w:rPr>
          <w:tab/>
        </w:r>
        <w:r w:rsidR="005A6B98">
          <w:rPr>
            <w:noProof/>
            <w:webHidden/>
          </w:rPr>
          <w:fldChar w:fldCharType="begin"/>
        </w:r>
        <w:r w:rsidR="005A6B98">
          <w:rPr>
            <w:noProof/>
            <w:webHidden/>
          </w:rPr>
          <w:instrText xml:space="preserve"> PAGEREF _Toc482300284 \h </w:instrText>
        </w:r>
        <w:r w:rsidR="005A6B98">
          <w:rPr>
            <w:noProof/>
            <w:webHidden/>
          </w:rPr>
        </w:r>
        <w:r w:rsidR="005A6B98">
          <w:rPr>
            <w:noProof/>
            <w:webHidden/>
          </w:rPr>
          <w:fldChar w:fldCharType="separate"/>
        </w:r>
        <w:r w:rsidR="005A6B98">
          <w:rPr>
            <w:noProof/>
            <w:webHidden/>
          </w:rPr>
          <w:t>17</w:t>
        </w:r>
        <w:r w:rsidR="005A6B98">
          <w:rPr>
            <w:noProof/>
            <w:webHidden/>
          </w:rPr>
          <w:fldChar w:fldCharType="end"/>
        </w:r>
      </w:hyperlink>
    </w:p>
    <w:p w:rsidR="005A6B98" w:rsidRDefault="002C501B">
      <w:pPr>
        <w:pStyle w:val="Spistreci2"/>
        <w:tabs>
          <w:tab w:val="right" w:leader="dot" w:pos="9770"/>
        </w:tabs>
        <w:rPr>
          <w:rFonts w:asciiTheme="minorHAnsi" w:eastAsiaTheme="minorEastAsia" w:hAnsiTheme="minorHAnsi" w:cstheme="minorBidi"/>
          <w:noProof/>
          <w:sz w:val="22"/>
          <w:szCs w:val="22"/>
        </w:rPr>
      </w:pPr>
      <w:hyperlink w:anchor="_Toc482300285" w:history="1">
        <w:r w:rsidR="005A6B98" w:rsidRPr="00CE74E1">
          <w:rPr>
            <w:rStyle w:val="Hipercze"/>
            <w:noProof/>
          </w:rPr>
          <w:t>1.3 Cello – opis dla Informatyków</w:t>
        </w:r>
        <w:r w:rsidR="005A6B98">
          <w:rPr>
            <w:noProof/>
            <w:webHidden/>
          </w:rPr>
          <w:tab/>
        </w:r>
        <w:r w:rsidR="005A6B98">
          <w:rPr>
            <w:noProof/>
            <w:webHidden/>
          </w:rPr>
          <w:fldChar w:fldCharType="begin"/>
        </w:r>
        <w:r w:rsidR="005A6B98">
          <w:rPr>
            <w:noProof/>
            <w:webHidden/>
          </w:rPr>
          <w:instrText xml:space="preserve"> PAGEREF _Toc482300285 \h </w:instrText>
        </w:r>
        <w:r w:rsidR="005A6B98">
          <w:rPr>
            <w:noProof/>
            <w:webHidden/>
          </w:rPr>
        </w:r>
        <w:r w:rsidR="005A6B98">
          <w:rPr>
            <w:noProof/>
            <w:webHidden/>
          </w:rPr>
          <w:fldChar w:fldCharType="separate"/>
        </w:r>
        <w:r w:rsidR="005A6B98">
          <w:rPr>
            <w:noProof/>
            <w:webHidden/>
          </w:rPr>
          <w:t>18</w:t>
        </w:r>
        <w:r w:rsidR="005A6B98">
          <w:rPr>
            <w:noProof/>
            <w:webHidden/>
          </w:rPr>
          <w:fldChar w:fldCharType="end"/>
        </w:r>
      </w:hyperlink>
    </w:p>
    <w:p w:rsidR="005A6B98" w:rsidRDefault="002C501B">
      <w:pPr>
        <w:pStyle w:val="Spistreci2"/>
        <w:tabs>
          <w:tab w:val="right" w:leader="dot" w:pos="9770"/>
        </w:tabs>
        <w:rPr>
          <w:rFonts w:asciiTheme="minorHAnsi" w:eastAsiaTheme="minorEastAsia" w:hAnsiTheme="minorHAnsi" w:cstheme="minorBidi"/>
          <w:noProof/>
          <w:sz w:val="22"/>
          <w:szCs w:val="22"/>
        </w:rPr>
      </w:pPr>
      <w:hyperlink w:anchor="_Toc482300286" w:history="1">
        <w:r w:rsidR="005A6B98" w:rsidRPr="00CE74E1">
          <w:rPr>
            <w:rStyle w:val="Hipercze"/>
            <w:noProof/>
          </w:rPr>
          <w:t>1.4 Dla dociekliwych</w:t>
        </w:r>
        <w:r w:rsidR="005A6B98">
          <w:rPr>
            <w:noProof/>
            <w:webHidden/>
          </w:rPr>
          <w:tab/>
        </w:r>
        <w:r w:rsidR="005A6B98">
          <w:rPr>
            <w:noProof/>
            <w:webHidden/>
          </w:rPr>
          <w:fldChar w:fldCharType="begin"/>
        </w:r>
        <w:r w:rsidR="005A6B98">
          <w:rPr>
            <w:noProof/>
            <w:webHidden/>
          </w:rPr>
          <w:instrText xml:space="preserve"> PAGEREF _Toc482300286 \h </w:instrText>
        </w:r>
        <w:r w:rsidR="005A6B98">
          <w:rPr>
            <w:noProof/>
            <w:webHidden/>
          </w:rPr>
        </w:r>
        <w:r w:rsidR="005A6B98">
          <w:rPr>
            <w:noProof/>
            <w:webHidden/>
          </w:rPr>
          <w:fldChar w:fldCharType="separate"/>
        </w:r>
        <w:r w:rsidR="005A6B98">
          <w:rPr>
            <w:noProof/>
            <w:webHidden/>
          </w:rPr>
          <w:t>22</w:t>
        </w:r>
        <w:r w:rsidR="005A6B98">
          <w:rPr>
            <w:noProof/>
            <w:webHidden/>
          </w:rPr>
          <w:fldChar w:fldCharType="end"/>
        </w:r>
      </w:hyperlink>
    </w:p>
    <w:p w:rsidR="00717901" w:rsidRPr="00717901" w:rsidRDefault="00717901" w:rsidP="00717901">
      <w:r>
        <w:fldChar w:fldCharType="end"/>
      </w:r>
    </w:p>
    <w:p w:rsidR="00B067EC" w:rsidRDefault="00B067EC" w:rsidP="00B067EC">
      <w:pPr>
        <w:pStyle w:val="Nagwek2"/>
        <w:spacing w:line="360" w:lineRule="auto"/>
        <w:rPr>
          <w:rFonts w:ascii="Times New Roman" w:hAnsi="Times New Roman" w:cs="Times New Roman"/>
        </w:rPr>
      </w:pPr>
      <w:bookmarkStart w:id="3" w:name="_Toc482300271"/>
      <w:r w:rsidRPr="003853ED">
        <w:rPr>
          <w:rFonts w:ascii="Times New Roman" w:hAnsi="Times New Roman" w:cs="Times New Roman"/>
        </w:rPr>
        <w:t xml:space="preserve">Eksportowanie rozkładów zajęć do </w:t>
      </w:r>
      <w:proofErr w:type="spellStart"/>
      <w:r>
        <w:rPr>
          <w:rFonts w:ascii="Times New Roman" w:hAnsi="Times New Roman" w:cs="Times New Roman"/>
        </w:rPr>
        <w:t>i</w:t>
      </w:r>
      <w:r w:rsidRPr="003853ED">
        <w:rPr>
          <w:rFonts w:ascii="Times New Roman" w:hAnsi="Times New Roman" w:cs="Times New Roman"/>
        </w:rPr>
        <w:t>Kalendarz</w:t>
      </w:r>
      <w:bookmarkEnd w:id="1"/>
      <w:bookmarkEnd w:id="3"/>
      <w:proofErr w:type="spellEnd"/>
    </w:p>
    <w:p w:rsidR="00C46E7F" w:rsidRDefault="00C46E7F" w:rsidP="00C46E7F">
      <w:pPr>
        <w:spacing w:line="360" w:lineRule="auto"/>
        <w:jc w:val="both"/>
      </w:pPr>
      <w:r>
        <w:t xml:space="preserve">Rozkłady zajęć przygotowane w programie </w:t>
      </w:r>
      <w:r w:rsidRPr="00D40DBE">
        <w:rPr>
          <w:i/>
        </w:rPr>
        <w:t>Plansoft.org</w:t>
      </w:r>
      <w:r>
        <w:t xml:space="preserve"> mogą być publikowane w Internecie w postaci statycznych stron, wyświetlanych w przeglądarce Internetowej. </w:t>
      </w:r>
    </w:p>
    <w:p w:rsidR="00C46E7F" w:rsidRDefault="00C46E7F" w:rsidP="00C46E7F">
      <w:pPr>
        <w:spacing w:line="360" w:lineRule="auto"/>
        <w:jc w:val="both"/>
      </w:pPr>
      <w:r>
        <w:t xml:space="preserve">Drugą, </w:t>
      </w:r>
      <w:r w:rsidR="005D5017">
        <w:t>lepszą</w:t>
      </w:r>
      <w:r>
        <w:t xml:space="preserve"> metodą publikacji rozkładów zajęć jest</w:t>
      </w:r>
      <w:r w:rsidR="005D5017">
        <w:t xml:space="preserve">-opisane w tym rozdziale- </w:t>
      </w:r>
      <w:r>
        <w:t xml:space="preserve">eksportowanie rozkładów do formatu </w:t>
      </w:r>
      <w:proofErr w:type="spellStart"/>
      <w:r>
        <w:t>iKalendarz</w:t>
      </w:r>
      <w:proofErr w:type="spellEnd"/>
      <w:r>
        <w:t xml:space="preserve">, a poprzez </w:t>
      </w:r>
      <w:proofErr w:type="spellStart"/>
      <w:r>
        <w:t>iKalendarz</w:t>
      </w:r>
      <w:proofErr w:type="spellEnd"/>
      <w:r>
        <w:t xml:space="preserve"> do innych systemów takich jak Google Kalendarz, iPod, iPad, telefony Galaxy, MS Outlook, </w:t>
      </w:r>
      <w:r w:rsidR="005D5017">
        <w:t xml:space="preserve">oraz </w:t>
      </w:r>
      <w:r>
        <w:t>inne urządzenia korzystające z Internetu. Ideę udostępniania rozkładów na wiele sposobów przestawia rysunek poniżej.</w:t>
      </w:r>
    </w:p>
    <w:p w:rsidR="00C46E7F" w:rsidRDefault="00C46E7F" w:rsidP="00C46E7F">
      <w:pPr>
        <w:spacing w:line="360" w:lineRule="auto"/>
        <w:jc w:val="both"/>
      </w:pPr>
      <w:r>
        <w:rPr>
          <w:noProof/>
        </w:rPr>
        <w:lastRenderedPageBreak/>
        <w:drawing>
          <wp:inline distT="0" distB="0" distL="0" distR="0" wp14:anchorId="7D1B750F" wp14:editId="2166CCDE">
            <wp:extent cx="5486400" cy="3200400"/>
            <wp:effectExtent l="0" t="0" r="0" b="0"/>
            <wp:docPr id="42" name="Diagram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6375EC" w:rsidRDefault="006375EC" w:rsidP="00C46E7F">
      <w:pPr>
        <w:spacing w:line="360" w:lineRule="auto"/>
        <w:rPr>
          <w:lang w:eastAsia="ko-KR"/>
        </w:rPr>
      </w:pPr>
      <w:proofErr w:type="spellStart"/>
      <w:r>
        <w:rPr>
          <w:lang w:eastAsia="ko-KR"/>
        </w:rPr>
        <w:t>iKalendarz</w:t>
      </w:r>
      <w:proofErr w:type="spellEnd"/>
      <w:r>
        <w:rPr>
          <w:lang w:eastAsia="ko-KR"/>
        </w:rPr>
        <w:t xml:space="preserve"> to to po prostu kalendarz zapisany w postaci elektronicznej. </w:t>
      </w:r>
      <w:proofErr w:type="spellStart"/>
      <w:r>
        <w:rPr>
          <w:lang w:eastAsia="ko-KR"/>
        </w:rPr>
        <w:t>iKalendarz</w:t>
      </w:r>
      <w:proofErr w:type="spellEnd"/>
      <w:r>
        <w:rPr>
          <w:lang w:eastAsia="ko-KR"/>
        </w:rPr>
        <w:t xml:space="preserve"> jest </w:t>
      </w:r>
      <w:r w:rsidR="00406DB9">
        <w:rPr>
          <w:lang w:eastAsia="ko-KR"/>
        </w:rPr>
        <w:t>obsługiwany</w:t>
      </w:r>
      <w:r>
        <w:rPr>
          <w:lang w:eastAsia="ko-KR"/>
        </w:rPr>
        <w:t xml:space="preserve"> przez Kalendarze Google, Outlooka oraz </w:t>
      </w:r>
      <w:r w:rsidR="00C46E7F">
        <w:rPr>
          <w:lang w:eastAsia="ko-KR"/>
        </w:rPr>
        <w:t>urządzenia mobilne itd</w:t>
      </w:r>
      <w:r>
        <w:rPr>
          <w:lang w:eastAsia="ko-KR"/>
        </w:rPr>
        <w:t>.</w:t>
      </w:r>
    </w:p>
    <w:p w:rsidR="006375EC" w:rsidRPr="006375EC" w:rsidRDefault="006375EC" w:rsidP="006375EC">
      <w:pPr>
        <w:rPr>
          <w:lang w:eastAsia="ko-KR"/>
        </w:rPr>
      </w:pPr>
    </w:p>
    <w:p w:rsidR="000642DC" w:rsidRDefault="000642DC" w:rsidP="000642DC">
      <w:pPr>
        <w:spacing w:line="360" w:lineRule="auto"/>
        <w:ind w:firstLine="210"/>
        <w:jc w:val="both"/>
      </w:pPr>
      <w:r>
        <w:t xml:space="preserve">Witryna </w:t>
      </w:r>
      <w:proofErr w:type="spellStart"/>
      <w:r w:rsidR="00C46E7F">
        <w:t>iKalendarz</w:t>
      </w:r>
      <w:proofErr w:type="spellEnd"/>
      <w:r w:rsidR="00C46E7F">
        <w:t xml:space="preserve"> </w:t>
      </w:r>
      <w:r>
        <w:t xml:space="preserve">utworzona przez program wygląda tak: </w:t>
      </w:r>
    </w:p>
    <w:p w:rsidR="000642DC" w:rsidRDefault="000642DC" w:rsidP="006375EC">
      <w:pPr>
        <w:spacing w:line="360" w:lineRule="auto"/>
        <w:ind w:firstLine="210"/>
        <w:jc w:val="both"/>
      </w:pPr>
      <w:r>
        <w:rPr>
          <w:noProof/>
        </w:rPr>
        <w:drawing>
          <wp:inline distT="0" distB="0" distL="0" distR="0" wp14:anchorId="202D6F4B" wp14:editId="0A135303">
            <wp:extent cx="5972810" cy="2705735"/>
            <wp:effectExtent l="0" t="0" r="889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72810" cy="2705735"/>
                    </a:xfrm>
                    <a:prstGeom prst="rect">
                      <a:avLst/>
                    </a:prstGeom>
                  </pic:spPr>
                </pic:pic>
              </a:graphicData>
            </a:graphic>
          </wp:inline>
        </w:drawing>
      </w:r>
    </w:p>
    <w:p w:rsidR="000642DC" w:rsidRPr="003853ED" w:rsidRDefault="000642DC" w:rsidP="000642DC">
      <w:pPr>
        <w:pStyle w:val="StylLegendaWyrwnanydorodka3"/>
        <w:spacing w:line="360" w:lineRule="auto"/>
      </w:pPr>
      <w:r w:rsidRPr="003853ED">
        <w:t xml:space="preserve">Rys. </w:t>
      </w:r>
      <w:fldSimple w:instr=" SEQ Rys. \* ARABIC ">
        <w:r>
          <w:rPr>
            <w:noProof/>
          </w:rPr>
          <w:t>208</w:t>
        </w:r>
      </w:fldSimple>
      <w:r w:rsidRPr="003853ED">
        <w:t xml:space="preserve">. </w:t>
      </w:r>
      <w:r>
        <w:t xml:space="preserve">Rozkład zajęć w formie </w:t>
      </w:r>
      <w:proofErr w:type="spellStart"/>
      <w:r>
        <w:t>iKalendarza</w:t>
      </w:r>
      <w:proofErr w:type="spellEnd"/>
      <w:r w:rsidRPr="003853ED">
        <w:t>.</w:t>
      </w:r>
    </w:p>
    <w:p w:rsidR="000642DC" w:rsidRDefault="000642DC" w:rsidP="000642DC">
      <w:pPr>
        <w:spacing w:line="360" w:lineRule="auto"/>
        <w:jc w:val="both"/>
      </w:pPr>
      <w:r>
        <w:t>Po kliknięciu w nazwę grupy, wykładowcy lub zasób rozkład zajęć wyświetla się w programie Outlook:</w:t>
      </w:r>
    </w:p>
    <w:p w:rsidR="000642DC" w:rsidRDefault="000642DC" w:rsidP="000642DC">
      <w:pPr>
        <w:spacing w:line="360" w:lineRule="auto"/>
        <w:jc w:val="both"/>
      </w:pPr>
      <w:r>
        <w:rPr>
          <w:noProof/>
        </w:rPr>
        <w:lastRenderedPageBreak/>
        <w:drawing>
          <wp:inline distT="0" distB="0" distL="0" distR="0" wp14:anchorId="22644780" wp14:editId="7C17AFD2">
            <wp:extent cx="5972810" cy="2913380"/>
            <wp:effectExtent l="0" t="0" r="8890" b="127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72810" cy="2913380"/>
                    </a:xfrm>
                    <a:prstGeom prst="rect">
                      <a:avLst/>
                    </a:prstGeom>
                  </pic:spPr>
                </pic:pic>
              </a:graphicData>
            </a:graphic>
          </wp:inline>
        </w:drawing>
      </w:r>
    </w:p>
    <w:p w:rsidR="00C46E7F" w:rsidRDefault="00C46E7F" w:rsidP="000642DC">
      <w:pPr>
        <w:spacing w:line="360" w:lineRule="auto"/>
        <w:jc w:val="both"/>
      </w:pPr>
      <w:r>
        <w:t xml:space="preserve">Ale to dopiero początek nowej niesamowitej przygody z kalendarzami elektronicznymi. </w:t>
      </w:r>
    </w:p>
    <w:p w:rsidR="005E7FD4" w:rsidRPr="003853ED" w:rsidRDefault="00C46E7F" w:rsidP="000642DC">
      <w:pPr>
        <w:spacing w:line="360" w:lineRule="auto"/>
        <w:jc w:val="both"/>
      </w:pPr>
      <w:r>
        <w:t xml:space="preserve">Dalej napiszemy co zrobić, aby kalendarz pojawił się w Twoim Kalendarzu Google, w Twoim Outlooku i w Twoim telefonie. I żeby sam się aktualizował w razie potrzeby oraz </w:t>
      </w:r>
      <w:r w:rsidR="00413A74">
        <w:t>wysyłał emaile</w:t>
      </w:r>
      <w:r>
        <w:t xml:space="preserve"> o zmianach w rozkładach</w:t>
      </w:r>
      <w:r w:rsidR="005E7FD4">
        <w:t xml:space="preserve"> zajęć</w:t>
      </w:r>
      <w:r w:rsidR="000642DC">
        <w:t>.</w:t>
      </w:r>
      <w:r w:rsidR="005D5017">
        <w:t xml:space="preserve"> </w:t>
      </w:r>
      <w:r w:rsidR="005E7FD4">
        <w:t xml:space="preserve">Najpierw jednak napiszmy jak wygenerować </w:t>
      </w:r>
      <w:proofErr w:type="spellStart"/>
      <w:r w:rsidR="005E7FD4">
        <w:t>iKalendarze</w:t>
      </w:r>
      <w:proofErr w:type="spellEnd"/>
      <w:r w:rsidR="005E7FD4">
        <w:t>.</w:t>
      </w:r>
    </w:p>
    <w:p w:rsidR="00520A05" w:rsidRPr="003853ED" w:rsidRDefault="00252772" w:rsidP="00520A05">
      <w:pPr>
        <w:pStyle w:val="Nagwek3"/>
        <w:spacing w:line="360" w:lineRule="auto"/>
        <w:rPr>
          <w:rFonts w:ascii="Times New Roman" w:hAnsi="Times New Roman" w:cs="Times New Roman"/>
        </w:rPr>
      </w:pPr>
      <w:bookmarkStart w:id="4" w:name="_Toc454998971"/>
      <w:bookmarkStart w:id="5" w:name="_Toc482300272"/>
      <w:r>
        <w:rPr>
          <w:rFonts w:ascii="Times New Roman" w:hAnsi="Times New Roman" w:cs="Times New Roman"/>
        </w:rPr>
        <w:t>Tworzenie</w:t>
      </w:r>
      <w:r w:rsidR="00520A05" w:rsidRPr="003853ED">
        <w:rPr>
          <w:rFonts w:ascii="Times New Roman" w:hAnsi="Times New Roman" w:cs="Times New Roman"/>
        </w:rPr>
        <w:t xml:space="preserve"> </w:t>
      </w:r>
      <w:proofErr w:type="spellStart"/>
      <w:r w:rsidR="006375EC">
        <w:rPr>
          <w:rFonts w:ascii="Times New Roman" w:hAnsi="Times New Roman" w:cs="Times New Roman"/>
        </w:rPr>
        <w:t>i</w:t>
      </w:r>
      <w:r w:rsidR="00520A05" w:rsidRPr="003853ED">
        <w:rPr>
          <w:rFonts w:ascii="Times New Roman" w:hAnsi="Times New Roman" w:cs="Times New Roman"/>
        </w:rPr>
        <w:t>Kalendarza</w:t>
      </w:r>
      <w:bookmarkEnd w:id="4"/>
      <w:bookmarkEnd w:id="5"/>
      <w:proofErr w:type="spellEnd"/>
    </w:p>
    <w:p w:rsidR="00520A05" w:rsidRPr="003853ED" w:rsidRDefault="006375EC" w:rsidP="00520A05">
      <w:pPr>
        <w:spacing w:line="360" w:lineRule="auto"/>
        <w:ind w:firstLine="210"/>
        <w:jc w:val="both"/>
      </w:pPr>
      <w:r>
        <w:t>W</w:t>
      </w:r>
      <w:r w:rsidR="00520A05" w:rsidRPr="003853ED">
        <w:t xml:space="preserve">ybieramy polecenie </w:t>
      </w:r>
      <w:r w:rsidR="00520A05" w:rsidRPr="003853ED">
        <w:rPr>
          <w:i/>
        </w:rPr>
        <w:t xml:space="preserve">Narzędzia </w:t>
      </w:r>
      <w:r w:rsidR="00520A05" w:rsidRPr="003853ED">
        <w:t xml:space="preserve">-&gt; </w:t>
      </w:r>
      <w:r w:rsidR="00520A05" w:rsidRPr="003853ED">
        <w:rPr>
          <w:i/>
        </w:rPr>
        <w:t xml:space="preserve">Eksportuj do </w:t>
      </w:r>
      <w:proofErr w:type="spellStart"/>
      <w:r w:rsidR="00520A05">
        <w:rPr>
          <w:i/>
        </w:rPr>
        <w:t>i</w:t>
      </w:r>
      <w:r w:rsidR="00520A05" w:rsidRPr="003853ED">
        <w:rPr>
          <w:i/>
        </w:rPr>
        <w:t>Kalendarz</w:t>
      </w:r>
      <w:proofErr w:type="spellEnd"/>
      <w:r w:rsidR="00520A05" w:rsidRPr="003853ED">
        <w:t xml:space="preserve">. </w:t>
      </w:r>
    </w:p>
    <w:p w:rsidR="00520A05" w:rsidRPr="003853ED" w:rsidRDefault="00520A05" w:rsidP="00520A05">
      <w:pPr>
        <w:spacing w:line="360" w:lineRule="auto"/>
        <w:ind w:firstLine="210"/>
        <w:jc w:val="both"/>
      </w:pPr>
    </w:p>
    <w:p w:rsidR="00520A05" w:rsidRPr="003853ED" w:rsidRDefault="00520A05" w:rsidP="00520A05">
      <w:pPr>
        <w:keepNext/>
        <w:spacing w:line="360" w:lineRule="auto"/>
        <w:jc w:val="center"/>
      </w:pPr>
      <w:r>
        <w:rPr>
          <w:noProof/>
        </w:rPr>
        <w:drawing>
          <wp:inline distT="0" distB="0" distL="0" distR="0" wp14:anchorId="33C0FF94" wp14:editId="0E19A703">
            <wp:extent cx="1943100" cy="1036320"/>
            <wp:effectExtent l="0" t="0" r="0" b="0"/>
            <wp:docPr id="2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943100" cy="1036320"/>
                    </a:xfrm>
                    <a:prstGeom prst="rect">
                      <a:avLst/>
                    </a:prstGeom>
                  </pic:spPr>
                </pic:pic>
              </a:graphicData>
            </a:graphic>
          </wp:inline>
        </w:drawing>
      </w:r>
    </w:p>
    <w:p w:rsidR="00520A05" w:rsidRPr="003853ED" w:rsidRDefault="00520A05" w:rsidP="006375EC">
      <w:pPr>
        <w:pStyle w:val="StylLegendaWyrwnanydorodka3"/>
        <w:spacing w:line="360" w:lineRule="auto"/>
      </w:pPr>
      <w:r w:rsidRPr="003853ED">
        <w:t xml:space="preserve">Rys. </w:t>
      </w:r>
      <w:fldSimple w:instr=" SEQ Rys. \* ARABIC ">
        <w:r>
          <w:rPr>
            <w:noProof/>
          </w:rPr>
          <w:t>208</w:t>
        </w:r>
      </w:fldSimple>
      <w:r w:rsidRPr="003853ED">
        <w:t xml:space="preserve">. Eksportuj do </w:t>
      </w:r>
      <w:proofErr w:type="spellStart"/>
      <w:r>
        <w:t>i</w:t>
      </w:r>
      <w:r w:rsidRPr="003853ED">
        <w:t>Kalendarz</w:t>
      </w:r>
      <w:proofErr w:type="spellEnd"/>
      <w:r w:rsidRPr="003853ED">
        <w:t>.</w:t>
      </w:r>
    </w:p>
    <w:p w:rsidR="00520A05" w:rsidRPr="003853ED" w:rsidRDefault="00520A05" w:rsidP="00520A05">
      <w:pPr>
        <w:spacing w:line="360" w:lineRule="auto"/>
        <w:ind w:firstLine="210"/>
        <w:jc w:val="both"/>
      </w:pPr>
      <w:r w:rsidRPr="003853ED">
        <w:t>Okno służące do generowania kalendarzy przedstawia rysunek poniżej.</w:t>
      </w:r>
    </w:p>
    <w:p w:rsidR="00520A05" w:rsidRPr="003853ED" w:rsidRDefault="00520A05" w:rsidP="00520A05">
      <w:pPr>
        <w:spacing w:line="360" w:lineRule="auto"/>
        <w:ind w:firstLine="210"/>
        <w:jc w:val="both"/>
      </w:pPr>
    </w:p>
    <w:p w:rsidR="00520A05" w:rsidRPr="003853ED" w:rsidRDefault="00520A05" w:rsidP="00520A05">
      <w:pPr>
        <w:keepNext/>
        <w:spacing w:line="360" w:lineRule="auto"/>
        <w:jc w:val="center"/>
      </w:pPr>
      <w:r>
        <w:rPr>
          <w:noProof/>
        </w:rPr>
        <w:lastRenderedPageBreak/>
        <w:drawing>
          <wp:inline distT="0" distB="0" distL="0" distR="0" wp14:anchorId="0928D431" wp14:editId="7E6114D1">
            <wp:extent cx="5760720" cy="4545004"/>
            <wp:effectExtent l="0" t="0" r="0" b="0"/>
            <wp:docPr id="26"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720" cy="4545004"/>
                    </a:xfrm>
                    <a:prstGeom prst="rect">
                      <a:avLst/>
                    </a:prstGeom>
                  </pic:spPr>
                </pic:pic>
              </a:graphicData>
            </a:graphic>
          </wp:inline>
        </w:drawing>
      </w:r>
    </w:p>
    <w:p w:rsidR="00520A05" w:rsidRPr="003853ED" w:rsidRDefault="00520A05" w:rsidP="00520A05">
      <w:pPr>
        <w:pStyle w:val="StylLegendaWyrwnanydorodka3"/>
        <w:spacing w:line="360" w:lineRule="auto"/>
      </w:pPr>
      <w:r w:rsidRPr="003853ED">
        <w:t xml:space="preserve">Rys. </w:t>
      </w:r>
      <w:fldSimple w:instr=" SEQ Rys. \* ARABIC ">
        <w:r>
          <w:rPr>
            <w:noProof/>
          </w:rPr>
          <w:t>210</w:t>
        </w:r>
      </w:fldSimple>
      <w:r w:rsidRPr="003853ED">
        <w:t xml:space="preserve">. </w:t>
      </w:r>
      <w:r>
        <w:t>G</w:t>
      </w:r>
      <w:r w:rsidRPr="003853ED">
        <w:t xml:space="preserve">enerowania </w:t>
      </w:r>
      <w:proofErr w:type="spellStart"/>
      <w:r>
        <w:t>i</w:t>
      </w:r>
      <w:r w:rsidRPr="003853ED">
        <w:t>Kalendarz</w:t>
      </w:r>
      <w:r>
        <w:t>y</w:t>
      </w:r>
      <w:proofErr w:type="spellEnd"/>
    </w:p>
    <w:p w:rsidR="00520A05" w:rsidRPr="003853ED" w:rsidRDefault="00520A05" w:rsidP="00520A05">
      <w:pPr>
        <w:spacing w:line="360" w:lineRule="auto"/>
        <w:ind w:firstLine="210"/>
        <w:jc w:val="both"/>
      </w:pPr>
    </w:p>
    <w:p w:rsidR="00520A05" w:rsidRPr="003853ED" w:rsidRDefault="00520A05" w:rsidP="00520A05">
      <w:pPr>
        <w:numPr>
          <w:ilvl w:val="0"/>
          <w:numId w:val="23"/>
        </w:numPr>
        <w:spacing w:line="360" w:lineRule="auto"/>
        <w:jc w:val="both"/>
      </w:pPr>
      <w:r w:rsidRPr="003853ED">
        <w:t xml:space="preserve">W polu </w:t>
      </w:r>
      <w:r w:rsidRPr="003853ED">
        <w:rPr>
          <w:i/>
        </w:rPr>
        <w:t>Semestr</w:t>
      </w:r>
      <w:r w:rsidRPr="003853ED">
        <w:t xml:space="preserve"> wybierz nazwę semestru dla którego będą generowane dane. Domyślna nazwa semestru jest kopiowana z okna głównego.</w:t>
      </w:r>
    </w:p>
    <w:p w:rsidR="00965F1A" w:rsidRDefault="00520A05" w:rsidP="00965F1A">
      <w:pPr>
        <w:numPr>
          <w:ilvl w:val="0"/>
          <w:numId w:val="23"/>
        </w:numPr>
        <w:spacing w:line="360" w:lineRule="auto"/>
        <w:jc w:val="both"/>
      </w:pPr>
      <w:r>
        <w:t xml:space="preserve">W zakładce Dane wybierz Grupy, Wykładowców i Sale do utworzenia </w:t>
      </w:r>
      <w:proofErr w:type="spellStart"/>
      <w:r>
        <w:t>iKalendarzy</w:t>
      </w:r>
      <w:proofErr w:type="spellEnd"/>
      <w:r>
        <w:t>.</w:t>
      </w:r>
      <w:r w:rsidR="006375EC">
        <w:t xml:space="preserve"> Domyślnie są to dane </w:t>
      </w:r>
      <w:r>
        <w:t>dla wybranego seme</w:t>
      </w:r>
      <w:r w:rsidR="006375EC">
        <w:t>s</w:t>
      </w:r>
      <w:r>
        <w:t>tru.</w:t>
      </w:r>
    </w:p>
    <w:p w:rsidR="00520A05" w:rsidRPr="003853ED" w:rsidRDefault="00520A05" w:rsidP="00965F1A">
      <w:pPr>
        <w:numPr>
          <w:ilvl w:val="0"/>
          <w:numId w:val="23"/>
        </w:numPr>
        <w:spacing w:line="360" w:lineRule="auto"/>
        <w:jc w:val="both"/>
      </w:pPr>
      <w:r w:rsidRPr="003853ED">
        <w:t xml:space="preserve">Naciśnij przycisk </w:t>
      </w:r>
      <w:r w:rsidRPr="00965F1A">
        <w:rPr>
          <w:i/>
        </w:rPr>
        <w:t>Utwórz</w:t>
      </w:r>
      <w:r w:rsidRPr="003853ED">
        <w:t>.</w:t>
      </w:r>
    </w:p>
    <w:p w:rsidR="00520A05" w:rsidRDefault="00520A05" w:rsidP="000642DC">
      <w:pPr>
        <w:spacing w:line="360" w:lineRule="auto"/>
        <w:ind w:left="708" w:firstLine="210"/>
        <w:jc w:val="both"/>
      </w:pPr>
      <w:r>
        <w:t>R</w:t>
      </w:r>
      <w:r w:rsidRPr="003853ED">
        <w:t>ozpocznie si</w:t>
      </w:r>
      <w:r w:rsidR="00965F1A">
        <w:t>ę proces generowania kalendarzy</w:t>
      </w:r>
      <w:r w:rsidRPr="003853ED">
        <w:t>.</w:t>
      </w:r>
    </w:p>
    <w:p w:rsidR="0083103B" w:rsidRPr="003853ED" w:rsidRDefault="0083103B" w:rsidP="0083103B">
      <w:pPr>
        <w:pStyle w:val="Nagwek3"/>
        <w:spacing w:line="360" w:lineRule="auto"/>
        <w:rPr>
          <w:rFonts w:ascii="Times New Roman" w:hAnsi="Times New Roman" w:cs="Times New Roman"/>
        </w:rPr>
      </w:pPr>
      <w:bookmarkStart w:id="6" w:name="_Toc454998976"/>
      <w:bookmarkStart w:id="7" w:name="_Toc482300273"/>
      <w:r w:rsidRPr="003853ED">
        <w:rPr>
          <w:rFonts w:ascii="Times New Roman" w:hAnsi="Times New Roman" w:cs="Times New Roman"/>
        </w:rPr>
        <w:t xml:space="preserve">Konfiguracja </w:t>
      </w:r>
      <w:proofErr w:type="spellStart"/>
      <w:r w:rsidR="00252772">
        <w:rPr>
          <w:rFonts w:ascii="Times New Roman" w:hAnsi="Times New Roman" w:cs="Times New Roman"/>
        </w:rPr>
        <w:t>iKalendarz</w:t>
      </w:r>
      <w:proofErr w:type="spellEnd"/>
      <w:r w:rsidRPr="003853ED">
        <w:rPr>
          <w:rFonts w:ascii="Times New Roman" w:hAnsi="Times New Roman" w:cs="Times New Roman"/>
        </w:rPr>
        <w:t>– godziny zajęć oraz lokalizacje</w:t>
      </w:r>
      <w:bookmarkEnd w:id="6"/>
      <w:bookmarkEnd w:id="7"/>
    </w:p>
    <w:p w:rsidR="00965F1A" w:rsidRDefault="00965F1A" w:rsidP="00965F1A">
      <w:pPr>
        <w:spacing w:line="360" w:lineRule="auto"/>
        <w:ind w:firstLine="210"/>
        <w:jc w:val="both"/>
      </w:pPr>
      <w:r>
        <w:t xml:space="preserve">W poprzednim rozdziale napisaliśmy jak utworzyć </w:t>
      </w:r>
      <w:proofErr w:type="spellStart"/>
      <w:r>
        <w:t>iKalendarz</w:t>
      </w:r>
      <w:proofErr w:type="spellEnd"/>
      <w:r>
        <w:t xml:space="preserve"> z domyślnymi ustawieniami. </w:t>
      </w:r>
    </w:p>
    <w:p w:rsidR="00965F1A" w:rsidRPr="003853ED" w:rsidRDefault="00965F1A" w:rsidP="00965F1A">
      <w:pPr>
        <w:spacing w:line="360" w:lineRule="auto"/>
        <w:ind w:firstLine="210"/>
        <w:jc w:val="both"/>
      </w:pPr>
      <w:r>
        <w:t xml:space="preserve">Teraz napiszemy jak dostosować wygląd </w:t>
      </w:r>
      <w:proofErr w:type="spellStart"/>
      <w:r>
        <w:t>iKalendarza</w:t>
      </w:r>
      <w:proofErr w:type="spellEnd"/>
      <w:r>
        <w:t>.</w:t>
      </w:r>
    </w:p>
    <w:p w:rsidR="0083103B" w:rsidRPr="003853ED" w:rsidRDefault="00965F1A" w:rsidP="00965F1A">
      <w:pPr>
        <w:pStyle w:val="Nagwek4"/>
        <w:spacing w:line="360" w:lineRule="auto"/>
      </w:pPr>
      <w:bookmarkStart w:id="8" w:name="_Toc482300274"/>
      <w:r>
        <w:lastRenderedPageBreak/>
        <w:t>Co eksportować?</w:t>
      </w:r>
      <w:bookmarkEnd w:id="8"/>
    </w:p>
    <w:p w:rsidR="00965F1A" w:rsidRPr="003853ED" w:rsidRDefault="00965F1A" w:rsidP="00965F1A">
      <w:pPr>
        <w:spacing w:line="360" w:lineRule="auto"/>
        <w:jc w:val="both"/>
      </w:pPr>
      <w:r>
        <w:t xml:space="preserve">Aby określić jakie informacje umieścić w pojedynczym zdarzeniu </w:t>
      </w:r>
      <w:proofErr w:type="spellStart"/>
      <w:r>
        <w:t>iKalendarza</w:t>
      </w:r>
      <w:proofErr w:type="spellEnd"/>
      <w:r>
        <w:t xml:space="preserve"> naciśnij przycisk Ustawienia. Pamiętaj, że u</w:t>
      </w:r>
      <w:r w:rsidRPr="003853ED">
        <w:t xml:space="preserve">stawienia </w:t>
      </w:r>
      <w:r>
        <w:t>definiujemy</w:t>
      </w:r>
      <w:r w:rsidRPr="003853ED">
        <w:t xml:space="preserve"> niezależnie dla kalendarzy wykładowców, grup oraz zasobów.</w:t>
      </w:r>
    </w:p>
    <w:p w:rsidR="00965F1A" w:rsidRPr="003853ED" w:rsidRDefault="00965F1A" w:rsidP="00965F1A">
      <w:pPr>
        <w:spacing w:line="360" w:lineRule="auto"/>
        <w:jc w:val="both"/>
      </w:pPr>
    </w:p>
    <w:p w:rsidR="00965F1A" w:rsidRPr="003853ED" w:rsidRDefault="00965F1A" w:rsidP="00965F1A">
      <w:pPr>
        <w:keepNext/>
        <w:spacing w:line="360" w:lineRule="auto"/>
        <w:jc w:val="center"/>
      </w:pPr>
      <w:r>
        <w:rPr>
          <w:noProof/>
        </w:rPr>
        <w:drawing>
          <wp:inline distT="0" distB="0" distL="0" distR="0" wp14:anchorId="3D84F2E9" wp14:editId="3067B0BC">
            <wp:extent cx="1554480" cy="1714500"/>
            <wp:effectExtent l="0" t="0" r="7620"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554480" cy="1714500"/>
                    </a:xfrm>
                    <a:prstGeom prst="rect">
                      <a:avLst/>
                    </a:prstGeom>
                  </pic:spPr>
                </pic:pic>
              </a:graphicData>
            </a:graphic>
          </wp:inline>
        </w:drawing>
      </w:r>
    </w:p>
    <w:p w:rsidR="0083103B" w:rsidRPr="003853ED" w:rsidRDefault="00965F1A" w:rsidP="00965F1A">
      <w:pPr>
        <w:pStyle w:val="StylLegendaWyrwnanydorodka3"/>
        <w:spacing w:line="360" w:lineRule="auto"/>
      </w:pPr>
      <w:r w:rsidRPr="003853ED">
        <w:t xml:space="preserve">Rys. </w:t>
      </w:r>
      <w:fldSimple w:instr=" SEQ Rys. \* ARABIC ">
        <w:r>
          <w:rPr>
            <w:noProof/>
          </w:rPr>
          <w:t>211</w:t>
        </w:r>
      </w:fldSimple>
      <w:r w:rsidRPr="003853ED">
        <w:t>. Okno ustawień eksportu do Google Kalendarza.</w:t>
      </w:r>
    </w:p>
    <w:p w:rsidR="0083103B" w:rsidRPr="003853ED" w:rsidRDefault="0083103B" w:rsidP="0083103B">
      <w:pPr>
        <w:pStyle w:val="Nagwek4"/>
        <w:spacing w:line="360" w:lineRule="auto"/>
      </w:pPr>
      <w:bookmarkStart w:id="9" w:name="_Toc454998977"/>
      <w:bookmarkStart w:id="10" w:name="_Toc482300275"/>
      <w:r w:rsidRPr="003853ED">
        <w:t>Godziny</w:t>
      </w:r>
      <w:bookmarkEnd w:id="9"/>
      <w:r w:rsidR="00965F1A">
        <w:t xml:space="preserve"> zajęć</w:t>
      </w:r>
      <w:bookmarkEnd w:id="10"/>
    </w:p>
    <w:p w:rsidR="0083103B" w:rsidRPr="003853ED" w:rsidRDefault="0083103B" w:rsidP="0083103B">
      <w:pPr>
        <w:spacing w:line="360" w:lineRule="auto"/>
      </w:pPr>
      <w:r w:rsidRPr="003853ED">
        <w:t xml:space="preserve">W celu zdefiniowania siatki godzinowej uruchom polecenie </w:t>
      </w:r>
      <w:r w:rsidRPr="003853ED">
        <w:rPr>
          <w:b/>
        </w:rPr>
        <w:t>Słowniki -&gt; Siatka godzinowa</w:t>
      </w:r>
      <w:r w:rsidRPr="003853ED">
        <w:t>.</w:t>
      </w:r>
    </w:p>
    <w:p w:rsidR="0083103B" w:rsidRDefault="0083103B" w:rsidP="0083103B">
      <w:pPr>
        <w:spacing w:line="360" w:lineRule="auto"/>
        <w:ind w:firstLine="210"/>
        <w:jc w:val="center"/>
      </w:pPr>
      <w:r>
        <w:rPr>
          <w:noProof/>
        </w:rPr>
        <w:drawing>
          <wp:inline distT="0" distB="0" distL="0" distR="0" wp14:anchorId="01962F12" wp14:editId="799879D6">
            <wp:extent cx="1882140" cy="1013460"/>
            <wp:effectExtent l="0" t="0" r="3810"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882140" cy="1013460"/>
                    </a:xfrm>
                    <a:prstGeom prst="rect">
                      <a:avLst/>
                    </a:prstGeom>
                  </pic:spPr>
                </pic:pic>
              </a:graphicData>
            </a:graphic>
          </wp:inline>
        </w:drawing>
      </w:r>
    </w:p>
    <w:p w:rsidR="0083103B" w:rsidRPr="003853ED" w:rsidRDefault="0083103B" w:rsidP="0083103B">
      <w:pPr>
        <w:spacing w:line="360" w:lineRule="auto"/>
        <w:ind w:firstLine="210"/>
        <w:jc w:val="center"/>
      </w:pPr>
    </w:p>
    <w:p w:rsidR="0083103B" w:rsidRPr="003853ED" w:rsidRDefault="0083103B" w:rsidP="0083103B">
      <w:pPr>
        <w:keepNext/>
        <w:spacing w:line="360" w:lineRule="auto"/>
        <w:jc w:val="center"/>
      </w:pPr>
      <w:r>
        <w:rPr>
          <w:noProof/>
        </w:rPr>
        <w:lastRenderedPageBreak/>
        <w:drawing>
          <wp:inline distT="0" distB="0" distL="0" distR="0" wp14:anchorId="6986FEB4" wp14:editId="7AE61D46">
            <wp:extent cx="5972810" cy="4337050"/>
            <wp:effectExtent l="0" t="0" r="8890" b="635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72810" cy="4337050"/>
                    </a:xfrm>
                    <a:prstGeom prst="rect">
                      <a:avLst/>
                    </a:prstGeom>
                  </pic:spPr>
                </pic:pic>
              </a:graphicData>
            </a:graphic>
          </wp:inline>
        </w:drawing>
      </w:r>
    </w:p>
    <w:p w:rsidR="0083103B" w:rsidRPr="003853ED" w:rsidRDefault="0083103B" w:rsidP="0083103B">
      <w:pPr>
        <w:pStyle w:val="StylLegendaWyrwnanydorodka3"/>
        <w:spacing w:line="360" w:lineRule="auto"/>
      </w:pPr>
      <w:r w:rsidRPr="003853ED">
        <w:t xml:space="preserve">Rys. </w:t>
      </w:r>
      <w:fldSimple w:instr=" SEQ Rys. \* ARABIC ">
        <w:r>
          <w:rPr>
            <w:noProof/>
          </w:rPr>
          <w:t>223</w:t>
        </w:r>
      </w:fldSimple>
      <w:r w:rsidRPr="003853ED">
        <w:t>. Ustawienia konfiguracyjne – godziny zajęć.</w:t>
      </w:r>
    </w:p>
    <w:p w:rsidR="0083103B" w:rsidRPr="003853ED" w:rsidRDefault="0083103B" w:rsidP="0083103B">
      <w:pPr>
        <w:spacing w:line="360" w:lineRule="auto"/>
        <w:jc w:val="both"/>
      </w:pPr>
    </w:p>
    <w:p w:rsidR="0083103B" w:rsidRPr="003853ED" w:rsidRDefault="0083103B" w:rsidP="0083103B">
      <w:pPr>
        <w:spacing w:line="360" w:lineRule="auto"/>
      </w:pPr>
      <w:r w:rsidRPr="003853ED">
        <w:t>Znaczenie poszczególnych kolumn jest następujące:</w:t>
      </w:r>
    </w:p>
    <w:tbl>
      <w:tblPr>
        <w:tblStyle w:val="Tabela-Siatka"/>
        <w:tblW w:w="0" w:type="auto"/>
        <w:tblLook w:val="04A0" w:firstRow="1" w:lastRow="0" w:firstColumn="1" w:lastColumn="0" w:noHBand="0" w:noVBand="1"/>
      </w:tblPr>
      <w:tblGrid>
        <w:gridCol w:w="4998"/>
        <w:gridCol w:w="4998"/>
      </w:tblGrid>
      <w:tr w:rsidR="0083103B" w:rsidRPr="003853ED" w:rsidTr="00C86815">
        <w:tc>
          <w:tcPr>
            <w:tcW w:w="4998" w:type="dxa"/>
          </w:tcPr>
          <w:p w:rsidR="0083103B" w:rsidRPr="003853ED" w:rsidRDefault="0083103B" w:rsidP="00C86815">
            <w:pPr>
              <w:spacing w:line="360" w:lineRule="auto"/>
            </w:pPr>
            <w:r w:rsidRPr="003853ED">
              <w:t>Nazwa kolumny</w:t>
            </w:r>
          </w:p>
        </w:tc>
        <w:tc>
          <w:tcPr>
            <w:tcW w:w="4998" w:type="dxa"/>
          </w:tcPr>
          <w:p w:rsidR="0083103B" w:rsidRPr="003853ED" w:rsidRDefault="0083103B" w:rsidP="00C86815">
            <w:pPr>
              <w:spacing w:line="360" w:lineRule="auto"/>
            </w:pPr>
            <w:r w:rsidRPr="003853ED">
              <w:t>Opis</w:t>
            </w:r>
          </w:p>
        </w:tc>
      </w:tr>
      <w:tr w:rsidR="0083103B" w:rsidRPr="003853ED" w:rsidTr="00C86815">
        <w:tc>
          <w:tcPr>
            <w:tcW w:w="4998" w:type="dxa"/>
          </w:tcPr>
          <w:p w:rsidR="0083103B" w:rsidRPr="003853ED" w:rsidRDefault="0083103B" w:rsidP="00C86815">
            <w:pPr>
              <w:spacing w:line="360" w:lineRule="auto"/>
            </w:pPr>
            <w:r w:rsidRPr="003853ED">
              <w:t>Nr</w:t>
            </w:r>
          </w:p>
        </w:tc>
        <w:tc>
          <w:tcPr>
            <w:tcW w:w="4998" w:type="dxa"/>
          </w:tcPr>
          <w:p w:rsidR="0083103B" w:rsidRPr="003853ED" w:rsidRDefault="0083103B" w:rsidP="00C86815">
            <w:pPr>
              <w:spacing w:line="360" w:lineRule="auto"/>
            </w:pPr>
            <w:r w:rsidRPr="003853ED">
              <w:t>Kolejny nr godziny lekcyjnej.</w:t>
            </w:r>
          </w:p>
          <w:p w:rsidR="0083103B" w:rsidRPr="003853ED" w:rsidRDefault="0083103B" w:rsidP="00C86815">
            <w:pPr>
              <w:spacing w:line="360" w:lineRule="auto"/>
            </w:pPr>
            <w:r w:rsidRPr="003853ED">
              <w:t>W kolumnie MUSZĄ znajdować się kolejne liczby naturalne 1, 2, 3..</w:t>
            </w:r>
          </w:p>
          <w:p w:rsidR="0083103B" w:rsidRPr="003853ED" w:rsidRDefault="0083103B" w:rsidP="00C86815">
            <w:pPr>
              <w:spacing w:line="360" w:lineRule="auto"/>
            </w:pPr>
            <w:r w:rsidRPr="003853ED">
              <w:t>Aby program działał prawidłowo należy przestrzegać zasad:</w:t>
            </w:r>
          </w:p>
          <w:p w:rsidR="0083103B" w:rsidRPr="003853ED" w:rsidRDefault="0083103B" w:rsidP="00C86815">
            <w:pPr>
              <w:pStyle w:val="Akapitzlist"/>
              <w:numPr>
                <w:ilvl w:val="0"/>
                <w:numId w:val="25"/>
              </w:numPr>
              <w:spacing w:after="0" w:line="360" w:lineRule="auto"/>
              <w:rPr>
                <w:rFonts w:ascii="Times New Roman" w:hAnsi="Times New Roman"/>
              </w:rPr>
            </w:pPr>
            <w:r w:rsidRPr="003853ED">
              <w:rPr>
                <w:rFonts w:ascii="Times New Roman" w:hAnsi="Times New Roman"/>
              </w:rPr>
              <w:t>Żadna liczba naturalna nie może zostać pominięta.</w:t>
            </w:r>
          </w:p>
          <w:p w:rsidR="0083103B" w:rsidRPr="003853ED" w:rsidRDefault="0083103B" w:rsidP="00C86815">
            <w:pPr>
              <w:pStyle w:val="Akapitzlist"/>
              <w:numPr>
                <w:ilvl w:val="0"/>
                <w:numId w:val="25"/>
              </w:numPr>
              <w:spacing w:after="0" w:line="360" w:lineRule="auto"/>
              <w:rPr>
                <w:rFonts w:ascii="Times New Roman" w:hAnsi="Times New Roman"/>
              </w:rPr>
            </w:pPr>
            <w:r w:rsidRPr="003853ED">
              <w:rPr>
                <w:rFonts w:ascii="Times New Roman" w:hAnsi="Times New Roman"/>
              </w:rPr>
              <w:t>Maksymalny numer to 60.</w:t>
            </w:r>
          </w:p>
          <w:p w:rsidR="0083103B" w:rsidRPr="003853ED" w:rsidRDefault="0083103B" w:rsidP="00C86815">
            <w:pPr>
              <w:pStyle w:val="Akapitzlist"/>
              <w:numPr>
                <w:ilvl w:val="0"/>
                <w:numId w:val="25"/>
              </w:numPr>
              <w:spacing w:after="0" w:line="360" w:lineRule="auto"/>
              <w:rPr>
                <w:rFonts w:ascii="Times New Roman" w:hAnsi="Times New Roman"/>
              </w:rPr>
            </w:pPr>
            <w:r w:rsidRPr="003853ED">
              <w:rPr>
                <w:rFonts w:ascii="Times New Roman" w:hAnsi="Times New Roman"/>
              </w:rPr>
              <w:t>Nie można wprowadzać wielokrotnie tego samego numeru</w:t>
            </w:r>
          </w:p>
        </w:tc>
      </w:tr>
      <w:tr w:rsidR="0083103B" w:rsidRPr="003853ED" w:rsidTr="00C86815">
        <w:tc>
          <w:tcPr>
            <w:tcW w:w="4998" w:type="dxa"/>
          </w:tcPr>
          <w:p w:rsidR="0083103B" w:rsidRPr="003853ED" w:rsidRDefault="0083103B" w:rsidP="00C86815">
            <w:pPr>
              <w:spacing w:line="360" w:lineRule="auto"/>
            </w:pPr>
            <w:r w:rsidRPr="003853ED">
              <w:t>Etykieta</w:t>
            </w:r>
          </w:p>
        </w:tc>
        <w:tc>
          <w:tcPr>
            <w:tcW w:w="4998" w:type="dxa"/>
          </w:tcPr>
          <w:p w:rsidR="0083103B" w:rsidRPr="003853ED" w:rsidRDefault="0083103B" w:rsidP="00C86815">
            <w:pPr>
              <w:spacing w:line="360" w:lineRule="auto"/>
            </w:pPr>
            <w:r w:rsidRPr="003853ED">
              <w:t>Ciąg znaków wyświetlany na raportach</w:t>
            </w:r>
          </w:p>
          <w:p w:rsidR="0083103B" w:rsidRPr="003853ED" w:rsidRDefault="0083103B" w:rsidP="00C86815">
            <w:pPr>
              <w:spacing w:line="360" w:lineRule="auto"/>
            </w:pPr>
          </w:p>
          <w:p w:rsidR="0083103B" w:rsidRPr="003853ED" w:rsidRDefault="0083103B" w:rsidP="00C86815">
            <w:pPr>
              <w:spacing w:line="360" w:lineRule="auto"/>
              <w:jc w:val="center"/>
            </w:pPr>
            <w:r w:rsidRPr="003853ED">
              <w:rPr>
                <w:noProof/>
              </w:rPr>
              <w:lastRenderedPageBreak/>
              <w:drawing>
                <wp:inline distT="0" distB="0" distL="0" distR="0" wp14:anchorId="68FDF71F" wp14:editId="71FE414B">
                  <wp:extent cx="895350" cy="1352550"/>
                  <wp:effectExtent l="0" t="0" r="0" b="0"/>
                  <wp:docPr id="93" name="Obraz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895350" cy="1352550"/>
                          </a:xfrm>
                          <a:prstGeom prst="rect">
                            <a:avLst/>
                          </a:prstGeom>
                        </pic:spPr>
                      </pic:pic>
                    </a:graphicData>
                  </a:graphic>
                </wp:inline>
              </w:drawing>
            </w:r>
          </w:p>
          <w:p w:rsidR="0083103B" w:rsidRPr="003853ED" w:rsidRDefault="0083103B" w:rsidP="00C86815">
            <w:pPr>
              <w:spacing w:line="360" w:lineRule="auto"/>
            </w:pPr>
          </w:p>
        </w:tc>
      </w:tr>
      <w:tr w:rsidR="0083103B" w:rsidRPr="003853ED" w:rsidTr="00C86815">
        <w:tc>
          <w:tcPr>
            <w:tcW w:w="4998" w:type="dxa"/>
          </w:tcPr>
          <w:p w:rsidR="0083103B" w:rsidRPr="003853ED" w:rsidRDefault="0083103B" w:rsidP="00C86815">
            <w:pPr>
              <w:spacing w:line="360" w:lineRule="auto"/>
            </w:pPr>
            <w:r w:rsidRPr="003853ED">
              <w:lastRenderedPageBreak/>
              <w:t>Godz. od</w:t>
            </w:r>
          </w:p>
        </w:tc>
        <w:tc>
          <w:tcPr>
            <w:tcW w:w="4998" w:type="dxa"/>
          </w:tcPr>
          <w:p w:rsidR="0083103B" w:rsidRPr="003853ED" w:rsidRDefault="0083103B" w:rsidP="00C86815">
            <w:pPr>
              <w:spacing w:line="360" w:lineRule="auto"/>
            </w:pPr>
            <w:r w:rsidRPr="003853ED">
              <w:t xml:space="preserve">Wartości z kolumn </w:t>
            </w:r>
            <w:proofErr w:type="spellStart"/>
            <w:r w:rsidRPr="003853ED">
              <w:t>godz.od</w:t>
            </w:r>
            <w:proofErr w:type="spellEnd"/>
            <w:r w:rsidRPr="003853ED">
              <w:t xml:space="preserve">, </w:t>
            </w:r>
            <w:proofErr w:type="spellStart"/>
            <w:r w:rsidRPr="003853ED">
              <w:t>godz.do</w:t>
            </w:r>
            <w:proofErr w:type="spellEnd"/>
            <w:r w:rsidRPr="003853ED">
              <w:t xml:space="preserve"> są używane podczas eksportu danych do Google Kalendarz</w:t>
            </w:r>
          </w:p>
        </w:tc>
      </w:tr>
      <w:tr w:rsidR="0083103B" w:rsidRPr="003853ED" w:rsidTr="00C86815">
        <w:tc>
          <w:tcPr>
            <w:tcW w:w="4998" w:type="dxa"/>
          </w:tcPr>
          <w:p w:rsidR="0083103B" w:rsidRPr="003853ED" w:rsidRDefault="0083103B" w:rsidP="00C86815">
            <w:pPr>
              <w:spacing w:line="360" w:lineRule="auto"/>
            </w:pPr>
            <w:r w:rsidRPr="003853ED">
              <w:t>Godz. do</w:t>
            </w:r>
          </w:p>
        </w:tc>
        <w:tc>
          <w:tcPr>
            <w:tcW w:w="4998" w:type="dxa"/>
          </w:tcPr>
          <w:p w:rsidR="0083103B" w:rsidRPr="003853ED" w:rsidRDefault="0083103B" w:rsidP="00C86815">
            <w:pPr>
              <w:spacing w:line="360" w:lineRule="auto"/>
            </w:pPr>
            <w:r w:rsidRPr="003853ED">
              <w:t xml:space="preserve">Wartości z kolumn </w:t>
            </w:r>
            <w:proofErr w:type="spellStart"/>
            <w:r w:rsidRPr="003853ED">
              <w:t>godz.od</w:t>
            </w:r>
            <w:proofErr w:type="spellEnd"/>
            <w:r w:rsidRPr="003853ED">
              <w:t xml:space="preserve">, </w:t>
            </w:r>
            <w:proofErr w:type="spellStart"/>
            <w:r w:rsidRPr="003853ED">
              <w:t>godz.do</w:t>
            </w:r>
            <w:proofErr w:type="spellEnd"/>
            <w:r w:rsidRPr="003853ED">
              <w:t xml:space="preserve"> są używane podczas eksportu danych do Google Kalendarz</w:t>
            </w:r>
          </w:p>
        </w:tc>
      </w:tr>
      <w:tr w:rsidR="0083103B" w:rsidRPr="003853ED" w:rsidTr="00C86815">
        <w:tc>
          <w:tcPr>
            <w:tcW w:w="4998" w:type="dxa"/>
          </w:tcPr>
          <w:p w:rsidR="0083103B" w:rsidRPr="003853ED" w:rsidRDefault="0083103B" w:rsidP="00C86815">
            <w:pPr>
              <w:spacing w:line="360" w:lineRule="auto"/>
            </w:pPr>
            <w:r w:rsidRPr="003853ED">
              <w:t>Trwanie</w:t>
            </w:r>
          </w:p>
        </w:tc>
        <w:tc>
          <w:tcPr>
            <w:tcW w:w="4998" w:type="dxa"/>
          </w:tcPr>
          <w:p w:rsidR="0083103B" w:rsidRPr="003853ED" w:rsidRDefault="0083103B" w:rsidP="00C86815">
            <w:pPr>
              <w:spacing w:line="360" w:lineRule="auto"/>
            </w:pPr>
            <w:r w:rsidRPr="003853ED">
              <w:t xml:space="preserve">Ta wartość jest prezentowana na raportach w oknie </w:t>
            </w:r>
            <w:r w:rsidRPr="003853ED">
              <w:rPr>
                <w:b/>
              </w:rPr>
              <w:t>Raportowanie</w:t>
            </w:r>
            <w:r w:rsidRPr="003853ED">
              <w:t xml:space="preserve"> podczas sumowania liczby zajęć.</w:t>
            </w:r>
          </w:p>
          <w:p w:rsidR="0083103B" w:rsidRPr="003853ED" w:rsidRDefault="0083103B" w:rsidP="00C86815">
            <w:pPr>
              <w:spacing w:line="360" w:lineRule="auto"/>
            </w:pPr>
          </w:p>
          <w:p w:rsidR="0083103B" w:rsidRPr="003853ED" w:rsidRDefault="0083103B" w:rsidP="00C86815">
            <w:pPr>
              <w:spacing w:line="360" w:lineRule="auto"/>
            </w:pPr>
            <w:r w:rsidRPr="003853ED">
              <w:t>W uczelniach, w których planowanie odbywa się z dokładnością do dwóch jednostek lekcyjnych należy wpisać wartość 2.</w:t>
            </w:r>
          </w:p>
          <w:p w:rsidR="0083103B" w:rsidRPr="003853ED" w:rsidRDefault="0083103B" w:rsidP="00C86815">
            <w:pPr>
              <w:spacing w:line="360" w:lineRule="auto"/>
            </w:pPr>
            <w:r w:rsidRPr="003853ED">
              <w:t>W uczelniach, w których planowanie odbywa się z dokładnością do jednej jednostki lekcyjnej należy wpisać wartość 1.</w:t>
            </w:r>
          </w:p>
        </w:tc>
      </w:tr>
    </w:tbl>
    <w:p w:rsidR="0083103B" w:rsidRPr="003853ED" w:rsidRDefault="0083103B" w:rsidP="0083103B">
      <w:pPr>
        <w:spacing w:line="360" w:lineRule="auto"/>
      </w:pPr>
    </w:p>
    <w:p w:rsidR="0083103B" w:rsidRPr="003853ED" w:rsidRDefault="0083103B" w:rsidP="0083103B">
      <w:pPr>
        <w:spacing w:line="360" w:lineRule="auto"/>
        <w:ind w:firstLine="210"/>
        <w:jc w:val="both"/>
      </w:pPr>
      <w:r w:rsidRPr="003853ED">
        <w:t xml:space="preserve">W kontekście Google Kalendarz istotne są trzy ostatnie kolumny. </w:t>
      </w:r>
    </w:p>
    <w:p w:rsidR="0083103B" w:rsidRPr="003853ED" w:rsidRDefault="0083103B" w:rsidP="0083103B">
      <w:pPr>
        <w:spacing w:line="360" w:lineRule="auto"/>
        <w:ind w:firstLine="210"/>
        <w:jc w:val="both"/>
      </w:pPr>
      <w:r w:rsidRPr="003853ED">
        <w:t xml:space="preserve">Godziny zajęć muszą być wprowadzone w formacie </w:t>
      </w:r>
      <w:proofErr w:type="spellStart"/>
      <w:r w:rsidRPr="003853ED">
        <w:rPr>
          <w:i/>
        </w:rPr>
        <w:t>hh</w:t>
      </w:r>
      <w:r w:rsidRPr="003853ED">
        <w:t>:</w:t>
      </w:r>
      <w:r w:rsidRPr="003853ED">
        <w:rPr>
          <w:i/>
        </w:rPr>
        <w:t>mi</w:t>
      </w:r>
      <w:proofErr w:type="spellEnd"/>
      <w:r w:rsidRPr="003853ED">
        <w:t xml:space="preserve">, gdzie </w:t>
      </w:r>
      <w:proofErr w:type="spellStart"/>
      <w:r w:rsidRPr="003853ED">
        <w:rPr>
          <w:i/>
        </w:rPr>
        <w:t>hh</w:t>
      </w:r>
      <w:proofErr w:type="spellEnd"/>
      <w:r w:rsidRPr="003853ED">
        <w:t xml:space="preserve"> to dwudziestoczterogodzinny format, </w:t>
      </w:r>
      <w:r w:rsidRPr="003853ED">
        <w:rPr>
          <w:i/>
        </w:rPr>
        <w:t>mi</w:t>
      </w:r>
      <w:r w:rsidRPr="003853ED">
        <w:t xml:space="preserve"> to minuty. Zawartość tych dwóch kolumn jest używana podczas publikowania rozkładu zajęć w formie </w:t>
      </w:r>
      <w:r w:rsidRPr="003853ED">
        <w:rPr>
          <w:i/>
        </w:rPr>
        <w:t>Kalendarza Google</w:t>
      </w:r>
      <w:r w:rsidRPr="003853ED">
        <w:t>. Jeżeli zapomnimy o tym, to nic złego się nie stanie, po prostu podczas próby utworzenia kalendarza pojawi się odpowiedni komunikat o błędzie.</w:t>
      </w:r>
    </w:p>
    <w:p w:rsidR="0083103B" w:rsidRPr="003853ED" w:rsidRDefault="0083103B" w:rsidP="0083103B">
      <w:pPr>
        <w:spacing w:line="360" w:lineRule="auto"/>
        <w:ind w:firstLine="210"/>
        <w:jc w:val="both"/>
      </w:pPr>
      <w:r w:rsidRPr="003853ED">
        <w:t xml:space="preserve">Warto wspomnieć o polu </w:t>
      </w:r>
      <w:r w:rsidRPr="003853ED">
        <w:rPr>
          <w:i/>
        </w:rPr>
        <w:t>Wypełnienie bloku</w:t>
      </w:r>
      <w:r w:rsidRPr="003853ED">
        <w:t>. Jak wiadomo ten atrybut zajęcia pozwala na częściowe wykorzystanie bloku godzinowego. Jeżeli zatem będziemy mieli zajęcie rozpoczynające się o godz. 10.00, a kończące się o godz. 12.00, z wypełnieniem bloku 50%, to w kalendarzu Google zostanie utworzone spotkanie rozpoczynające się o godz. 10.00, a kończące po wykorzystaniu 50% dostępnego czasu, czyli o godz. 11.00.</w:t>
      </w:r>
    </w:p>
    <w:p w:rsidR="0083103B" w:rsidRPr="003853ED" w:rsidRDefault="0083103B" w:rsidP="0083103B">
      <w:pPr>
        <w:spacing w:line="360" w:lineRule="auto"/>
      </w:pPr>
    </w:p>
    <w:p w:rsidR="0083103B" w:rsidRPr="003853ED" w:rsidRDefault="0083103B" w:rsidP="0083103B">
      <w:pPr>
        <w:spacing w:line="360" w:lineRule="auto"/>
      </w:pPr>
      <w:r w:rsidRPr="003853ED">
        <w:t>Uwagi:</w:t>
      </w:r>
    </w:p>
    <w:p w:rsidR="0083103B" w:rsidRPr="003853ED" w:rsidRDefault="0083103B" w:rsidP="0083103B">
      <w:pPr>
        <w:pStyle w:val="Akapitzlist"/>
        <w:numPr>
          <w:ilvl w:val="0"/>
          <w:numId w:val="26"/>
        </w:numPr>
        <w:spacing w:line="360" w:lineRule="auto"/>
        <w:rPr>
          <w:rFonts w:ascii="Times New Roman" w:hAnsi="Times New Roman"/>
        </w:rPr>
      </w:pPr>
      <w:r w:rsidRPr="003853ED">
        <w:rPr>
          <w:rFonts w:ascii="Times New Roman" w:hAnsi="Times New Roman"/>
        </w:rPr>
        <w:lastRenderedPageBreak/>
        <w:t>Dostęp do okna siatka godzinowa posiadają wyłącznie użytkownicy o uprawnieniach administratora</w:t>
      </w:r>
    </w:p>
    <w:p w:rsidR="0083103B" w:rsidRPr="003853ED" w:rsidRDefault="0083103B" w:rsidP="0083103B">
      <w:pPr>
        <w:pStyle w:val="Akapitzlist"/>
        <w:numPr>
          <w:ilvl w:val="0"/>
          <w:numId w:val="26"/>
        </w:numPr>
        <w:spacing w:line="360" w:lineRule="auto"/>
        <w:rPr>
          <w:rFonts w:ascii="Times New Roman" w:hAnsi="Times New Roman"/>
        </w:rPr>
      </w:pPr>
      <w:r w:rsidRPr="003853ED">
        <w:rPr>
          <w:rFonts w:ascii="Times New Roman" w:hAnsi="Times New Roman"/>
        </w:rPr>
        <w:t>Siatka godzinowa jest parametrem globalnym, mającym wpływ na wszystkich planistów. Jeżeli zmienić oznaczenia godzin, zmiana będzie widoczna przez wszystkich użytkowników programu.</w:t>
      </w:r>
    </w:p>
    <w:p w:rsidR="0083103B" w:rsidRPr="003853ED" w:rsidRDefault="0083103B" w:rsidP="0083103B">
      <w:pPr>
        <w:pStyle w:val="Akapitzlist"/>
        <w:numPr>
          <w:ilvl w:val="0"/>
          <w:numId w:val="26"/>
        </w:numPr>
        <w:spacing w:line="360" w:lineRule="auto"/>
        <w:rPr>
          <w:rFonts w:ascii="Times New Roman" w:hAnsi="Times New Roman"/>
        </w:rPr>
      </w:pPr>
      <w:r w:rsidRPr="003853ED">
        <w:rPr>
          <w:rFonts w:ascii="Times New Roman" w:hAnsi="Times New Roman"/>
        </w:rPr>
        <w:t xml:space="preserve">W poprzedniej wersji programu siatka była przechowywana w oknie Ustawienia programu. W celu zaimportowania starej siatki uruchom polecenie </w:t>
      </w:r>
      <w:r w:rsidRPr="003853ED">
        <w:rPr>
          <w:rFonts w:ascii="Times New Roman" w:hAnsi="Times New Roman"/>
          <w:b/>
        </w:rPr>
        <w:t>Utwórz typową siatkę -&gt; Importuj poprzednie ustawienia</w:t>
      </w:r>
    </w:p>
    <w:p w:rsidR="0083103B" w:rsidRPr="003853ED" w:rsidRDefault="0083103B" w:rsidP="0083103B">
      <w:pPr>
        <w:spacing w:line="360" w:lineRule="auto"/>
        <w:jc w:val="center"/>
      </w:pPr>
      <w:r w:rsidRPr="003853ED">
        <w:rPr>
          <w:noProof/>
        </w:rPr>
        <w:drawing>
          <wp:inline distT="0" distB="0" distL="0" distR="0" wp14:anchorId="421BBCB4" wp14:editId="3D2312CB">
            <wp:extent cx="1847850" cy="942975"/>
            <wp:effectExtent l="0" t="0" r="0" b="9525"/>
            <wp:docPr id="100" name="Obraz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847850" cy="942975"/>
                    </a:xfrm>
                    <a:prstGeom prst="rect">
                      <a:avLst/>
                    </a:prstGeom>
                  </pic:spPr>
                </pic:pic>
              </a:graphicData>
            </a:graphic>
          </wp:inline>
        </w:drawing>
      </w:r>
    </w:p>
    <w:p w:rsidR="0083103B" w:rsidRPr="003853ED" w:rsidRDefault="0083103B" w:rsidP="0083103B">
      <w:pPr>
        <w:pStyle w:val="Akapitzlist"/>
        <w:numPr>
          <w:ilvl w:val="0"/>
          <w:numId w:val="26"/>
        </w:numPr>
        <w:spacing w:line="360" w:lineRule="auto"/>
        <w:rPr>
          <w:rFonts w:ascii="Times New Roman" w:hAnsi="Times New Roman"/>
        </w:rPr>
      </w:pPr>
      <w:r w:rsidRPr="003853ED">
        <w:rPr>
          <w:rFonts w:ascii="Times New Roman" w:hAnsi="Times New Roman"/>
        </w:rPr>
        <w:t xml:space="preserve">Funkcja </w:t>
      </w:r>
      <w:r w:rsidRPr="003853ED">
        <w:rPr>
          <w:rFonts w:ascii="Times New Roman" w:hAnsi="Times New Roman"/>
          <w:b/>
        </w:rPr>
        <w:t>Utwórz typową siatkę</w:t>
      </w:r>
      <w:r w:rsidRPr="003853ED">
        <w:rPr>
          <w:rFonts w:ascii="Times New Roman" w:hAnsi="Times New Roman"/>
        </w:rPr>
        <w:t xml:space="preserve"> pozwala ponadto na utworzenie jeden z trzech typowych siatek: </w:t>
      </w:r>
    </w:p>
    <w:p w:rsidR="0083103B" w:rsidRPr="003853ED" w:rsidRDefault="0083103B" w:rsidP="0083103B">
      <w:pPr>
        <w:pStyle w:val="Akapitzlist"/>
        <w:numPr>
          <w:ilvl w:val="1"/>
          <w:numId w:val="26"/>
        </w:numPr>
        <w:spacing w:line="360" w:lineRule="auto"/>
        <w:rPr>
          <w:rFonts w:ascii="Times New Roman" w:hAnsi="Times New Roman"/>
        </w:rPr>
      </w:pPr>
      <w:r w:rsidRPr="003853ED">
        <w:rPr>
          <w:rFonts w:ascii="Times New Roman" w:hAnsi="Times New Roman"/>
        </w:rPr>
        <w:t>7.30-21.45, co 15</w:t>
      </w:r>
    </w:p>
    <w:p w:rsidR="0083103B" w:rsidRPr="003853ED" w:rsidRDefault="0083103B" w:rsidP="0083103B">
      <w:pPr>
        <w:pStyle w:val="Akapitzlist"/>
        <w:numPr>
          <w:ilvl w:val="1"/>
          <w:numId w:val="26"/>
        </w:numPr>
        <w:spacing w:line="360" w:lineRule="auto"/>
        <w:rPr>
          <w:rFonts w:ascii="Times New Roman" w:hAnsi="Times New Roman"/>
        </w:rPr>
      </w:pPr>
      <w:r w:rsidRPr="003853ED">
        <w:rPr>
          <w:rFonts w:ascii="Times New Roman" w:hAnsi="Times New Roman"/>
        </w:rPr>
        <w:t>1, 2, 3, 4, …</w:t>
      </w:r>
    </w:p>
    <w:p w:rsidR="0083103B" w:rsidRPr="00965F1A" w:rsidRDefault="0083103B" w:rsidP="0083103B">
      <w:pPr>
        <w:pStyle w:val="Akapitzlist"/>
        <w:numPr>
          <w:ilvl w:val="1"/>
          <w:numId w:val="26"/>
        </w:numPr>
        <w:spacing w:line="360" w:lineRule="auto"/>
        <w:rPr>
          <w:rFonts w:ascii="Times New Roman" w:hAnsi="Times New Roman"/>
        </w:rPr>
      </w:pPr>
      <w:r w:rsidRPr="003853ED">
        <w:rPr>
          <w:rFonts w:ascii="Times New Roman" w:hAnsi="Times New Roman"/>
        </w:rPr>
        <w:t>1-2, 3-4, …</w:t>
      </w:r>
    </w:p>
    <w:p w:rsidR="0083103B" w:rsidRPr="003853ED" w:rsidRDefault="0083103B" w:rsidP="0083103B">
      <w:pPr>
        <w:pStyle w:val="Nagwek4"/>
        <w:spacing w:line="360" w:lineRule="auto"/>
      </w:pPr>
      <w:bookmarkStart w:id="11" w:name="_Toc454998978"/>
      <w:bookmarkStart w:id="12" w:name="_Toc482300276"/>
      <w:r w:rsidRPr="003853ED">
        <w:t>Wprowadzanie lokalizacji zasobów</w:t>
      </w:r>
      <w:bookmarkEnd w:id="11"/>
      <w:bookmarkEnd w:id="12"/>
    </w:p>
    <w:p w:rsidR="0083103B" w:rsidRPr="003853ED" w:rsidRDefault="0083103B" w:rsidP="0083103B">
      <w:pPr>
        <w:spacing w:line="360" w:lineRule="auto"/>
        <w:ind w:firstLine="210"/>
        <w:jc w:val="both"/>
      </w:pPr>
      <w:r w:rsidRPr="003853ED">
        <w:t xml:space="preserve">Kalendarz Google posiada funkcjonalność pozwalającą na wizualizację na mapie miejsca, w którym mają odbyć się zajęcia (czyli miejsce spotkania, posługując się terminologią Google Kalendarz). Lokalizacja spotkania jest zapisana w polu </w:t>
      </w:r>
      <w:r w:rsidRPr="003853ED">
        <w:rPr>
          <w:i/>
        </w:rPr>
        <w:t>Gdzie</w:t>
      </w:r>
      <w:r w:rsidRPr="003853ED">
        <w:t>, w szczegółach spotkania.</w:t>
      </w:r>
    </w:p>
    <w:p w:rsidR="0083103B" w:rsidRPr="003853ED" w:rsidRDefault="0083103B" w:rsidP="0083103B">
      <w:pPr>
        <w:spacing w:line="360" w:lineRule="auto"/>
        <w:ind w:firstLine="210"/>
        <w:jc w:val="both"/>
      </w:pPr>
    </w:p>
    <w:p w:rsidR="0083103B" w:rsidRPr="003853ED" w:rsidRDefault="0083103B" w:rsidP="0083103B">
      <w:pPr>
        <w:keepNext/>
        <w:spacing w:line="360" w:lineRule="auto"/>
        <w:jc w:val="center"/>
      </w:pPr>
      <w:r w:rsidRPr="003853ED">
        <w:rPr>
          <w:noProof/>
        </w:rPr>
        <w:drawing>
          <wp:inline distT="0" distB="0" distL="0" distR="0" wp14:anchorId="0594C194" wp14:editId="36D2F759">
            <wp:extent cx="5972175" cy="1971675"/>
            <wp:effectExtent l="19050" t="0" r="9525" b="0"/>
            <wp:docPr id="369"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7"/>
                    <pic:cNvPicPr>
                      <a:picLocks noChangeAspect="1" noChangeArrowheads="1"/>
                    </pic:cNvPicPr>
                  </pic:nvPicPr>
                  <pic:blipFill>
                    <a:blip r:embed="rId23" cstate="print"/>
                    <a:srcRect/>
                    <a:stretch>
                      <a:fillRect/>
                    </a:stretch>
                  </pic:blipFill>
                  <pic:spPr bwMode="auto">
                    <a:xfrm>
                      <a:off x="0" y="0"/>
                      <a:ext cx="5972175" cy="1971675"/>
                    </a:xfrm>
                    <a:prstGeom prst="rect">
                      <a:avLst/>
                    </a:prstGeom>
                    <a:noFill/>
                    <a:ln w="9525">
                      <a:noFill/>
                      <a:miter lim="800000"/>
                      <a:headEnd/>
                      <a:tailEnd/>
                    </a:ln>
                  </pic:spPr>
                </pic:pic>
              </a:graphicData>
            </a:graphic>
          </wp:inline>
        </w:drawing>
      </w:r>
    </w:p>
    <w:p w:rsidR="0083103B" w:rsidRPr="003853ED" w:rsidRDefault="0083103B" w:rsidP="0083103B">
      <w:pPr>
        <w:pStyle w:val="StylLegendaWyrwnanydorodka3"/>
        <w:spacing w:line="360" w:lineRule="auto"/>
      </w:pPr>
      <w:r w:rsidRPr="003853ED">
        <w:t xml:space="preserve">Rys. </w:t>
      </w:r>
      <w:fldSimple w:instr=" SEQ Rys. \* ARABIC ">
        <w:r>
          <w:rPr>
            <w:noProof/>
          </w:rPr>
          <w:t>224</w:t>
        </w:r>
      </w:fldSimple>
      <w:r w:rsidRPr="003853ED">
        <w:t>. Ustawienia lokalizacji spotkania.</w:t>
      </w:r>
    </w:p>
    <w:p w:rsidR="0083103B" w:rsidRPr="003853ED" w:rsidRDefault="0083103B" w:rsidP="0083103B">
      <w:pPr>
        <w:spacing w:line="360" w:lineRule="auto"/>
        <w:ind w:firstLine="210"/>
        <w:jc w:val="both"/>
      </w:pPr>
    </w:p>
    <w:p w:rsidR="0083103B" w:rsidRPr="003853ED" w:rsidRDefault="0083103B" w:rsidP="0083103B">
      <w:pPr>
        <w:spacing w:line="360" w:lineRule="auto"/>
        <w:ind w:firstLine="210"/>
        <w:jc w:val="both"/>
      </w:pPr>
      <w:r w:rsidRPr="003853ED">
        <w:t>Po kliknięciu w link mapa pojawi się nowa zakładka, zawierająca mapę wskazującą miejsce spotkania:</w:t>
      </w:r>
    </w:p>
    <w:p w:rsidR="0083103B" w:rsidRPr="003853ED" w:rsidRDefault="0083103B" w:rsidP="0083103B">
      <w:pPr>
        <w:spacing w:line="360" w:lineRule="auto"/>
        <w:ind w:firstLine="210"/>
        <w:jc w:val="both"/>
      </w:pPr>
    </w:p>
    <w:p w:rsidR="0083103B" w:rsidRPr="003853ED" w:rsidRDefault="0083103B" w:rsidP="0083103B">
      <w:pPr>
        <w:keepNext/>
        <w:spacing w:line="360" w:lineRule="auto"/>
        <w:jc w:val="center"/>
      </w:pPr>
      <w:r w:rsidRPr="003853ED">
        <w:rPr>
          <w:noProof/>
        </w:rPr>
        <w:lastRenderedPageBreak/>
        <w:drawing>
          <wp:inline distT="0" distB="0" distL="0" distR="0" wp14:anchorId="5667EE18" wp14:editId="6C25E39C">
            <wp:extent cx="5972175" cy="2533650"/>
            <wp:effectExtent l="19050" t="0" r="9525" b="0"/>
            <wp:docPr id="370"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21"/>
                    <pic:cNvPicPr>
                      <a:picLocks noChangeAspect="1" noChangeArrowheads="1"/>
                    </pic:cNvPicPr>
                  </pic:nvPicPr>
                  <pic:blipFill>
                    <a:blip r:embed="rId24" cstate="print"/>
                    <a:srcRect/>
                    <a:stretch>
                      <a:fillRect/>
                    </a:stretch>
                  </pic:blipFill>
                  <pic:spPr bwMode="auto">
                    <a:xfrm>
                      <a:off x="0" y="0"/>
                      <a:ext cx="5972175" cy="2533650"/>
                    </a:xfrm>
                    <a:prstGeom prst="rect">
                      <a:avLst/>
                    </a:prstGeom>
                    <a:noFill/>
                    <a:ln w="9525">
                      <a:noFill/>
                      <a:miter lim="800000"/>
                      <a:headEnd/>
                      <a:tailEnd/>
                    </a:ln>
                  </pic:spPr>
                </pic:pic>
              </a:graphicData>
            </a:graphic>
          </wp:inline>
        </w:drawing>
      </w:r>
    </w:p>
    <w:p w:rsidR="0083103B" w:rsidRPr="003853ED" w:rsidRDefault="0083103B" w:rsidP="0083103B">
      <w:pPr>
        <w:pStyle w:val="StylLegendaWyrwnanydorodka3"/>
        <w:spacing w:line="360" w:lineRule="auto"/>
      </w:pPr>
      <w:r w:rsidRPr="003853ED">
        <w:t xml:space="preserve">Rys. </w:t>
      </w:r>
      <w:fldSimple w:instr=" SEQ Rys. \* ARABIC ">
        <w:r>
          <w:rPr>
            <w:noProof/>
          </w:rPr>
          <w:t>225</w:t>
        </w:r>
      </w:fldSimple>
      <w:r w:rsidRPr="003853ED">
        <w:t>. Widok zobrazowania na mapie lokalizacji spotkania.</w:t>
      </w:r>
    </w:p>
    <w:p w:rsidR="0083103B" w:rsidRPr="003853ED" w:rsidRDefault="0083103B" w:rsidP="0083103B">
      <w:pPr>
        <w:spacing w:line="360" w:lineRule="auto"/>
        <w:ind w:firstLine="210"/>
        <w:jc w:val="both"/>
      </w:pPr>
    </w:p>
    <w:p w:rsidR="0083103B" w:rsidRPr="003853ED" w:rsidRDefault="0083103B" w:rsidP="0083103B">
      <w:pPr>
        <w:spacing w:line="360" w:lineRule="auto"/>
        <w:ind w:firstLine="210"/>
        <w:jc w:val="both"/>
      </w:pPr>
      <w:r w:rsidRPr="003853ED">
        <w:t xml:space="preserve">Program </w:t>
      </w:r>
      <w:r w:rsidRPr="003853ED">
        <w:rPr>
          <w:i/>
        </w:rPr>
        <w:t>Plansoft.org</w:t>
      </w:r>
      <w:r w:rsidRPr="003853ED">
        <w:t xml:space="preserve"> generuje kalendarze, wprowadzając informację na temat miejsca prowadzania zajęć. Informacja ta oczywiście musi zostać wprowadzona do systemu </w:t>
      </w:r>
      <w:r w:rsidRPr="003853ED">
        <w:rPr>
          <w:i/>
        </w:rPr>
        <w:t>Plansoft.org</w:t>
      </w:r>
      <w:r w:rsidRPr="003853ED">
        <w:t>. Aby wprowadzić informację na temat położenia sali (lub innego zasobu):</w:t>
      </w:r>
    </w:p>
    <w:p w:rsidR="0083103B" w:rsidRPr="003853ED" w:rsidRDefault="0083103B" w:rsidP="0083103B">
      <w:pPr>
        <w:spacing w:line="360" w:lineRule="auto"/>
        <w:ind w:firstLine="210"/>
        <w:jc w:val="both"/>
      </w:pPr>
      <w:r w:rsidRPr="003853ED">
        <w:t>1/ Uruchom okno do wprowadzania zasobów</w:t>
      </w:r>
    </w:p>
    <w:p w:rsidR="0083103B" w:rsidRPr="003853ED" w:rsidRDefault="0083103B" w:rsidP="0083103B">
      <w:pPr>
        <w:spacing w:line="360" w:lineRule="auto"/>
        <w:ind w:firstLine="210"/>
        <w:jc w:val="both"/>
      </w:pPr>
      <w:r w:rsidRPr="003853ED">
        <w:t>2/ Przejdź do edycji określonego zasobu</w:t>
      </w:r>
    </w:p>
    <w:p w:rsidR="0083103B" w:rsidRPr="003853ED" w:rsidRDefault="0083103B" w:rsidP="0083103B">
      <w:pPr>
        <w:spacing w:line="360" w:lineRule="auto"/>
        <w:ind w:left="210"/>
        <w:jc w:val="both"/>
      </w:pPr>
      <w:r w:rsidRPr="003853ED">
        <w:t>3/ Wprowadź lokalizację zasobu w sposób przedstawiony na rysunku poniżej. W celu weryfikacji poprawności wprowadzanych danych wyświetlana jest mapa, pokazująca położenie wprowadzonej lokalizacji na mapie.</w:t>
      </w:r>
    </w:p>
    <w:p w:rsidR="0083103B" w:rsidRPr="003853ED" w:rsidRDefault="0083103B" w:rsidP="0083103B">
      <w:pPr>
        <w:spacing w:line="360" w:lineRule="auto"/>
        <w:ind w:left="210"/>
        <w:jc w:val="both"/>
      </w:pPr>
    </w:p>
    <w:p w:rsidR="0083103B" w:rsidRPr="003853ED" w:rsidRDefault="0083103B" w:rsidP="0083103B">
      <w:pPr>
        <w:keepNext/>
        <w:spacing w:line="360" w:lineRule="auto"/>
        <w:jc w:val="center"/>
      </w:pPr>
      <w:r w:rsidRPr="003853ED">
        <w:rPr>
          <w:noProof/>
        </w:rPr>
        <w:lastRenderedPageBreak/>
        <w:drawing>
          <wp:inline distT="0" distB="0" distL="0" distR="0" wp14:anchorId="0499D029" wp14:editId="1BD36B5F">
            <wp:extent cx="6327178" cy="4577938"/>
            <wp:effectExtent l="0" t="0" r="0" b="0"/>
            <wp:docPr id="589" name="Obraz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37107" cy="4585122"/>
                    </a:xfrm>
                    <a:prstGeom prst="rect">
                      <a:avLst/>
                    </a:prstGeom>
                  </pic:spPr>
                </pic:pic>
              </a:graphicData>
            </a:graphic>
          </wp:inline>
        </w:drawing>
      </w:r>
      <w:r w:rsidRPr="003853ED">
        <w:rPr>
          <w:noProof/>
        </w:rPr>
        <w:t xml:space="preserve"> </w:t>
      </w:r>
    </w:p>
    <w:p w:rsidR="0083103B" w:rsidRPr="003853ED" w:rsidRDefault="0083103B" w:rsidP="0083103B">
      <w:pPr>
        <w:pStyle w:val="StylLegendaWyrwnanydorodka3"/>
        <w:spacing w:line="360" w:lineRule="auto"/>
      </w:pPr>
      <w:r w:rsidRPr="003853ED">
        <w:t xml:space="preserve">Rys. </w:t>
      </w:r>
      <w:fldSimple w:instr=" SEQ Rys. \* ARABIC ">
        <w:r>
          <w:rPr>
            <w:noProof/>
          </w:rPr>
          <w:t>226</w:t>
        </w:r>
      </w:fldSimple>
      <w:r w:rsidRPr="003853ED">
        <w:t>. Widok okna Zasoby z lokalizacji zasobu na mapie.</w:t>
      </w:r>
    </w:p>
    <w:p w:rsidR="0083103B" w:rsidRPr="003853ED" w:rsidRDefault="0083103B" w:rsidP="0083103B">
      <w:pPr>
        <w:spacing w:before="100" w:beforeAutospacing="1" w:after="100" w:afterAutospacing="1" w:line="360" w:lineRule="auto"/>
        <w:jc w:val="both"/>
      </w:pPr>
      <w:r w:rsidRPr="003853ED">
        <w:t>Wskazówki dotyczące wprowadzania lokalizacji:</w:t>
      </w:r>
    </w:p>
    <w:p w:rsidR="0083103B" w:rsidRPr="003853ED" w:rsidRDefault="0083103B" w:rsidP="0083103B">
      <w:pPr>
        <w:pStyle w:val="Akapitzlist"/>
        <w:numPr>
          <w:ilvl w:val="0"/>
          <w:numId w:val="24"/>
        </w:numPr>
        <w:spacing w:before="100" w:beforeAutospacing="1" w:after="100" w:afterAutospacing="1" w:line="360" w:lineRule="auto"/>
        <w:jc w:val="both"/>
        <w:rPr>
          <w:rFonts w:ascii="Times New Roman" w:hAnsi="Times New Roman"/>
          <w:sz w:val="24"/>
          <w:szCs w:val="24"/>
        </w:rPr>
      </w:pPr>
      <w:r w:rsidRPr="003853ED">
        <w:rPr>
          <w:rFonts w:ascii="Times New Roman" w:hAnsi="Times New Roman"/>
          <w:sz w:val="24"/>
          <w:szCs w:val="24"/>
        </w:rPr>
        <w:t xml:space="preserve">Najdoskonalszą metodą wprowadzenia lokalizacji jest podanie szerokości i długości geograficznej. </w:t>
      </w:r>
    </w:p>
    <w:p w:rsidR="0083103B" w:rsidRPr="003853ED" w:rsidRDefault="0083103B" w:rsidP="0083103B">
      <w:pPr>
        <w:pBdr>
          <w:top w:val="single" w:sz="4" w:space="1" w:color="auto"/>
          <w:left w:val="single" w:sz="4" w:space="4" w:color="auto"/>
          <w:bottom w:val="single" w:sz="4" w:space="1" w:color="auto"/>
          <w:right w:val="single" w:sz="4" w:space="4" w:color="auto"/>
        </w:pBdr>
        <w:spacing w:before="100" w:beforeAutospacing="1" w:after="100" w:afterAutospacing="1" w:line="360" w:lineRule="auto"/>
        <w:ind w:left="720"/>
        <w:jc w:val="both"/>
      </w:pPr>
      <w:r w:rsidRPr="003853ED">
        <w:t>Nie wiesz jak odnaleźć szerokość i długość geograficzną ?</w:t>
      </w:r>
    </w:p>
    <w:p w:rsidR="0083103B" w:rsidRPr="003853ED" w:rsidRDefault="0083103B" w:rsidP="0083103B">
      <w:pPr>
        <w:pBdr>
          <w:top w:val="single" w:sz="4" w:space="1" w:color="auto"/>
          <w:left w:val="single" w:sz="4" w:space="4" w:color="auto"/>
          <w:bottom w:val="single" w:sz="4" w:space="1" w:color="auto"/>
          <w:right w:val="single" w:sz="4" w:space="4" w:color="auto"/>
        </w:pBdr>
        <w:spacing w:before="100" w:beforeAutospacing="1" w:after="100" w:afterAutospacing="1" w:line="360" w:lineRule="auto"/>
        <w:ind w:left="720"/>
        <w:jc w:val="both"/>
      </w:pPr>
      <w:r w:rsidRPr="003853ED">
        <w:rPr>
          <w:noProof/>
        </w:rPr>
        <w:drawing>
          <wp:inline distT="0" distB="0" distL="0" distR="0" wp14:anchorId="18CAD103" wp14:editId="37C12E17">
            <wp:extent cx="5276850" cy="1838325"/>
            <wp:effectExtent l="19050" t="0" r="0" b="0"/>
            <wp:docPr id="372"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22"/>
                    <pic:cNvPicPr>
                      <a:picLocks noChangeAspect="1" noChangeArrowheads="1"/>
                    </pic:cNvPicPr>
                  </pic:nvPicPr>
                  <pic:blipFill>
                    <a:blip r:embed="rId26" cstate="print"/>
                    <a:srcRect/>
                    <a:stretch>
                      <a:fillRect/>
                    </a:stretch>
                  </pic:blipFill>
                  <pic:spPr bwMode="auto">
                    <a:xfrm>
                      <a:off x="0" y="0"/>
                      <a:ext cx="5276850" cy="1838325"/>
                    </a:xfrm>
                    <a:prstGeom prst="rect">
                      <a:avLst/>
                    </a:prstGeom>
                    <a:noFill/>
                    <a:ln w="9525">
                      <a:noFill/>
                      <a:miter lim="800000"/>
                      <a:headEnd/>
                      <a:tailEnd/>
                    </a:ln>
                  </pic:spPr>
                </pic:pic>
              </a:graphicData>
            </a:graphic>
          </wp:inline>
        </w:drawing>
      </w:r>
    </w:p>
    <w:p w:rsidR="0083103B" w:rsidRPr="003853ED" w:rsidRDefault="002C501B" w:rsidP="0083103B">
      <w:pPr>
        <w:pBdr>
          <w:top w:val="single" w:sz="4" w:space="1" w:color="auto"/>
          <w:left w:val="single" w:sz="4" w:space="4" w:color="auto"/>
          <w:bottom w:val="single" w:sz="4" w:space="1" w:color="auto"/>
          <w:right w:val="single" w:sz="4" w:space="4" w:color="auto"/>
        </w:pBdr>
        <w:spacing w:before="100" w:beforeAutospacing="1" w:after="100" w:afterAutospacing="1" w:line="360" w:lineRule="auto"/>
        <w:ind w:left="720"/>
        <w:jc w:val="both"/>
      </w:pPr>
      <w:hyperlink r:id="rId27" w:history="1">
        <w:r w:rsidR="0083103B" w:rsidRPr="003853ED">
          <w:rPr>
            <w:rStyle w:val="Hipercze"/>
            <w:rFonts w:eastAsia="Batang"/>
          </w:rPr>
          <w:t>http://support.google.com/maps/bin/answer.py?hl=pl&amp;answer=18539</w:t>
        </w:r>
      </w:hyperlink>
    </w:p>
    <w:p w:rsidR="0083103B" w:rsidRPr="003853ED" w:rsidRDefault="0083103B" w:rsidP="0083103B">
      <w:pPr>
        <w:pStyle w:val="Akapitzlist"/>
        <w:numPr>
          <w:ilvl w:val="0"/>
          <w:numId w:val="24"/>
        </w:numPr>
        <w:spacing w:before="100" w:beforeAutospacing="1" w:after="100" w:afterAutospacing="1" w:line="360" w:lineRule="auto"/>
        <w:jc w:val="both"/>
        <w:rPr>
          <w:rFonts w:ascii="Times New Roman" w:hAnsi="Times New Roman"/>
          <w:sz w:val="24"/>
          <w:szCs w:val="24"/>
        </w:rPr>
      </w:pPr>
      <w:r w:rsidRPr="003853ED">
        <w:rPr>
          <w:rFonts w:ascii="Times New Roman" w:hAnsi="Times New Roman"/>
          <w:sz w:val="24"/>
          <w:szCs w:val="24"/>
        </w:rPr>
        <w:t xml:space="preserve">Oprócz podania szerokości i długości geograficznej, w nawiasach okrągłych można również podać nazwę zasoby do wyświetlania na mapie np. </w:t>
      </w:r>
      <w:r w:rsidRPr="003853ED">
        <w:rPr>
          <w:rFonts w:ascii="Times New Roman" w:hAnsi="Times New Roman"/>
          <w:i/>
          <w:sz w:val="24"/>
          <w:szCs w:val="24"/>
        </w:rPr>
        <w:t>52.254341,20.893071(Sala 112B)</w:t>
      </w:r>
    </w:p>
    <w:p w:rsidR="00520A05" w:rsidRPr="0083103B" w:rsidRDefault="0083103B" w:rsidP="00520A05">
      <w:pPr>
        <w:pStyle w:val="Akapitzlist"/>
        <w:numPr>
          <w:ilvl w:val="0"/>
          <w:numId w:val="24"/>
        </w:numPr>
        <w:spacing w:before="100" w:beforeAutospacing="1" w:after="100" w:afterAutospacing="1" w:line="360" w:lineRule="auto"/>
        <w:jc w:val="both"/>
        <w:rPr>
          <w:rFonts w:ascii="Times New Roman" w:hAnsi="Times New Roman"/>
          <w:sz w:val="24"/>
          <w:szCs w:val="24"/>
        </w:rPr>
      </w:pPr>
      <w:r w:rsidRPr="003853ED">
        <w:rPr>
          <w:rFonts w:ascii="Times New Roman" w:hAnsi="Times New Roman"/>
          <w:sz w:val="24"/>
          <w:szCs w:val="24"/>
        </w:rPr>
        <w:t>Warto zaznaczyć, że jeżeli podamy miejsce prowadzenia zajęć w sposób naturalny (miejscowość, ulica), to miejsce również zostanie pokazane na mapie po wyeksportowaniu danych do Google Kalendarz.</w:t>
      </w:r>
    </w:p>
    <w:p w:rsidR="0088109E" w:rsidRDefault="0083103B" w:rsidP="00520A05">
      <w:pPr>
        <w:pStyle w:val="Nagwek2"/>
        <w:spacing w:line="360" w:lineRule="auto"/>
        <w:rPr>
          <w:rFonts w:ascii="Times New Roman" w:hAnsi="Times New Roman" w:cs="Times New Roman"/>
        </w:rPr>
      </w:pPr>
      <w:bookmarkStart w:id="13" w:name="_Toc482300277"/>
      <w:bookmarkEnd w:id="2"/>
      <w:r>
        <w:rPr>
          <w:rFonts w:ascii="Times New Roman" w:hAnsi="Times New Roman" w:cs="Times New Roman"/>
        </w:rPr>
        <w:t>Publikacja rozkładów zajęć w Internecie</w:t>
      </w:r>
      <w:bookmarkEnd w:id="13"/>
    </w:p>
    <w:p w:rsidR="0088109E" w:rsidRPr="003853ED" w:rsidRDefault="00406DB9" w:rsidP="0088109E">
      <w:pPr>
        <w:pStyle w:val="Nagwek3"/>
        <w:spacing w:line="360" w:lineRule="auto"/>
        <w:rPr>
          <w:rFonts w:ascii="Times New Roman" w:hAnsi="Times New Roman" w:cs="Times New Roman"/>
        </w:rPr>
      </w:pPr>
      <w:bookmarkStart w:id="14" w:name="_Toc454998969"/>
      <w:bookmarkStart w:id="15" w:name="_Toc482300278"/>
      <w:r>
        <w:rPr>
          <w:rFonts w:ascii="Times New Roman" w:hAnsi="Times New Roman" w:cs="Times New Roman"/>
        </w:rPr>
        <w:t xml:space="preserve">Co to jest </w:t>
      </w:r>
      <w:r w:rsidR="0088109E" w:rsidRPr="003853ED">
        <w:rPr>
          <w:rFonts w:ascii="Times New Roman" w:hAnsi="Times New Roman" w:cs="Times New Roman"/>
        </w:rPr>
        <w:t>Google Kalendarz</w:t>
      </w:r>
      <w:bookmarkEnd w:id="14"/>
      <w:bookmarkEnd w:id="15"/>
    </w:p>
    <w:p w:rsidR="0088109E" w:rsidRDefault="0088109E" w:rsidP="0083103B">
      <w:pPr>
        <w:spacing w:line="360" w:lineRule="auto"/>
        <w:ind w:firstLine="210"/>
        <w:jc w:val="both"/>
      </w:pPr>
      <w:r w:rsidRPr="003853ED">
        <w:t xml:space="preserve">Google Kalendarz </w:t>
      </w:r>
      <w:r w:rsidR="0083103B">
        <w:t>to darmowy kalendarz online</w:t>
      </w:r>
      <w:r w:rsidRPr="003853ED">
        <w:t xml:space="preserve">. Z każdego komputera podłączonego do Internetu </w:t>
      </w:r>
      <w:r w:rsidR="00970838">
        <w:t>mamy</w:t>
      </w:r>
      <w:r w:rsidRPr="003853ED">
        <w:t xml:space="preserve"> dostęp do terminów naszych spotkań, rzeczy do zrobienia lub informacji o urodzinach naszych znajomych.</w:t>
      </w:r>
    </w:p>
    <w:p w:rsidR="000642DC" w:rsidRDefault="000642DC" w:rsidP="0088109E">
      <w:pPr>
        <w:spacing w:line="360" w:lineRule="auto"/>
        <w:ind w:firstLine="210"/>
        <w:jc w:val="both"/>
      </w:pPr>
    </w:p>
    <w:p w:rsidR="000642DC" w:rsidRPr="003853ED" w:rsidRDefault="00794BA1" w:rsidP="000642DC">
      <w:pPr>
        <w:spacing w:line="360" w:lineRule="auto"/>
        <w:ind w:firstLine="210"/>
        <w:jc w:val="both"/>
      </w:pPr>
      <w:r>
        <w:t>Oto jak</w:t>
      </w:r>
      <w:r w:rsidR="000642DC" w:rsidRPr="003853ED">
        <w:t xml:space="preserve"> wygląda kalendarz Google</w:t>
      </w:r>
      <w:r>
        <w:t>, trzy rysunki poniżej przedstawiają kalendarz w układzie miesięcznym, tygodniowym i dziennym</w:t>
      </w:r>
      <w:r w:rsidR="000642DC" w:rsidRPr="003853ED">
        <w:t>:</w:t>
      </w:r>
    </w:p>
    <w:p w:rsidR="000642DC" w:rsidRPr="003853ED" w:rsidRDefault="000642DC" w:rsidP="000642DC">
      <w:pPr>
        <w:spacing w:line="360" w:lineRule="auto"/>
        <w:ind w:firstLine="210"/>
        <w:jc w:val="both"/>
      </w:pPr>
    </w:p>
    <w:p w:rsidR="000642DC" w:rsidRDefault="000642DC" w:rsidP="000642DC">
      <w:pPr>
        <w:keepNext/>
        <w:spacing w:line="360" w:lineRule="auto"/>
        <w:jc w:val="center"/>
      </w:pPr>
      <w:r w:rsidRPr="003853ED">
        <w:rPr>
          <w:noProof/>
        </w:rPr>
        <w:lastRenderedPageBreak/>
        <w:drawing>
          <wp:inline distT="0" distB="0" distL="0" distR="0" wp14:anchorId="420D3C80" wp14:editId="10D6DAC9">
            <wp:extent cx="5962650" cy="3276600"/>
            <wp:effectExtent l="19050" t="0" r="0" b="0"/>
            <wp:docPr id="357"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2"/>
                    <pic:cNvPicPr>
                      <a:picLocks noChangeAspect="1" noChangeArrowheads="1"/>
                    </pic:cNvPicPr>
                  </pic:nvPicPr>
                  <pic:blipFill>
                    <a:blip r:embed="rId28" cstate="print"/>
                    <a:srcRect/>
                    <a:stretch>
                      <a:fillRect/>
                    </a:stretch>
                  </pic:blipFill>
                  <pic:spPr bwMode="auto">
                    <a:xfrm>
                      <a:off x="0" y="0"/>
                      <a:ext cx="5962650" cy="3276600"/>
                    </a:xfrm>
                    <a:prstGeom prst="rect">
                      <a:avLst/>
                    </a:prstGeom>
                    <a:noFill/>
                    <a:ln w="9525">
                      <a:noFill/>
                      <a:miter lim="800000"/>
                      <a:headEnd/>
                      <a:tailEnd/>
                    </a:ln>
                  </pic:spPr>
                </pic:pic>
              </a:graphicData>
            </a:graphic>
          </wp:inline>
        </w:drawing>
      </w:r>
    </w:p>
    <w:p w:rsidR="00406DB9" w:rsidRDefault="00406DB9" w:rsidP="000642DC">
      <w:pPr>
        <w:keepNext/>
        <w:spacing w:line="360" w:lineRule="auto"/>
        <w:jc w:val="center"/>
      </w:pPr>
      <w:r w:rsidRPr="00406DB9">
        <w:rPr>
          <w:noProof/>
        </w:rPr>
        <w:drawing>
          <wp:inline distT="0" distB="0" distL="0" distR="0" wp14:anchorId="76247CFF" wp14:editId="70DC42C3">
            <wp:extent cx="5972810" cy="3663950"/>
            <wp:effectExtent l="0" t="0" r="8890" b="0"/>
            <wp:docPr id="26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6"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2810" cy="3663950"/>
                    </a:xfrm>
                    <a:prstGeom prst="rect">
                      <a:avLst/>
                    </a:prstGeom>
                    <a:noFill/>
                    <a:ln>
                      <a:noFill/>
                    </a:ln>
                    <a:effectLst/>
                    <a:extLst/>
                  </pic:spPr>
                </pic:pic>
              </a:graphicData>
            </a:graphic>
          </wp:inline>
        </w:drawing>
      </w:r>
    </w:p>
    <w:p w:rsidR="00406DB9" w:rsidRPr="003853ED" w:rsidRDefault="00406DB9" w:rsidP="000642DC">
      <w:pPr>
        <w:keepNext/>
        <w:spacing w:line="360" w:lineRule="auto"/>
        <w:jc w:val="center"/>
      </w:pPr>
      <w:r w:rsidRPr="00406DB9">
        <w:rPr>
          <w:noProof/>
        </w:rPr>
        <w:lastRenderedPageBreak/>
        <w:drawing>
          <wp:inline distT="0" distB="0" distL="0" distR="0" wp14:anchorId="5C3BB710" wp14:editId="79EAC510">
            <wp:extent cx="5972810" cy="3676650"/>
            <wp:effectExtent l="0" t="0" r="8890" b="0"/>
            <wp:docPr id="27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2810" cy="3676650"/>
                    </a:xfrm>
                    <a:prstGeom prst="rect">
                      <a:avLst/>
                    </a:prstGeom>
                    <a:noFill/>
                    <a:ln>
                      <a:noFill/>
                    </a:ln>
                    <a:effectLst/>
                    <a:extLst/>
                  </pic:spPr>
                </pic:pic>
              </a:graphicData>
            </a:graphic>
          </wp:inline>
        </w:drawing>
      </w:r>
    </w:p>
    <w:p w:rsidR="000642DC" w:rsidRPr="003853ED" w:rsidRDefault="000642DC" w:rsidP="000642DC">
      <w:pPr>
        <w:pStyle w:val="StylLegendaWyrwnanydorodka3"/>
        <w:spacing w:line="360" w:lineRule="auto"/>
      </w:pPr>
      <w:r w:rsidRPr="003853ED">
        <w:t xml:space="preserve">Rys. </w:t>
      </w:r>
      <w:fldSimple w:instr=" SEQ Rys. \* ARABIC ">
        <w:r>
          <w:rPr>
            <w:noProof/>
          </w:rPr>
          <w:t>212</w:t>
        </w:r>
      </w:fldSimple>
      <w:r w:rsidRPr="003853ED">
        <w:t>. Widok wyeksportowanych do Google Kalendarza przykładowych danych z programu Plansoft.org</w:t>
      </w:r>
      <w:r w:rsidR="00406DB9">
        <w:t xml:space="preserve"> – układ miesięczny, tygodniowy i dzienny</w:t>
      </w:r>
      <w:r w:rsidRPr="003853ED">
        <w:t>.</w:t>
      </w:r>
    </w:p>
    <w:p w:rsidR="000642DC" w:rsidRPr="003853ED" w:rsidRDefault="000642DC" w:rsidP="0088109E">
      <w:pPr>
        <w:spacing w:line="360" w:lineRule="auto"/>
        <w:ind w:firstLine="210"/>
        <w:jc w:val="both"/>
      </w:pPr>
    </w:p>
    <w:p w:rsidR="0088109E" w:rsidRPr="003853ED" w:rsidRDefault="0088109E" w:rsidP="0088109E">
      <w:pPr>
        <w:spacing w:line="360" w:lineRule="auto"/>
        <w:ind w:firstLine="210"/>
        <w:jc w:val="both"/>
      </w:pPr>
      <w:r w:rsidRPr="00970838">
        <w:rPr>
          <w:b/>
        </w:rPr>
        <w:t>Kalendarz w Google jest lepszy niż kalendarz na ścianie</w:t>
      </w:r>
      <w:r w:rsidRPr="003853ED">
        <w:t>. Google Kalendarz to bardzo wygodne narzędzie do zarządzania naszym czasem. Tak jak w każdym kalendarzu, możemy dodawać do niego informacje o planowanych wydarzeniach, określając datę i czas. Kalendarz w Google idzie o wiele dalej. Pozwala ustawić przypomnienie o wydarzeniu wysyłane nie emailem</w:t>
      </w:r>
      <w:r w:rsidR="00970838">
        <w:t xml:space="preserve"> lub</w:t>
      </w:r>
      <w:r w:rsidRPr="003853ED">
        <w:t xml:space="preserve"> SMS-em. Google Kalendarz wysyła je za darmo do wszystkich polskich sieci! Ustanawiając spotkanie z naszymi współpracownikami możemy wyszukać wspólny wolny czas. Do tej pory taka funkcja dostępna była tylko profesjonalnych kalendarzach desktopowych.</w:t>
      </w:r>
    </w:p>
    <w:p w:rsidR="0088109E" w:rsidRPr="003853ED" w:rsidRDefault="0088109E" w:rsidP="0088109E">
      <w:pPr>
        <w:spacing w:line="360" w:lineRule="auto"/>
        <w:ind w:firstLine="210"/>
        <w:jc w:val="both"/>
      </w:pPr>
      <w:r w:rsidRPr="003853ED">
        <w:t>Korzystanie z Google Kalendarz daje duże korzyści, niektóre z nich to:</w:t>
      </w:r>
    </w:p>
    <w:p w:rsidR="0088109E" w:rsidRPr="003853ED" w:rsidRDefault="0088109E" w:rsidP="0088109E">
      <w:pPr>
        <w:numPr>
          <w:ilvl w:val="0"/>
          <w:numId w:val="20"/>
        </w:numPr>
        <w:spacing w:line="360" w:lineRule="auto"/>
        <w:ind w:left="284" w:hanging="284"/>
        <w:jc w:val="both"/>
      </w:pPr>
      <w:r w:rsidRPr="003853ED">
        <w:t>Wiele opcji widoku kalendarza</w:t>
      </w:r>
    </w:p>
    <w:p w:rsidR="0088109E" w:rsidRPr="003853ED" w:rsidRDefault="0088109E" w:rsidP="0088109E">
      <w:pPr>
        <w:numPr>
          <w:ilvl w:val="0"/>
          <w:numId w:val="20"/>
        </w:numPr>
        <w:spacing w:line="360" w:lineRule="auto"/>
        <w:ind w:left="284" w:hanging="284"/>
        <w:jc w:val="both"/>
      </w:pPr>
      <w:r w:rsidRPr="003853ED">
        <w:t xml:space="preserve">Wyszukiwania spotkań za pomocą </w:t>
      </w:r>
      <w:proofErr w:type="spellStart"/>
      <w:r w:rsidRPr="003853ED">
        <w:t>pełnokontekstowej</w:t>
      </w:r>
      <w:proofErr w:type="spellEnd"/>
      <w:r w:rsidRPr="003853ED">
        <w:t xml:space="preserve"> wyszukiwarki</w:t>
      </w:r>
    </w:p>
    <w:p w:rsidR="0088109E" w:rsidRPr="003853ED" w:rsidRDefault="0088109E" w:rsidP="0088109E">
      <w:pPr>
        <w:numPr>
          <w:ilvl w:val="0"/>
          <w:numId w:val="20"/>
        </w:numPr>
        <w:spacing w:line="360" w:lineRule="auto"/>
        <w:ind w:left="284" w:hanging="284"/>
        <w:jc w:val="both"/>
      </w:pPr>
      <w:r w:rsidRPr="003853ED">
        <w:t>Możliwość współdzielenia kalendarza z innymi osobami</w:t>
      </w:r>
    </w:p>
    <w:p w:rsidR="0088109E" w:rsidRPr="003853ED" w:rsidRDefault="0088109E" w:rsidP="0088109E">
      <w:pPr>
        <w:numPr>
          <w:ilvl w:val="0"/>
          <w:numId w:val="20"/>
        </w:numPr>
        <w:spacing w:line="360" w:lineRule="auto"/>
        <w:ind w:left="284" w:hanging="284"/>
        <w:jc w:val="both"/>
      </w:pPr>
      <w:r w:rsidRPr="003853ED">
        <w:t>Powiadomienia SMS-owe za darmo u wszystkich polskich operatorów komórkowych</w:t>
      </w:r>
    </w:p>
    <w:p w:rsidR="0088109E" w:rsidRPr="003853ED" w:rsidRDefault="0088109E" w:rsidP="0088109E">
      <w:pPr>
        <w:numPr>
          <w:ilvl w:val="0"/>
          <w:numId w:val="20"/>
        </w:numPr>
        <w:spacing w:line="360" w:lineRule="auto"/>
        <w:ind w:left="284" w:hanging="284"/>
        <w:jc w:val="both"/>
      </w:pPr>
      <w:r w:rsidRPr="003853ED">
        <w:t xml:space="preserve">Możliwość łatwego zaprezentowania kalendarza na stronie </w:t>
      </w:r>
      <w:r w:rsidR="00970838">
        <w:t>www</w:t>
      </w:r>
    </w:p>
    <w:p w:rsidR="0088109E" w:rsidRPr="003853ED" w:rsidRDefault="0088109E" w:rsidP="0088109E">
      <w:pPr>
        <w:numPr>
          <w:ilvl w:val="0"/>
          <w:numId w:val="20"/>
        </w:numPr>
        <w:spacing w:line="360" w:lineRule="auto"/>
        <w:ind w:left="284" w:hanging="284"/>
        <w:jc w:val="both"/>
      </w:pPr>
      <w:r w:rsidRPr="003853ED">
        <w:t xml:space="preserve">Synchronizacja kalendarza z Plansoft.org, Microsoft Outlook, Apple </w:t>
      </w:r>
      <w:proofErr w:type="spellStart"/>
      <w:r w:rsidRPr="003853ED">
        <w:t>iCal</w:t>
      </w:r>
      <w:proofErr w:type="spellEnd"/>
      <w:r w:rsidRPr="003853ED">
        <w:t xml:space="preserve">, Mozilla </w:t>
      </w:r>
      <w:proofErr w:type="spellStart"/>
      <w:r w:rsidRPr="003853ED">
        <w:t>Sunbird</w:t>
      </w:r>
      <w:proofErr w:type="spellEnd"/>
    </w:p>
    <w:p w:rsidR="0088109E" w:rsidRPr="003853ED" w:rsidRDefault="0088109E" w:rsidP="0088109E">
      <w:pPr>
        <w:numPr>
          <w:ilvl w:val="0"/>
          <w:numId w:val="20"/>
        </w:numPr>
        <w:spacing w:line="360" w:lineRule="auto"/>
        <w:ind w:left="284" w:hanging="284"/>
        <w:jc w:val="both"/>
      </w:pPr>
      <w:r w:rsidRPr="003853ED">
        <w:t>Można posiadać wiele kalendarzy</w:t>
      </w:r>
    </w:p>
    <w:p w:rsidR="008A016A" w:rsidRDefault="0088109E" w:rsidP="00406DB9">
      <w:pPr>
        <w:numPr>
          <w:ilvl w:val="0"/>
          <w:numId w:val="20"/>
        </w:numPr>
        <w:spacing w:line="480" w:lineRule="auto"/>
        <w:ind w:left="284" w:hanging="284"/>
        <w:jc w:val="both"/>
      </w:pPr>
      <w:r w:rsidRPr="003853ED">
        <w:lastRenderedPageBreak/>
        <w:t xml:space="preserve">Integracja Google Kalendarz z innymi aplikacjami Google, np. Google </w:t>
      </w:r>
      <w:proofErr w:type="spellStart"/>
      <w:r w:rsidRPr="003853ED">
        <w:t>Maps</w:t>
      </w:r>
      <w:proofErr w:type="spellEnd"/>
    </w:p>
    <w:p w:rsidR="008A016A" w:rsidRDefault="008A016A" w:rsidP="00406DB9">
      <w:pPr>
        <w:spacing w:line="360" w:lineRule="auto"/>
        <w:jc w:val="both"/>
      </w:pPr>
      <w:r w:rsidRPr="00B620A5">
        <w:t xml:space="preserve">Opracowano na podstawie </w:t>
      </w:r>
      <w:hyperlink r:id="rId31" w:history="1">
        <w:r w:rsidRPr="00BE2193">
          <w:rPr>
            <w:rStyle w:val="Hipercze"/>
          </w:rPr>
          <w:t>http://google-kalendarz.softonic.pl/online</w:t>
        </w:r>
      </w:hyperlink>
    </w:p>
    <w:p w:rsidR="0088109E" w:rsidRPr="003853ED" w:rsidRDefault="0088109E" w:rsidP="00406DB9">
      <w:pPr>
        <w:spacing w:line="360" w:lineRule="auto"/>
        <w:jc w:val="both"/>
      </w:pPr>
    </w:p>
    <w:p w:rsidR="0088109E" w:rsidRDefault="0088109E" w:rsidP="0088109E">
      <w:pPr>
        <w:pStyle w:val="Nagwek3"/>
        <w:spacing w:line="360" w:lineRule="auto"/>
        <w:rPr>
          <w:rFonts w:ascii="Times New Roman" w:hAnsi="Times New Roman" w:cs="Times New Roman"/>
        </w:rPr>
      </w:pPr>
      <w:bookmarkStart w:id="16" w:name="_Toc454998973"/>
      <w:bookmarkStart w:id="17" w:name="_Toc482300279"/>
      <w:r w:rsidRPr="003853ED">
        <w:rPr>
          <w:rFonts w:ascii="Times New Roman" w:hAnsi="Times New Roman" w:cs="Times New Roman"/>
        </w:rPr>
        <w:t>Publikowanie rozkładów zajęć</w:t>
      </w:r>
      <w:bookmarkEnd w:id="16"/>
      <w:bookmarkEnd w:id="17"/>
    </w:p>
    <w:p w:rsidR="0083103B" w:rsidRDefault="0083103B" w:rsidP="00794BA1">
      <w:pPr>
        <w:spacing w:line="360" w:lineRule="auto"/>
        <w:rPr>
          <w:lang w:eastAsia="ko-KR"/>
        </w:rPr>
      </w:pPr>
      <w:r>
        <w:rPr>
          <w:lang w:eastAsia="ko-KR"/>
        </w:rPr>
        <w:t xml:space="preserve">No dobrze, wszystko wygląda wspaniale, ale co w takim razie zrobić, żeby mieć taki kalendarz Google? </w:t>
      </w:r>
      <w:r w:rsidR="00C86815">
        <w:rPr>
          <w:lang w:eastAsia="ko-KR"/>
        </w:rPr>
        <w:t>Lub c</w:t>
      </w:r>
      <w:r>
        <w:rPr>
          <w:lang w:eastAsia="ko-KR"/>
        </w:rPr>
        <w:t>o zrobić, aby mieć kalendarz w Outlooku</w:t>
      </w:r>
      <w:r w:rsidR="00493D1C">
        <w:rPr>
          <w:lang w:eastAsia="ko-KR"/>
        </w:rPr>
        <w:t>, a najlepiej, żeby kalendarz odświeżał się automatycznie</w:t>
      </w:r>
      <w:r w:rsidR="00D30FD4">
        <w:rPr>
          <w:lang w:eastAsia="ko-KR"/>
        </w:rPr>
        <w:t>, informował o zmianach i wysyłał przypomnienia</w:t>
      </w:r>
      <w:r>
        <w:rPr>
          <w:lang w:eastAsia="ko-KR"/>
        </w:rPr>
        <w:t>?</w:t>
      </w:r>
    </w:p>
    <w:p w:rsidR="0083103B" w:rsidRDefault="0083103B" w:rsidP="00794BA1">
      <w:pPr>
        <w:spacing w:line="360" w:lineRule="auto"/>
        <w:rPr>
          <w:lang w:eastAsia="ko-KR"/>
        </w:rPr>
      </w:pPr>
    </w:p>
    <w:p w:rsidR="0083103B" w:rsidRDefault="0083103B" w:rsidP="00794BA1">
      <w:pPr>
        <w:spacing w:line="360" w:lineRule="auto"/>
        <w:rPr>
          <w:lang w:eastAsia="ko-KR"/>
        </w:rPr>
      </w:pPr>
      <w:r>
        <w:rPr>
          <w:lang w:eastAsia="ko-KR"/>
        </w:rPr>
        <w:t xml:space="preserve">Plansoft.org </w:t>
      </w:r>
      <w:r w:rsidR="00310B80">
        <w:rPr>
          <w:lang w:eastAsia="ko-KR"/>
        </w:rPr>
        <w:t>opracował</w:t>
      </w:r>
      <w:r>
        <w:rPr>
          <w:lang w:eastAsia="ko-KR"/>
        </w:rPr>
        <w:t xml:space="preserve"> specjalną Aplikację</w:t>
      </w:r>
      <w:r w:rsidR="00493D1C">
        <w:rPr>
          <w:lang w:eastAsia="ko-KR"/>
        </w:rPr>
        <w:t xml:space="preserve"> </w:t>
      </w:r>
      <w:r w:rsidR="002C0349">
        <w:rPr>
          <w:lang w:eastAsia="ko-KR"/>
        </w:rPr>
        <w:t>Cello</w:t>
      </w:r>
      <w:r>
        <w:rPr>
          <w:lang w:eastAsia="ko-KR"/>
        </w:rPr>
        <w:t xml:space="preserve">, która wykonuje całą </w:t>
      </w:r>
      <w:r w:rsidR="00493D1C">
        <w:rPr>
          <w:lang w:eastAsia="ko-KR"/>
        </w:rPr>
        <w:t xml:space="preserve">tę ciężką </w:t>
      </w:r>
      <w:r>
        <w:rPr>
          <w:lang w:eastAsia="ko-KR"/>
        </w:rPr>
        <w:t>pracę za nas.</w:t>
      </w:r>
    </w:p>
    <w:p w:rsidR="0083103B" w:rsidRDefault="0083103B" w:rsidP="00794BA1">
      <w:pPr>
        <w:spacing w:line="360" w:lineRule="auto"/>
        <w:rPr>
          <w:lang w:eastAsia="ko-KR"/>
        </w:rPr>
      </w:pPr>
      <w:r>
        <w:rPr>
          <w:lang w:eastAsia="ko-KR"/>
        </w:rPr>
        <w:t>Aplikacja łączy się z kalendarzem Google, tworzy odpowiednie kalendarze (każda grupa ma oddzielny kalendarz, podobnie jak wykładowca i zasób i robi to w sposób inteligentny, to znaczy usuwa zbędne zapisy i tworzy brakujące, resztę pozostawiając bez zmian.</w:t>
      </w:r>
    </w:p>
    <w:p w:rsidR="00493D1C" w:rsidRDefault="00493D1C" w:rsidP="00794BA1">
      <w:pPr>
        <w:spacing w:line="360" w:lineRule="auto"/>
        <w:rPr>
          <w:lang w:eastAsia="ko-KR"/>
        </w:rPr>
      </w:pPr>
    </w:p>
    <w:p w:rsidR="00493D1C" w:rsidRDefault="00493D1C" w:rsidP="00794BA1">
      <w:pPr>
        <w:spacing w:line="360" w:lineRule="auto"/>
        <w:rPr>
          <w:lang w:eastAsia="ko-KR"/>
        </w:rPr>
      </w:pPr>
      <w:r>
        <w:rPr>
          <w:lang w:eastAsia="ko-KR"/>
        </w:rPr>
        <w:t xml:space="preserve">Sposób uruchomienia </w:t>
      </w:r>
      <w:r w:rsidR="002C0349">
        <w:rPr>
          <w:lang w:eastAsia="ko-KR"/>
        </w:rPr>
        <w:t xml:space="preserve">programu Cello </w:t>
      </w:r>
      <w:r>
        <w:rPr>
          <w:lang w:eastAsia="ko-KR"/>
        </w:rPr>
        <w:t>opisano w sekcji technicznej na końcu tego rozdziału.</w:t>
      </w:r>
    </w:p>
    <w:p w:rsidR="00DC1D16" w:rsidRPr="0083103B" w:rsidRDefault="00DC1D16" w:rsidP="00794BA1">
      <w:pPr>
        <w:spacing w:line="360" w:lineRule="auto"/>
        <w:rPr>
          <w:lang w:eastAsia="ko-KR"/>
        </w:rPr>
      </w:pPr>
      <w:r>
        <w:rPr>
          <w:lang w:eastAsia="ko-KR"/>
        </w:rPr>
        <w:t xml:space="preserve">Tymczasem przyjmij, że cała praca już została wykonana i </w:t>
      </w:r>
      <w:r w:rsidR="00310B80">
        <w:rPr>
          <w:lang w:eastAsia="ko-KR"/>
        </w:rPr>
        <w:t xml:space="preserve">spokojnie </w:t>
      </w:r>
      <w:r>
        <w:rPr>
          <w:lang w:eastAsia="ko-KR"/>
        </w:rPr>
        <w:t>przeczytaj dokumentację do końca.</w:t>
      </w:r>
    </w:p>
    <w:p w:rsidR="0088109E" w:rsidRPr="003853ED" w:rsidRDefault="0088109E" w:rsidP="0088109E">
      <w:pPr>
        <w:pStyle w:val="Nagwek4"/>
        <w:spacing w:line="360" w:lineRule="auto"/>
      </w:pPr>
      <w:bookmarkStart w:id="18" w:name="_Toc454998974"/>
      <w:bookmarkStart w:id="19" w:name="_Toc482300280"/>
      <w:r w:rsidRPr="003853ED">
        <w:t xml:space="preserve">Udostępnianie kalendarzy </w:t>
      </w:r>
      <w:bookmarkEnd w:id="18"/>
      <w:r w:rsidR="00413A74">
        <w:t>studentom i wykładowcom</w:t>
      </w:r>
      <w:bookmarkEnd w:id="19"/>
    </w:p>
    <w:p w:rsidR="0088109E" w:rsidRPr="003853ED" w:rsidRDefault="00406DB9" w:rsidP="00406DB9">
      <w:pPr>
        <w:spacing w:line="360" w:lineRule="auto"/>
        <w:ind w:firstLine="210"/>
        <w:jc w:val="both"/>
      </w:pPr>
      <w:r>
        <w:t xml:space="preserve">Kalendarze utworzone przez </w:t>
      </w:r>
      <w:r w:rsidR="002C0349">
        <w:t xml:space="preserve">program </w:t>
      </w:r>
      <w:r w:rsidR="002C0349">
        <w:rPr>
          <w:lang w:eastAsia="ko-KR"/>
        </w:rPr>
        <w:t>Cello</w:t>
      </w:r>
      <w:r w:rsidR="002C0349">
        <w:t xml:space="preserve"> </w:t>
      </w:r>
      <w:r>
        <w:t>są od razu udostępniane publicznie</w:t>
      </w:r>
      <w:r w:rsidR="00413A74">
        <w:t>, możesz się o tym przekonać wchodząc w ustawienia kalendarza</w:t>
      </w:r>
      <w:r>
        <w:t>.</w:t>
      </w:r>
    </w:p>
    <w:p w:rsidR="0088109E" w:rsidRPr="003853ED" w:rsidRDefault="0088109E" w:rsidP="0088109E">
      <w:pPr>
        <w:keepNext/>
        <w:spacing w:line="360" w:lineRule="auto"/>
        <w:jc w:val="center"/>
      </w:pPr>
      <w:r w:rsidRPr="003853ED">
        <w:rPr>
          <w:noProof/>
        </w:rPr>
        <w:drawing>
          <wp:inline distT="0" distB="0" distL="0" distR="0" wp14:anchorId="0E72F6C6" wp14:editId="6B71BF6D">
            <wp:extent cx="5972175" cy="1724025"/>
            <wp:effectExtent l="19050" t="0" r="9525" b="0"/>
            <wp:docPr id="359"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0"/>
                    <pic:cNvPicPr>
                      <a:picLocks noChangeAspect="1" noChangeArrowheads="1"/>
                    </pic:cNvPicPr>
                  </pic:nvPicPr>
                  <pic:blipFill>
                    <a:blip r:embed="rId32" cstate="print"/>
                    <a:srcRect/>
                    <a:stretch>
                      <a:fillRect/>
                    </a:stretch>
                  </pic:blipFill>
                  <pic:spPr bwMode="auto">
                    <a:xfrm>
                      <a:off x="0" y="0"/>
                      <a:ext cx="5972175" cy="1724025"/>
                    </a:xfrm>
                    <a:prstGeom prst="rect">
                      <a:avLst/>
                    </a:prstGeom>
                    <a:noFill/>
                    <a:ln w="9525">
                      <a:noFill/>
                      <a:miter lim="800000"/>
                      <a:headEnd/>
                      <a:tailEnd/>
                    </a:ln>
                  </pic:spPr>
                </pic:pic>
              </a:graphicData>
            </a:graphic>
          </wp:inline>
        </w:drawing>
      </w:r>
    </w:p>
    <w:p w:rsidR="0088109E" w:rsidRDefault="0088109E" w:rsidP="0088109E">
      <w:pPr>
        <w:pStyle w:val="StylLegendaWyrwnanydorodka3"/>
        <w:spacing w:line="360" w:lineRule="auto"/>
      </w:pPr>
      <w:r w:rsidRPr="003853ED">
        <w:t xml:space="preserve">Rys. </w:t>
      </w:r>
      <w:fldSimple w:instr=" SEQ Rys. \* ARABIC ">
        <w:r>
          <w:rPr>
            <w:noProof/>
          </w:rPr>
          <w:t>214</w:t>
        </w:r>
      </w:fldSimple>
      <w:r w:rsidRPr="003853ED">
        <w:t>. Widok szczegółowej opcji udostępniania Kalendarza Google.</w:t>
      </w:r>
    </w:p>
    <w:p w:rsidR="00794BA1" w:rsidRPr="00794BA1" w:rsidRDefault="002C0349" w:rsidP="00794BA1">
      <w:pPr>
        <w:pStyle w:val="StylLegendaWyrwnanydorodka3"/>
        <w:spacing w:line="360" w:lineRule="auto"/>
        <w:jc w:val="left"/>
        <w:rPr>
          <w:rFonts w:eastAsia="Times New Roman"/>
          <w:bCs w:val="0"/>
          <w:i w:val="0"/>
          <w:sz w:val="24"/>
          <w:szCs w:val="24"/>
        </w:rPr>
      </w:pPr>
      <w:r>
        <w:rPr>
          <w:lang w:eastAsia="ko-KR"/>
        </w:rPr>
        <w:t>Cello</w:t>
      </w:r>
      <w:r w:rsidRPr="00794BA1">
        <w:rPr>
          <w:rFonts w:eastAsia="Times New Roman"/>
          <w:bCs w:val="0"/>
          <w:i w:val="0"/>
          <w:sz w:val="24"/>
          <w:szCs w:val="24"/>
        </w:rPr>
        <w:t xml:space="preserve"> </w:t>
      </w:r>
      <w:r w:rsidR="00794BA1" w:rsidRPr="00794BA1">
        <w:rPr>
          <w:rFonts w:eastAsia="Times New Roman"/>
          <w:bCs w:val="0"/>
          <w:i w:val="0"/>
          <w:sz w:val="24"/>
          <w:szCs w:val="24"/>
        </w:rPr>
        <w:t xml:space="preserve">generuje plik </w:t>
      </w:r>
      <w:r w:rsidR="00F81679" w:rsidRPr="00120FEC">
        <w:rPr>
          <w:rFonts w:eastAsia="Times New Roman"/>
          <w:b/>
          <w:bCs w:val="0"/>
          <w:sz w:val="24"/>
          <w:szCs w:val="24"/>
        </w:rPr>
        <w:t>ListOfCalendars.html</w:t>
      </w:r>
      <w:r w:rsidR="00F81679">
        <w:rPr>
          <w:rFonts w:eastAsia="Times New Roman"/>
          <w:bCs w:val="0"/>
          <w:i w:val="0"/>
          <w:sz w:val="24"/>
          <w:szCs w:val="24"/>
        </w:rPr>
        <w:t xml:space="preserve"> </w:t>
      </w:r>
      <w:r w:rsidR="00794BA1" w:rsidRPr="00794BA1">
        <w:rPr>
          <w:rFonts w:eastAsia="Times New Roman"/>
          <w:bCs w:val="0"/>
          <w:i w:val="0"/>
          <w:sz w:val="24"/>
          <w:szCs w:val="24"/>
        </w:rPr>
        <w:t>z linkami do utworzonych kalendarzy publicznych. Wszystko, co musisz zrobić, to udostęp</w:t>
      </w:r>
      <w:r w:rsidR="00794BA1">
        <w:rPr>
          <w:rFonts w:eastAsia="Times New Roman"/>
          <w:bCs w:val="0"/>
          <w:i w:val="0"/>
          <w:sz w:val="24"/>
          <w:szCs w:val="24"/>
        </w:rPr>
        <w:t>nić ten plik studentom i wykład</w:t>
      </w:r>
      <w:r w:rsidR="00794BA1" w:rsidRPr="00794BA1">
        <w:rPr>
          <w:rFonts w:eastAsia="Times New Roman"/>
          <w:bCs w:val="0"/>
          <w:i w:val="0"/>
          <w:sz w:val="24"/>
          <w:szCs w:val="24"/>
        </w:rPr>
        <w:t>owcom.</w:t>
      </w:r>
    </w:p>
    <w:p w:rsidR="00794BA1" w:rsidRDefault="00794BA1" w:rsidP="00794BA1">
      <w:pPr>
        <w:pStyle w:val="StylLegendaWyrwnanydorodka3"/>
        <w:spacing w:line="360" w:lineRule="auto"/>
        <w:jc w:val="left"/>
      </w:pPr>
      <w:r>
        <w:rPr>
          <w:noProof/>
        </w:rPr>
        <w:lastRenderedPageBreak/>
        <w:drawing>
          <wp:inline distT="0" distB="0" distL="0" distR="0" wp14:anchorId="150B5B56" wp14:editId="3A6F5ACF">
            <wp:extent cx="5972810" cy="1390015"/>
            <wp:effectExtent l="0" t="0" r="8890" b="635"/>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72810" cy="1390015"/>
                    </a:xfrm>
                    <a:prstGeom prst="rect">
                      <a:avLst/>
                    </a:prstGeom>
                  </pic:spPr>
                </pic:pic>
              </a:graphicData>
            </a:graphic>
          </wp:inline>
        </w:drawing>
      </w:r>
    </w:p>
    <w:p w:rsidR="00413A74" w:rsidRDefault="00413A74" w:rsidP="00413A74">
      <w:pPr>
        <w:pStyle w:val="Nagwek5"/>
      </w:pPr>
      <w:bookmarkStart w:id="20" w:name="_Toc482300281"/>
      <w:r>
        <w:t>Google</w:t>
      </w:r>
      <w:bookmarkEnd w:id="20"/>
    </w:p>
    <w:p w:rsidR="00794BA1" w:rsidRPr="00794BA1" w:rsidRDefault="00794BA1" w:rsidP="00794BA1">
      <w:pPr>
        <w:pStyle w:val="StylLegendaWyrwnanydorodka3"/>
        <w:spacing w:line="360" w:lineRule="auto"/>
        <w:jc w:val="left"/>
        <w:rPr>
          <w:i w:val="0"/>
        </w:rPr>
      </w:pPr>
      <w:r w:rsidRPr="00794BA1">
        <w:rPr>
          <w:i w:val="0"/>
        </w:rPr>
        <w:t>Ekran poniżej pokazuje w jaki sposób zaimportować kalendarz publiczny do swojego kalendarza w Google Kalendarz</w:t>
      </w:r>
      <w:r>
        <w:rPr>
          <w:i w:val="0"/>
        </w:rPr>
        <w:t>:</w:t>
      </w:r>
    </w:p>
    <w:p w:rsidR="00794BA1" w:rsidRDefault="00794BA1" w:rsidP="00794BA1">
      <w:pPr>
        <w:pStyle w:val="StylLegendaWyrwnanydorodka3"/>
        <w:spacing w:line="360" w:lineRule="auto"/>
        <w:jc w:val="left"/>
      </w:pPr>
      <w:r>
        <w:rPr>
          <w:noProof/>
        </w:rPr>
        <w:drawing>
          <wp:inline distT="0" distB="0" distL="0" distR="0" wp14:anchorId="4702D831" wp14:editId="73694AC4">
            <wp:extent cx="4503420" cy="1630680"/>
            <wp:effectExtent l="0" t="0" r="0" b="762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503420" cy="1630680"/>
                    </a:xfrm>
                    <a:prstGeom prst="rect">
                      <a:avLst/>
                    </a:prstGeom>
                  </pic:spPr>
                </pic:pic>
              </a:graphicData>
            </a:graphic>
          </wp:inline>
        </w:drawing>
      </w:r>
    </w:p>
    <w:p w:rsidR="00413A74" w:rsidRDefault="00413A74" w:rsidP="00413A74">
      <w:pPr>
        <w:pStyle w:val="Nagwek5"/>
      </w:pPr>
      <w:bookmarkStart w:id="21" w:name="_Toc482300282"/>
      <w:r>
        <w:t>Outlook</w:t>
      </w:r>
      <w:bookmarkEnd w:id="21"/>
    </w:p>
    <w:p w:rsidR="00794BA1" w:rsidRPr="00794BA1" w:rsidRDefault="00794BA1" w:rsidP="00794BA1">
      <w:pPr>
        <w:pStyle w:val="StylLegendaWyrwnanydorodka3"/>
        <w:spacing w:line="360" w:lineRule="auto"/>
        <w:jc w:val="left"/>
        <w:rPr>
          <w:i w:val="0"/>
        </w:rPr>
      </w:pPr>
      <w:r w:rsidRPr="00794BA1">
        <w:rPr>
          <w:i w:val="0"/>
        </w:rPr>
        <w:t>Jeżeli z kolei wolisz używać programu Outlook, l</w:t>
      </w:r>
      <w:r w:rsidR="00413A74">
        <w:rPr>
          <w:i w:val="0"/>
        </w:rPr>
        <w:t>ink</w:t>
      </w:r>
      <w:r w:rsidRPr="00794BA1">
        <w:rPr>
          <w:i w:val="0"/>
        </w:rPr>
        <w:t xml:space="preserve"> wklej w oknie Plik&gt;Informacje&gt;Ustawie</w:t>
      </w:r>
      <w:r>
        <w:rPr>
          <w:i w:val="0"/>
        </w:rPr>
        <w:t>nia Kont&gt;Kalendarze Internetowe, o tutaj</w:t>
      </w:r>
    </w:p>
    <w:p w:rsidR="00794BA1" w:rsidRDefault="00794BA1" w:rsidP="00794BA1">
      <w:pPr>
        <w:spacing w:line="360" w:lineRule="auto"/>
        <w:ind w:firstLine="210"/>
        <w:jc w:val="both"/>
      </w:pPr>
      <w:r>
        <w:rPr>
          <w:noProof/>
        </w:rPr>
        <w:lastRenderedPageBreak/>
        <w:drawing>
          <wp:inline distT="0" distB="0" distL="0" distR="0" wp14:anchorId="6A96B742" wp14:editId="3301445B">
            <wp:extent cx="5638800" cy="4693920"/>
            <wp:effectExtent l="0" t="0" r="0" b="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638800" cy="4693920"/>
                    </a:xfrm>
                    <a:prstGeom prst="rect">
                      <a:avLst/>
                    </a:prstGeom>
                  </pic:spPr>
                </pic:pic>
              </a:graphicData>
            </a:graphic>
          </wp:inline>
        </w:drawing>
      </w:r>
    </w:p>
    <w:p w:rsidR="00413A74" w:rsidRDefault="00413A74" w:rsidP="00794BA1">
      <w:pPr>
        <w:spacing w:line="360" w:lineRule="auto"/>
        <w:ind w:firstLine="210"/>
        <w:jc w:val="both"/>
      </w:pPr>
      <w:r>
        <w:t xml:space="preserve">Naciśnięcie przycisku </w:t>
      </w:r>
      <w:r>
        <w:rPr>
          <w:noProof/>
        </w:rPr>
        <w:drawing>
          <wp:inline distT="0" distB="0" distL="0" distR="0" wp14:anchorId="65E728BD" wp14:editId="1B8902CF">
            <wp:extent cx="952500" cy="601980"/>
            <wp:effectExtent l="0" t="0" r="0" b="7620"/>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952500" cy="601980"/>
                    </a:xfrm>
                    <a:prstGeom prst="rect">
                      <a:avLst/>
                    </a:prstGeom>
                  </pic:spPr>
                </pic:pic>
              </a:graphicData>
            </a:graphic>
          </wp:inline>
        </w:drawing>
      </w:r>
      <w:r>
        <w:t xml:space="preserve"> w programie </w:t>
      </w:r>
      <w:proofErr w:type="spellStart"/>
      <w:r>
        <w:t>outlook</w:t>
      </w:r>
      <w:proofErr w:type="spellEnd"/>
      <w:r>
        <w:t xml:space="preserve"> spowoduje odświeżenie kalendarza.</w:t>
      </w:r>
    </w:p>
    <w:p w:rsidR="00413A74" w:rsidRDefault="00413A74" w:rsidP="00794BA1">
      <w:pPr>
        <w:spacing w:line="360" w:lineRule="auto"/>
        <w:ind w:firstLine="210"/>
        <w:jc w:val="both"/>
      </w:pPr>
    </w:p>
    <w:p w:rsidR="00794BA1" w:rsidRPr="00413A74" w:rsidRDefault="00794BA1" w:rsidP="00413A74">
      <w:pPr>
        <w:spacing w:line="360" w:lineRule="auto"/>
        <w:ind w:firstLine="210"/>
        <w:jc w:val="both"/>
        <w:rPr>
          <w:color w:val="0000FF" w:themeColor="hyperlink"/>
          <w:u w:val="single"/>
        </w:rPr>
      </w:pPr>
      <w:r>
        <w:t>Źródło:</w:t>
      </w:r>
      <w:hyperlink r:id="rId37" w:history="1">
        <w:r w:rsidRPr="00636875">
          <w:rPr>
            <w:rStyle w:val="Hipercze"/>
          </w:rPr>
          <w:t>http://office.microsoft.com/pl-pl/outlook-help/transferowanie-kalendarzy-miedzy-programem-outlook-i-usuga-google-calendar-HA010167495.aspx</w:t>
        </w:r>
      </w:hyperlink>
    </w:p>
    <w:p w:rsidR="0088109E" w:rsidRPr="003853ED" w:rsidRDefault="0088109E" w:rsidP="00413A74">
      <w:pPr>
        <w:pStyle w:val="Nagwek5"/>
      </w:pPr>
      <w:bookmarkStart w:id="22" w:name="_Toc482300283"/>
      <w:r w:rsidRPr="003853ED">
        <w:t>RSS</w:t>
      </w:r>
      <w:bookmarkEnd w:id="22"/>
    </w:p>
    <w:p w:rsidR="0088109E" w:rsidRPr="003853ED" w:rsidRDefault="0088109E" w:rsidP="0088109E">
      <w:pPr>
        <w:spacing w:line="360" w:lineRule="auto"/>
        <w:ind w:firstLine="210"/>
        <w:jc w:val="both"/>
      </w:pPr>
      <w:r w:rsidRPr="003853ED">
        <w:t>Kanały RSS pozwalają na dystrybucję rozkładów w formie listy.</w:t>
      </w:r>
    </w:p>
    <w:p w:rsidR="0088109E" w:rsidRPr="003853ED" w:rsidRDefault="00413A74" w:rsidP="0088109E">
      <w:pPr>
        <w:spacing w:line="360" w:lineRule="auto"/>
        <w:ind w:firstLine="210"/>
        <w:jc w:val="both"/>
      </w:pPr>
      <w:r>
        <w:t>W ustawieniach kalendarza k</w:t>
      </w:r>
      <w:r w:rsidR="0088109E" w:rsidRPr="003853ED">
        <w:t>likamy w przycisk XML, następnie link, który wyświetli się na ekranie wpisujemy do okna przeglądarki.</w:t>
      </w:r>
    </w:p>
    <w:p w:rsidR="0088109E" w:rsidRPr="003853ED" w:rsidRDefault="0088109E" w:rsidP="0088109E">
      <w:pPr>
        <w:spacing w:line="360" w:lineRule="auto"/>
        <w:ind w:firstLine="210"/>
        <w:jc w:val="both"/>
      </w:pPr>
    </w:p>
    <w:p w:rsidR="0088109E" w:rsidRPr="003853ED" w:rsidRDefault="0088109E" w:rsidP="0088109E">
      <w:pPr>
        <w:keepNext/>
        <w:spacing w:line="360" w:lineRule="auto"/>
        <w:jc w:val="center"/>
      </w:pPr>
      <w:r w:rsidRPr="003853ED">
        <w:rPr>
          <w:noProof/>
        </w:rPr>
        <w:lastRenderedPageBreak/>
        <w:drawing>
          <wp:inline distT="0" distB="0" distL="0" distR="0" wp14:anchorId="5E855351" wp14:editId="3BDA41B6">
            <wp:extent cx="5972175" cy="1733550"/>
            <wp:effectExtent l="19050" t="0" r="9525" b="0"/>
            <wp:docPr id="36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4"/>
                    <pic:cNvPicPr>
                      <a:picLocks noChangeAspect="1" noChangeArrowheads="1"/>
                    </pic:cNvPicPr>
                  </pic:nvPicPr>
                  <pic:blipFill>
                    <a:blip r:embed="rId38" cstate="print"/>
                    <a:srcRect/>
                    <a:stretch>
                      <a:fillRect/>
                    </a:stretch>
                  </pic:blipFill>
                  <pic:spPr bwMode="auto">
                    <a:xfrm>
                      <a:off x="0" y="0"/>
                      <a:ext cx="5972175" cy="1733550"/>
                    </a:xfrm>
                    <a:prstGeom prst="rect">
                      <a:avLst/>
                    </a:prstGeom>
                    <a:noFill/>
                    <a:ln w="9525">
                      <a:noFill/>
                      <a:miter lim="800000"/>
                      <a:headEnd/>
                      <a:tailEnd/>
                    </a:ln>
                  </pic:spPr>
                </pic:pic>
              </a:graphicData>
            </a:graphic>
          </wp:inline>
        </w:drawing>
      </w:r>
    </w:p>
    <w:p w:rsidR="0088109E" w:rsidRPr="003853ED" w:rsidRDefault="0088109E" w:rsidP="0088109E">
      <w:pPr>
        <w:pStyle w:val="StylLegendaWyrwnanydorodka3"/>
        <w:spacing w:line="360" w:lineRule="auto"/>
      </w:pPr>
      <w:r w:rsidRPr="003853ED">
        <w:t xml:space="preserve">Rys. </w:t>
      </w:r>
      <w:fldSimple w:instr=" SEQ Rys. \* ARABIC ">
        <w:r>
          <w:rPr>
            <w:noProof/>
          </w:rPr>
          <w:t>219</w:t>
        </w:r>
      </w:fldSimple>
      <w:r w:rsidRPr="003853ED">
        <w:t>. Widok okna przeglądarki z adresem kalendarza.</w:t>
      </w:r>
    </w:p>
    <w:p w:rsidR="0088109E" w:rsidRPr="003853ED" w:rsidRDefault="0088109E" w:rsidP="0088109E">
      <w:pPr>
        <w:spacing w:line="360" w:lineRule="auto"/>
        <w:ind w:firstLine="210"/>
        <w:jc w:val="both"/>
      </w:pPr>
    </w:p>
    <w:p w:rsidR="0088109E" w:rsidRPr="003853ED" w:rsidRDefault="0088109E" w:rsidP="0088109E">
      <w:pPr>
        <w:spacing w:line="360" w:lineRule="auto"/>
        <w:ind w:firstLine="210"/>
        <w:jc w:val="both"/>
      </w:pPr>
      <w:r w:rsidRPr="003853ED">
        <w:t>W efekcie rozkład zajęć zostanie zaprezentowany w formie listy. Listę można sortować, filtrować. Kanał RSS posiada również funkcję informowania o ostatnich zmianach w rozkładzie.</w:t>
      </w:r>
    </w:p>
    <w:p w:rsidR="0088109E" w:rsidRPr="003853ED" w:rsidRDefault="0088109E" w:rsidP="0088109E">
      <w:pPr>
        <w:spacing w:line="360" w:lineRule="auto"/>
        <w:ind w:firstLine="210"/>
        <w:jc w:val="both"/>
      </w:pPr>
    </w:p>
    <w:p w:rsidR="0088109E" w:rsidRPr="003853ED" w:rsidRDefault="0088109E" w:rsidP="0088109E">
      <w:pPr>
        <w:keepNext/>
        <w:spacing w:line="360" w:lineRule="auto"/>
        <w:jc w:val="center"/>
      </w:pPr>
      <w:r w:rsidRPr="003853ED">
        <w:rPr>
          <w:noProof/>
        </w:rPr>
        <w:drawing>
          <wp:inline distT="0" distB="0" distL="0" distR="0" wp14:anchorId="3BC6CFAA" wp14:editId="551979A2">
            <wp:extent cx="5972175" cy="3019425"/>
            <wp:effectExtent l="19050" t="0" r="9525" b="0"/>
            <wp:docPr id="365"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5"/>
                    <pic:cNvPicPr>
                      <a:picLocks noChangeAspect="1" noChangeArrowheads="1"/>
                    </pic:cNvPicPr>
                  </pic:nvPicPr>
                  <pic:blipFill>
                    <a:blip r:embed="rId39" cstate="print"/>
                    <a:srcRect/>
                    <a:stretch>
                      <a:fillRect/>
                    </a:stretch>
                  </pic:blipFill>
                  <pic:spPr bwMode="auto">
                    <a:xfrm>
                      <a:off x="0" y="0"/>
                      <a:ext cx="5972175" cy="3019425"/>
                    </a:xfrm>
                    <a:prstGeom prst="rect">
                      <a:avLst/>
                    </a:prstGeom>
                    <a:noFill/>
                    <a:ln w="9525">
                      <a:noFill/>
                      <a:miter lim="800000"/>
                      <a:headEnd/>
                      <a:tailEnd/>
                    </a:ln>
                  </pic:spPr>
                </pic:pic>
              </a:graphicData>
            </a:graphic>
          </wp:inline>
        </w:drawing>
      </w:r>
    </w:p>
    <w:p w:rsidR="0088109E" w:rsidRPr="003853ED" w:rsidRDefault="0088109E" w:rsidP="0088109E">
      <w:pPr>
        <w:pStyle w:val="StylLegendaWyrwnanydorodka3"/>
        <w:spacing w:line="360" w:lineRule="auto"/>
      </w:pPr>
      <w:r w:rsidRPr="003853ED">
        <w:t xml:space="preserve">Rys. </w:t>
      </w:r>
      <w:fldSimple w:instr=" SEQ Rys. \* ARABIC ">
        <w:r>
          <w:rPr>
            <w:noProof/>
          </w:rPr>
          <w:t>220</w:t>
        </w:r>
      </w:fldSimple>
      <w:r w:rsidRPr="003853ED">
        <w:t>. Widok okna kalendarza wyświetlanego w formie listy.</w:t>
      </w:r>
    </w:p>
    <w:p w:rsidR="0088109E" w:rsidRPr="003853ED" w:rsidRDefault="00413A74" w:rsidP="0088109E">
      <w:pPr>
        <w:pStyle w:val="Nagwek5"/>
        <w:spacing w:line="360" w:lineRule="auto"/>
      </w:pPr>
      <w:bookmarkStart w:id="23" w:name="_Toc482300284"/>
      <w:proofErr w:type="spellStart"/>
      <w:r>
        <w:t>Html</w:t>
      </w:r>
      <w:bookmarkEnd w:id="23"/>
      <w:proofErr w:type="spellEnd"/>
    </w:p>
    <w:p w:rsidR="0088109E" w:rsidRPr="003853ED" w:rsidRDefault="0088109E" w:rsidP="0088109E">
      <w:pPr>
        <w:spacing w:line="360" w:lineRule="auto"/>
        <w:ind w:firstLine="210"/>
        <w:jc w:val="both"/>
      </w:pPr>
      <w:r w:rsidRPr="003853ED">
        <w:t>Klikamy w przycisk HTML, następnie link, który wyświetli się na ekranie wpisujemy do okna przeglądarki.</w:t>
      </w:r>
    </w:p>
    <w:p w:rsidR="0088109E" w:rsidRPr="003853ED" w:rsidRDefault="0088109E" w:rsidP="0088109E">
      <w:pPr>
        <w:spacing w:line="360" w:lineRule="auto"/>
        <w:ind w:firstLine="210"/>
        <w:jc w:val="both"/>
      </w:pPr>
    </w:p>
    <w:p w:rsidR="0088109E" w:rsidRPr="003853ED" w:rsidRDefault="0088109E" w:rsidP="0088109E">
      <w:pPr>
        <w:keepNext/>
        <w:spacing w:line="360" w:lineRule="auto"/>
        <w:jc w:val="center"/>
      </w:pPr>
      <w:r w:rsidRPr="003853ED">
        <w:rPr>
          <w:noProof/>
        </w:rPr>
        <w:lastRenderedPageBreak/>
        <w:drawing>
          <wp:inline distT="0" distB="0" distL="0" distR="0" wp14:anchorId="49799342" wp14:editId="5813379F">
            <wp:extent cx="5972175" cy="1962150"/>
            <wp:effectExtent l="19050" t="0" r="9525" b="0"/>
            <wp:docPr id="366"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8"/>
                    <pic:cNvPicPr>
                      <a:picLocks noChangeAspect="1" noChangeArrowheads="1"/>
                    </pic:cNvPicPr>
                  </pic:nvPicPr>
                  <pic:blipFill>
                    <a:blip r:embed="rId40" cstate="print"/>
                    <a:srcRect/>
                    <a:stretch>
                      <a:fillRect/>
                    </a:stretch>
                  </pic:blipFill>
                  <pic:spPr bwMode="auto">
                    <a:xfrm>
                      <a:off x="0" y="0"/>
                      <a:ext cx="5972175" cy="1962150"/>
                    </a:xfrm>
                    <a:prstGeom prst="rect">
                      <a:avLst/>
                    </a:prstGeom>
                    <a:noFill/>
                    <a:ln w="9525">
                      <a:noFill/>
                      <a:miter lim="800000"/>
                      <a:headEnd/>
                      <a:tailEnd/>
                    </a:ln>
                  </pic:spPr>
                </pic:pic>
              </a:graphicData>
            </a:graphic>
          </wp:inline>
        </w:drawing>
      </w:r>
    </w:p>
    <w:p w:rsidR="0088109E" w:rsidRPr="003853ED" w:rsidRDefault="0088109E" w:rsidP="0088109E">
      <w:pPr>
        <w:pStyle w:val="StylLegendaWyrwnanydorodka3"/>
        <w:spacing w:line="360" w:lineRule="auto"/>
      </w:pPr>
      <w:r w:rsidRPr="003853ED">
        <w:t xml:space="preserve">Rys. </w:t>
      </w:r>
      <w:fldSimple w:instr=" SEQ Rys. \* ARABIC ">
        <w:r>
          <w:rPr>
            <w:noProof/>
          </w:rPr>
          <w:t>221</w:t>
        </w:r>
      </w:fldSimple>
      <w:r w:rsidRPr="003853ED">
        <w:t>. Widok okna przeglądarki z adresem kalendarza.</w:t>
      </w:r>
    </w:p>
    <w:p w:rsidR="0088109E" w:rsidRPr="003853ED" w:rsidRDefault="0088109E" w:rsidP="0088109E">
      <w:pPr>
        <w:keepNext/>
        <w:spacing w:line="360" w:lineRule="auto"/>
        <w:jc w:val="center"/>
      </w:pPr>
      <w:r w:rsidRPr="003853ED">
        <w:rPr>
          <w:noProof/>
        </w:rPr>
        <w:drawing>
          <wp:inline distT="0" distB="0" distL="0" distR="0" wp14:anchorId="6365DE93" wp14:editId="56189DF2">
            <wp:extent cx="5972175" cy="2647950"/>
            <wp:effectExtent l="19050" t="0" r="9525" b="0"/>
            <wp:docPr id="367"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9"/>
                    <pic:cNvPicPr>
                      <a:picLocks noChangeAspect="1" noChangeArrowheads="1"/>
                    </pic:cNvPicPr>
                  </pic:nvPicPr>
                  <pic:blipFill>
                    <a:blip r:embed="rId41" cstate="print"/>
                    <a:srcRect/>
                    <a:stretch>
                      <a:fillRect/>
                    </a:stretch>
                  </pic:blipFill>
                  <pic:spPr bwMode="auto">
                    <a:xfrm>
                      <a:off x="0" y="0"/>
                      <a:ext cx="5972175" cy="2647950"/>
                    </a:xfrm>
                    <a:prstGeom prst="rect">
                      <a:avLst/>
                    </a:prstGeom>
                    <a:noFill/>
                    <a:ln w="9525">
                      <a:noFill/>
                      <a:miter lim="800000"/>
                      <a:headEnd/>
                      <a:tailEnd/>
                    </a:ln>
                  </pic:spPr>
                </pic:pic>
              </a:graphicData>
            </a:graphic>
          </wp:inline>
        </w:drawing>
      </w:r>
    </w:p>
    <w:p w:rsidR="0088109E" w:rsidRPr="003853ED" w:rsidRDefault="0088109E" w:rsidP="0088109E">
      <w:pPr>
        <w:pStyle w:val="StylLegendaWyrwnanydorodka3"/>
        <w:spacing w:line="360" w:lineRule="auto"/>
      </w:pPr>
      <w:r w:rsidRPr="003853ED">
        <w:t xml:space="preserve">Rys. </w:t>
      </w:r>
      <w:fldSimple w:instr=" SEQ Rys. \* ARABIC ">
        <w:r>
          <w:rPr>
            <w:noProof/>
          </w:rPr>
          <w:t>222</w:t>
        </w:r>
      </w:fldSimple>
      <w:r w:rsidRPr="003853ED">
        <w:t>. Widok kalendarza w oknie przeglądarki.</w:t>
      </w:r>
    </w:p>
    <w:p w:rsidR="008A016A" w:rsidRDefault="008A016A" w:rsidP="0088109E"/>
    <w:p w:rsidR="005E7FD4" w:rsidRDefault="002C0349" w:rsidP="005E7FD4">
      <w:pPr>
        <w:pStyle w:val="Nagwek2"/>
      </w:pPr>
      <w:bookmarkStart w:id="24" w:name="_Toc482300285"/>
      <w:r>
        <w:t>Cello</w:t>
      </w:r>
      <w:r w:rsidR="005E7FD4">
        <w:t xml:space="preserve"> – opis dla Informatyków</w:t>
      </w:r>
      <w:bookmarkEnd w:id="24"/>
    </w:p>
    <w:p w:rsidR="005E7FD4" w:rsidRDefault="005E7FD4" w:rsidP="005E7FD4">
      <w:pPr>
        <w:rPr>
          <w:lang w:eastAsia="ko-KR"/>
        </w:rPr>
      </w:pPr>
      <w:r>
        <w:rPr>
          <w:lang w:eastAsia="ko-KR"/>
        </w:rPr>
        <w:t xml:space="preserve">Sposób skonfigurowania </w:t>
      </w:r>
      <w:r w:rsidR="002C0349">
        <w:rPr>
          <w:lang w:eastAsia="ko-KR"/>
        </w:rPr>
        <w:t>a</w:t>
      </w:r>
      <w:r>
        <w:rPr>
          <w:lang w:eastAsia="ko-KR"/>
        </w:rPr>
        <w:t xml:space="preserve">plikacji </w:t>
      </w:r>
      <w:r w:rsidR="00CF2B3D">
        <w:rPr>
          <w:lang w:eastAsia="ko-KR"/>
        </w:rPr>
        <w:t>automatycznej publikacji danych</w:t>
      </w:r>
      <w:r>
        <w:rPr>
          <w:lang w:eastAsia="ko-KR"/>
        </w:rPr>
        <w:t>:</w:t>
      </w:r>
    </w:p>
    <w:p w:rsidR="00232CF5" w:rsidRDefault="00232CF5" w:rsidP="005E7FD4">
      <w:pPr>
        <w:pStyle w:val="Akapitzlist"/>
        <w:numPr>
          <w:ilvl w:val="0"/>
          <w:numId w:val="29"/>
        </w:numPr>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Zainstaluj oprogramowanie Java na komputerze w wersji min 1.7</w:t>
      </w:r>
    </w:p>
    <w:p w:rsidR="005E7FD4" w:rsidRDefault="00312DD0" w:rsidP="005E7FD4">
      <w:pPr>
        <w:pStyle w:val="Akapitzlist"/>
        <w:numPr>
          <w:ilvl w:val="0"/>
          <w:numId w:val="29"/>
        </w:numPr>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 xml:space="preserve">W programie Plansoft.org otwórz okno do generowania </w:t>
      </w:r>
      <w:proofErr w:type="spellStart"/>
      <w:r>
        <w:rPr>
          <w:rFonts w:ascii="Times New Roman" w:eastAsia="Times New Roman" w:hAnsi="Times New Roman" w:cs="Times New Roman"/>
          <w:sz w:val="24"/>
          <w:szCs w:val="24"/>
          <w:lang w:eastAsia="ko-KR"/>
        </w:rPr>
        <w:t>iKalendarzy</w:t>
      </w:r>
      <w:proofErr w:type="spellEnd"/>
      <w:r>
        <w:rPr>
          <w:rFonts w:ascii="Times New Roman" w:eastAsia="Times New Roman" w:hAnsi="Times New Roman" w:cs="Times New Roman"/>
          <w:sz w:val="24"/>
          <w:szCs w:val="24"/>
          <w:lang w:eastAsia="ko-KR"/>
        </w:rPr>
        <w:t xml:space="preserve"> i wybierz polecenie Automatyczny eksport danych. </w:t>
      </w:r>
      <w:r>
        <w:rPr>
          <w:noProof/>
          <w:lang w:eastAsia="pl-PL"/>
        </w:rPr>
        <w:drawing>
          <wp:inline distT="0" distB="0" distL="0" distR="0" wp14:anchorId="19D8ED86" wp14:editId="321CF9A8">
            <wp:extent cx="2971800" cy="784860"/>
            <wp:effectExtent l="0" t="0" r="0" b="0"/>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2971800" cy="784860"/>
                    </a:xfrm>
                    <a:prstGeom prst="rect">
                      <a:avLst/>
                    </a:prstGeom>
                  </pic:spPr>
                </pic:pic>
              </a:graphicData>
            </a:graphic>
          </wp:inline>
        </w:drawing>
      </w:r>
    </w:p>
    <w:p w:rsidR="00312DD0" w:rsidRDefault="00312DD0" w:rsidP="00312DD0">
      <w:pPr>
        <w:pStyle w:val="Akapitzlist"/>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Zostanie utworzony plik Publikacja.bat</w:t>
      </w:r>
      <w:r w:rsidR="008D0F82">
        <w:rPr>
          <w:rFonts w:ascii="Times New Roman" w:eastAsia="Times New Roman" w:hAnsi="Times New Roman" w:cs="Times New Roman"/>
          <w:sz w:val="24"/>
          <w:szCs w:val="24"/>
          <w:lang w:eastAsia="ko-KR"/>
        </w:rPr>
        <w:t xml:space="preserve"> (oraz dwa pliki konfiguracyjne)</w:t>
      </w:r>
      <w:r>
        <w:rPr>
          <w:rFonts w:ascii="Times New Roman" w:eastAsia="Times New Roman" w:hAnsi="Times New Roman" w:cs="Times New Roman"/>
          <w:sz w:val="24"/>
          <w:szCs w:val="24"/>
          <w:lang w:eastAsia="ko-KR"/>
        </w:rPr>
        <w:t xml:space="preserve">, który po uruchomieniu utworzy w sposób całkowicie bezobsługowy </w:t>
      </w:r>
      <w:proofErr w:type="spellStart"/>
      <w:r>
        <w:rPr>
          <w:rFonts w:ascii="Times New Roman" w:eastAsia="Times New Roman" w:hAnsi="Times New Roman" w:cs="Times New Roman"/>
          <w:sz w:val="24"/>
          <w:szCs w:val="24"/>
          <w:lang w:eastAsia="ko-KR"/>
        </w:rPr>
        <w:t>iKalendarze</w:t>
      </w:r>
      <w:proofErr w:type="spellEnd"/>
      <w:r>
        <w:rPr>
          <w:rFonts w:ascii="Times New Roman" w:eastAsia="Times New Roman" w:hAnsi="Times New Roman" w:cs="Times New Roman"/>
          <w:sz w:val="24"/>
          <w:szCs w:val="24"/>
          <w:lang w:eastAsia="ko-KR"/>
        </w:rPr>
        <w:t xml:space="preserve">. </w:t>
      </w:r>
    </w:p>
    <w:p w:rsidR="008D0F82" w:rsidRDefault="008D0F82" w:rsidP="00312DD0">
      <w:pPr>
        <w:pStyle w:val="Akapitzlist"/>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Przykładowa zawartość pliku Publikacja.ini wygląda tak:</w:t>
      </w:r>
    </w:p>
    <w:tbl>
      <w:tblPr>
        <w:tblStyle w:val="Tabela-Siatka"/>
        <w:tblW w:w="0" w:type="auto"/>
        <w:tblInd w:w="720" w:type="dxa"/>
        <w:tblLook w:val="04A0" w:firstRow="1" w:lastRow="0" w:firstColumn="1" w:lastColumn="0" w:noHBand="0" w:noVBand="1"/>
      </w:tblPr>
      <w:tblGrid>
        <w:gridCol w:w="9276"/>
      </w:tblGrid>
      <w:tr w:rsidR="008D0F82" w:rsidTr="008D0F82">
        <w:tc>
          <w:tcPr>
            <w:tcW w:w="9920" w:type="dxa"/>
          </w:tcPr>
          <w:p w:rsidR="008D0F82" w:rsidRDefault="008D0F82" w:rsidP="003526FA">
            <w:pPr>
              <w:pStyle w:val="Akapitzlist"/>
              <w:ind w:left="0"/>
              <w:rPr>
                <w:rFonts w:ascii="Times New Roman" w:eastAsia="Times New Roman" w:hAnsi="Times New Roman" w:cs="Times New Roman"/>
                <w:sz w:val="24"/>
                <w:szCs w:val="24"/>
                <w:lang w:eastAsia="ko-KR"/>
              </w:rPr>
            </w:pPr>
            <w:r w:rsidRPr="008D0F82">
              <w:rPr>
                <w:rFonts w:ascii="Times New Roman" w:eastAsia="Times New Roman" w:hAnsi="Times New Roman" w:cs="Times New Roman"/>
                <w:sz w:val="24"/>
                <w:szCs w:val="24"/>
                <w:lang w:eastAsia="ko-KR"/>
              </w:rPr>
              <w:t xml:space="preserve">"C:\Users\Maciek\Documents\GitHub\Plansoft.org\exe\plansoft.org\planowanie.exe" </w:t>
            </w:r>
            <w:proofErr w:type="spellStart"/>
            <w:r w:rsidRPr="008D0F82">
              <w:rPr>
                <w:rFonts w:ascii="Times New Roman" w:eastAsia="Times New Roman" w:hAnsi="Times New Roman" w:cs="Times New Roman"/>
                <w:sz w:val="24"/>
                <w:szCs w:val="24"/>
                <w:lang w:eastAsia="ko-KR"/>
              </w:rPr>
              <w:t>planner</w:t>
            </w:r>
            <w:proofErr w:type="spellEnd"/>
            <w:r w:rsidRPr="008D0F82">
              <w:rPr>
                <w:rFonts w:ascii="Times New Roman" w:eastAsia="Times New Roman" w:hAnsi="Times New Roman" w:cs="Times New Roman"/>
                <w:sz w:val="24"/>
                <w:szCs w:val="24"/>
                <w:lang w:eastAsia="ko-KR"/>
              </w:rPr>
              <w:t xml:space="preserve"> 07EA5FEB</w:t>
            </w:r>
            <w:r w:rsidR="003526FA">
              <w:rPr>
                <w:rFonts w:ascii="Times New Roman" w:eastAsia="Times New Roman" w:hAnsi="Times New Roman" w:cs="Times New Roman"/>
                <w:sz w:val="24"/>
                <w:szCs w:val="24"/>
                <w:lang w:eastAsia="ko-KR"/>
              </w:rPr>
              <w:t>X</w:t>
            </w:r>
            <w:r w:rsidRPr="008D0F82">
              <w:rPr>
                <w:rFonts w:ascii="Times New Roman" w:eastAsia="Times New Roman" w:hAnsi="Times New Roman" w:cs="Times New Roman"/>
                <w:sz w:val="24"/>
                <w:szCs w:val="24"/>
                <w:lang w:eastAsia="ko-KR"/>
              </w:rPr>
              <w:t>DC</w:t>
            </w:r>
            <w:r w:rsidR="003526FA">
              <w:rPr>
                <w:rFonts w:ascii="Times New Roman" w:eastAsia="Times New Roman" w:hAnsi="Times New Roman" w:cs="Times New Roman"/>
                <w:sz w:val="24"/>
                <w:szCs w:val="24"/>
                <w:lang w:eastAsia="ko-KR"/>
              </w:rPr>
              <w:t>X</w:t>
            </w:r>
            <w:r w:rsidRPr="008D0F82">
              <w:rPr>
                <w:rFonts w:ascii="Times New Roman" w:eastAsia="Times New Roman" w:hAnsi="Times New Roman" w:cs="Times New Roman"/>
                <w:sz w:val="24"/>
                <w:szCs w:val="24"/>
                <w:lang w:eastAsia="ko-KR"/>
              </w:rPr>
              <w:t>20FB</w:t>
            </w:r>
            <w:r w:rsidR="003526FA">
              <w:rPr>
                <w:rFonts w:ascii="Times New Roman" w:eastAsia="Times New Roman" w:hAnsi="Times New Roman" w:cs="Times New Roman"/>
                <w:sz w:val="24"/>
                <w:szCs w:val="24"/>
                <w:lang w:eastAsia="ko-KR"/>
              </w:rPr>
              <w:t>X</w:t>
            </w:r>
            <w:r w:rsidRPr="008D0F82">
              <w:rPr>
                <w:rFonts w:ascii="Times New Roman" w:eastAsia="Times New Roman" w:hAnsi="Times New Roman" w:cs="Times New Roman"/>
                <w:sz w:val="24"/>
                <w:szCs w:val="24"/>
                <w:lang w:eastAsia="ko-KR"/>
              </w:rPr>
              <w:t>97E18F92F536999 127.0.0.1:1521/</w:t>
            </w:r>
            <w:proofErr w:type="spellStart"/>
            <w:r w:rsidRPr="008D0F82">
              <w:rPr>
                <w:rFonts w:ascii="Times New Roman" w:eastAsia="Times New Roman" w:hAnsi="Times New Roman" w:cs="Times New Roman"/>
                <w:sz w:val="24"/>
                <w:szCs w:val="24"/>
                <w:lang w:eastAsia="ko-KR"/>
              </w:rPr>
              <w:t>xe</w:t>
            </w:r>
            <w:proofErr w:type="spellEnd"/>
            <w:r w:rsidRPr="008D0F82">
              <w:rPr>
                <w:rFonts w:ascii="Times New Roman" w:eastAsia="Times New Roman" w:hAnsi="Times New Roman" w:cs="Times New Roman"/>
                <w:sz w:val="24"/>
                <w:szCs w:val="24"/>
                <w:lang w:eastAsia="ko-KR"/>
              </w:rPr>
              <w:t xml:space="preserve"> </w:t>
            </w:r>
            <w:r w:rsidRPr="008D0F82">
              <w:rPr>
                <w:rFonts w:ascii="Times New Roman" w:eastAsia="Times New Roman" w:hAnsi="Times New Roman" w:cs="Times New Roman"/>
                <w:sz w:val="24"/>
                <w:szCs w:val="24"/>
                <w:lang w:eastAsia="ko-KR"/>
              </w:rPr>
              <w:lastRenderedPageBreak/>
              <w:t>"</w:t>
            </w:r>
            <w:proofErr w:type="spellStart"/>
            <w:r w:rsidRPr="008D0F82">
              <w:rPr>
                <w:rFonts w:ascii="Times New Roman" w:eastAsia="Times New Roman" w:hAnsi="Times New Roman" w:cs="Times New Roman"/>
                <w:sz w:val="24"/>
                <w:szCs w:val="24"/>
                <w:lang w:eastAsia="ko-KR"/>
              </w:rPr>
              <w:t>inifile</w:t>
            </w:r>
            <w:proofErr w:type="spellEnd"/>
            <w:r w:rsidRPr="008D0F82">
              <w:rPr>
                <w:rFonts w:ascii="Times New Roman" w:eastAsia="Times New Roman" w:hAnsi="Times New Roman" w:cs="Times New Roman"/>
                <w:sz w:val="24"/>
                <w:szCs w:val="24"/>
                <w:lang w:eastAsia="ko-KR"/>
              </w:rPr>
              <w:t>=C:\</w:t>
            </w:r>
            <w:proofErr w:type="spellStart"/>
            <w:r w:rsidRPr="008D0F82">
              <w:rPr>
                <w:rFonts w:ascii="Times New Roman" w:eastAsia="Times New Roman" w:hAnsi="Times New Roman" w:cs="Times New Roman"/>
                <w:sz w:val="24"/>
                <w:szCs w:val="24"/>
                <w:lang w:eastAsia="ko-KR"/>
              </w:rPr>
              <w:t>Users</w:t>
            </w:r>
            <w:proofErr w:type="spellEnd"/>
            <w:r w:rsidRPr="008D0F82">
              <w:rPr>
                <w:rFonts w:ascii="Times New Roman" w:eastAsia="Times New Roman" w:hAnsi="Times New Roman" w:cs="Times New Roman"/>
                <w:sz w:val="24"/>
                <w:szCs w:val="24"/>
                <w:lang w:eastAsia="ko-KR"/>
              </w:rPr>
              <w:t>\Maciek\Desktop\</w:t>
            </w:r>
            <w:proofErr w:type="spellStart"/>
            <w:r w:rsidRPr="008D0F82">
              <w:rPr>
                <w:rFonts w:ascii="Times New Roman" w:eastAsia="Times New Roman" w:hAnsi="Times New Roman" w:cs="Times New Roman"/>
                <w:sz w:val="24"/>
                <w:szCs w:val="24"/>
                <w:lang w:eastAsia="ko-KR"/>
              </w:rPr>
              <w:t>tests</w:t>
            </w:r>
            <w:proofErr w:type="spellEnd"/>
            <w:r w:rsidRPr="008D0F82">
              <w:rPr>
                <w:rFonts w:ascii="Times New Roman" w:eastAsia="Times New Roman" w:hAnsi="Times New Roman" w:cs="Times New Roman"/>
                <w:sz w:val="24"/>
                <w:szCs w:val="24"/>
                <w:lang w:eastAsia="ko-KR"/>
              </w:rPr>
              <w:t>\publikacja.ini"</w:t>
            </w:r>
          </w:p>
        </w:tc>
      </w:tr>
    </w:tbl>
    <w:p w:rsidR="008D0F82" w:rsidRDefault="00310B80" w:rsidP="00312DD0">
      <w:pPr>
        <w:pStyle w:val="Akapitzlist"/>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lastRenderedPageBreak/>
        <w:t xml:space="preserve">Wskazówka: Jeżeli chcesz utworzyć tylko wybrane Kalendarze, to utwórz rolę, która będzie ograniczała dostęp do wykładowców, grup i </w:t>
      </w:r>
      <w:proofErr w:type="spellStart"/>
      <w:r>
        <w:rPr>
          <w:rFonts w:ascii="Times New Roman" w:eastAsia="Times New Roman" w:hAnsi="Times New Roman" w:cs="Times New Roman"/>
          <w:sz w:val="24"/>
          <w:szCs w:val="24"/>
          <w:lang w:eastAsia="ko-KR"/>
        </w:rPr>
        <w:t>sal</w:t>
      </w:r>
      <w:proofErr w:type="spellEnd"/>
      <w:r>
        <w:rPr>
          <w:rFonts w:ascii="Times New Roman" w:eastAsia="Times New Roman" w:hAnsi="Times New Roman" w:cs="Times New Roman"/>
          <w:sz w:val="24"/>
          <w:szCs w:val="24"/>
          <w:lang w:eastAsia="ko-KR"/>
        </w:rPr>
        <w:t>.</w:t>
      </w:r>
    </w:p>
    <w:p w:rsidR="00310B80" w:rsidRPr="00312DD0" w:rsidRDefault="00310B80" w:rsidP="00312DD0">
      <w:pPr>
        <w:pStyle w:val="Akapitzlist"/>
        <w:rPr>
          <w:rFonts w:ascii="Times New Roman" w:eastAsia="Times New Roman" w:hAnsi="Times New Roman" w:cs="Times New Roman"/>
          <w:sz w:val="24"/>
          <w:szCs w:val="24"/>
          <w:lang w:eastAsia="ko-KR"/>
        </w:rPr>
      </w:pPr>
    </w:p>
    <w:p w:rsidR="005E7FD4" w:rsidRPr="00312DD0" w:rsidRDefault="005E7FD4" w:rsidP="005E7FD4">
      <w:pPr>
        <w:pStyle w:val="Akapitzlist"/>
        <w:numPr>
          <w:ilvl w:val="0"/>
          <w:numId w:val="29"/>
        </w:numPr>
        <w:rPr>
          <w:rFonts w:ascii="Times New Roman" w:eastAsia="Times New Roman" w:hAnsi="Times New Roman" w:cs="Times New Roman"/>
          <w:sz w:val="24"/>
          <w:szCs w:val="24"/>
          <w:lang w:eastAsia="ko-KR"/>
        </w:rPr>
      </w:pPr>
      <w:r w:rsidRPr="00312DD0">
        <w:rPr>
          <w:rFonts w:ascii="Times New Roman" w:eastAsia="Times New Roman" w:hAnsi="Times New Roman" w:cs="Times New Roman"/>
          <w:sz w:val="24"/>
          <w:szCs w:val="24"/>
          <w:lang w:eastAsia="ko-KR"/>
        </w:rPr>
        <w:t>Załóż nowe konto Googl</w:t>
      </w:r>
      <w:r w:rsidR="00B01B5B">
        <w:rPr>
          <w:rFonts w:ascii="Times New Roman" w:eastAsia="Times New Roman" w:hAnsi="Times New Roman" w:cs="Times New Roman"/>
          <w:sz w:val="24"/>
          <w:szCs w:val="24"/>
          <w:lang w:eastAsia="ko-KR"/>
        </w:rPr>
        <w:t>e</w:t>
      </w:r>
      <w:r w:rsidR="00312DD0" w:rsidRPr="00312DD0">
        <w:rPr>
          <w:rFonts w:ascii="Times New Roman" w:eastAsia="Times New Roman" w:hAnsi="Times New Roman" w:cs="Times New Roman"/>
          <w:sz w:val="24"/>
          <w:szCs w:val="24"/>
          <w:lang w:eastAsia="ko-KR"/>
        </w:rPr>
        <w:t>. Konto będzie używane tylko i wyłącznie dla potrzeb publikacji kalendarzy i powinno nazwą nawiązywać do nazwy Wydziału na Uczelni.</w:t>
      </w:r>
    </w:p>
    <w:p w:rsidR="00593924" w:rsidRDefault="00312DD0" w:rsidP="00312DD0">
      <w:pPr>
        <w:pStyle w:val="Akapitzlist"/>
        <w:numPr>
          <w:ilvl w:val="0"/>
          <w:numId w:val="29"/>
        </w:numPr>
        <w:rPr>
          <w:rFonts w:ascii="Times New Roman" w:eastAsia="Times New Roman" w:hAnsi="Times New Roman" w:cs="Times New Roman"/>
          <w:sz w:val="24"/>
          <w:szCs w:val="24"/>
          <w:lang w:eastAsia="ko-KR"/>
        </w:rPr>
      </w:pPr>
      <w:r w:rsidRPr="00312DD0">
        <w:rPr>
          <w:rFonts w:ascii="Times New Roman" w:eastAsia="Times New Roman" w:hAnsi="Times New Roman" w:cs="Times New Roman"/>
          <w:sz w:val="24"/>
          <w:szCs w:val="24"/>
          <w:lang w:eastAsia="ko-KR"/>
        </w:rPr>
        <w:t>Zaloguj się do konsoli Google (</w:t>
      </w:r>
      <w:hyperlink r:id="rId43" w:history="1">
        <w:r w:rsidRPr="006A5971">
          <w:rPr>
            <w:rFonts w:ascii="Times New Roman" w:eastAsia="Times New Roman" w:hAnsi="Times New Roman" w:cs="Times New Roman"/>
            <w:i/>
            <w:sz w:val="24"/>
            <w:szCs w:val="24"/>
            <w:lang w:eastAsia="ko-KR"/>
          </w:rPr>
          <w:t>https://console.developers.google.com/</w:t>
        </w:r>
      </w:hyperlink>
      <w:r w:rsidRPr="00312DD0">
        <w:rPr>
          <w:rFonts w:ascii="Times New Roman" w:eastAsia="Times New Roman" w:hAnsi="Times New Roman" w:cs="Times New Roman"/>
          <w:sz w:val="24"/>
          <w:szCs w:val="24"/>
          <w:lang w:eastAsia="ko-KR"/>
        </w:rPr>
        <w:t>) i</w:t>
      </w:r>
      <w:r w:rsidR="00593924">
        <w:rPr>
          <w:rFonts w:ascii="Times New Roman" w:eastAsia="Times New Roman" w:hAnsi="Times New Roman" w:cs="Times New Roman"/>
          <w:sz w:val="24"/>
          <w:szCs w:val="24"/>
          <w:lang w:eastAsia="ko-KR"/>
        </w:rPr>
        <w:t xml:space="preserve"> utwórz projekt </w:t>
      </w:r>
      <w:proofErr w:type="spellStart"/>
      <w:r w:rsidR="00593924">
        <w:rPr>
          <w:rFonts w:ascii="Times New Roman" w:eastAsia="Times New Roman" w:hAnsi="Times New Roman" w:cs="Times New Roman"/>
          <w:sz w:val="24"/>
          <w:szCs w:val="24"/>
          <w:lang w:eastAsia="ko-KR"/>
        </w:rPr>
        <w:t>PlansoftOrg</w:t>
      </w:r>
      <w:proofErr w:type="spellEnd"/>
      <w:r w:rsidR="00C91EC3">
        <w:rPr>
          <w:rFonts w:ascii="Times New Roman" w:eastAsia="Times New Roman" w:hAnsi="Times New Roman" w:cs="Times New Roman"/>
          <w:sz w:val="24"/>
          <w:szCs w:val="24"/>
          <w:lang w:eastAsia="ko-KR"/>
        </w:rPr>
        <w:t>, włącz API Google kalendarza,</w:t>
      </w:r>
      <w:r w:rsidR="00593924">
        <w:rPr>
          <w:rFonts w:ascii="Times New Roman" w:eastAsia="Times New Roman" w:hAnsi="Times New Roman" w:cs="Times New Roman"/>
          <w:sz w:val="24"/>
          <w:szCs w:val="24"/>
          <w:lang w:eastAsia="ko-KR"/>
        </w:rPr>
        <w:t xml:space="preserve"> a następnie dane logowania (ID Klienta </w:t>
      </w:r>
      <w:proofErr w:type="spellStart"/>
      <w:r w:rsidR="00D82DC2">
        <w:rPr>
          <w:rFonts w:ascii="Times New Roman" w:eastAsia="Times New Roman" w:hAnsi="Times New Roman" w:cs="Times New Roman"/>
          <w:sz w:val="24"/>
          <w:szCs w:val="24"/>
          <w:lang w:eastAsia="ko-KR"/>
        </w:rPr>
        <w:t>O</w:t>
      </w:r>
      <w:r w:rsidR="00593924">
        <w:rPr>
          <w:rFonts w:ascii="Times New Roman" w:eastAsia="Times New Roman" w:hAnsi="Times New Roman" w:cs="Times New Roman"/>
          <w:sz w:val="24"/>
          <w:szCs w:val="24"/>
          <w:lang w:eastAsia="ko-KR"/>
        </w:rPr>
        <w:t>Auth</w:t>
      </w:r>
      <w:proofErr w:type="spellEnd"/>
      <w:r w:rsidR="00D82DC2">
        <w:rPr>
          <w:rFonts w:ascii="Times New Roman" w:eastAsia="Times New Roman" w:hAnsi="Times New Roman" w:cs="Times New Roman"/>
          <w:sz w:val="24"/>
          <w:szCs w:val="24"/>
          <w:lang w:eastAsia="ko-KR"/>
        </w:rPr>
        <w:t>, inne</w:t>
      </w:r>
      <w:r w:rsidR="00593924">
        <w:rPr>
          <w:rFonts w:ascii="Times New Roman" w:eastAsia="Times New Roman" w:hAnsi="Times New Roman" w:cs="Times New Roman"/>
          <w:sz w:val="24"/>
          <w:szCs w:val="24"/>
          <w:lang w:eastAsia="ko-KR"/>
        </w:rPr>
        <w:t>).</w:t>
      </w:r>
    </w:p>
    <w:p w:rsidR="007E43C2" w:rsidRDefault="007E43C2" w:rsidP="007E43C2">
      <w:pPr>
        <w:pStyle w:val="Akapitzlist"/>
        <w:rPr>
          <w:rFonts w:ascii="Times New Roman" w:eastAsia="Times New Roman" w:hAnsi="Times New Roman" w:cs="Times New Roman"/>
          <w:sz w:val="24"/>
          <w:szCs w:val="24"/>
          <w:lang w:eastAsia="ko-KR"/>
        </w:rPr>
      </w:pPr>
    </w:p>
    <w:p w:rsidR="007E43C2" w:rsidRDefault="007E43C2" w:rsidP="007E43C2">
      <w:pPr>
        <w:pStyle w:val="Akapitzlist"/>
        <w:rPr>
          <w:lang w:eastAsia="ko-KR"/>
        </w:rPr>
      </w:pPr>
      <w:r>
        <w:rPr>
          <w:lang w:eastAsia="ko-KR"/>
        </w:rPr>
        <w:t>Włącz API kalendarza</w:t>
      </w:r>
    </w:p>
    <w:p w:rsidR="007E43C2" w:rsidRDefault="007E43C2" w:rsidP="007E43C2">
      <w:pPr>
        <w:pStyle w:val="Akapitzlist"/>
        <w:rPr>
          <w:lang w:eastAsia="ko-KR"/>
        </w:rPr>
      </w:pPr>
      <w:r>
        <w:rPr>
          <w:noProof/>
          <w:lang w:eastAsia="pl-PL"/>
        </w:rPr>
        <w:drawing>
          <wp:inline distT="0" distB="0" distL="0" distR="0" wp14:anchorId="376B26AC" wp14:editId="24B75FDD">
            <wp:extent cx="5972810" cy="1486535"/>
            <wp:effectExtent l="0" t="0" r="8890" b="0"/>
            <wp:docPr id="1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72810" cy="1486535"/>
                    </a:xfrm>
                    <a:prstGeom prst="rect">
                      <a:avLst/>
                    </a:prstGeom>
                  </pic:spPr>
                </pic:pic>
              </a:graphicData>
            </a:graphic>
          </wp:inline>
        </w:drawing>
      </w:r>
    </w:p>
    <w:p w:rsidR="007E43C2" w:rsidRDefault="007E43C2" w:rsidP="007E43C2">
      <w:pPr>
        <w:pStyle w:val="Akapitzlist"/>
        <w:rPr>
          <w:rFonts w:ascii="Times New Roman" w:eastAsia="Times New Roman" w:hAnsi="Times New Roman" w:cs="Times New Roman"/>
          <w:sz w:val="24"/>
          <w:szCs w:val="24"/>
          <w:lang w:eastAsia="ko-KR"/>
        </w:rPr>
      </w:pPr>
    </w:p>
    <w:p w:rsidR="00593924" w:rsidRDefault="00F35A32" w:rsidP="00593924">
      <w:pPr>
        <w:ind w:left="708"/>
        <w:rPr>
          <w:lang w:eastAsia="ko-KR"/>
        </w:rPr>
      </w:pPr>
      <w:r>
        <w:rPr>
          <w:noProof/>
        </w:rPr>
        <w:drawing>
          <wp:inline distT="0" distB="0" distL="0" distR="0" wp14:anchorId="18E2A59B" wp14:editId="60338E82">
            <wp:extent cx="5972810" cy="1819910"/>
            <wp:effectExtent l="0" t="0" r="8890" b="8890"/>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72810" cy="1819910"/>
                    </a:xfrm>
                    <a:prstGeom prst="rect">
                      <a:avLst/>
                    </a:prstGeom>
                  </pic:spPr>
                </pic:pic>
              </a:graphicData>
            </a:graphic>
          </wp:inline>
        </w:drawing>
      </w:r>
    </w:p>
    <w:p w:rsidR="008F447E" w:rsidRDefault="008F447E" w:rsidP="00593924">
      <w:pPr>
        <w:ind w:left="708"/>
        <w:rPr>
          <w:lang w:eastAsia="ko-KR"/>
        </w:rPr>
      </w:pPr>
    </w:p>
    <w:p w:rsidR="00593924" w:rsidRPr="00593924" w:rsidRDefault="00593924" w:rsidP="00593924">
      <w:pPr>
        <w:rPr>
          <w:lang w:eastAsia="ko-KR"/>
        </w:rPr>
      </w:pPr>
    </w:p>
    <w:p w:rsidR="00312DD0" w:rsidRPr="00312DD0" w:rsidRDefault="00593924" w:rsidP="00593924">
      <w:pPr>
        <w:pStyle w:val="Akapitzlist"/>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P</w:t>
      </w:r>
      <w:r w:rsidR="00312DD0" w:rsidRPr="00312DD0">
        <w:rPr>
          <w:rFonts w:ascii="Times New Roman" w:eastAsia="Times New Roman" w:hAnsi="Times New Roman" w:cs="Times New Roman"/>
          <w:sz w:val="24"/>
          <w:szCs w:val="24"/>
          <w:lang w:eastAsia="ko-KR"/>
        </w:rPr>
        <w:t xml:space="preserve">obierz </w:t>
      </w:r>
      <w:proofErr w:type="spellStart"/>
      <w:r w:rsidR="00312DD0" w:rsidRPr="00312DD0">
        <w:rPr>
          <w:rFonts w:ascii="Times New Roman" w:eastAsia="Times New Roman" w:hAnsi="Times New Roman" w:cs="Times New Roman"/>
          <w:sz w:val="24"/>
          <w:szCs w:val="24"/>
          <w:lang w:eastAsia="ko-KR"/>
        </w:rPr>
        <w:t>plik</w:t>
      </w:r>
      <w:r w:rsidR="00312DD0" w:rsidRPr="00312DD0">
        <w:rPr>
          <w:rFonts w:ascii="Times New Roman" w:eastAsia="Times New Roman" w:hAnsi="Times New Roman" w:cs="Times New Roman"/>
          <w:b/>
          <w:sz w:val="24"/>
          <w:szCs w:val="24"/>
          <w:lang w:eastAsia="ko-KR"/>
        </w:rPr>
        <w:t>.json</w:t>
      </w:r>
      <w:proofErr w:type="spellEnd"/>
      <w:r w:rsidR="00312DD0">
        <w:rPr>
          <w:rFonts w:ascii="Times New Roman" w:eastAsia="Times New Roman" w:hAnsi="Times New Roman" w:cs="Times New Roman"/>
          <w:sz w:val="24"/>
          <w:szCs w:val="24"/>
          <w:lang w:eastAsia="ko-KR"/>
        </w:rPr>
        <w:t xml:space="preserve"> </w:t>
      </w:r>
      <w:r w:rsidR="00312DD0" w:rsidRPr="00312DD0">
        <w:rPr>
          <w:rFonts w:ascii="Times New Roman" w:eastAsia="Times New Roman" w:hAnsi="Times New Roman" w:cs="Times New Roman"/>
          <w:sz w:val="24"/>
          <w:szCs w:val="24"/>
          <w:lang w:eastAsia="ko-KR"/>
        </w:rPr>
        <w:t>z połączeniem.</w:t>
      </w:r>
      <w:r w:rsidR="00312DD0">
        <w:rPr>
          <w:rFonts w:ascii="Times New Roman" w:eastAsia="Times New Roman" w:hAnsi="Times New Roman" w:cs="Times New Roman"/>
          <w:sz w:val="24"/>
          <w:szCs w:val="24"/>
          <w:lang w:eastAsia="ko-KR"/>
        </w:rPr>
        <w:t xml:space="preserve"> Nie udostępniaj nikomu tego pliku.</w:t>
      </w:r>
    </w:p>
    <w:p w:rsidR="00312DD0" w:rsidRDefault="00F822E7" w:rsidP="00312DD0">
      <w:pPr>
        <w:pStyle w:val="Akapitzlist"/>
        <w:rPr>
          <w:lang w:eastAsia="ko-KR"/>
        </w:rPr>
      </w:pPr>
      <w:r>
        <w:rPr>
          <w:noProof/>
          <w:lang w:eastAsia="pl-PL"/>
        </w:rPr>
        <w:lastRenderedPageBreak/>
        <w:drawing>
          <wp:inline distT="0" distB="0" distL="0" distR="0" wp14:anchorId="70C2C37C" wp14:editId="7BB6F0EF">
            <wp:extent cx="5972810" cy="2496820"/>
            <wp:effectExtent l="0" t="0" r="8890" b="0"/>
            <wp:docPr id="1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72810" cy="2496820"/>
                    </a:xfrm>
                    <a:prstGeom prst="rect">
                      <a:avLst/>
                    </a:prstGeom>
                  </pic:spPr>
                </pic:pic>
              </a:graphicData>
            </a:graphic>
          </wp:inline>
        </w:drawing>
      </w:r>
    </w:p>
    <w:p w:rsidR="00C8031B" w:rsidRDefault="00C8031B" w:rsidP="007E43C2">
      <w:pPr>
        <w:rPr>
          <w:lang w:eastAsia="ko-KR"/>
        </w:rPr>
      </w:pPr>
    </w:p>
    <w:p w:rsidR="00312DD0" w:rsidRDefault="00F35A32" w:rsidP="00312DD0">
      <w:pPr>
        <w:pStyle w:val="Akapitzlist"/>
        <w:rPr>
          <w:lang w:eastAsia="ko-KR"/>
        </w:rPr>
      </w:pPr>
      <w:r>
        <w:rPr>
          <w:lang w:eastAsia="ko-KR"/>
        </w:rPr>
        <w:t>Zmieniasz plik zawartość pliku .</w:t>
      </w:r>
      <w:proofErr w:type="spellStart"/>
      <w:r>
        <w:rPr>
          <w:lang w:eastAsia="ko-KR"/>
        </w:rPr>
        <w:t>json</w:t>
      </w:r>
      <w:proofErr w:type="spellEnd"/>
      <w:r>
        <w:rPr>
          <w:lang w:eastAsia="ko-KR"/>
        </w:rPr>
        <w:t xml:space="preserve"> (np. testujesz oprogramowanie używając różnych kont </w:t>
      </w:r>
      <w:proofErr w:type="spellStart"/>
      <w:r>
        <w:rPr>
          <w:lang w:eastAsia="ko-KR"/>
        </w:rPr>
        <w:t>google</w:t>
      </w:r>
      <w:proofErr w:type="spellEnd"/>
      <w:r>
        <w:rPr>
          <w:lang w:eastAsia="ko-KR"/>
        </w:rPr>
        <w:t>), a logowanie nie udaje się lub logowanie jest wciąż na to samo konto? Skasuj ten plik:</w:t>
      </w:r>
    </w:p>
    <w:p w:rsidR="00F35A32" w:rsidRDefault="00F35A32" w:rsidP="00312DD0">
      <w:pPr>
        <w:pStyle w:val="Akapitzlist"/>
        <w:rPr>
          <w:lang w:eastAsia="ko-KR"/>
        </w:rPr>
      </w:pPr>
    </w:p>
    <w:p w:rsidR="00F35A32" w:rsidRDefault="00F35A32" w:rsidP="00312DD0">
      <w:pPr>
        <w:pStyle w:val="Akapitzlist"/>
        <w:rPr>
          <w:lang w:eastAsia="ko-KR"/>
        </w:rPr>
      </w:pPr>
      <w:r>
        <w:rPr>
          <w:noProof/>
          <w:lang w:eastAsia="pl-PL"/>
        </w:rPr>
        <w:drawing>
          <wp:inline distT="0" distB="0" distL="0" distR="0" wp14:anchorId="3C57BA7F" wp14:editId="0C9A6957">
            <wp:extent cx="5676900" cy="861060"/>
            <wp:effectExtent l="0" t="0" r="0" b="0"/>
            <wp:docPr id="18"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676900" cy="861060"/>
                    </a:xfrm>
                    <a:prstGeom prst="rect">
                      <a:avLst/>
                    </a:prstGeom>
                  </pic:spPr>
                </pic:pic>
              </a:graphicData>
            </a:graphic>
          </wp:inline>
        </w:drawing>
      </w:r>
    </w:p>
    <w:p w:rsidR="00F35A32" w:rsidRDefault="00F35A32" w:rsidP="00312DD0">
      <w:pPr>
        <w:pStyle w:val="Akapitzlist"/>
        <w:rPr>
          <w:lang w:eastAsia="ko-KR"/>
        </w:rPr>
      </w:pPr>
    </w:p>
    <w:p w:rsidR="00312DD0" w:rsidRDefault="00312DD0" w:rsidP="00312DD0">
      <w:pPr>
        <w:pStyle w:val="Akapitzlist"/>
        <w:numPr>
          <w:ilvl w:val="0"/>
          <w:numId w:val="29"/>
        </w:numPr>
        <w:rPr>
          <w:lang w:eastAsia="ko-KR"/>
        </w:rPr>
      </w:pPr>
      <w:r>
        <w:rPr>
          <w:lang w:eastAsia="ko-KR"/>
        </w:rPr>
        <w:t xml:space="preserve">Skonfiguruj </w:t>
      </w:r>
      <w:r w:rsidR="002C0349">
        <w:rPr>
          <w:lang w:eastAsia="ko-KR"/>
        </w:rPr>
        <w:t>program Cello</w:t>
      </w:r>
    </w:p>
    <w:p w:rsidR="00CF2B3D" w:rsidRDefault="00CF2B3D" w:rsidP="00CF2B3D">
      <w:pPr>
        <w:ind w:left="360"/>
        <w:rPr>
          <w:lang w:eastAsia="ko-KR"/>
        </w:rPr>
      </w:pPr>
      <w:r>
        <w:rPr>
          <w:lang w:eastAsia="ko-KR"/>
        </w:rPr>
        <w:t>Cello to program napisany w technologii Java, który przeprowadza synchronizację zawartości katalogu z plikami *.</w:t>
      </w:r>
      <w:proofErr w:type="spellStart"/>
      <w:r>
        <w:rPr>
          <w:lang w:eastAsia="ko-KR"/>
        </w:rPr>
        <w:t>ics</w:t>
      </w:r>
      <w:proofErr w:type="spellEnd"/>
      <w:r>
        <w:rPr>
          <w:lang w:eastAsia="ko-KR"/>
        </w:rPr>
        <w:t xml:space="preserve"> oraz konta Google.</w:t>
      </w:r>
    </w:p>
    <w:p w:rsidR="00CF2B3D" w:rsidRDefault="00CF2B3D" w:rsidP="00CF2B3D">
      <w:pPr>
        <w:rPr>
          <w:lang w:eastAsia="ko-KR"/>
        </w:rPr>
      </w:pPr>
    </w:p>
    <w:tbl>
      <w:tblPr>
        <w:tblStyle w:val="Tabela-Siatka"/>
        <w:tblW w:w="0" w:type="auto"/>
        <w:tblInd w:w="720" w:type="dxa"/>
        <w:tblLook w:val="04A0" w:firstRow="1" w:lastRow="0" w:firstColumn="1" w:lastColumn="0" w:noHBand="0" w:noVBand="1"/>
      </w:tblPr>
      <w:tblGrid>
        <w:gridCol w:w="9276"/>
      </w:tblGrid>
      <w:tr w:rsidR="008D0F82" w:rsidTr="008D0F82">
        <w:tc>
          <w:tcPr>
            <w:tcW w:w="9920" w:type="dxa"/>
          </w:tcPr>
          <w:p w:rsidR="00232CF5" w:rsidRPr="00111D9B" w:rsidRDefault="00232CF5" w:rsidP="008D0F82">
            <w:pPr>
              <w:pStyle w:val="Akapitzlist"/>
              <w:ind w:left="0"/>
              <w:rPr>
                <w:b/>
                <w:u w:val="single"/>
                <w:lang w:eastAsia="ko-KR"/>
              </w:rPr>
            </w:pPr>
            <w:r w:rsidRPr="00111D9B">
              <w:rPr>
                <w:b/>
                <w:u w:val="single"/>
                <w:lang w:eastAsia="ko-KR"/>
              </w:rPr>
              <w:t>Synchronizacja:</w:t>
            </w:r>
          </w:p>
          <w:p w:rsidR="00232CF5" w:rsidRDefault="00232CF5" w:rsidP="008D0F82">
            <w:pPr>
              <w:pStyle w:val="Akapitzlist"/>
              <w:ind w:left="0"/>
              <w:rPr>
                <w:lang w:eastAsia="ko-KR"/>
              </w:rPr>
            </w:pPr>
            <w:proofErr w:type="spellStart"/>
            <w:r w:rsidRPr="00232CF5">
              <w:rPr>
                <w:lang w:eastAsia="ko-KR"/>
              </w:rPr>
              <w:t>java</w:t>
            </w:r>
            <w:proofErr w:type="spellEnd"/>
            <w:r w:rsidRPr="00232CF5">
              <w:rPr>
                <w:lang w:eastAsia="ko-KR"/>
              </w:rPr>
              <w:t xml:space="preserve"> -</w:t>
            </w:r>
            <w:proofErr w:type="spellStart"/>
            <w:r w:rsidRPr="00232CF5">
              <w:rPr>
                <w:lang w:eastAsia="ko-KR"/>
              </w:rPr>
              <w:t>Dfile.encoding</w:t>
            </w:r>
            <w:proofErr w:type="spellEnd"/>
            <w:r w:rsidRPr="00232CF5">
              <w:rPr>
                <w:lang w:eastAsia="ko-KR"/>
              </w:rPr>
              <w:t xml:space="preserve">=utf-8 -jar </w:t>
            </w:r>
            <w:r w:rsidR="002C0349">
              <w:rPr>
                <w:lang w:eastAsia="ko-KR"/>
              </w:rPr>
              <w:t>cello</w:t>
            </w:r>
            <w:r w:rsidRPr="00232CF5">
              <w:rPr>
                <w:lang w:eastAsia="ko-KR"/>
              </w:rPr>
              <w:t xml:space="preserve">.jar </w:t>
            </w:r>
            <w:proofErr w:type="spellStart"/>
            <w:r w:rsidR="00111D9B" w:rsidRPr="00111D9B">
              <w:rPr>
                <w:b/>
                <w:lang w:eastAsia="ko-KR"/>
              </w:rPr>
              <w:t>uploadIcs</w:t>
            </w:r>
            <w:proofErr w:type="spellEnd"/>
            <w:r w:rsidR="00111D9B" w:rsidRPr="00232CF5">
              <w:rPr>
                <w:lang w:eastAsia="ko-KR"/>
              </w:rPr>
              <w:t xml:space="preserve"> </w:t>
            </w:r>
            <w:r w:rsidRPr="00232CF5">
              <w:rPr>
                <w:lang w:eastAsia="ko-KR"/>
              </w:rPr>
              <w:t>C:\\Users\\Maciek\\client_secrets.json C:\\Users\\Maciek\\planowanie\\documents\\Semestry</w:t>
            </w:r>
          </w:p>
          <w:p w:rsidR="000B5F82" w:rsidRDefault="000B5F82" w:rsidP="008D0F82">
            <w:pPr>
              <w:pStyle w:val="Akapitzlist"/>
              <w:ind w:left="0"/>
              <w:rPr>
                <w:lang w:eastAsia="ko-KR"/>
              </w:rPr>
            </w:pPr>
          </w:p>
          <w:p w:rsidR="000B5F82" w:rsidRDefault="000B5F82" w:rsidP="008D0F82">
            <w:pPr>
              <w:pStyle w:val="Akapitzlist"/>
              <w:ind w:left="0"/>
              <w:rPr>
                <w:lang w:eastAsia="ko-KR"/>
              </w:rPr>
            </w:pPr>
            <w:r>
              <w:rPr>
                <w:lang w:eastAsia="ko-KR"/>
              </w:rPr>
              <w:t xml:space="preserve">Skasowanie plików </w:t>
            </w:r>
            <w:proofErr w:type="spellStart"/>
            <w:r>
              <w:rPr>
                <w:lang w:eastAsia="ko-KR"/>
              </w:rPr>
              <w:t>ics</w:t>
            </w:r>
            <w:proofErr w:type="spellEnd"/>
            <w:r>
              <w:rPr>
                <w:lang w:eastAsia="ko-KR"/>
              </w:rPr>
              <w:t xml:space="preserve"> nie spowoduje usunięcia kalendarzy z Google (i całe szczęście). Kalendarze możesz usuwać ręcznie lub za pomocą polecenia poniżej</w:t>
            </w:r>
          </w:p>
          <w:p w:rsidR="000B5F82" w:rsidRDefault="000B5F82" w:rsidP="008D0F82">
            <w:pPr>
              <w:pStyle w:val="Akapitzlist"/>
              <w:ind w:left="0"/>
              <w:rPr>
                <w:lang w:eastAsia="ko-KR"/>
              </w:rPr>
            </w:pPr>
          </w:p>
          <w:p w:rsidR="000B5F82" w:rsidRPr="00111D9B" w:rsidRDefault="000B5F82" w:rsidP="000B5F82">
            <w:pPr>
              <w:pStyle w:val="Akapitzlist"/>
              <w:ind w:left="0"/>
              <w:rPr>
                <w:b/>
                <w:u w:val="single"/>
                <w:lang w:eastAsia="ko-KR"/>
              </w:rPr>
            </w:pPr>
            <w:r w:rsidRPr="00111D9B">
              <w:rPr>
                <w:b/>
                <w:u w:val="single"/>
                <w:lang w:eastAsia="ko-KR"/>
              </w:rPr>
              <w:t>Kasowanie wszystkich kalendarzy:</w:t>
            </w:r>
          </w:p>
          <w:p w:rsidR="00111D9B" w:rsidRDefault="000B5F82" w:rsidP="00111D9B">
            <w:pPr>
              <w:pStyle w:val="Akapitzlist"/>
              <w:ind w:left="0"/>
              <w:rPr>
                <w:lang w:eastAsia="ko-KR"/>
              </w:rPr>
            </w:pPr>
            <w:proofErr w:type="spellStart"/>
            <w:r w:rsidRPr="00232CF5">
              <w:rPr>
                <w:lang w:eastAsia="ko-KR"/>
              </w:rPr>
              <w:t>java</w:t>
            </w:r>
            <w:proofErr w:type="spellEnd"/>
            <w:r w:rsidRPr="00232CF5">
              <w:rPr>
                <w:lang w:eastAsia="ko-KR"/>
              </w:rPr>
              <w:t xml:space="preserve"> -</w:t>
            </w:r>
            <w:proofErr w:type="spellStart"/>
            <w:r w:rsidRPr="00232CF5">
              <w:rPr>
                <w:lang w:eastAsia="ko-KR"/>
              </w:rPr>
              <w:t>Dfile.encoding</w:t>
            </w:r>
            <w:proofErr w:type="spellEnd"/>
            <w:r w:rsidRPr="00232CF5">
              <w:rPr>
                <w:lang w:eastAsia="ko-KR"/>
              </w:rPr>
              <w:t xml:space="preserve">=utf-8 -jar </w:t>
            </w:r>
            <w:r w:rsidR="002C0349">
              <w:rPr>
                <w:lang w:eastAsia="ko-KR"/>
              </w:rPr>
              <w:t>cello.</w:t>
            </w:r>
            <w:r w:rsidRPr="00232CF5">
              <w:rPr>
                <w:lang w:eastAsia="ko-KR"/>
              </w:rPr>
              <w:t xml:space="preserve">jar </w:t>
            </w:r>
            <w:proofErr w:type="spellStart"/>
            <w:r w:rsidR="00111D9B" w:rsidRPr="00111D9B">
              <w:rPr>
                <w:b/>
                <w:lang w:eastAsia="ko-KR"/>
              </w:rPr>
              <w:t>deleteCalendars</w:t>
            </w:r>
            <w:proofErr w:type="spellEnd"/>
            <w:r w:rsidR="00111D9B" w:rsidRPr="00232CF5">
              <w:rPr>
                <w:lang w:eastAsia="ko-KR"/>
              </w:rPr>
              <w:t xml:space="preserve"> </w:t>
            </w:r>
            <w:r w:rsidRPr="00232CF5">
              <w:rPr>
                <w:lang w:eastAsia="ko-KR"/>
              </w:rPr>
              <w:t>C:\\Users\\Maciek\\Desktop\\tests\\client_secrets.json</w:t>
            </w:r>
          </w:p>
          <w:p w:rsidR="00111D9B" w:rsidRDefault="00111D9B" w:rsidP="00111D9B">
            <w:pPr>
              <w:pStyle w:val="Akapitzlist"/>
              <w:ind w:left="0"/>
              <w:rPr>
                <w:lang w:eastAsia="ko-KR"/>
              </w:rPr>
            </w:pPr>
          </w:p>
          <w:p w:rsidR="000B5F82" w:rsidRPr="00111D9B" w:rsidRDefault="00111D9B" w:rsidP="00111D9B">
            <w:pPr>
              <w:pStyle w:val="Akapitzlist"/>
              <w:ind w:left="0"/>
              <w:rPr>
                <w:b/>
                <w:u w:val="single"/>
                <w:lang w:eastAsia="ko-KR"/>
              </w:rPr>
            </w:pPr>
            <w:r w:rsidRPr="00111D9B">
              <w:rPr>
                <w:b/>
                <w:u w:val="single"/>
                <w:lang w:eastAsia="ko-KR"/>
              </w:rPr>
              <w:t>Wyświetlenie statusu</w:t>
            </w:r>
          </w:p>
          <w:p w:rsidR="00111D9B" w:rsidRDefault="00111D9B" w:rsidP="00111D9B">
            <w:pPr>
              <w:pStyle w:val="Akapitzlist"/>
              <w:ind w:left="0"/>
              <w:rPr>
                <w:lang w:eastAsia="ko-KR"/>
              </w:rPr>
            </w:pPr>
            <w:proofErr w:type="spellStart"/>
            <w:r w:rsidRPr="00232CF5">
              <w:rPr>
                <w:lang w:eastAsia="ko-KR"/>
              </w:rPr>
              <w:t>java</w:t>
            </w:r>
            <w:proofErr w:type="spellEnd"/>
            <w:r w:rsidRPr="00232CF5">
              <w:rPr>
                <w:lang w:eastAsia="ko-KR"/>
              </w:rPr>
              <w:t xml:space="preserve"> -</w:t>
            </w:r>
            <w:proofErr w:type="spellStart"/>
            <w:r w:rsidRPr="00232CF5">
              <w:rPr>
                <w:lang w:eastAsia="ko-KR"/>
              </w:rPr>
              <w:t>Dfile.encoding</w:t>
            </w:r>
            <w:proofErr w:type="spellEnd"/>
            <w:r w:rsidRPr="00232CF5">
              <w:rPr>
                <w:lang w:eastAsia="ko-KR"/>
              </w:rPr>
              <w:t xml:space="preserve">=utf-8 -jar </w:t>
            </w:r>
            <w:r>
              <w:rPr>
                <w:lang w:eastAsia="ko-KR"/>
              </w:rPr>
              <w:t>cello</w:t>
            </w:r>
            <w:r w:rsidRPr="00232CF5">
              <w:rPr>
                <w:lang w:eastAsia="ko-KR"/>
              </w:rPr>
              <w:t xml:space="preserve">.jar </w:t>
            </w:r>
            <w:r>
              <w:rPr>
                <w:b/>
                <w:lang w:eastAsia="ko-KR"/>
              </w:rPr>
              <w:t>status</w:t>
            </w:r>
            <w:r w:rsidRPr="00232CF5">
              <w:rPr>
                <w:lang w:eastAsia="ko-KR"/>
              </w:rPr>
              <w:t xml:space="preserve"> C:\\Users\\Maciek\\planowanie\\documents\\Semestry</w:t>
            </w:r>
          </w:p>
          <w:p w:rsidR="00111D9B" w:rsidRDefault="00111D9B" w:rsidP="00111D9B">
            <w:pPr>
              <w:pStyle w:val="Akapitzlist"/>
              <w:ind w:left="0"/>
              <w:rPr>
                <w:lang w:eastAsia="ko-KR"/>
              </w:rPr>
            </w:pPr>
          </w:p>
          <w:p w:rsidR="00111D9B" w:rsidRDefault="00111D9B" w:rsidP="00111D9B">
            <w:pPr>
              <w:pStyle w:val="Akapitzlist"/>
              <w:ind w:left="0"/>
              <w:rPr>
                <w:lang w:eastAsia="ko-KR"/>
              </w:rPr>
            </w:pPr>
            <w:r>
              <w:rPr>
                <w:lang w:eastAsia="ko-KR"/>
              </w:rPr>
              <w:t>Zostanie wygenerowany plik Status.xml o następującej zawartości</w:t>
            </w:r>
          </w:p>
          <w:p w:rsidR="00111D9B" w:rsidRDefault="008B3B2F" w:rsidP="00941E21">
            <w:pPr>
              <w:pStyle w:val="Akapitzlist"/>
              <w:ind w:left="0"/>
              <w:jc w:val="center"/>
              <w:rPr>
                <w:lang w:eastAsia="ko-KR"/>
              </w:rPr>
            </w:pPr>
            <w:bookmarkStart w:id="25" w:name="_GoBack"/>
            <w:bookmarkEnd w:id="25"/>
            <w:r>
              <w:rPr>
                <w:noProof/>
                <w:lang w:eastAsia="pl-PL"/>
              </w:rPr>
              <w:lastRenderedPageBreak/>
              <w:drawing>
                <wp:inline distT="0" distB="0" distL="0" distR="0" wp14:anchorId="3A90B9DA" wp14:editId="5D36B157">
                  <wp:extent cx="2871332" cy="1970175"/>
                  <wp:effectExtent l="0" t="0" r="5715" b="0"/>
                  <wp:docPr id="21"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2872740" cy="1971141"/>
                          </a:xfrm>
                          <a:prstGeom prst="rect">
                            <a:avLst/>
                          </a:prstGeom>
                        </pic:spPr>
                      </pic:pic>
                    </a:graphicData>
                  </a:graphic>
                </wp:inline>
              </w:drawing>
            </w:r>
          </w:p>
        </w:tc>
      </w:tr>
    </w:tbl>
    <w:p w:rsidR="008D0F82" w:rsidRDefault="008D0F82" w:rsidP="008D0F82">
      <w:pPr>
        <w:pStyle w:val="Akapitzlist"/>
        <w:rPr>
          <w:lang w:eastAsia="ko-KR"/>
        </w:rPr>
      </w:pPr>
    </w:p>
    <w:p w:rsidR="00312DD0" w:rsidRDefault="008D0F82" w:rsidP="00312DD0">
      <w:pPr>
        <w:pStyle w:val="Akapitzlist"/>
        <w:numPr>
          <w:ilvl w:val="0"/>
          <w:numId w:val="29"/>
        </w:numPr>
        <w:rPr>
          <w:lang w:eastAsia="ko-KR"/>
        </w:rPr>
      </w:pPr>
      <w:r>
        <w:rPr>
          <w:lang w:eastAsia="ko-KR"/>
        </w:rPr>
        <w:t>Użyj Man</w:t>
      </w:r>
      <w:r w:rsidR="00626B08">
        <w:rPr>
          <w:lang w:eastAsia="ko-KR"/>
        </w:rPr>
        <w:t>a</w:t>
      </w:r>
      <w:r>
        <w:rPr>
          <w:lang w:eastAsia="ko-KR"/>
        </w:rPr>
        <w:t xml:space="preserve">gera zadań do cyklicznego uruchamiania </w:t>
      </w:r>
      <w:r w:rsidR="00232CF5">
        <w:rPr>
          <w:lang w:eastAsia="ko-KR"/>
        </w:rPr>
        <w:t xml:space="preserve">Publikacja.bat oraz </w:t>
      </w:r>
      <w:r w:rsidR="002C0349">
        <w:rPr>
          <w:lang w:eastAsia="ko-KR"/>
        </w:rPr>
        <w:t>programu Cello</w:t>
      </w:r>
    </w:p>
    <w:p w:rsidR="006B5C19" w:rsidRDefault="006B5C19" w:rsidP="006B5C19">
      <w:pPr>
        <w:jc w:val="center"/>
        <w:rPr>
          <w:lang w:eastAsia="ko-KR"/>
        </w:rPr>
      </w:pPr>
      <w:r>
        <w:rPr>
          <w:noProof/>
        </w:rPr>
        <w:drawing>
          <wp:inline distT="0" distB="0" distL="0" distR="0" wp14:anchorId="2ACB4C9B" wp14:editId="175705E0">
            <wp:extent cx="5972810" cy="2672080"/>
            <wp:effectExtent l="0" t="0" r="8890"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72810" cy="2672080"/>
                    </a:xfrm>
                    <a:prstGeom prst="rect">
                      <a:avLst/>
                    </a:prstGeom>
                  </pic:spPr>
                </pic:pic>
              </a:graphicData>
            </a:graphic>
          </wp:inline>
        </w:drawing>
      </w:r>
    </w:p>
    <w:p w:rsidR="006B5C19" w:rsidRDefault="006B5C19" w:rsidP="006B5C19">
      <w:pPr>
        <w:rPr>
          <w:lang w:eastAsia="ko-KR"/>
        </w:rPr>
      </w:pPr>
    </w:p>
    <w:p w:rsidR="00626B08" w:rsidRDefault="00626B08" w:rsidP="006B5C19">
      <w:pPr>
        <w:rPr>
          <w:lang w:eastAsia="ko-KR"/>
        </w:rPr>
      </w:pPr>
      <w:r>
        <w:rPr>
          <w:lang w:eastAsia="ko-KR"/>
        </w:rPr>
        <w:t>Jeżeli Harmonogram zadań nie generuje plików, to użyj aplikacji Scheduler.exe dostarczanej razem z oprogramowaniem Plansoft.org.</w:t>
      </w:r>
    </w:p>
    <w:p w:rsidR="00626B08" w:rsidRDefault="00626B08" w:rsidP="006B5C19">
      <w:pPr>
        <w:rPr>
          <w:lang w:eastAsia="ko-KR"/>
        </w:rPr>
      </w:pPr>
    </w:p>
    <w:p w:rsidR="00626B08" w:rsidRDefault="00626B08" w:rsidP="006B5C19">
      <w:pPr>
        <w:rPr>
          <w:lang w:eastAsia="ko-KR"/>
        </w:rPr>
      </w:pPr>
      <w:r>
        <w:rPr>
          <w:noProof/>
        </w:rPr>
        <w:drawing>
          <wp:inline distT="0" distB="0" distL="0" distR="0" wp14:anchorId="6B0C31C5" wp14:editId="619F0967">
            <wp:extent cx="1554480" cy="1706880"/>
            <wp:effectExtent l="0" t="0" r="7620" b="7620"/>
            <wp:docPr id="1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1554480" cy="1706880"/>
                    </a:xfrm>
                    <a:prstGeom prst="rect">
                      <a:avLst/>
                    </a:prstGeom>
                  </pic:spPr>
                </pic:pic>
              </a:graphicData>
            </a:graphic>
          </wp:inline>
        </w:drawing>
      </w:r>
      <w:r>
        <w:rPr>
          <w:lang w:eastAsia="ko-KR"/>
        </w:rPr>
        <w:t xml:space="preserve">   </w:t>
      </w:r>
      <w:r>
        <w:rPr>
          <w:noProof/>
        </w:rPr>
        <w:drawing>
          <wp:inline distT="0" distB="0" distL="0" distR="0" wp14:anchorId="5AA913C1" wp14:editId="5E511C8F">
            <wp:extent cx="4093225" cy="2224846"/>
            <wp:effectExtent l="0" t="0" r="2540" b="4445"/>
            <wp:docPr id="19"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4098561" cy="2227746"/>
                    </a:xfrm>
                    <a:prstGeom prst="rect">
                      <a:avLst/>
                    </a:prstGeom>
                  </pic:spPr>
                </pic:pic>
              </a:graphicData>
            </a:graphic>
          </wp:inline>
        </w:drawing>
      </w:r>
    </w:p>
    <w:p w:rsidR="00626B08" w:rsidRDefault="00626B08" w:rsidP="006B5C19">
      <w:pPr>
        <w:rPr>
          <w:lang w:eastAsia="ko-KR"/>
        </w:rPr>
      </w:pPr>
    </w:p>
    <w:p w:rsidR="008D0F82" w:rsidRDefault="008D0F82" w:rsidP="00312DD0">
      <w:pPr>
        <w:pStyle w:val="Akapitzlist"/>
        <w:numPr>
          <w:ilvl w:val="0"/>
          <w:numId w:val="29"/>
        </w:numPr>
        <w:rPr>
          <w:lang w:eastAsia="ko-KR"/>
        </w:rPr>
      </w:pPr>
      <w:r>
        <w:rPr>
          <w:lang w:eastAsia="ko-KR"/>
        </w:rPr>
        <w:t>Na koniec kilka wskazówek:</w:t>
      </w:r>
    </w:p>
    <w:p w:rsidR="008D0F82" w:rsidRDefault="008D0F82" w:rsidP="008D0F82">
      <w:pPr>
        <w:pStyle w:val="Akapitzlist"/>
        <w:numPr>
          <w:ilvl w:val="1"/>
          <w:numId w:val="29"/>
        </w:numPr>
        <w:rPr>
          <w:lang w:eastAsia="ko-KR"/>
        </w:rPr>
      </w:pPr>
      <w:r>
        <w:rPr>
          <w:lang w:eastAsia="ko-KR"/>
        </w:rPr>
        <w:t xml:space="preserve">Pamiętaj, żeby nie kasować kalendarzy, gdy już zostały udostępnione. </w:t>
      </w:r>
    </w:p>
    <w:p w:rsidR="008D0F82" w:rsidRDefault="008D0F82" w:rsidP="008D0F82">
      <w:pPr>
        <w:pStyle w:val="Akapitzlist"/>
        <w:numPr>
          <w:ilvl w:val="1"/>
          <w:numId w:val="29"/>
        </w:numPr>
        <w:rPr>
          <w:lang w:eastAsia="ko-KR"/>
        </w:rPr>
      </w:pPr>
      <w:r>
        <w:rPr>
          <w:lang w:eastAsia="ko-KR"/>
        </w:rPr>
        <w:lastRenderedPageBreak/>
        <w:t>Pamiętaj też, żeby nie zmieniać ustawień konfiguracyjnych kalendarzy, bo zmiana ta spowoduje, że wszystkie zdarzen</w:t>
      </w:r>
      <w:r w:rsidR="00E53A02">
        <w:rPr>
          <w:lang w:eastAsia="ko-KR"/>
        </w:rPr>
        <w:t>ia z kalendarzy zostaną usunięte</w:t>
      </w:r>
      <w:r>
        <w:rPr>
          <w:lang w:eastAsia="ko-KR"/>
        </w:rPr>
        <w:t xml:space="preserve"> i utworzone na nowo.</w:t>
      </w:r>
    </w:p>
    <w:p w:rsidR="00232CF5" w:rsidRDefault="00232CF5" w:rsidP="008D0F82">
      <w:pPr>
        <w:pStyle w:val="Akapitzlist"/>
        <w:numPr>
          <w:ilvl w:val="1"/>
          <w:numId w:val="29"/>
        </w:numPr>
        <w:rPr>
          <w:lang w:eastAsia="ko-KR"/>
        </w:rPr>
      </w:pPr>
      <w:r>
        <w:rPr>
          <w:lang w:eastAsia="ko-KR"/>
        </w:rPr>
        <w:t xml:space="preserve">Jeżeli podczas synchronizacji nastąpi zerwanie połączenia – nie szkodzi. Po prostu uruchom </w:t>
      </w:r>
      <w:r w:rsidR="002C0349">
        <w:rPr>
          <w:lang w:eastAsia="ko-KR"/>
        </w:rPr>
        <w:t xml:space="preserve">Cello </w:t>
      </w:r>
      <w:r>
        <w:rPr>
          <w:lang w:eastAsia="ko-KR"/>
        </w:rPr>
        <w:t>ponownie, synchronizacja rozpocznie się od miejsca, w którym została przerwana.</w:t>
      </w:r>
    </w:p>
    <w:p w:rsidR="00E53A02" w:rsidRDefault="00E53A02" w:rsidP="008D0F82">
      <w:pPr>
        <w:pStyle w:val="Akapitzlist"/>
        <w:numPr>
          <w:ilvl w:val="1"/>
          <w:numId w:val="29"/>
        </w:numPr>
        <w:rPr>
          <w:lang w:eastAsia="ko-KR"/>
        </w:rPr>
      </w:pPr>
      <w:r>
        <w:rPr>
          <w:lang w:eastAsia="ko-KR"/>
        </w:rPr>
        <w:t>Uruchomienie programu Cello powoduje zsynchronizowanie jednego pliku .</w:t>
      </w:r>
      <w:proofErr w:type="spellStart"/>
      <w:r>
        <w:rPr>
          <w:lang w:eastAsia="ko-KR"/>
        </w:rPr>
        <w:t>ics</w:t>
      </w:r>
      <w:proofErr w:type="spellEnd"/>
      <w:r>
        <w:rPr>
          <w:lang w:eastAsia="ko-KR"/>
        </w:rPr>
        <w:t>. Jeżeli posiadasz wiele plików (a zapewne tak właśnie jest)</w:t>
      </w:r>
      <w:r w:rsidR="005F1AE7">
        <w:rPr>
          <w:lang w:eastAsia="ko-KR"/>
        </w:rPr>
        <w:t>, uruchom</w:t>
      </w:r>
      <w:r>
        <w:rPr>
          <w:lang w:eastAsia="ko-KR"/>
        </w:rPr>
        <w:t xml:space="preserve"> plik Cello wielokrotnie.</w:t>
      </w:r>
    </w:p>
    <w:p w:rsidR="00E53A02" w:rsidRDefault="00E53A02" w:rsidP="008D0F82">
      <w:pPr>
        <w:pStyle w:val="Akapitzlist"/>
        <w:numPr>
          <w:ilvl w:val="1"/>
          <w:numId w:val="29"/>
        </w:numPr>
        <w:rPr>
          <w:lang w:eastAsia="ko-KR"/>
        </w:rPr>
      </w:pPr>
      <w:r>
        <w:rPr>
          <w:lang w:eastAsia="ko-KR"/>
        </w:rPr>
        <w:t>Po poprawnym opublikowaniu w kalendarzu Google plik .</w:t>
      </w:r>
      <w:proofErr w:type="spellStart"/>
      <w:r>
        <w:rPr>
          <w:lang w:eastAsia="ko-KR"/>
        </w:rPr>
        <w:t>ics</w:t>
      </w:r>
      <w:proofErr w:type="spellEnd"/>
      <w:r>
        <w:rPr>
          <w:lang w:eastAsia="ko-KR"/>
        </w:rPr>
        <w:t xml:space="preserve"> przenoszony jest do </w:t>
      </w:r>
      <w:proofErr w:type="spellStart"/>
      <w:r>
        <w:rPr>
          <w:lang w:eastAsia="ko-KR"/>
        </w:rPr>
        <w:t>podfolderu</w:t>
      </w:r>
      <w:proofErr w:type="spellEnd"/>
      <w:r>
        <w:rPr>
          <w:lang w:eastAsia="ko-KR"/>
        </w:rPr>
        <w:t xml:space="preserve"> o nazwie \</w:t>
      </w:r>
      <w:proofErr w:type="spellStart"/>
      <w:r>
        <w:rPr>
          <w:lang w:eastAsia="ko-KR"/>
        </w:rPr>
        <w:t>processed</w:t>
      </w:r>
      <w:proofErr w:type="spellEnd"/>
      <w:r>
        <w:rPr>
          <w:lang w:eastAsia="ko-KR"/>
        </w:rPr>
        <w:t xml:space="preserve"> i w ten sposób nie jest przetwarzany przy kolejnym uruchomieniu. Jeżeli w </w:t>
      </w:r>
      <w:proofErr w:type="spellStart"/>
      <w:r>
        <w:rPr>
          <w:lang w:eastAsia="ko-KR"/>
        </w:rPr>
        <w:t>międzyczanie</w:t>
      </w:r>
      <w:proofErr w:type="spellEnd"/>
      <w:r>
        <w:rPr>
          <w:lang w:eastAsia="ko-KR"/>
        </w:rPr>
        <w:t xml:space="preserve"> wygenerowane zostaną ponownie pliki, to spra</w:t>
      </w:r>
      <w:r w:rsidR="005F1AE7">
        <w:rPr>
          <w:lang w:eastAsia="ko-KR"/>
        </w:rPr>
        <w:t>w</w:t>
      </w:r>
      <w:r>
        <w:rPr>
          <w:lang w:eastAsia="ko-KR"/>
        </w:rPr>
        <w:t>dzane jest, czy w folderze /</w:t>
      </w:r>
      <w:proofErr w:type="spellStart"/>
      <w:r>
        <w:rPr>
          <w:lang w:eastAsia="ko-KR"/>
        </w:rPr>
        <w:t>processed</w:t>
      </w:r>
      <w:proofErr w:type="spellEnd"/>
      <w:r>
        <w:rPr>
          <w:lang w:eastAsia="ko-KR"/>
        </w:rPr>
        <w:t xml:space="preserve"> jest już taki sam plik (taka sama nazwa i suma kontrolna CRC). Jeżeli tak to plik nie jest ponownie synchronizowany (bo nie ma takiej potrzeby), zostaje usunięty i sprawdzany jest kolejny plik .</w:t>
      </w:r>
      <w:proofErr w:type="spellStart"/>
      <w:r>
        <w:rPr>
          <w:lang w:eastAsia="ko-KR"/>
        </w:rPr>
        <w:t>ics</w:t>
      </w:r>
      <w:proofErr w:type="spellEnd"/>
      <w:r>
        <w:rPr>
          <w:lang w:eastAsia="ko-KR"/>
        </w:rPr>
        <w:t>.</w:t>
      </w:r>
    </w:p>
    <w:p w:rsidR="00E53A02" w:rsidRPr="005E7FD4" w:rsidRDefault="00E53A02" w:rsidP="008D0F82">
      <w:pPr>
        <w:pStyle w:val="Akapitzlist"/>
        <w:numPr>
          <w:ilvl w:val="1"/>
          <w:numId w:val="29"/>
        </w:numPr>
        <w:rPr>
          <w:lang w:eastAsia="ko-KR"/>
        </w:rPr>
      </w:pPr>
      <w:r>
        <w:rPr>
          <w:lang w:eastAsia="ko-KR"/>
        </w:rPr>
        <w:t xml:space="preserve">Spis utworzonych kalendarzy zawiera wszystkie kalendarze znajdujące się w folderze </w:t>
      </w:r>
      <w:proofErr w:type="spellStart"/>
      <w:r>
        <w:rPr>
          <w:lang w:eastAsia="ko-KR"/>
        </w:rPr>
        <w:t>processed</w:t>
      </w:r>
      <w:proofErr w:type="spellEnd"/>
      <w:r>
        <w:rPr>
          <w:lang w:eastAsia="ko-KR"/>
        </w:rPr>
        <w:t xml:space="preserve">. Jeżeli kasujesz kalendarz to pamiętaj, żeby plik skasować też z folderu </w:t>
      </w:r>
      <w:proofErr w:type="spellStart"/>
      <w:r>
        <w:rPr>
          <w:lang w:eastAsia="ko-KR"/>
        </w:rPr>
        <w:t>processed</w:t>
      </w:r>
      <w:proofErr w:type="spellEnd"/>
      <w:r>
        <w:rPr>
          <w:lang w:eastAsia="ko-KR"/>
        </w:rPr>
        <w:t>.</w:t>
      </w:r>
    </w:p>
    <w:p w:rsidR="00406DB9" w:rsidRPr="003853ED" w:rsidRDefault="00406DB9" w:rsidP="005E7FD4">
      <w:pPr>
        <w:pStyle w:val="Nagwek2"/>
      </w:pPr>
      <w:bookmarkStart w:id="26" w:name="_Toc482300286"/>
      <w:r>
        <w:t xml:space="preserve">Dla </w:t>
      </w:r>
      <w:r w:rsidR="00413A74">
        <w:t>dociekliwych</w:t>
      </w:r>
      <w:bookmarkEnd w:id="26"/>
    </w:p>
    <w:p w:rsidR="00406DB9" w:rsidRPr="003853ED" w:rsidRDefault="00406DB9" w:rsidP="00406DB9">
      <w:pPr>
        <w:spacing w:line="360" w:lineRule="auto"/>
        <w:ind w:firstLine="210"/>
        <w:jc w:val="both"/>
      </w:pPr>
      <w:r>
        <w:t xml:space="preserve">Warto wiedzieć, że </w:t>
      </w:r>
      <w:r w:rsidRPr="003853ED">
        <w:t xml:space="preserve">Google Kalendarz wchodzi w skład pakietu aplikacji, opracowanego przez firmę </w:t>
      </w:r>
      <w:r w:rsidRPr="003853ED">
        <w:rPr>
          <w:i/>
        </w:rPr>
        <w:t>Google</w:t>
      </w:r>
      <w:r w:rsidRPr="003853ED">
        <w:t xml:space="preserve">. Jest to zestaw użytecznych aplikacji, dostępnych z poziomu przeglądarki Internetowej. </w:t>
      </w:r>
    </w:p>
    <w:p w:rsidR="00406DB9" w:rsidRPr="003853ED" w:rsidRDefault="00406DB9" w:rsidP="00406DB9">
      <w:pPr>
        <w:spacing w:line="360" w:lineRule="auto"/>
        <w:ind w:firstLine="210"/>
        <w:jc w:val="both"/>
      </w:pPr>
    </w:p>
    <w:p w:rsidR="00406DB9" w:rsidRPr="003853ED" w:rsidRDefault="00406DB9" w:rsidP="00406DB9">
      <w:pPr>
        <w:spacing w:line="360" w:lineRule="auto"/>
        <w:ind w:firstLine="210"/>
        <w:jc w:val="both"/>
      </w:pPr>
      <w:r w:rsidRPr="003853ED">
        <w:t>W skład pakietu wchodzą między innymi następujące aplikacje:</w:t>
      </w:r>
    </w:p>
    <w:p w:rsidR="00406DB9" w:rsidRPr="003853ED" w:rsidRDefault="00406DB9" w:rsidP="00406DB9">
      <w:pPr>
        <w:numPr>
          <w:ilvl w:val="0"/>
          <w:numId w:val="19"/>
        </w:numPr>
        <w:spacing w:line="360" w:lineRule="auto"/>
        <w:jc w:val="both"/>
      </w:pPr>
      <w:r w:rsidRPr="003853ED">
        <w:rPr>
          <w:noProof/>
        </w:rPr>
        <w:drawing>
          <wp:inline distT="0" distB="0" distL="0" distR="0" wp14:anchorId="3A8F028F" wp14:editId="1B61F521">
            <wp:extent cx="485775" cy="581025"/>
            <wp:effectExtent l="19050" t="0" r="9525" b="0"/>
            <wp:docPr id="34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52" cstate="print"/>
                    <a:srcRect/>
                    <a:stretch>
                      <a:fillRect/>
                    </a:stretch>
                  </pic:blipFill>
                  <pic:spPr bwMode="auto">
                    <a:xfrm>
                      <a:off x="0" y="0"/>
                      <a:ext cx="485775" cy="581025"/>
                    </a:xfrm>
                    <a:prstGeom prst="rect">
                      <a:avLst/>
                    </a:prstGeom>
                    <a:noFill/>
                    <a:ln w="9525">
                      <a:noFill/>
                      <a:miter lim="800000"/>
                      <a:headEnd/>
                      <a:tailEnd/>
                    </a:ln>
                  </pic:spPr>
                </pic:pic>
              </a:graphicData>
            </a:graphic>
          </wp:inline>
        </w:drawing>
      </w:r>
      <w:r w:rsidRPr="003853ED">
        <w:rPr>
          <w:noProof/>
        </w:rPr>
        <w:t xml:space="preserve"> - Dostęp do poczty zawsze i wszędzie. Gmail działa na każdym komputerze i urządzeniu przenośnym z transmisją danych. A dzięki obsłudze trybu offline możesz pracować nawet wtedy, gdy nie masz połączenia. Zawsze masz dostęp do poczty: w biurze, na spotkaniu, a nawet w samolocie.</w:t>
      </w:r>
    </w:p>
    <w:p w:rsidR="00406DB9" w:rsidRPr="003853ED" w:rsidRDefault="00406DB9" w:rsidP="00406DB9">
      <w:pPr>
        <w:numPr>
          <w:ilvl w:val="0"/>
          <w:numId w:val="19"/>
        </w:numPr>
        <w:spacing w:line="360" w:lineRule="auto"/>
        <w:jc w:val="both"/>
      </w:pPr>
      <w:r w:rsidRPr="003853ED">
        <w:rPr>
          <w:noProof/>
        </w:rPr>
        <w:drawing>
          <wp:inline distT="0" distB="0" distL="0" distR="0" wp14:anchorId="1805A9EA" wp14:editId="2C542EF4">
            <wp:extent cx="819150" cy="600075"/>
            <wp:effectExtent l="19050" t="0" r="0" b="0"/>
            <wp:docPr id="345"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2"/>
                    <pic:cNvPicPr>
                      <a:picLocks noChangeAspect="1" noChangeArrowheads="1"/>
                    </pic:cNvPicPr>
                  </pic:nvPicPr>
                  <pic:blipFill>
                    <a:blip r:embed="rId53" cstate="print"/>
                    <a:srcRect/>
                    <a:stretch>
                      <a:fillRect/>
                    </a:stretch>
                  </pic:blipFill>
                  <pic:spPr bwMode="auto">
                    <a:xfrm>
                      <a:off x="0" y="0"/>
                      <a:ext cx="819150" cy="600075"/>
                    </a:xfrm>
                    <a:prstGeom prst="rect">
                      <a:avLst/>
                    </a:prstGeom>
                    <a:noFill/>
                    <a:ln w="9525">
                      <a:noFill/>
                      <a:miter lim="800000"/>
                      <a:headEnd/>
                      <a:tailEnd/>
                    </a:ln>
                  </pic:spPr>
                </pic:pic>
              </a:graphicData>
            </a:graphic>
          </wp:inline>
        </w:drawing>
      </w:r>
      <w:r w:rsidRPr="003853ED">
        <w:rPr>
          <w:noProof/>
        </w:rPr>
        <w:t xml:space="preserve"> - Zawsze na czas i zgodnie z harmonogramem. Uporządkuj swój dzień dzięki Kalendarzowi i ustaw przypomnienia o wydarzeniach na telefonie lub w skrzynce odbiorczej. Dołączaj pliki i dokumenty do wydarzeń, aby mieć gotowe materiały na spotkania.</w:t>
      </w:r>
    </w:p>
    <w:p w:rsidR="00406DB9" w:rsidRPr="003853ED" w:rsidRDefault="00406DB9" w:rsidP="00406DB9">
      <w:pPr>
        <w:numPr>
          <w:ilvl w:val="0"/>
          <w:numId w:val="19"/>
        </w:numPr>
        <w:spacing w:line="360" w:lineRule="auto"/>
        <w:jc w:val="both"/>
      </w:pPr>
      <w:r w:rsidRPr="003853ED">
        <w:rPr>
          <w:noProof/>
        </w:rPr>
        <w:drawing>
          <wp:inline distT="0" distB="0" distL="0" distR="0" wp14:anchorId="349A2247" wp14:editId="1821DD41">
            <wp:extent cx="523875" cy="619125"/>
            <wp:effectExtent l="19050" t="0" r="9525" b="0"/>
            <wp:docPr id="34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6"/>
                    <pic:cNvPicPr>
                      <a:picLocks noChangeAspect="1" noChangeArrowheads="1"/>
                    </pic:cNvPicPr>
                  </pic:nvPicPr>
                  <pic:blipFill>
                    <a:blip r:embed="rId54" cstate="print"/>
                    <a:srcRect/>
                    <a:stretch>
                      <a:fillRect/>
                    </a:stretch>
                  </pic:blipFill>
                  <pic:spPr bwMode="auto">
                    <a:xfrm>
                      <a:off x="0" y="0"/>
                      <a:ext cx="523875" cy="619125"/>
                    </a:xfrm>
                    <a:prstGeom prst="rect">
                      <a:avLst/>
                    </a:prstGeom>
                    <a:noFill/>
                    <a:ln w="9525">
                      <a:noFill/>
                      <a:miter lim="800000"/>
                      <a:headEnd/>
                      <a:tailEnd/>
                    </a:ln>
                  </pic:spPr>
                </pic:pic>
              </a:graphicData>
            </a:graphic>
          </wp:inline>
        </w:drawing>
      </w:r>
      <w:r w:rsidRPr="003853ED">
        <w:rPr>
          <w:noProof/>
        </w:rPr>
        <w:t xml:space="preserve"> - Przechowuj i udostępniaj, co tylko chcesz. Użytkownicy Google Apps, którzy chcą korzystać z Dysku Google, mogą teraz włączyć go na drive.google.com/start.</w:t>
      </w:r>
    </w:p>
    <w:p w:rsidR="00406DB9" w:rsidRPr="003853ED" w:rsidRDefault="00406DB9" w:rsidP="00406DB9">
      <w:pPr>
        <w:numPr>
          <w:ilvl w:val="0"/>
          <w:numId w:val="19"/>
        </w:numPr>
        <w:spacing w:line="360" w:lineRule="auto"/>
        <w:jc w:val="both"/>
      </w:pPr>
      <w:r w:rsidRPr="003853ED">
        <w:rPr>
          <w:noProof/>
        </w:rPr>
        <w:lastRenderedPageBreak/>
        <w:drawing>
          <wp:inline distT="0" distB="0" distL="0" distR="0" wp14:anchorId="6631C9D2" wp14:editId="1F187ADF">
            <wp:extent cx="914400" cy="581025"/>
            <wp:effectExtent l="19050" t="0" r="0" b="0"/>
            <wp:docPr id="347"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1"/>
                    <pic:cNvPicPr>
                      <a:picLocks noChangeAspect="1" noChangeArrowheads="1"/>
                    </pic:cNvPicPr>
                  </pic:nvPicPr>
                  <pic:blipFill>
                    <a:blip r:embed="rId55" cstate="print"/>
                    <a:srcRect/>
                    <a:stretch>
                      <a:fillRect/>
                    </a:stretch>
                  </pic:blipFill>
                  <pic:spPr bwMode="auto">
                    <a:xfrm>
                      <a:off x="0" y="0"/>
                      <a:ext cx="914400" cy="581025"/>
                    </a:xfrm>
                    <a:prstGeom prst="rect">
                      <a:avLst/>
                    </a:prstGeom>
                    <a:noFill/>
                    <a:ln w="9525">
                      <a:noFill/>
                      <a:miter lim="800000"/>
                      <a:headEnd/>
                      <a:tailEnd/>
                    </a:ln>
                  </pic:spPr>
                </pic:pic>
              </a:graphicData>
            </a:graphic>
          </wp:inline>
        </w:drawing>
      </w:r>
      <w:r w:rsidRPr="003853ED">
        <w:rPr>
          <w:noProof/>
        </w:rPr>
        <w:t>- Tworzenie i przesyłanie plików. Twórz imponujące dokumenty, arkusze kalkulacyjne i prezentacje w Dokumentach Google. Możesz też przesłać gotowe prace, aby je przejrzeć, udostępnić lub edytować online.</w:t>
      </w:r>
    </w:p>
    <w:p w:rsidR="00406DB9" w:rsidRPr="003853ED" w:rsidRDefault="00406DB9" w:rsidP="00406DB9">
      <w:pPr>
        <w:numPr>
          <w:ilvl w:val="0"/>
          <w:numId w:val="19"/>
        </w:numPr>
        <w:spacing w:line="360" w:lineRule="auto"/>
        <w:jc w:val="both"/>
      </w:pPr>
      <w:r w:rsidRPr="003853ED">
        <w:rPr>
          <w:noProof/>
        </w:rPr>
        <w:drawing>
          <wp:inline distT="0" distB="0" distL="0" distR="0" wp14:anchorId="092E80FA" wp14:editId="5816A0A1">
            <wp:extent cx="619125" cy="571500"/>
            <wp:effectExtent l="19050" t="0" r="9525" b="0"/>
            <wp:docPr id="348"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7"/>
                    <pic:cNvPicPr>
                      <a:picLocks noChangeAspect="1" noChangeArrowheads="1"/>
                    </pic:cNvPicPr>
                  </pic:nvPicPr>
                  <pic:blipFill>
                    <a:blip r:embed="rId56" cstate="print"/>
                    <a:srcRect/>
                    <a:stretch>
                      <a:fillRect/>
                    </a:stretch>
                  </pic:blipFill>
                  <pic:spPr bwMode="auto">
                    <a:xfrm>
                      <a:off x="0" y="0"/>
                      <a:ext cx="619125" cy="571500"/>
                    </a:xfrm>
                    <a:prstGeom prst="rect">
                      <a:avLst/>
                    </a:prstGeom>
                    <a:noFill/>
                    <a:ln w="9525">
                      <a:noFill/>
                      <a:miter lim="800000"/>
                      <a:headEnd/>
                      <a:tailEnd/>
                    </a:ln>
                  </pic:spPr>
                </pic:pic>
              </a:graphicData>
            </a:graphic>
          </wp:inline>
        </w:drawing>
      </w:r>
      <w:r w:rsidRPr="003853ED">
        <w:rPr>
          <w:noProof/>
        </w:rPr>
        <w:t xml:space="preserve">- </w:t>
      </w:r>
      <w:r w:rsidRPr="003853ED">
        <w:t>Udostępnione obszary robocze dla Twojego zespołu. Twórz witryny projektów bez napisania choćby jednej linii kodu. To tak proste, jak przygotowanie dokumentu. Aby zaoszczędzić jeszcze więcej czasu, możesz wybrać spośród setek gotowych szablonów.</w:t>
      </w:r>
    </w:p>
    <w:p w:rsidR="00406DB9" w:rsidRPr="003853ED" w:rsidRDefault="00406DB9" w:rsidP="00406DB9">
      <w:pPr>
        <w:numPr>
          <w:ilvl w:val="0"/>
          <w:numId w:val="19"/>
        </w:numPr>
        <w:spacing w:line="360" w:lineRule="auto"/>
        <w:jc w:val="both"/>
      </w:pPr>
      <w:r w:rsidRPr="003853ED">
        <w:rPr>
          <w:noProof/>
        </w:rPr>
        <w:drawing>
          <wp:inline distT="0" distB="0" distL="0" distR="0" wp14:anchorId="771D27F6" wp14:editId="349302A7">
            <wp:extent cx="400050" cy="581025"/>
            <wp:effectExtent l="19050" t="0" r="0" b="0"/>
            <wp:docPr id="349"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0"/>
                    <pic:cNvPicPr>
                      <a:picLocks noChangeAspect="1" noChangeArrowheads="1"/>
                    </pic:cNvPicPr>
                  </pic:nvPicPr>
                  <pic:blipFill>
                    <a:blip r:embed="rId57" cstate="print"/>
                    <a:srcRect/>
                    <a:stretch>
                      <a:fillRect/>
                    </a:stretch>
                  </pic:blipFill>
                  <pic:spPr bwMode="auto">
                    <a:xfrm>
                      <a:off x="0" y="0"/>
                      <a:ext cx="400050" cy="581025"/>
                    </a:xfrm>
                    <a:prstGeom prst="rect">
                      <a:avLst/>
                    </a:prstGeom>
                    <a:noFill/>
                    <a:ln w="9525">
                      <a:noFill/>
                      <a:miter lim="800000"/>
                      <a:headEnd/>
                      <a:tailEnd/>
                    </a:ln>
                  </pic:spPr>
                </pic:pic>
              </a:graphicData>
            </a:graphic>
          </wp:inline>
        </w:drawing>
      </w:r>
      <w:r w:rsidRPr="003853ED">
        <w:rPr>
          <w:noProof/>
        </w:rPr>
        <w:t xml:space="preserve"> - </w:t>
      </w:r>
      <w:r w:rsidRPr="003853ED">
        <w:t xml:space="preserve">Archiwizacja i e-Discovery w Google </w:t>
      </w:r>
      <w:proofErr w:type="spellStart"/>
      <w:r w:rsidRPr="003853ED">
        <w:t>Apps</w:t>
      </w:r>
      <w:proofErr w:type="spellEnd"/>
      <w:r w:rsidRPr="003853ED">
        <w:t xml:space="preserve">. </w:t>
      </w:r>
      <w:proofErr w:type="spellStart"/>
      <w:r w:rsidRPr="003853ED">
        <w:t>Vault</w:t>
      </w:r>
      <w:proofErr w:type="spellEnd"/>
      <w:r w:rsidRPr="003853ED">
        <w:t xml:space="preserve"> to </w:t>
      </w:r>
      <w:r w:rsidRPr="003853ED">
        <w:rPr>
          <w:rStyle w:val="Pogrubienie"/>
        </w:rPr>
        <w:t>opcjonalna</w:t>
      </w:r>
      <w:r w:rsidRPr="003853ED">
        <w:t xml:space="preserve"> usługa obejmująca archiwizację, e-Discovery i zarządzanie informacjami, która kosztuje dodatkowe 4 EUR za użytkownika miesięcznie.</w:t>
      </w:r>
    </w:p>
    <w:p w:rsidR="00406DB9" w:rsidRPr="003853ED" w:rsidRDefault="00406DB9" w:rsidP="00406DB9">
      <w:pPr>
        <w:numPr>
          <w:ilvl w:val="0"/>
          <w:numId w:val="19"/>
        </w:numPr>
        <w:spacing w:line="360" w:lineRule="auto"/>
        <w:jc w:val="both"/>
      </w:pPr>
      <w:r w:rsidRPr="003853ED">
        <w:rPr>
          <w:noProof/>
        </w:rPr>
        <w:drawing>
          <wp:inline distT="0" distB="0" distL="0" distR="0" wp14:anchorId="06D984EE" wp14:editId="61CD6424">
            <wp:extent cx="571500" cy="571500"/>
            <wp:effectExtent l="19050" t="0" r="0" b="0"/>
            <wp:docPr id="350"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8"/>
                    <pic:cNvPicPr>
                      <a:picLocks noChangeAspect="1" noChangeArrowheads="1"/>
                    </pic:cNvPicPr>
                  </pic:nvPicPr>
                  <pic:blipFill>
                    <a:blip r:embed="rId58" cstate="print"/>
                    <a:srcRect/>
                    <a:stretch>
                      <a:fillRect/>
                    </a:stretch>
                  </pic:blipFill>
                  <pic:spPr bwMode="auto">
                    <a:xfrm>
                      <a:off x="0" y="0"/>
                      <a:ext cx="571500" cy="571500"/>
                    </a:xfrm>
                    <a:prstGeom prst="rect">
                      <a:avLst/>
                    </a:prstGeom>
                    <a:noFill/>
                    <a:ln w="9525">
                      <a:noFill/>
                      <a:miter lim="800000"/>
                      <a:headEnd/>
                      <a:tailEnd/>
                    </a:ln>
                  </pic:spPr>
                </pic:pic>
              </a:graphicData>
            </a:graphic>
          </wp:inline>
        </w:drawing>
      </w:r>
      <w:r w:rsidRPr="003853ED">
        <w:rPr>
          <w:noProof/>
        </w:rPr>
        <w:t xml:space="preserve"> - </w:t>
      </w:r>
      <w:r w:rsidRPr="003853ED">
        <w:t>Grupy dyskusyjne. Grupy dyskusyjne Google mogą służyć jako listy adresowe oraz do szybkiego udostępniania współpracownikom kalendarzy, dokumentów, witryn i filmów. Użytkownicy mogą je łatwo skonfigurować, a właściciel grupy może zarządzać członkostwem w każdej grupie.</w:t>
      </w:r>
    </w:p>
    <w:p w:rsidR="00406DB9" w:rsidRPr="003853ED" w:rsidRDefault="00406DB9" w:rsidP="00406DB9">
      <w:pPr>
        <w:numPr>
          <w:ilvl w:val="0"/>
          <w:numId w:val="19"/>
        </w:numPr>
        <w:spacing w:line="360" w:lineRule="auto"/>
        <w:jc w:val="both"/>
        <w:rPr>
          <w:noProof/>
        </w:rPr>
      </w:pPr>
      <w:r w:rsidRPr="003853ED">
        <w:rPr>
          <w:noProof/>
        </w:rPr>
        <w:drawing>
          <wp:inline distT="0" distB="0" distL="0" distR="0" wp14:anchorId="1F87B66F" wp14:editId="346E95BE">
            <wp:extent cx="666750" cy="685800"/>
            <wp:effectExtent l="19050" t="0" r="0" b="0"/>
            <wp:docPr id="351"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9"/>
                    <pic:cNvPicPr>
                      <a:picLocks noChangeAspect="1" noChangeArrowheads="1"/>
                    </pic:cNvPicPr>
                  </pic:nvPicPr>
                  <pic:blipFill>
                    <a:blip r:embed="rId59" cstate="print"/>
                    <a:srcRect/>
                    <a:stretch>
                      <a:fillRect/>
                    </a:stretch>
                  </pic:blipFill>
                  <pic:spPr bwMode="auto">
                    <a:xfrm>
                      <a:off x="0" y="0"/>
                      <a:ext cx="666750" cy="685800"/>
                    </a:xfrm>
                    <a:prstGeom prst="rect">
                      <a:avLst/>
                    </a:prstGeom>
                    <a:noFill/>
                    <a:ln w="9525">
                      <a:noFill/>
                      <a:miter lim="800000"/>
                      <a:headEnd/>
                      <a:tailEnd/>
                    </a:ln>
                  </pic:spPr>
                </pic:pic>
              </a:graphicData>
            </a:graphic>
          </wp:inline>
        </w:drawing>
      </w:r>
      <w:r w:rsidRPr="003853ED">
        <w:t xml:space="preserve"> </w:t>
      </w:r>
      <w:r w:rsidRPr="003853ED">
        <w:rPr>
          <w:noProof/>
        </w:rPr>
        <w:t>- Google Cloud Connect dla Microsoft Office zapewnia możliwość wieloosobowej współpracy w ramach znajomego pakietu Microsoft® Office, pozwalając udostępniać i jednocześnie edytować wraz ze współpracownikami dokumenty Microsoft Word, PowerPoint® i Excel®, a także tworzyć kopie zapasowe tych dokumentów.</w:t>
      </w:r>
    </w:p>
    <w:p w:rsidR="00406DB9" w:rsidRPr="003853ED" w:rsidRDefault="00406DB9" w:rsidP="00406DB9">
      <w:pPr>
        <w:numPr>
          <w:ilvl w:val="0"/>
          <w:numId w:val="19"/>
        </w:numPr>
        <w:spacing w:line="360" w:lineRule="auto"/>
      </w:pPr>
      <w:r w:rsidRPr="003853ED">
        <w:rPr>
          <w:noProof/>
        </w:rPr>
        <w:lastRenderedPageBreak/>
        <w:t xml:space="preserve"> Inne aplikacje </w:t>
      </w:r>
      <w:r w:rsidRPr="003853ED">
        <w:rPr>
          <w:noProof/>
        </w:rPr>
        <w:drawing>
          <wp:inline distT="0" distB="0" distL="0" distR="0" wp14:anchorId="11737690" wp14:editId="1598324E">
            <wp:extent cx="5257800" cy="1943100"/>
            <wp:effectExtent l="19050" t="0" r="0" b="0"/>
            <wp:docPr id="35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2"/>
                    <pic:cNvPicPr>
                      <a:picLocks noChangeAspect="1" noChangeArrowheads="1"/>
                    </pic:cNvPicPr>
                  </pic:nvPicPr>
                  <pic:blipFill>
                    <a:blip r:embed="rId60" cstate="print"/>
                    <a:srcRect/>
                    <a:stretch>
                      <a:fillRect/>
                    </a:stretch>
                  </pic:blipFill>
                  <pic:spPr bwMode="auto">
                    <a:xfrm>
                      <a:off x="0" y="0"/>
                      <a:ext cx="5257800" cy="1943100"/>
                    </a:xfrm>
                    <a:prstGeom prst="rect">
                      <a:avLst/>
                    </a:prstGeom>
                    <a:noFill/>
                    <a:ln w="9525">
                      <a:noFill/>
                      <a:miter lim="800000"/>
                      <a:headEnd/>
                      <a:tailEnd/>
                    </a:ln>
                  </pic:spPr>
                </pic:pic>
              </a:graphicData>
            </a:graphic>
          </wp:inline>
        </w:drawing>
      </w:r>
    </w:p>
    <w:p w:rsidR="00406DB9" w:rsidRPr="0088109E" w:rsidRDefault="00406DB9" w:rsidP="0088109E"/>
    <w:sectPr w:rsidR="00406DB9" w:rsidRPr="0088109E" w:rsidSect="00C86815">
      <w:headerReference w:type="default" r:id="rId61"/>
      <w:footerReference w:type="default" r:id="rId62"/>
      <w:type w:val="continuous"/>
      <w:pgSz w:w="11906" w:h="16838"/>
      <w:pgMar w:top="1535" w:right="1133" w:bottom="1418" w:left="993"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501B" w:rsidRDefault="002C501B">
      <w:r>
        <w:separator/>
      </w:r>
    </w:p>
  </w:endnote>
  <w:endnote w:type="continuationSeparator" w:id="0">
    <w:p w:rsidR="002C501B" w:rsidRDefault="002C5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E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EE"/>
    <w:family w:val="swiss"/>
    <w:pitch w:val="variable"/>
    <w:sig w:usb0="E1002EFF" w:usb1="C000605B" w:usb2="00000029" w:usb3="00000000" w:csb0="000101FF" w:csb1="00000000"/>
  </w:font>
  <w:font w:name="Tempus Sans ITC">
    <w:panose1 w:val="04020404030D07020202"/>
    <w:charset w:val="00"/>
    <w:family w:val="decorative"/>
    <w:pitch w:val="variable"/>
    <w:sig w:usb0="00000003" w:usb1="00000000" w:usb2="00000000" w:usb3="00000000" w:csb0="00000001"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6815" w:rsidRPr="005C2237" w:rsidRDefault="00C86815" w:rsidP="00C86815">
    <w:pPr>
      <w:pStyle w:val="Stopka"/>
      <w:pBdr>
        <w:top w:val="single" w:sz="4" w:space="1" w:color="auto"/>
      </w:pBdr>
      <w:tabs>
        <w:tab w:val="clear" w:pos="4536"/>
        <w:tab w:val="left" w:pos="1985"/>
        <w:tab w:val="center" w:pos="3686"/>
      </w:tabs>
      <w:rPr>
        <w:rFonts w:ascii="Tempus Sans ITC" w:hAnsi="Tempus Sans ITC" w:cs="Tahoma"/>
        <w:sz w:val="24"/>
        <w:szCs w:val="24"/>
      </w:rPr>
    </w:pPr>
    <w:r>
      <w:rPr>
        <w:rFonts w:ascii="Tempus Sans ITC" w:hAnsi="Tempus Sans ITC" w:cs="Tahoma"/>
        <w:b/>
        <w:noProof/>
        <w:color w:val="FF0000"/>
        <w:sz w:val="28"/>
        <w:szCs w:val="28"/>
        <w:lang w:eastAsia="pl-PL"/>
      </w:rPr>
      <w:drawing>
        <wp:anchor distT="0" distB="0" distL="114300" distR="114300" simplePos="0" relativeHeight="251659264" behindDoc="0" locked="0" layoutInCell="1" allowOverlap="1" wp14:anchorId="188452C2" wp14:editId="27679A72">
          <wp:simplePos x="0" y="0"/>
          <wp:positionH relativeFrom="column">
            <wp:posOffset>45720</wp:posOffset>
          </wp:positionH>
          <wp:positionV relativeFrom="paragraph">
            <wp:posOffset>149225</wp:posOffset>
          </wp:positionV>
          <wp:extent cx="781050" cy="417195"/>
          <wp:effectExtent l="0" t="0" r="0" b="1905"/>
          <wp:wrapTopAndBottom/>
          <wp:docPr id="2" name="Obraz 2" descr="C:\Users\soflab_ab\Desktop\plansoft\logo\wrona planso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oflab_ab\Desktop\plansoft\logo\wrona plansof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4171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empus Sans ITC" w:hAnsi="Tempus Sans ITC" w:cs="Tahoma"/>
        <w:b/>
        <w:color w:val="FF0000"/>
        <w:sz w:val="28"/>
        <w:szCs w:val="28"/>
      </w:rPr>
      <w:tab/>
    </w:r>
    <w:r w:rsidRPr="005C2237">
      <w:rPr>
        <w:rFonts w:ascii="Tempus Sans ITC" w:hAnsi="Tempus Sans ITC" w:cs="Tahoma"/>
        <w:b/>
        <w:color w:val="FF0000"/>
        <w:sz w:val="24"/>
        <w:szCs w:val="24"/>
      </w:rPr>
      <w:t>SOFTWARE FACTORY</w:t>
    </w:r>
    <w:r w:rsidRPr="005C2237">
      <w:rPr>
        <w:rFonts w:ascii="Tempus Sans ITC" w:hAnsi="Tempus Sans ITC" w:cs="Tahoma"/>
        <w:b/>
        <w:sz w:val="24"/>
        <w:szCs w:val="24"/>
      </w:rPr>
      <w:tab/>
    </w:r>
    <w:r w:rsidRPr="005C2237">
      <w:rPr>
        <w:rFonts w:ascii="Tempus Sans ITC" w:hAnsi="Tempus Sans ITC" w:cs="Tahoma"/>
        <w:b/>
        <w:sz w:val="24"/>
        <w:szCs w:val="24"/>
      </w:rPr>
      <w:tab/>
    </w:r>
  </w:p>
  <w:p w:rsidR="00C86815" w:rsidRPr="005C2237" w:rsidRDefault="00C86815" w:rsidP="00C86815">
    <w:pPr>
      <w:pStyle w:val="Stopka"/>
      <w:tabs>
        <w:tab w:val="clear" w:pos="4536"/>
        <w:tab w:val="clear" w:pos="9072"/>
        <w:tab w:val="left" w:pos="472"/>
        <w:tab w:val="left" w:pos="1985"/>
        <w:tab w:val="center" w:pos="2977"/>
        <w:tab w:val="right" w:pos="9781"/>
      </w:tabs>
      <w:ind w:right="3401"/>
      <w:rPr>
        <w:rFonts w:ascii="Tahoma" w:hAnsi="Tahoma" w:cs="Tahoma"/>
        <w:sz w:val="20"/>
        <w:szCs w:val="20"/>
      </w:rPr>
    </w:pPr>
    <w:r>
      <w:rPr>
        <w:rFonts w:ascii="Tahoma" w:hAnsi="Tahoma" w:cs="Tahoma"/>
      </w:rPr>
      <w:tab/>
    </w:r>
    <w:r>
      <w:rPr>
        <w:rFonts w:ascii="Tahoma" w:hAnsi="Tahoma" w:cs="Tahoma"/>
      </w:rPr>
      <w:tab/>
    </w:r>
    <w:r w:rsidRPr="005C2237">
      <w:rPr>
        <w:rFonts w:ascii="Tahoma" w:hAnsi="Tahoma" w:cs="Tahoma"/>
        <w:sz w:val="20"/>
        <w:szCs w:val="20"/>
      </w:rPr>
      <w:t xml:space="preserve">Maciej Szymczak  </w:t>
    </w:r>
    <w:r w:rsidRPr="005C2237">
      <w:rPr>
        <w:rFonts w:ascii="Tahoma" w:hAnsi="Tahoma" w:cs="Tahoma"/>
        <w:sz w:val="20"/>
        <w:szCs w:val="20"/>
      </w:rPr>
      <w:tab/>
      <w:t>tel. 604 224 658</w:t>
    </w:r>
  </w:p>
  <w:p w:rsidR="00C86815" w:rsidRPr="005C2237" w:rsidRDefault="00C86815" w:rsidP="00C86815">
    <w:pPr>
      <w:pStyle w:val="Stopka"/>
      <w:tabs>
        <w:tab w:val="clear" w:pos="4536"/>
        <w:tab w:val="clear" w:pos="9072"/>
        <w:tab w:val="left" w:pos="1985"/>
        <w:tab w:val="center" w:pos="3828"/>
        <w:tab w:val="right" w:pos="9781"/>
      </w:tabs>
      <w:ind w:right="3401"/>
      <w:rPr>
        <w:rFonts w:ascii="Tahoma" w:hAnsi="Tahoma" w:cs="Tahoma"/>
        <w:sz w:val="20"/>
        <w:szCs w:val="20"/>
      </w:rPr>
    </w:pPr>
    <w:r w:rsidRPr="005C2237">
      <w:rPr>
        <w:rFonts w:ascii="Tahoma" w:hAnsi="Tahoma" w:cs="Tahoma"/>
        <w:sz w:val="20"/>
        <w:szCs w:val="20"/>
      </w:rPr>
      <w:tab/>
      <w:t>ul. Oraczy 23C, 04-270 Warszawa</w:t>
    </w:r>
    <w:r w:rsidRPr="005C2237">
      <w:rPr>
        <w:rFonts w:ascii="Tahoma" w:hAnsi="Tahoma" w:cs="Tahoma"/>
        <w:sz w:val="20"/>
        <w:szCs w:val="20"/>
      </w:rPr>
      <w:tab/>
      <w:t>www.plansoft.org</w:t>
    </w:r>
  </w:p>
  <w:p w:rsidR="00C86815" w:rsidRPr="005C2237" w:rsidRDefault="00C86815" w:rsidP="00C86815">
    <w:pPr>
      <w:pStyle w:val="Stopka"/>
      <w:tabs>
        <w:tab w:val="clear" w:pos="4536"/>
        <w:tab w:val="clear" w:pos="9072"/>
        <w:tab w:val="left" w:pos="1985"/>
        <w:tab w:val="center" w:pos="3119"/>
        <w:tab w:val="right" w:pos="9781"/>
      </w:tabs>
      <w:ind w:right="3401"/>
      <w:rPr>
        <w:rFonts w:ascii="Tahoma" w:hAnsi="Tahoma" w:cs="Tahoma"/>
        <w:sz w:val="20"/>
        <w:szCs w:val="20"/>
        <w:lang w:val="en-US"/>
      </w:rPr>
    </w:pPr>
    <w:r w:rsidRPr="005C2237">
      <w:rPr>
        <w:rFonts w:ascii="Tahoma" w:hAnsi="Tahoma" w:cs="Tahoma"/>
        <w:sz w:val="20"/>
        <w:szCs w:val="20"/>
      </w:rPr>
      <w:tab/>
    </w:r>
    <w:r w:rsidRPr="005C2237">
      <w:rPr>
        <w:rFonts w:ascii="Tahoma" w:hAnsi="Tahoma" w:cs="Tahoma"/>
        <w:sz w:val="20"/>
        <w:szCs w:val="20"/>
        <w:lang w:val="en-US"/>
      </w:rPr>
      <w:t>NIP: 944-173-34-23</w:t>
    </w:r>
    <w:r w:rsidRPr="005C2237">
      <w:rPr>
        <w:rFonts w:ascii="Tahoma" w:hAnsi="Tahoma" w:cs="Tahoma"/>
        <w:sz w:val="20"/>
        <w:szCs w:val="20"/>
        <w:lang w:val="en-US"/>
      </w:rPr>
      <w:tab/>
      <w:t>e-mail: soft@plansoft.org</w:t>
    </w:r>
  </w:p>
  <w:p w:rsidR="00C86815" w:rsidRPr="00E55F7D" w:rsidRDefault="00C86815" w:rsidP="00C86815">
    <w:pPr>
      <w:pStyle w:val="Stopka"/>
      <w:tabs>
        <w:tab w:val="clear" w:pos="4536"/>
        <w:tab w:val="clear" w:pos="9072"/>
        <w:tab w:val="left" w:pos="1418"/>
        <w:tab w:val="center" w:pos="3119"/>
        <w:tab w:val="right" w:pos="9781"/>
      </w:tabs>
      <w:ind w:right="3401"/>
      <w:rPr>
        <w:rFonts w:ascii="Tahoma" w:hAnsi="Tahoma" w:cs="Tahoma"/>
        <w:lang w:val="en-US"/>
      </w:rPr>
    </w:pPr>
    <w:r w:rsidRPr="00E55F7D">
      <w:rPr>
        <w:rFonts w:ascii="Tahoma" w:hAnsi="Tahoma" w:cs="Tahoma"/>
        <w:lang w:val="en-US"/>
      </w:rPr>
      <w:tab/>
    </w:r>
    <w:r w:rsidRPr="00E55F7D">
      <w:rPr>
        <w:rFonts w:ascii="Tahoma" w:hAnsi="Tahoma" w:cs="Tahoma"/>
        <w:lang w:val="en-US"/>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501B" w:rsidRDefault="002C501B">
      <w:r>
        <w:separator/>
      </w:r>
    </w:p>
  </w:footnote>
  <w:footnote w:type="continuationSeparator" w:id="0">
    <w:p w:rsidR="002C501B" w:rsidRDefault="002C50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6815" w:rsidRPr="005C2237" w:rsidRDefault="00C86815" w:rsidP="00C86815">
    <w:pPr>
      <w:rPr>
        <w:rFonts w:ascii="Tempus Sans ITC" w:hAnsi="Tempus Sans ITC"/>
        <w:b/>
        <w:sz w:val="72"/>
        <w:szCs w:val="72"/>
      </w:rPr>
    </w:pPr>
    <w:r w:rsidRPr="005C2237">
      <w:rPr>
        <w:rFonts w:ascii="Tempus Sans ITC" w:hAnsi="Tempus Sans ITC"/>
        <w:b/>
        <w:noProof/>
        <w:sz w:val="72"/>
        <w:szCs w:val="72"/>
      </w:rPr>
      <w:drawing>
        <wp:anchor distT="0" distB="0" distL="114300" distR="114300" simplePos="0" relativeHeight="251660288" behindDoc="0" locked="0" layoutInCell="1" allowOverlap="1" wp14:anchorId="5C2673EF" wp14:editId="4A3A8359">
          <wp:simplePos x="0" y="0"/>
          <wp:positionH relativeFrom="column">
            <wp:posOffset>5532120</wp:posOffset>
          </wp:positionH>
          <wp:positionV relativeFrom="paragraph">
            <wp:posOffset>100330</wp:posOffset>
          </wp:positionV>
          <wp:extent cx="609600" cy="619125"/>
          <wp:effectExtent l="0" t="0" r="0" b="9525"/>
          <wp:wrapTopAndBottom/>
          <wp:docPr id="1" name="Obraz 1" descr="C:\Users\soflab_ab\Desktop\plansoft\logo\kostka planso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oflab_ab\Desktop\plansoft\logo\kostka plansoft.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09600" cy="61912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27" w:name="OLE_LINK1"/>
    <w:bookmarkStart w:id="28" w:name="OLE_LINK2"/>
    <w:r w:rsidRPr="00E15AC3">
      <w:rPr>
        <w:rFonts w:ascii="Tempus Sans ITC" w:hAnsi="Tempus Sans ITC"/>
        <w:b/>
        <w:color w:val="365F91"/>
        <w:sz w:val="72"/>
        <w:szCs w:val="72"/>
      </w:rPr>
      <w:t>p</w:t>
    </w:r>
    <w:r w:rsidRPr="00E15AC3">
      <w:rPr>
        <w:rFonts w:ascii="Tempus Sans ITC" w:hAnsi="Tempus Sans ITC"/>
        <w:b/>
        <w:color w:val="943634"/>
        <w:sz w:val="72"/>
        <w:szCs w:val="72"/>
      </w:rPr>
      <w:t>l</w:t>
    </w:r>
    <w:r w:rsidRPr="00E15AC3">
      <w:rPr>
        <w:rFonts w:ascii="Tempus Sans ITC" w:hAnsi="Tempus Sans ITC"/>
        <w:b/>
        <w:color w:val="76923C"/>
        <w:sz w:val="72"/>
        <w:szCs w:val="72"/>
      </w:rPr>
      <w:t>a</w:t>
    </w:r>
    <w:r w:rsidRPr="00E15AC3">
      <w:rPr>
        <w:rFonts w:ascii="Tempus Sans ITC" w:hAnsi="Tempus Sans ITC"/>
        <w:b/>
        <w:color w:val="5F497A"/>
        <w:sz w:val="72"/>
        <w:szCs w:val="72"/>
      </w:rPr>
      <w:t>n</w:t>
    </w:r>
    <w:r w:rsidRPr="00E15AC3">
      <w:rPr>
        <w:rFonts w:ascii="Tempus Sans ITC" w:hAnsi="Tempus Sans ITC"/>
        <w:b/>
        <w:color w:val="31849B"/>
        <w:sz w:val="72"/>
        <w:szCs w:val="72"/>
      </w:rPr>
      <w:t>s</w:t>
    </w:r>
    <w:r w:rsidRPr="00E15AC3">
      <w:rPr>
        <w:rFonts w:ascii="Tempus Sans ITC" w:hAnsi="Tempus Sans ITC"/>
        <w:b/>
        <w:color w:val="E36C0A"/>
        <w:sz w:val="72"/>
        <w:szCs w:val="72"/>
      </w:rPr>
      <w:t>o</w:t>
    </w:r>
    <w:r w:rsidRPr="00E15AC3">
      <w:rPr>
        <w:rFonts w:ascii="Tempus Sans ITC" w:hAnsi="Tempus Sans ITC"/>
        <w:b/>
        <w:color w:val="365F91"/>
        <w:sz w:val="72"/>
        <w:szCs w:val="72"/>
      </w:rPr>
      <w:t>f</w:t>
    </w:r>
    <w:r w:rsidRPr="00E15AC3">
      <w:rPr>
        <w:rFonts w:ascii="Tempus Sans ITC" w:hAnsi="Tempus Sans ITC"/>
        <w:b/>
        <w:color w:val="943634"/>
        <w:sz w:val="72"/>
        <w:szCs w:val="72"/>
      </w:rPr>
      <w:t>t</w:t>
    </w:r>
    <w:r w:rsidRPr="005C2237">
      <w:rPr>
        <w:rFonts w:ascii="Tempus Sans ITC" w:hAnsi="Tempus Sans ITC"/>
        <w:b/>
        <w:sz w:val="72"/>
        <w:szCs w:val="72"/>
      </w:rPr>
      <w:t>.</w:t>
    </w:r>
    <w:r w:rsidRPr="00E15AC3">
      <w:rPr>
        <w:rFonts w:ascii="Tempus Sans ITC" w:hAnsi="Tempus Sans ITC"/>
        <w:b/>
        <w:color w:val="5F497A"/>
        <w:sz w:val="72"/>
        <w:szCs w:val="72"/>
      </w:rPr>
      <w:t>o</w:t>
    </w:r>
    <w:r w:rsidRPr="00E15AC3">
      <w:rPr>
        <w:rFonts w:ascii="Tempus Sans ITC" w:hAnsi="Tempus Sans ITC"/>
        <w:b/>
        <w:color w:val="31849B"/>
        <w:sz w:val="72"/>
        <w:szCs w:val="72"/>
      </w:rPr>
      <w:t>r</w:t>
    </w:r>
    <w:r w:rsidRPr="00E15AC3">
      <w:rPr>
        <w:rFonts w:ascii="Tempus Sans ITC" w:hAnsi="Tempus Sans ITC"/>
        <w:b/>
        <w:color w:val="E36C0A"/>
        <w:sz w:val="72"/>
        <w:szCs w:val="72"/>
      </w:rPr>
      <w:t>g</w:t>
    </w:r>
    <w:bookmarkEnd w:id="27"/>
    <w:bookmarkEnd w:id="28"/>
  </w:p>
  <w:p w:rsidR="00C86815" w:rsidRPr="005C2237" w:rsidRDefault="00C86815" w:rsidP="00C86815">
    <w:pPr>
      <w:pBdr>
        <w:bottom w:val="single" w:sz="4" w:space="1" w:color="auto"/>
      </w:pBdr>
      <w:rPr>
        <w:rFonts w:ascii="Tahoma" w:hAnsi="Tahoma" w:cs="Tahoma"/>
      </w:rPr>
    </w:pPr>
    <w:r w:rsidRPr="005C2237">
      <w:rPr>
        <w:rFonts w:ascii="Tahoma" w:hAnsi="Tahoma" w:cs="Tahoma"/>
      </w:rPr>
      <w:t>PLANOWANIE ZAJĘĆ, REZERWOWANIE SAL I ZASOBÓW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734BC"/>
    <w:multiLevelType w:val="hybridMultilevel"/>
    <w:tmpl w:val="338012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8F24DF4"/>
    <w:multiLevelType w:val="hybridMultilevel"/>
    <w:tmpl w:val="AF06ECC2"/>
    <w:lvl w:ilvl="0" w:tplc="38C66720">
      <w:start w:val="1"/>
      <w:numFmt w:val="decimal"/>
      <w:lvlText w:val="%1."/>
      <w:lvlJc w:val="left"/>
      <w:pPr>
        <w:ind w:left="1065" w:hanging="360"/>
      </w:pPr>
      <w:rPr>
        <w:rFonts w:hint="default"/>
      </w:r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2">
    <w:nsid w:val="0D5476E9"/>
    <w:multiLevelType w:val="hybridMultilevel"/>
    <w:tmpl w:val="CF300B6A"/>
    <w:lvl w:ilvl="0" w:tplc="04150001">
      <w:start w:val="1"/>
      <w:numFmt w:val="bullet"/>
      <w:lvlText w:val=""/>
      <w:lvlJc w:val="left"/>
      <w:pPr>
        <w:ind w:left="930" w:hanging="360"/>
      </w:pPr>
      <w:rPr>
        <w:rFonts w:ascii="Symbol" w:hAnsi="Symbol" w:hint="default"/>
      </w:rPr>
    </w:lvl>
    <w:lvl w:ilvl="1" w:tplc="04150003" w:tentative="1">
      <w:start w:val="1"/>
      <w:numFmt w:val="bullet"/>
      <w:lvlText w:val="o"/>
      <w:lvlJc w:val="left"/>
      <w:pPr>
        <w:ind w:left="1650" w:hanging="360"/>
      </w:pPr>
      <w:rPr>
        <w:rFonts w:ascii="Courier New" w:hAnsi="Courier New" w:cs="Courier New" w:hint="default"/>
      </w:rPr>
    </w:lvl>
    <w:lvl w:ilvl="2" w:tplc="04150005" w:tentative="1">
      <w:start w:val="1"/>
      <w:numFmt w:val="bullet"/>
      <w:lvlText w:val=""/>
      <w:lvlJc w:val="left"/>
      <w:pPr>
        <w:ind w:left="2370" w:hanging="360"/>
      </w:pPr>
      <w:rPr>
        <w:rFonts w:ascii="Wingdings" w:hAnsi="Wingdings" w:hint="default"/>
      </w:rPr>
    </w:lvl>
    <w:lvl w:ilvl="3" w:tplc="04150001" w:tentative="1">
      <w:start w:val="1"/>
      <w:numFmt w:val="bullet"/>
      <w:lvlText w:val=""/>
      <w:lvlJc w:val="left"/>
      <w:pPr>
        <w:ind w:left="3090" w:hanging="360"/>
      </w:pPr>
      <w:rPr>
        <w:rFonts w:ascii="Symbol" w:hAnsi="Symbol" w:hint="default"/>
      </w:rPr>
    </w:lvl>
    <w:lvl w:ilvl="4" w:tplc="04150003" w:tentative="1">
      <w:start w:val="1"/>
      <w:numFmt w:val="bullet"/>
      <w:lvlText w:val="o"/>
      <w:lvlJc w:val="left"/>
      <w:pPr>
        <w:ind w:left="3810" w:hanging="360"/>
      </w:pPr>
      <w:rPr>
        <w:rFonts w:ascii="Courier New" w:hAnsi="Courier New" w:cs="Courier New" w:hint="default"/>
      </w:rPr>
    </w:lvl>
    <w:lvl w:ilvl="5" w:tplc="04150005" w:tentative="1">
      <w:start w:val="1"/>
      <w:numFmt w:val="bullet"/>
      <w:lvlText w:val=""/>
      <w:lvlJc w:val="left"/>
      <w:pPr>
        <w:ind w:left="4530" w:hanging="360"/>
      </w:pPr>
      <w:rPr>
        <w:rFonts w:ascii="Wingdings" w:hAnsi="Wingdings" w:hint="default"/>
      </w:rPr>
    </w:lvl>
    <w:lvl w:ilvl="6" w:tplc="04150001" w:tentative="1">
      <w:start w:val="1"/>
      <w:numFmt w:val="bullet"/>
      <w:lvlText w:val=""/>
      <w:lvlJc w:val="left"/>
      <w:pPr>
        <w:ind w:left="5250" w:hanging="360"/>
      </w:pPr>
      <w:rPr>
        <w:rFonts w:ascii="Symbol" w:hAnsi="Symbol" w:hint="default"/>
      </w:rPr>
    </w:lvl>
    <w:lvl w:ilvl="7" w:tplc="04150003" w:tentative="1">
      <w:start w:val="1"/>
      <w:numFmt w:val="bullet"/>
      <w:lvlText w:val="o"/>
      <w:lvlJc w:val="left"/>
      <w:pPr>
        <w:ind w:left="5970" w:hanging="360"/>
      </w:pPr>
      <w:rPr>
        <w:rFonts w:ascii="Courier New" w:hAnsi="Courier New" w:cs="Courier New" w:hint="default"/>
      </w:rPr>
    </w:lvl>
    <w:lvl w:ilvl="8" w:tplc="04150005" w:tentative="1">
      <w:start w:val="1"/>
      <w:numFmt w:val="bullet"/>
      <w:lvlText w:val=""/>
      <w:lvlJc w:val="left"/>
      <w:pPr>
        <w:ind w:left="6690" w:hanging="360"/>
      </w:pPr>
      <w:rPr>
        <w:rFonts w:ascii="Wingdings" w:hAnsi="Wingdings" w:hint="default"/>
      </w:rPr>
    </w:lvl>
  </w:abstractNum>
  <w:abstractNum w:abstractNumId="3">
    <w:nsid w:val="111B7410"/>
    <w:multiLevelType w:val="hybridMultilevel"/>
    <w:tmpl w:val="EBAE24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A1A009D"/>
    <w:multiLevelType w:val="hybridMultilevel"/>
    <w:tmpl w:val="948E9D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271B6683"/>
    <w:multiLevelType w:val="hybridMultilevel"/>
    <w:tmpl w:val="8616A3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9F97239"/>
    <w:multiLevelType w:val="hybridMultilevel"/>
    <w:tmpl w:val="03F6374E"/>
    <w:lvl w:ilvl="0" w:tplc="16087892">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nsid w:val="2E117477"/>
    <w:multiLevelType w:val="hybridMultilevel"/>
    <w:tmpl w:val="FF667A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7630AD5"/>
    <w:multiLevelType w:val="hybridMultilevel"/>
    <w:tmpl w:val="1FA68F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91F1DCA"/>
    <w:multiLevelType w:val="hybridMultilevel"/>
    <w:tmpl w:val="18062458"/>
    <w:lvl w:ilvl="0" w:tplc="04150001">
      <w:start w:val="1"/>
      <w:numFmt w:val="bullet"/>
      <w:lvlText w:val=""/>
      <w:lvlJc w:val="left"/>
      <w:pPr>
        <w:ind w:left="930" w:hanging="360"/>
      </w:pPr>
      <w:rPr>
        <w:rFonts w:ascii="Symbol" w:hAnsi="Symbol" w:hint="default"/>
      </w:rPr>
    </w:lvl>
    <w:lvl w:ilvl="1" w:tplc="04150003" w:tentative="1">
      <w:start w:val="1"/>
      <w:numFmt w:val="bullet"/>
      <w:lvlText w:val="o"/>
      <w:lvlJc w:val="left"/>
      <w:pPr>
        <w:ind w:left="1650" w:hanging="360"/>
      </w:pPr>
      <w:rPr>
        <w:rFonts w:ascii="Courier New" w:hAnsi="Courier New" w:cs="Courier New" w:hint="default"/>
      </w:rPr>
    </w:lvl>
    <w:lvl w:ilvl="2" w:tplc="04150005" w:tentative="1">
      <w:start w:val="1"/>
      <w:numFmt w:val="bullet"/>
      <w:lvlText w:val=""/>
      <w:lvlJc w:val="left"/>
      <w:pPr>
        <w:ind w:left="2370" w:hanging="360"/>
      </w:pPr>
      <w:rPr>
        <w:rFonts w:ascii="Wingdings" w:hAnsi="Wingdings" w:hint="default"/>
      </w:rPr>
    </w:lvl>
    <w:lvl w:ilvl="3" w:tplc="04150001" w:tentative="1">
      <w:start w:val="1"/>
      <w:numFmt w:val="bullet"/>
      <w:lvlText w:val=""/>
      <w:lvlJc w:val="left"/>
      <w:pPr>
        <w:ind w:left="3090" w:hanging="360"/>
      </w:pPr>
      <w:rPr>
        <w:rFonts w:ascii="Symbol" w:hAnsi="Symbol" w:hint="default"/>
      </w:rPr>
    </w:lvl>
    <w:lvl w:ilvl="4" w:tplc="04150003" w:tentative="1">
      <w:start w:val="1"/>
      <w:numFmt w:val="bullet"/>
      <w:lvlText w:val="o"/>
      <w:lvlJc w:val="left"/>
      <w:pPr>
        <w:ind w:left="3810" w:hanging="360"/>
      </w:pPr>
      <w:rPr>
        <w:rFonts w:ascii="Courier New" w:hAnsi="Courier New" w:cs="Courier New" w:hint="default"/>
      </w:rPr>
    </w:lvl>
    <w:lvl w:ilvl="5" w:tplc="04150005" w:tentative="1">
      <w:start w:val="1"/>
      <w:numFmt w:val="bullet"/>
      <w:lvlText w:val=""/>
      <w:lvlJc w:val="left"/>
      <w:pPr>
        <w:ind w:left="4530" w:hanging="360"/>
      </w:pPr>
      <w:rPr>
        <w:rFonts w:ascii="Wingdings" w:hAnsi="Wingdings" w:hint="default"/>
      </w:rPr>
    </w:lvl>
    <w:lvl w:ilvl="6" w:tplc="04150001" w:tentative="1">
      <w:start w:val="1"/>
      <w:numFmt w:val="bullet"/>
      <w:lvlText w:val=""/>
      <w:lvlJc w:val="left"/>
      <w:pPr>
        <w:ind w:left="5250" w:hanging="360"/>
      </w:pPr>
      <w:rPr>
        <w:rFonts w:ascii="Symbol" w:hAnsi="Symbol" w:hint="default"/>
      </w:rPr>
    </w:lvl>
    <w:lvl w:ilvl="7" w:tplc="04150003" w:tentative="1">
      <w:start w:val="1"/>
      <w:numFmt w:val="bullet"/>
      <w:lvlText w:val="o"/>
      <w:lvlJc w:val="left"/>
      <w:pPr>
        <w:ind w:left="5970" w:hanging="360"/>
      </w:pPr>
      <w:rPr>
        <w:rFonts w:ascii="Courier New" w:hAnsi="Courier New" w:cs="Courier New" w:hint="default"/>
      </w:rPr>
    </w:lvl>
    <w:lvl w:ilvl="8" w:tplc="04150005" w:tentative="1">
      <w:start w:val="1"/>
      <w:numFmt w:val="bullet"/>
      <w:lvlText w:val=""/>
      <w:lvlJc w:val="left"/>
      <w:pPr>
        <w:ind w:left="6690" w:hanging="360"/>
      </w:pPr>
      <w:rPr>
        <w:rFonts w:ascii="Wingdings" w:hAnsi="Wingdings" w:hint="default"/>
      </w:rPr>
    </w:lvl>
  </w:abstractNum>
  <w:abstractNum w:abstractNumId="10">
    <w:nsid w:val="39B353DD"/>
    <w:multiLevelType w:val="hybridMultilevel"/>
    <w:tmpl w:val="D02A6F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9F07110"/>
    <w:multiLevelType w:val="hybridMultilevel"/>
    <w:tmpl w:val="8F2AC3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3A384360"/>
    <w:multiLevelType w:val="hybridMultilevel"/>
    <w:tmpl w:val="DCE01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3BD814D7"/>
    <w:multiLevelType w:val="hybridMultilevel"/>
    <w:tmpl w:val="33C6C2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3C4E387E"/>
    <w:multiLevelType w:val="hybridMultilevel"/>
    <w:tmpl w:val="0F8CD4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E5B7BE0"/>
    <w:multiLevelType w:val="hybridMultilevel"/>
    <w:tmpl w:val="6D003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0443230"/>
    <w:multiLevelType w:val="hybridMultilevel"/>
    <w:tmpl w:val="1E7CCF2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nsid w:val="475A7F78"/>
    <w:multiLevelType w:val="hybridMultilevel"/>
    <w:tmpl w:val="E7D6A5B8"/>
    <w:lvl w:ilvl="0" w:tplc="04150001">
      <w:start w:val="1"/>
      <w:numFmt w:val="bullet"/>
      <w:lvlText w:val=""/>
      <w:lvlJc w:val="left"/>
      <w:pPr>
        <w:ind w:left="1068" w:hanging="360"/>
      </w:pPr>
      <w:rPr>
        <w:rFonts w:ascii="Symbol" w:hAnsi="Symbol" w:hint="default"/>
      </w:rPr>
    </w:lvl>
    <w:lvl w:ilvl="1" w:tplc="04150003">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18">
    <w:nsid w:val="496851F0"/>
    <w:multiLevelType w:val="hybridMultilevel"/>
    <w:tmpl w:val="809E94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4BB17F32"/>
    <w:multiLevelType w:val="hybridMultilevel"/>
    <w:tmpl w:val="8D94E3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4BE440C3"/>
    <w:multiLevelType w:val="hybridMultilevel"/>
    <w:tmpl w:val="74A6A3EC"/>
    <w:lvl w:ilvl="0" w:tplc="04150001">
      <w:start w:val="1"/>
      <w:numFmt w:val="bullet"/>
      <w:lvlText w:val=""/>
      <w:lvlJc w:val="left"/>
      <w:pPr>
        <w:ind w:left="1068" w:hanging="360"/>
      </w:pPr>
      <w:rPr>
        <w:rFonts w:ascii="Symbol" w:hAnsi="Symbol"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21">
    <w:nsid w:val="59E74AE8"/>
    <w:multiLevelType w:val="multilevel"/>
    <w:tmpl w:val="D5DC03BA"/>
    <w:lvl w:ilvl="0">
      <w:start w:val="1"/>
      <w:numFmt w:val="decimal"/>
      <w:pStyle w:val="Nagwek1"/>
      <w:lvlText w:val="%1"/>
      <w:lvlJc w:val="left"/>
      <w:pPr>
        <w:tabs>
          <w:tab w:val="num" w:pos="574"/>
        </w:tabs>
        <w:ind w:left="574" w:hanging="432"/>
      </w:pPr>
      <w:rPr>
        <w:rFonts w:hint="default"/>
      </w:rPr>
    </w:lvl>
    <w:lvl w:ilvl="1">
      <w:start w:val="1"/>
      <w:numFmt w:val="decimal"/>
      <w:pStyle w:val="Nagwek2"/>
      <w:suff w:val="space"/>
      <w:lvlText w:val="%1.%2"/>
      <w:lvlJc w:val="left"/>
      <w:pPr>
        <w:ind w:left="1134" w:hanging="1134"/>
      </w:pPr>
      <w:rPr>
        <w:rFonts w:hint="default"/>
      </w:rPr>
    </w:lvl>
    <w:lvl w:ilvl="2">
      <w:start w:val="1"/>
      <w:numFmt w:val="decimal"/>
      <w:pStyle w:val="Nagwek3"/>
      <w:lvlText w:val="%1.%2.%3"/>
      <w:lvlJc w:val="left"/>
      <w:pPr>
        <w:tabs>
          <w:tab w:val="num" w:pos="720"/>
        </w:tabs>
        <w:ind w:left="720" w:hanging="720"/>
      </w:pPr>
      <w:rPr>
        <w:rFonts w:hint="default"/>
      </w:rPr>
    </w:lvl>
    <w:lvl w:ilvl="3">
      <w:start w:val="1"/>
      <w:numFmt w:val="decimal"/>
      <w:pStyle w:val="Nagwek4"/>
      <w:lvlText w:val="%1.%2.%3.%4"/>
      <w:lvlJc w:val="left"/>
      <w:pPr>
        <w:tabs>
          <w:tab w:val="num" w:pos="864"/>
        </w:tabs>
        <w:ind w:left="864" w:hanging="864"/>
      </w:pPr>
      <w:rPr>
        <w:rFonts w:hint="default"/>
      </w:rPr>
    </w:lvl>
    <w:lvl w:ilvl="4">
      <w:start w:val="1"/>
      <w:numFmt w:val="decimal"/>
      <w:pStyle w:val="Nagwek5"/>
      <w:lvlText w:val="%1.%2.%3.%4.%5"/>
      <w:lvlJc w:val="left"/>
      <w:pPr>
        <w:tabs>
          <w:tab w:val="num" w:pos="1859"/>
        </w:tabs>
        <w:ind w:left="1859" w:hanging="1008"/>
      </w:pPr>
      <w:rPr>
        <w:rFonts w:hint="default"/>
      </w:rPr>
    </w:lvl>
    <w:lvl w:ilvl="5">
      <w:start w:val="1"/>
      <w:numFmt w:val="decimal"/>
      <w:pStyle w:val="Nagwek6"/>
      <w:lvlText w:val="%1.%2.%3.%4.%5.%6"/>
      <w:lvlJc w:val="left"/>
      <w:pPr>
        <w:tabs>
          <w:tab w:val="num" w:pos="1152"/>
        </w:tabs>
        <w:ind w:left="1152" w:hanging="1152"/>
      </w:pPr>
      <w:rPr>
        <w:rFonts w:hint="default"/>
      </w:rPr>
    </w:lvl>
    <w:lvl w:ilvl="6">
      <w:start w:val="1"/>
      <w:numFmt w:val="decimal"/>
      <w:pStyle w:val="Nagwek7"/>
      <w:lvlText w:val="%1.%2.%3.%4.%5.%6.%7"/>
      <w:lvlJc w:val="left"/>
      <w:pPr>
        <w:tabs>
          <w:tab w:val="num" w:pos="1296"/>
        </w:tabs>
        <w:ind w:left="1296" w:hanging="1296"/>
      </w:pPr>
      <w:rPr>
        <w:rFonts w:hint="default"/>
      </w:rPr>
    </w:lvl>
    <w:lvl w:ilvl="7">
      <w:start w:val="1"/>
      <w:numFmt w:val="decimal"/>
      <w:pStyle w:val="Nagwek8"/>
      <w:lvlText w:val="%1.%2.%3.%4.%5.%6.%7.%8"/>
      <w:lvlJc w:val="left"/>
      <w:pPr>
        <w:tabs>
          <w:tab w:val="num" w:pos="1440"/>
        </w:tabs>
        <w:ind w:left="1440" w:hanging="1440"/>
      </w:pPr>
      <w:rPr>
        <w:rFonts w:hint="default"/>
      </w:rPr>
    </w:lvl>
    <w:lvl w:ilvl="8">
      <w:start w:val="1"/>
      <w:numFmt w:val="decimal"/>
      <w:pStyle w:val="Nagwek9"/>
      <w:lvlText w:val="%1.%2.%3.%4.%5.%6.%7.%8.%9"/>
      <w:lvlJc w:val="left"/>
      <w:pPr>
        <w:tabs>
          <w:tab w:val="num" w:pos="1584"/>
        </w:tabs>
        <w:ind w:left="1584" w:hanging="1584"/>
      </w:pPr>
      <w:rPr>
        <w:rFonts w:hint="default"/>
      </w:rPr>
    </w:lvl>
  </w:abstractNum>
  <w:abstractNum w:abstractNumId="22">
    <w:nsid w:val="5E5654A6"/>
    <w:multiLevelType w:val="hybridMultilevel"/>
    <w:tmpl w:val="D88E5904"/>
    <w:lvl w:ilvl="0" w:tplc="04150001">
      <w:start w:val="1"/>
      <w:numFmt w:val="bullet"/>
      <w:lvlText w:val=""/>
      <w:lvlJc w:val="left"/>
      <w:pPr>
        <w:ind w:left="930" w:hanging="360"/>
      </w:pPr>
      <w:rPr>
        <w:rFonts w:ascii="Symbol" w:hAnsi="Symbol" w:hint="default"/>
      </w:rPr>
    </w:lvl>
    <w:lvl w:ilvl="1" w:tplc="04150003" w:tentative="1">
      <w:start w:val="1"/>
      <w:numFmt w:val="bullet"/>
      <w:lvlText w:val="o"/>
      <w:lvlJc w:val="left"/>
      <w:pPr>
        <w:ind w:left="1650" w:hanging="360"/>
      </w:pPr>
      <w:rPr>
        <w:rFonts w:ascii="Courier New" w:hAnsi="Courier New" w:cs="Courier New" w:hint="default"/>
      </w:rPr>
    </w:lvl>
    <w:lvl w:ilvl="2" w:tplc="04150005" w:tentative="1">
      <w:start w:val="1"/>
      <w:numFmt w:val="bullet"/>
      <w:lvlText w:val=""/>
      <w:lvlJc w:val="left"/>
      <w:pPr>
        <w:ind w:left="2370" w:hanging="360"/>
      </w:pPr>
      <w:rPr>
        <w:rFonts w:ascii="Wingdings" w:hAnsi="Wingdings" w:hint="default"/>
      </w:rPr>
    </w:lvl>
    <w:lvl w:ilvl="3" w:tplc="04150001" w:tentative="1">
      <w:start w:val="1"/>
      <w:numFmt w:val="bullet"/>
      <w:lvlText w:val=""/>
      <w:lvlJc w:val="left"/>
      <w:pPr>
        <w:ind w:left="3090" w:hanging="360"/>
      </w:pPr>
      <w:rPr>
        <w:rFonts w:ascii="Symbol" w:hAnsi="Symbol" w:hint="default"/>
      </w:rPr>
    </w:lvl>
    <w:lvl w:ilvl="4" w:tplc="04150003" w:tentative="1">
      <w:start w:val="1"/>
      <w:numFmt w:val="bullet"/>
      <w:lvlText w:val="o"/>
      <w:lvlJc w:val="left"/>
      <w:pPr>
        <w:ind w:left="3810" w:hanging="360"/>
      </w:pPr>
      <w:rPr>
        <w:rFonts w:ascii="Courier New" w:hAnsi="Courier New" w:cs="Courier New" w:hint="default"/>
      </w:rPr>
    </w:lvl>
    <w:lvl w:ilvl="5" w:tplc="04150005" w:tentative="1">
      <w:start w:val="1"/>
      <w:numFmt w:val="bullet"/>
      <w:lvlText w:val=""/>
      <w:lvlJc w:val="left"/>
      <w:pPr>
        <w:ind w:left="4530" w:hanging="360"/>
      </w:pPr>
      <w:rPr>
        <w:rFonts w:ascii="Wingdings" w:hAnsi="Wingdings" w:hint="default"/>
      </w:rPr>
    </w:lvl>
    <w:lvl w:ilvl="6" w:tplc="04150001" w:tentative="1">
      <w:start w:val="1"/>
      <w:numFmt w:val="bullet"/>
      <w:lvlText w:val=""/>
      <w:lvlJc w:val="left"/>
      <w:pPr>
        <w:ind w:left="5250" w:hanging="360"/>
      </w:pPr>
      <w:rPr>
        <w:rFonts w:ascii="Symbol" w:hAnsi="Symbol" w:hint="default"/>
      </w:rPr>
    </w:lvl>
    <w:lvl w:ilvl="7" w:tplc="04150003" w:tentative="1">
      <w:start w:val="1"/>
      <w:numFmt w:val="bullet"/>
      <w:lvlText w:val="o"/>
      <w:lvlJc w:val="left"/>
      <w:pPr>
        <w:ind w:left="5970" w:hanging="360"/>
      </w:pPr>
      <w:rPr>
        <w:rFonts w:ascii="Courier New" w:hAnsi="Courier New" w:cs="Courier New" w:hint="default"/>
      </w:rPr>
    </w:lvl>
    <w:lvl w:ilvl="8" w:tplc="04150005" w:tentative="1">
      <w:start w:val="1"/>
      <w:numFmt w:val="bullet"/>
      <w:lvlText w:val=""/>
      <w:lvlJc w:val="left"/>
      <w:pPr>
        <w:ind w:left="6690" w:hanging="360"/>
      </w:pPr>
      <w:rPr>
        <w:rFonts w:ascii="Wingdings" w:hAnsi="Wingdings" w:hint="default"/>
      </w:rPr>
    </w:lvl>
  </w:abstractNum>
  <w:abstractNum w:abstractNumId="23">
    <w:nsid w:val="659A11B5"/>
    <w:multiLevelType w:val="hybridMultilevel"/>
    <w:tmpl w:val="ECD42F1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nsid w:val="66773B4E"/>
    <w:multiLevelType w:val="hybridMultilevel"/>
    <w:tmpl w:val="B10A7782"/>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nsid w:val="68210618"/>
    <w:multiLevelType w:val="hybridMultilevel"/>
    <w:tmpl w:val="8DAA18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68957CC4"/>
    <w:multiLevelType w:val="hybridMultilevel"/>
    <w:tmpl w:val="8C4254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716D40A0"/>
    <w:multiLevelType w:val="hybridMultilevel"/>
    <w:tmpl w:val="546C04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6"/>
  </w:num>
  <w:num w:numId="2">
    <w:abstractNumId w:val="12"/>
  </w:num>
  <w:num w:numId="3">
    <w:abstractNumId w:val="1"/>
  </w:num>
  <w:num w:numId="4">
    <w:abstractNumId w:val="13"/>
  </w:num>
  <w:num w:numId="5">
    <w:abstractNumId w:val="8"/>
  </w:num>
  <w:num w:numId="6">
    <w:abstractNumId w:val="3"/>
  </w:num>
  <w:num w:numId="7">
    <w:abstractNumId w:val="25"/>
  </w:num>
  <w:num w:numId="8">
    <w:abstractNumId w:val="0"/>
  </w:num>
  <w:num w:numId="9">
    <w:abstractNumId w:val="10"/>
  </w:num>
  <w:num w:numId="10">
    <w:abstractNumId w:val="5"/>
  </w:num>
  <w:num w:numId="11">
    <w:abstractNumId w:val="4"/>
  </w:num>
  <w:num w:numId="12">
    <w:abstractNumId w:val="19"/>
  </w:num>
  <w:num w:numId="13">
    <w:abstractNumId w:val="27"/>
  </w:num>
  <w:num w:numId="14">
    <w:abstractNumId w:val="6"/>
  </w:num>
  <w:num w:numId="15">
    <w:abstractNumId w:val="7"/>
  </w:num>
  <w:num w:numId="16">
    <w:abstractNumId w:val="18"/>
  </w:num>
  <w:num w:numId="17">
    <w:abstractNumId w:val="16"/>
  </w:num>
  <w:num w:numId="18">
    <w:abstractNumId w:val="21"/>
  </w:num>
  <w:num w:numId="19">
    <w:abstractNumId w:val="22"/>
  </w:num>
  <w:num w:numId="20">
    <w:abstractNumId w:val="9"/>
  </w:num>
  <w:num w:numId="21">
    <w:abstractNumId w:val="20"/>
  </w:num>
  <w:num w:numId="22">
    <w:abstractNumId w:val="17"/>
  </w:num>
  <w:num w:numId="23">
    <w:abstractNumId w:val="23"/>
  </w:num>
  <w:num w:numId="24">
    <w:abstractNumId w:val="15"/>
  </w:num>
  <w:num w:numId="25">
    <w:abstractNumId w:val="11"/>
  </w:num>
  <w:num w:numId="26">
    <w:abstractNumId w:val="14"/>
  </w:num>
  <w:num w:numId="27">
    <w:abstractNumId w:val="2"/>
  </w:num>
  <w:num w:numId="28">
    <w:abstractNumId w:val="21"/>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1"/>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2220"/>
    <w:rsid w:val="00002CCD"/>
    <w:rsid w:val="00011FFD"/>
    <w:rsid w:val="000208A6"/>
    <w:rsid w:val="00022168"/>
    <w:rsid w:val="0003132A"/>
    <w:rsid w:val="00032DCD"/>
    <w:rsid w:val="0004487E"/>
    <w:rsid w:val="00046809"/>
    <w:rsid w:val="0005797F"/>
    <w:rsid w:val="00062220"/>
    <w:rsid w:val="00063F62"/>
    <w:rsid w:val="000642DC"/>
    <w:rsid w:val="00067E0E"/>
    <w:rsid w:val="00085546"/>
    <w:rsid w:val="000932CB"/>
    <w:rsid w:val="000A3321"/>
    <w:rsid w:val="000B5D1D"/>
    <w:rsid w:val="000B5F82"/>
    <w:rsid w:val="000C24E5"/>
    <w:rsid w:val="000E643A"/>
    <w:rsid w:val="001003CF"/>
    <w:rsid w:val="00111D9B"/>
    <w:rsid w:val="001203F7"/>
    <w:rsid w:val="00120FEC"/>
    <w:rsid w:val="001560B7"/>
    <w:rsid w:val="00167D0C"/>
    <w:rsid w:val="001C412A"/>
    <w:rsid w:val="001D46CD"/>
    <w:rsid w:val="001F63F0"/>
    <w:rsid w:val="0020568C"/>
    <w:rsid w:val="002068A0"/>
    <w:rsid w:val="00225901"/>
    <w:rsid w:val="00232CF5"/>
    <w:rsid w:val="00240F89"/>
    <w:rsid w:val="00242B3D"/>
    <w:rsid w:val="00246671"/>
    <w:rsid w:val="00252772"/>
    <w:rsid w:val="00266FA9"/>
    <w:rsid w:val="00293E58"/>
    <w:rsid w:val="002A7873"/>
    <w:rsid w:val="002C0349"/>
    <w:rsid w:val="002C10C9"/>
    <w:rsid w:val="002C501B"/>
    <w:rsid w:val="002E5EEF"/>
    <w:rsid w:val="002E62E7"/>
    <w:rsid w:val="00310B80"/>
    <w:rsid w:val="00312DD0"/>
    <w:rsid w:val="003171EC"/>
    <w:rsid w:val="00323B54"/>
    <w:rsid w:val="0034271B"/>
    <w:rsid w:val="00344BB9"/>
    <w:rsid w:val="003526FA"/>
    <w:rsid w:val="003A569C"/>
    <w:rsid w:val="003B75CC"/>
    <w:rsid w:val="003E6EF3"/>
    <w:rsid w:val="003F00BE"/>
    <w:rsid w:val="00406DB9"/>
    <w:rsid w:val="00413A74"/>
    <w:rsid w:val="00437409"/>
    <w:rsid w:val="00470E52"/>
    <w:rsid w:val="00476368"/>
    <w:rsid w:val="00493D1C"/>
    <w:rsid w:val="004A60C1"/>
    <w:rsid w:val="004C4B90"/>
    <w:rsid w:val="004E0C3B"/>
    <w:rsid w:val="004F15ED"/>
    <w:rsid w:val="00510F28"/>
    <w:rsid w:val="00520A05"/>
    <w:rsid w:val="0053490A"/>
    <w:rsid w:val="00542B41"/>
    <w:rsid w:val="0055377E"/>
    <w:rsid w:val="0055406E"/>
    <w:rsid w:val="00593924"/>
    <w:rsid w:val="005A6B98"/>
    <w:rsid w:val="005B1CE9"/>
    <w:rsid w:val="005B4E81"/>
    <w:rsid w:val="005D5017"/>
    <w:rsid w:val="005E7FD4"/>
    <w:rsid w:val="005F1AE7"/>
    <w:rsid w:val="00605E48"/>
    <w:rsid w:val="006138FE"/>
    <w:rsid w:val="00626B08"/>
    <w:rsid w:val="006375EC"/>
    <w:rsid w:val="00642F67"/>
    <w:rsid w:val="0065441B"/>
    <w:rsid w:val="006839EB"/>
    <w:rsid w:val="006A05BA"/>
    <w:rsid w:val="006A213C"/>
    <w:rsid w:val="006A5971"/>
    <w:rsid w:val="006B400C"/>
    <w:rsid w:val="006B5C19"/>
    <w:rsid w:val="006E4EB1"/>
    <w:rsid w:val="006E5D90"/>
    <w:rsid w:val="006F6377"/>
    <w:rsid w:val="006F7B70"/>
    <w:rsid w:val="00702C1A"/>
    <w:rsid w:val="0071200A"/>
    <w:rsid w:val="00714DCD"/>
    <w:rsid w:val="00716CDD"/>
    <w:rsid w:val="00717901"/>
    <w:rsid w:val="0073245F"/>
    <w:rsid w:val="00737774"/>
    <w:rsid w:val="00737C06"/>
    <w:rsid w:val="00742C1B"/>
    <w:rsid w:val="00761856"/>
    <w:rsid w:val="007825A7"/>
    <w:rsid w:val="0078311D"/>
    <w:rsid w:val="00783FFB"/>
    <w:rsid w:val="0078752C"/>
    <w:rsid w:val="00794BA1"/>
    <w:rsid w:val="007A34CC"/>
    <w:rsid w:val="007C2C90"/>
    <w:rsid w:val="007D1F50"/>
    <w:rsid w:val="007E43C2"/>
    <w:rsid w:val="007F77D7"/>
    <w:rsid w:val="00800C89"/>
    <w:rsid w:val="00810691"/>
    <w:rsid w:val="00822D37"/>
    <w:rsid w:val="00822FF8"/>
    <w:rsid w:val="0083103B"/>
    <w:rsid w:val="00873943"/>
    <w:rsid w:val="008807F0"/>
    <w:rsid w:val="0088109E"/>
    <w:rsid w:val="008A016A"/>
    <w:rsid w:val="008B3B2F"/>
    <w:rsid w:val="008B4F61"/>
    <w:rsid w:val="008D0F82"/>
    <w:rsid w:val="008F447E"/>
    <w:rsid w:val="00937ED5"/>
    <w:rsid w:val="00941E21"/>
    <w:rsid w:val="00943035"/>
    <w:rsid w:val="00943254"/>
    <w:rsid w:val="0094581D"/>
    <w:rsid w:val="009459A0"/>
    <w:rsid w:val="009508BC"/>
    <w:rsid w:val="00965F1A"/>
    <w:rsid w:val="00970838"/>
    <w:rsid w:val="009731CA"/>
    <w:rsid w:val="00976829"/>
    <w:rsid w:val="00981D12"/>
    <w:rsid w:val="00991224"/>
    <w:rsid w:val="009C57B4"/>
    <w:rsid w:val="009E67C5"/>
    <w:rsid w:val="00A0161B"/>
    <w:rsid w:val="00A043A0"/>
    <w:rsid w:val="00A336F7"/>
    <w:rsid w:val="00A569DC"/>
    <w:rsid w:val="00A57CFF"/>
    <w:rsid w:val="00A634CC"/>
    <w:rsid w:val="00A75F0F"/>
    <w:rsid w:val="00A75F32"/>
    <w:rsid w:val="00A87BE6"/>
    <w:rsid w:val="00AA7082"/>
    <w:rsid w:val="00AD0076"/>
    <w:rsid w:val="00AD2BF9"/>
    <w:rsid w:val="00B01B5B"/>
    <w:rsid w:val="00B067EC"/>
    <w:rsid w:val="00B21695"/>
    <w:rsid w:val="00B24C77"/>
    <w:rsid w:val="00B267DC"/>
    <w:rsid w:val="00B3590F"/>
    <w:rsid w:val="00B477B5"/>
    <w:rsid w:val="00B6421B"/>
    <w:rsid w:val="00BA595D"/>
    <w:rsid w:val="00BE0AA7"/>
    <w:rsid w:val="00BF43BC"/>
    <w:rsid w:val="00BF7EF5"/>
    <w:rsid w:val="00C0603B"/>
    <w:rsid w:val="00C217F0"/>
    <w:rsid w:val="00C317D2"/>
    <w:rsid w:val="00C44AE4"/>
    <w:rsid w:val="00C46E7F"/>
    <w:rsid w:val="00C52ADD"/>
    <w:rsid w:val="00C61557"/>
    <w:rsid w:val="00C70130"/>
    <w:rsid w:val="00C71AD5"/>
    <w:rsid w:val="00C8031B"/>
    <w:rsid w:val="00C86815"/>
    <w:rsid w:val="00C91EC3"/>
    <w:rsid w:val="00CB31B6"/>
    <w:rsid w:val="00CB3D0E"/>
    <w:rsid w:val="00CC30A4"/>
    <w:rsid w:val="00CF2B3D"/>
    <w:rsid w:val="00D1645B"/>
    <w:rsid w:val="00D241D8"/>
    <w:rsid w:val="00D30FD4"/>
    <w:rsid w:val="00D45123"/>
    <w:rsid w:val="00D57650"/>
    <w:rsid w:val="00D6353D"/>
    <w:rsid w:val="00D82417"/>
    <w:rsid w:val="00D82DC2"/>
    <w:rsid w:val="00DC1D16"/>
    <w:rsid w:val="00E077E4"/>
    <w:rsid w:val="00E11580"/>
    <w:rsid w:val="00E44AFE"/>
    <w:rsid w:val="00E53A02"/>
    <w:rsid w:val="00E74401"/>
    <w:rsid w:val="00ED77E5"/>
    <w:rsid w:val="00EE0CB7"/>
    <w:rsid w:val="00F02E22"/>
    <w:rsid w:val="00F07CEB"/>
    <w:rsid w:val="00F25206"/>
    <w:rsid w:val="00F269AF"/>
    <w:rsid w:val="00F35A32"/>
    <w:rsid w:val="00F561BE"/>
    <w:rsid w:val="00F62359"/>
    <w:rsid w:val="00F63186"/>
    <w:rsid w:val="00F73A98"/>
    <w:rsid w:val="00F81679"/>
    <w:rsid w:val="00F822E7"/>
    <w:rsid w:val="00F9756D"/>
    <w:rsid w:val="00FB2E9C"/>
    <w:rsid w:val="00FC372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F73A98"/>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qFormat/>
    <w:rsid w:val="0088109E"/>
    <w:pPr>
      <w:keepNext/>
      <w:numPr>
        <w:numId w:val="18"/>
      </w:numPr>
      <w:spacing w:before="240" w:after="60" w:line="480" w:lineRule="auto"/>
      <w:ind w:left="431" w:hanging="431"/>
      <w:outlineLvl w:val="0"/>
    </w:pPr>
    <w:rPr>
      <w:rFonts w:ascii="Arial" w:eastAsia="Batang" w:hAnsi="Arial" w:cs="Arial"/>
      <w:b/>
      <w:bCs/>
      <w:kern w:val="32"/>
      <w:sz w:val="32"/>
      <w:szCs w:val="32"/>
      <w:lang w:eastAsia="ko-KR"/>
    </w:rPr>
  </w:style>
  <w:style w:type="paragraph" w:styleId="Nagwek2">
    <w:name w:val="heading 2"/>
    <w:basedOn w:val="Normalny"/>
    <w:next w:val="Normalny"/>
    <w:link w:val="Nagwek2Znak"/>
    <w:qFormat/>
    <w:rsid w:val="0088109E"/>
    <w:pPr>
      <w:keepNext/>
      <w:numPr>
        <w:ilvl w:val="1"/>
        <w:numId w:val="18"/>
      </w:numPr>
      <w:spacing w:before="240" w:after="60" w:line="480" w:lineRule="auto"/>
      <w:outlineLvl w:val="1"/>
    </w:pPr>
    <w:rPr>
      <w:rFonts w:ascii="Arial" w:eastAsia="Batang" w:hAnsi="Arial" w:cs="Arial"/>
      <w:b/>
      <w:bCs/>
      <w:iCs/>
      <w:sz w:val="28"/>
      <w:szCs w:val="28"/>
      <w:lang w:eastAsia="ko-KR"/>
    </w:rPr>
  </w:style>
  <w:style w:type="paragraph" w:styleId="Nagwek3">
    <w:name w:val="heading 3"/>
    <w:basedOn w:val="Normalny"/>
    <w:next w:val="Normalny"/>
    <w:link w:val="Nagwek3Znak"/>
    <w:qFormat/>
    <w:rsid w:val="0088109E"/>
    <w:pPr>
      <w:keepNext/>
      <w:numPr>
        <w:ilvl w:val="2"/>
        <w:numId w:val="18"/>
      </w:numPr>
      <w:spacing w:before="120" w:after="100" w:afterAutospacing="1" w:line="480" w:lineRule="auto"/>
      <w:outlineLvl w:val="2"/>
    </w:pPr>
    <w:rPr>
      <w:rFonts w:ascii="Arial" w:eastAsia="Batang" w:hAnsi="Arial" w:cs="Arial"/>
      <w:b/>
      <w:bCs/>
      <w:sz w:val="26"/>
      <w:szCs w:val="26"/>
      <w:lang w:eastAsia="ko-KR"/>
    </w:rPr>
  </w:style>
  <w:style w:type="paragraph" w:styleId="Nagwek4">
    <w:name w:val="heading 4"/>
    <w:basedOn w:val="Normalny"/>
    <w:next w:val="Normalny"/>
    <w:link w:val="Nagwek4Znak"/>
    <w:qFormat/>
    <w:rsid w:val="0088109E"/>
    <w:pPr>
      <w:keepNext/>
      <w:numPr>
        <w:ilvl w:val="3"/>
        <w:numId w:val="18"/>
      </w:numPr>
      <w:spacing w:before="240" w:after="60"/>
      <w:outlineLvl w:val="3"/>
    </w:pPr>
    <w:rPr>
      <w:rFonts w:eastAsia="Batang"/>
      <w:b/>
      <w:bCs/>
      <w:sz w:val="28"/>
      <w:szCs w:val="28"/>
      <w:lang w:eastAsia="ko-KR"/>
    </w:rPr>
  </w:style>
  <w:style w:type="paragraph" w:styleId="Nagwek5">
    <w:name w:val="heading 5"/>
    <w:basedOn w:val="Normalny"/>
    <w:next w:val="Normalny"/>
    <w:link w:val="Nagwek5Znak"/>
    <w:qFormat/>
    <w:rsid w:val="0088109E"/>
    <w:pPr>
      <w:numPr>
        <w:ilvl w:val="4"/>
        <w:numId w:val="18"/>
      </w:numPr>
      <w:tabs>
        <w:tab w:val="clear" w:pos="1859"/>
        <w:tab w:val="num" w:pos="1008"/>
      </w:tabs>
      <w:spacing w:before="240" w:after="60"/>
      <w:ind w:left="1008"/>
      <w:outlineLvl w:val="4"/>
    </w:pPr>
    <w:rPr>
      <w:rFonts w:eastAsia="Batang"/>
      <w:b/>
      <w:bCs/>
      <w:i/>
      <w:iCs/>
      <w:sz w:val="26"/>
      <w:szCs w:val="26"/>
      <w:lang w:eastAsia="ko-KR"/>
    </w:rPr>
  </w:style>
  <w:style w:type="paragraph" w:styleId="Nagwek6">
    <w:name w:val="heading 6"/>
    <w:basedOn w:val="Normalny"/>
    <w:next w:val="Normalny"/>
    <w:link w:val="Nagwek6Znak"/>
    <w:qFormat/>
    <w:rsid w:val="0088109E"/>
    <w:pPr>
      <w:numPr>
        <w:ilvl w:val="5"/>
        <w:numId w:val="18"/>
      </w:numPr>
      <w:spacing w:before="240" w:after="60"/>
      <w:outlineLvl w:val="5"/>
    </w:pPr>
    <w:rPr>
      <w:rFonts w:eastAsia="Batang"/>
      <w:b/>
      <w:bCs/>
      <w:sz w:val="22"/>
      <w:szCs w:val="22"/>
      <w:lang w:eastAsia="ko-KR"/>
    </w:rPr>
  </w:style>
  <w:style w:type="paragraph" w:styleId="Nagwek7">
    <w:name w:val="heading 7"/>
    <w:basedOn w:val="Normalny"/>
    <w:next w:val="Normalny"/>
    <w:link w:val="Nagwek7Znak"/>
    <w:qFormat/>
    <w:rsid w:val="0088109E"/>
    <w:pPr>
      <w:numPr>
        <w:ilvl w:val="6"/>
        <w:numId w:val="18"/>
      </w:numPr>
      <w:spacing w:before="240" w:after="60"/>
      <w:outlineLvl w:val="6"/>
    </w:pPr>
    <w:rPr>
      <w:rFonts w:eastAsia="Batang"/>
      <w:lang w:eastAsia="ko-KR"/>
    </w:rPr>
  </w:style>
  <w:style w:type="paragraph" w:styleId="Nagwek8">
    <w:name w:val="heading 8"/>
    <w:basedOn w:val="Normalny"/>
    <w:next w:val="Normalny"/>
    <w:link w:val="Nagwek8Znak"/>
    <w:qFormat/>
    <w:rsid w:val="0088109E"/>
    <w:pPr>
      <w:numPr>
        <w:ilvl w:val="7"/>
        <w:numId w:val="18"/>
      </w:numPr>
      <w:spacing w:before="240" w:after="60"/>
      <w:outlineLvl w:val="7"/>
    </w:pPr>
    <w:rPr>
      <w:rFonts w:eastAsia="Batang"/>
      <w:i/>
      <w:iCs/>
      <w:lang w:eastAsia="ko-KR"/>
    </w:rPr>
  </w:style>
  <w:style w:type="paragraph" w:styleId="Nagwek9">
    <w:name w:val="heading 9"/>
    <w:basedOn w:val="Normalny"/>
    <w:next w:val="Normalny"/>
    <w:link w:val="Nagwek9Znak"/>
    <w:qFormat/>
    <w:rsid w:val="0088109E"/>
    <w:pPr>
      <w:numPr>
        <w:ilvl w:val="8"/>
        <w:numId w:val="18"/>
      </w:numPr>
      <w:spacing w:before="240" w:after="60"/>
      <w:outlineLvl w:val="8"/>
    </w:pPr>
    <w:rPr>
      <w:rFonts w:ascii="Arial" w:eastAsia="Batang" w:hAnsi="Arial" w:cs="Arial"/>
      <w:sz w:val="22"/>
      <w:szCs w:val="22"/>
      <w:lang w:eastAsia="ko-KR"/>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Stopka">
    <w:name w:val="footer"/>
    <w:basedOn w:val="Normalny"/>
    <w:link w:val="StopkaZnak"/>
    <w:uiPriority w:val="99"/>
    <w:unhideWhenUsed/>
    <w:rsid w:val="00062220"/>
    <w:pPr>
      <w:tabs>
        <w:tab w:val="center" w:pos="4536"/>
        <w:tab w:val="right" w:pos="9072"/>
      </w:tabs>
    </w:pPr>
    <w:rPr>
      <w:rFonts w:asciiTheme="minorHAnsi" w:eastAsiaTheme="minorHAnsi" w:hAnsiTheme="minorHAnsi" w:cstheme="minorBidi"/>
      <w:sz w:val="22"/>
      <w:szCs w:val="22"/>
      <w:lang w:eastAsia="en-US"/>
    </w:rPr>
  </w:style>
  <w:style w:type="character" w:customStyle="1" w:styleId="StopkaZnak">
    <w:name w:val="Stopka Znak"/>
    <w:basedOn w:val="Domylnaczcionkaakapitu"/>
    <w:link w:val="Stopka"/>
    <w:uiPriority w:val="99"/>
    <w:rsid w:val="00062220"/>
  </w:style>
  <w:style w:type="character" w:styleId="Hipercze">
    <w:name w:val="Hyperlink"/>
    <w:basedOn w:val="Domylnaczcionkaakapitu"/>
    <w:uiPriority w:val="99"/>
    <w:unhideWhenUsed/>
    <w:rsid w:val="00062220"/>
    <w:rPr>
      <w:color w:val="0000FF" w:themeColor="hyperlink"/>
      <w:u w:val="single"/>
    </w:rPr>
  </w:style>
  <w:style w:type="paragraph" w:styleId="Akapitzlist">
    <w:name w:val="List Paragraph"/>
    <w:basedOn w:val="Normalny"/>
    <w:uiPriority w:val="34"/>
    <w:qFormat/>
    <w:rsid w:val="00062220"/>
    <w:pPr>
      <w:spacing w:after="200" w:line="276" w:lineRule="auto"/>
      <w:ind w:left="720"/>
      <w:contextualSpacing/>
    </w:pPr>
    <w:rPr>
      <w:rFonts w:asciiTheme="minorHAnsi" w:eastAsiaTheme="minorHAnsi" w:hAnsiTheme="minorHAnsi" w:cstheme="minorBidi"/>
      <w:sz w:val="22"/>
      <w:szCs w:val="22"/>
      <w:lang w:eastAsia="en-US"/>
    </w:rPr>
  </w:style>
  <w:style w:type="paragraph" w:styleId="Nagwek">
    <w:name w:val="header"/>
    <w:basedOn w:val="Normalny"/>
    <w:link w:val="NagwekZnak"/>
    <w:uiPriority w:val="99"/>
    <w:unhideWhenUsed/>
    <w:rsid w:val="0078311D"/>
    <w:pPr>
      <w:tabs>
        <w:tab w:val="center" w:pos="4536"/>
        <w:tab w:val="right" w:pos="9072"/>
      </w:tabs>
    </w:pPr>
    <w:rPr>
      <w:rFonts w:asciiTheme="minorHAnsi" w:eastAsiaTheme="minorHAnsi" w:hAnsiTheme="minorHAnsi" w:cstheme="minorBidi"/>
      <w:sz w:val="22"/>
      <w:szCs w:val="22"/>
      <w:lang w:eastAsia="en-US"/>
    </w:rPr>
  </w:style>
  <w:style w:type="character" w:customStyle="1" w:styleId="NagwekZnak">
    <w:name w:val="Nagłówek Znak"/>
    <w:basedOn w:val="Domylnaczcionkaakapitu"/>
    <w:link w:val="Nagwek"/>
    <w:uiPriority w:val="99"/>
    <w:rsid w:val="0078311D"/>
  </w:style>
  <w:style w:type="character" w:customStyle="1" w:styleId="HighlightedVariable">
    <w:name w:val="Highlighted Variable"/>
    <w:rsid w:val="00F73A98"/>
    <w:rPr>
      <w:color w:val="0000FF"/>
    </w:rPr>
  </w:style>
  <w:style w:type="table" w:styleId="Tabela-Siatka">
    <w:name w:val="Table Grid"/>
    <w:basedOn w:val="Standardowy"/>
    <w:uiPriority w:val="59"/>
    <w:rsid w:val="009E6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dymka">
    <w:name w:val="Balloon Text"/>
    <w:basedOn w:val="Normalny"/>
    <w:link w:val="TekstdymkaZnak"/>
    <w:uiPriority w:val="99"/>
    <w:semiHidden/>
    <w:unhideWhenUsed/>
    <w:rsid w:val="006E5D90"/>
    <w:rPr>
      <w:rFonts w:ascii="Tahoma" w:eastAsiaTheme="minorHAnsi" w:hAnsi="Tahoma" w:cs="Tahoma"/>
      <w:sz w:val="16"/>
      <w:szCs w:val="16"/>
      <w:lang w:val="en-GB" w:eastAsia="en-US"/>
    </w:rPr>
  </w:style>
  <w:style w:type="character" w:customStyle="1" w:styleId="TekstdymkaZnak">
    <w:name w:val="Tekst dymka Znak"/>
    <w:basedOn w:val="Domylnaczcionkaakapitu"/>
    <w:link w:val="Tekstdymka"/>
    <w:uiPriority w:val="99"/>
    <w:semiHidden/>
    <w:rsid w:val="006E5D90"/>
    <w:rPr>
      <w:rFonts w:ascii="Tahoma" w:hAnsi="Tahoma" w:cs="Tahoma"/>
      <w:sz w:val="16"/>
      <w:szCs w:val="16"/>
      <w:lang w:val="en-GB"/>
    </w:rPr>
  </w:style>
  <w:style w:type="paragraph" w:styleId="NormalnyWeb">
    <w:name w:val="Normal (Web)"/>
    <w:basedOn w:val="Normalny"/>
    <w:uiPriority w:val="99"/>
    <w:unhideWhenUsed/>
    <w:rsid w:val="00810691"/>
    <w:pPr>
      <w:spacing w:before="100" w:beforeAutospacing="1" w:after="100" w:afterAutospacing="1"/>
    </w:pPr>
    <w:rPr>
      <w:lang w:val="en-GB" w:eastAsia="en-GB"/>
    </w:rPr>
  </w:style>
  <w:style w:type="character" w:customStyle="1" w:styleId="Nagwek1Znak">
    <w:name w:val="Nagłówek 1 Znak"/>
    <w:basedOn w:val="Domylnaczcionkaakapitu"/>
    <w:link w:val="Nagwek1"/>
    <w:rsid w:val="0088109E"/>
    <w:rPr>
      <w:rFonts w:ascii="Arial" w:eastAsia="Batang" w:hAnsi="Arial" w:cs="Arial"/>
      <w:b/>
      <w:bCs/>
      <w:kern w:val="32"/>
      <w:sz w:val="32"/>
      <w:szCs w:val="32"/>
      <w:lang w:eastAsia="ko-KR"/>
    </w:rPr>
  </w:style>
  <w:style w:type="character" w:customStyle="1" w:styleId="Nagwek2Znak">
    <w:name w:val="Nagłówek 2 Znak"/>
    <w:basedOn w:val="Domylnaczcionkaakapitu"/>
    <w:link w:val="Nagwek2"/>
    <w:rsid w:val="0088109E"/>
    <w:rPr>
      <w:rFonts w:ascii="Arial" w:eastAsia="Batang" w:hAnsi="Arial" w:cs="Arial"/>
      <w:b/>
      <w:bCs/>
      <w:iCs/>
      <w:sz w:val="28"/>
      <w:szCs w:val="28"/>
      <w:lang w:eastAsia="ko-KR"/>
    </w:rPr>
  </w:style>
  <w:style w:type="character" w:customStyle="1" w:styleId="Nagwek3Znak">
    <w:name w:val="Nagłówek 3 Znak"/>
    <w:basedOn w:val="Domylnaczcionkaakapitu"/>
    <w:link w:val="Nagwek3"/>
    <w:rsid w:val="0088109E"/>
    <w:rPr>
      <w:rFonts w:ascii="Arial" w:eastAsia="Batang" w:hAnsi="Arial" w:cs="Arial"/>
      <w:b/>
      <w:bCs/>
      <w:sz w:val="26"/>
      <w:szCs w:val="26"/>
      <w:lang w:eastAsia="ko-KR"/>
    </w:rPr>
  </w:style>
  <w:style w:type="character" w:customStyle="1" w:styleId="Nagwek4Znak">
    <w:name w:val="Nagłówek 4 Znak"/>
    <w:basedOn w:val="Domylnaczcionkaakapitu"/>
    <w:link w:val="Nagwek4"/>
    <w:rsid w:val="0088109E"/>
    <w:rPr>
      <w:rFonts w:ascii="Times New Roman" w:eastAsia="Batang" w:hAnsi="Times New Roman" w:cs="Times New Roman"/>
      <w:b/>
      <w:bCs/>
      <w:sz w:val="28"/>
      <w:szCs w:val="28"/>
      <w:lang w:eastAsia="ko-KR"/>
    </w:rPr>
  </w:style>
  <w:style w:type="character" w:customStyle="1" w:styleId="Nagwek5Znak">
    <w:name w:val="Nagłówek 5 Znak"/>
    <w:basedOn w:val="Domylnaczcionkaakapitu"/>
    <w:link w:val="Nagwek5"/>
    <w:rsid w:val="0088109E"/>
    <w:rPr>
      <w:rFonts w:ascii="Times New Roman" w:eastAsia="Batang" w:hAnsi="Times New Roman" w:cs="Times New Roman"/>
      <w:b/>
      <w:bCs/>
      <w:i/>
      <w:iCs/>
      <w:sz w:val="26"/>
      <w:szCs w:val="26"/>
      <w:lang w:eastAsia="ko-KR"/>
    </w:rPr>
  </w:style>
  <w:style w:type="character" w:customStyle="1" w:styleId="Nagwek6Znak">
    <w:name w:val="Nagłówek 6 Znak"/>
    <w:basedOn w:val="Domylnaczcionkaakapitu"/>
    <w:link w:val="Nagwek6"/>
    <w:rsid w:val="0088109E"/>
    <w:rPr>
      <w:rFonts w:ascii="Times New Roman" w:eastAsia="Batang" w:hAnsi="Times New Roman" w:cs="Times New Roman"/>
      <w:b/>
      <w:bCs/>
      <w:lang w:eastAsia="ko-KR"/>
    </w:rPr>
  </w:style>
  <w:style w:type="character" w:customStyle="1" w:styleId="Nagwek7Znak">
    <w:name w:val="Nagłówek 7 Znak"/>
    <w:basedOn w:val="Domylnaczcionkaakapitu"/>
    <w:link w:val="Nagwek7"/>
    <w:rsid w:val="0088109E"/>
    <w:rPr>
      <w:rFonts w:ascii="Times New Roman" w:eastAsia="Batang" w:hAnsi="Times New Roman" w:cs="Times New Roman"/>
      <w:sz w:val="24"/>
      <w:szCs w:val="24"/>
      <w:lang w:eastAsia="ko-KR"/>
    </w:rPr>
  </w:style>
  <w:style w:type="character" w:customStyle="1" w:styleId="Nagwek8Znak">
    <w:name w:val="Nagłówek 8 Znak"/>
    <w:basedOn w:val="Domylnaczcionkaakapitu"/>
    <w:link w:val="Nagwek8"/>
    <w:rsid w:val="0088109E"/>
    <w:rPr>
      <w:rFonts w:ascii="Times New Roman" w:eastAsia="Batang" w:hAnsi="Times New Roman" w:cs="Times New Roman"/>
      <w:i/>
      <w:iCs/>
      <w:sz w:val="24"/>
      <w:szCs w:val="24"/>
      <w:lang w:eastAsia="ko-KR"/>
    </w:rPr>
  </w:style>
  <w:style w:type="character" w:customStyle="1" w:styleId="Nagwek9Znak">
    <w:name w:val="Nagłówek 9 Znak"/>
    <w:basedOn w:val="Domylnaczcionkaakapitu"/>
    <w:link w:val="Nagwek9"/>
    <w:rsid w:val="0088109E"/>
    <w:rPr>
      <w:rFonts w:ascii="Arial" w:eastAsia="Batang" w:hAnsi="Arial" w:cs="Arial"/>
      <w:lang w:eastAsia="ko-KR"/>
    </w:rPr>
  </w:style>
  <w:style w:type="paragraph" w:styleId="Tekstprzypisudolnego">
    <w:name w:val="footnote text"/>
    <w:basedOn w:val="Normalny"/>
    <w:link w:val="TekstprzypisudolnegoZnak"/>
    <w:semiHidden/>
    <w:rsid w:val="0088109E"/>
    <w:rPr>
      <w:rFonts w:eastAsia="Batang"/>
      <w:sz w:val="20"/>
      <w:szCs w:val="20"/>
      <w:lang w:eastAsia="ko-KR"/>
    </w:rPr>
  </w:style>
  <w:style w:type="character" w:customStyle="1" w:styleId="TekstprzypisudolnegoZnak">
    <w:name w:val="Tekst przypisu dolnego Znak"/>
    <w:basedOn w:val="Domylnaczcionkaakapitu"/>
    <w:link w:val="Tekstprzypisudolnego"/>
    <w:semiHidden/>
    <w:rsid w:val="0088109E"/>
    <w:rPr>
      <w:rFonts w:ascii="Times New Roman" w:eastAsia="Batang" w:hAnsi="Times New Roman" w:cs="Times New Roman"/>
      <w:sz w:val="20"/>
      <w:szCs w:val="20"/>
      <w:lang w:eastAsia="ko-KR"/>
    </w:rPr>
  </w:style>
  <w:style w:type="character" w:styleId="Odwoanieprzypisudolnego">
    <w:name w:val="footnote reference"/>
    <w:semiHidden/>
    <w:rsid w:val="0088109E"/>
    <w:rPr>
      <w:vertAlign w:val="superscript"/>
    </w:rPr>
  </w:style>
  <w:style w:type="paragraph" w:customStyle="1" w:styleId="StylLegendaWyrwnanydorodka3">
    <w:name w:val="Styl Legenda + Wyrównany do środka3"/>
    <w:basedOn w:val="Legenda"/>
    <w:rsid w:val="0088109E"/>
    <w:pPr>
      <w:spacing w:before="120" w:after="120"/>
      <w:jc w:val="center"/>
    </w:pPr>
    <w:rPr>
      <w:rFonts w:eastAsia="Batang"/>
      <w:b w:val="0"/>
      <w:i/>
      <w:color w:val="auto"/>
      <w:sz w:val="20"/>
      <w:szCs w:val="20"/>
    </w:rPr>
  </w:style>
  <w:style w:type="character" w:styleId="Pogrubienie">
    <w:name w:val="Strong"/>
    <w:uiPriority w:val="22"/>
    <w:qFormat/>
    <w:rsid w:val="0088109E"/>
    <w:rPr>
      <w:b/>
      <w:bCs/>
    </w:rPr>
  </w:style>
  <w:style w:type="paragraph" w:styleId="Legenda">
    <w:name w:val="caption"/>
    <w:basedOn w:val="Normalny"/>
    <w:next w:val="Normalny"/>
    <w:uiPriority w:val="35"/>
    <w:semiHidden/>
    <w:unhideWhenUsed/>
    <w:qFormat/>
    <w:rsid w:val="0088109E"/>
    <w:pPr>
      <w:spacing w:after="200"/>
    </w:pPr>
    <w:rPr>
      <w:b/>
      <w:bCs/>
      <w:color w:val="4F81BD" w:themeColor="accent1"/>
      <w:sz w:val="18"/>
      <w:szCs w:val="18"/>
    </w:rPr>
  </w:style>
  <w:style w:type="character" w:styleId="UyteHipercze">
    <w:name w:val="FollowedHyperlink"/>
    <w:basedOn w:val="Domylnaczcionkaakapitu"/>
    <w:uiPriority w:val="99"/>
    <w:semiHidden/>
    <w:unhideWhenUsed/>
    <w:rsid w:val="00970838"/>
    <w:rPr>
      <w:color w:val="800080" w:themeColor="followedHyperlink"/>
      <w:u w:val="single"/>
    </w:rPr>
  </w:style>
  <w:style w:type="paragraph" w:styleId="Spistreci2">
    <w:name w:val="toc 2"/>
    <w:basedOn w:val="Normalny"/>
    <w:next w:val="Normalny"/>
    <w:autoRedefine/>
    <w:uiPriority w:val="39"/>
    <w:unhideWhenUsed/>
    <w:rsid w:val="00717901"/>
    <w:pPr>
      <w:spacing w:after="100"/>
      <w:ind w:left="240"/>
    </w:pPr>
  </w:style>
  <w:style w:type="paragraph" w:styleId="Spistreci3">
    <w:name w:val="toc 3"/>
    <w:basedOn w:val="Normalny"/>
    <w:next w:val="Normalny"/>
    <w:autoRedefine/>
    <w:uiPriority w:val="39"/>
    <w:unhideWhenUsed/>
    <w:rsid w:val="00717901"/>
    <w:pPr>
      <w:spacing w:after="100"/>
      <w:ind w:left="480"/>
    </w:pPr>
  </w:style>
  <w:style w:type="paragraph" w:styleId="Spistreci4">
    <w:name w:val="toc 4"/>
    <w:basedOn w:val="Normalny"/>
    <w:next w:val="Normalny"/>
    <w:autoRedefine/>
    <w:uiPriority w:val="39"/>
    <w:unhideWhenUsed/>
    <w:rsid w:val="00717901"/>
    <w:pPr>
      <w:spacing w:after="100"/>
      <w:ind w:left="720"/>
    </w:pPr>
  </w:style>
  <w:style w:type="paragraph" w:styleId="Spistreci5">
    <w:name w:val="toc 5"/>
    <w:basedOn w:val="Normalny"/>
    <w:next w:val="Normalny"/>
    <w:autoRedefine/>
    <w:uiPriority w:val="39"/>
    <w:unhideWhenUsed/>
    <w:rsid w:val="00717901"/>
    <w:pPr>
      <w:spacing w:after="100"/>
      <w:ind w:left="960"/>
    </w:pPr>
  </w:style>
  <w:style w:type="paragraph" w:styleId="Spistreci1">
    <w:name w:val="toc 1"/>
    <w:basedOn w:val="Normalny"/>
    <w:next w:val="Normalny"/>
    <w:autoRedefine/>
    <w:uiPriority w:val="39"/>
    <w:unhideWhenUsed/>
    <w:rsid w:val="005A6B98"/>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F73A98"/>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qFormat/>
    <w:rsid w:val="0088109E"/>
    <w:pPr>
      <w:keepNext/>
      <w:numPr>
        <w:numId w:val="18"/>
      </w:numPr>
      <w:spacing w:before="240" w:after="60" w:line="480" w:lineRule="auto"/>
      <w:ind w:left="431" w:hanging="431"/>
      <w:outlineLvl w:val="0"/>
    </w:pPr>
    <w:rPr>
      <w:rFonts w:ascii="Arial" w:eastAsia="Batang" w:hAnsi="Arial" w:cs="Arial"/>
      <w:b/>
      <w:bCs/>
      <w:kern w:val="32"/>
      <w:sz w:val="32"/>
      <w:szCs w:val="32"/>
      <w:lang w:eastAsia="ko-KR"/>
    </w:rPr>
  </w:style>
  <w:style w:type="paragraph" w:styleId="Nagwek2">
    <w:name w:val="heading 2"/>
    <w:basedOn w:val="Normalny"/>
    <w:next w:val="Normalny"/>
    <w:link w:val="Nagwek2Znak"/>
    <w:qFormat/>
    <w:rsid w:val="0088109E"/>
    <w:pPr>
      <w:keepNext/>
      <w:numPr>
        <w:ilvl w:val="1"/>
        <w:numId w:val="18"/>
      </w:numPr>
      <w:spacing w:before="240" w:after="60" w:line="480" w:lineRule="auto"/>
      <w:outlineLvl w:val="1"/>
    </w:pPr>
    <w:rPr>
      <w:rFonts w:ascii="Arial" w:eastAsia="Batang" w:hAnsi="Arial" w:cs="Arial"/>
      <w:b/>
      <w:bCs/>
      <w:iCs/>
      <w:sz w:val="28"/>
      <w:szCs w:val="28"/>
      <w:lang w:eastAsia="ko-KR"/>
    </w:rPr>
  </w:style>
  <w:style w:type="paragraph" w:styleId="Nagwek3">
    <w:name w:val="heading 3"/>
    <w:basedOn w:val="Normalny"/>
    <w:next w:val="Normalny"/>
    <w:link w:val="Nagwek3Znak"/>
    <w:qFormat/>
    <w:rsid w:val="0088109E"/>
    <w:pPr>
      <w:keepNext/>
      <w:numPr>
        <w:ilvl w:val="2"/>
        <w:numId w:val="18"/>
      </w:numPr>
      <w:spacing w:before="120" w:after="100" w:afterAutospacing="1" w:line="480" w:lineRule="auto"/>
      <w:outlineLvl w:val="2"/>
    </w:pPr>
    <w:rPr>
      <w:rFonts w:ascii="Arial" w:eastAsia="Batang" w:hAnsi="Arial" w:cs="Arial"/>
      <w:b/>
      <w:bCs/>
      <w:sz w:val="26"/>
      <w:szCs w:val="26"/>
      <w:lang w:eastAsia="ko-KR"/>
    </w:rPr>
  </w:style>
  <w:style w:type="paragraph" w:styleId="Nagwek4">
    <w:name w:val="heading 4"/>
    <w:basedOn w:val="Normalny"/>
    <w:next w:val="Normalny"/>
    <w:link w:val="Nagwek4Znak"/>
    <w:qFormat/>
    <w:rsid w:val="0088109E"/>
    <w:pPr>
      <w:keepNext/>
      <w:numPr>
        <w:ilvl w:val="3"/>
        <w:numId w:val="18"/>
      </w:numPr>
      <w:spacing w:before="240" w:after="60"/>
      <w:outlineLvl w:val="3"/>
    </w:pPr>
    <w:rPr>
      <w:rFonts w:eastAsia="Batang"/>
      <w:b/>
      <w:bCs/>
      <w:sz w:val="28"/>
      <w:szCs w:val="28"/>
      <w:lang w:eastAsia="ko-KR"/>
    </w:rPr>
  </w:style>
  <w:style w:type="paragraph" w:styleId="Nagwek5">
    <w:name w:val="heading 5"/>
    <w:basedOn w:val="Normalny"/>
    <w:next w:val="Normalny"/>
    <w:link w:val="Nagwek5Znak"/>
    <w:qFormat/>
    <w:rsid w:val="0088109E"/>
    <w:pPr>
      <w:numPr>
        <w:ilvl w:val="4"/>
        <w:numId w:val="18"/>
      </w:numPr>
      <w:tabs>
        <w:tab w:val="clear" w:pos="1859"/>
        <w:tab w:val="num" w:pos="1008"/>
      </w:tabs>
      <w:spacing w:before="240" w:after="60"/>
      <w:ind w:left="1008"/>
      <w:outlineLvl w:val="4"/>
    </w:pPr>
    <w:rPr>
      <w:rFonts w:eastAsia="Batang"/>
      <w:b/>
      <w:bCs/>
      <w:i/>
      <w:iCs/>
      <w:sz w:val="26"/>
      <w:szCs w:val="26"/>
      <w:lang w:eastAsia="ko-KR"/>
    </w:rPr>
  </w:style>
  <w:style w:type="paragraph" w:styleId="Nagwek6">
    <w:name w:val="heading 6"/>
    <w:basedOn w:val="Normalny"/>
    <w:next w:val="Normalny"/>
    <w:link w:val="Nagwek6Znak"/>
    <w:qFormat/>
    <w:rsid w:val="0088109E"/>
    <w:pPr>
      <w:numPr>
        <w:ilvl w:val="5"/>
        <w:numId w:val="18"/>
      </w:numPr>
      <w:spacing w:before="240" w:after="60"/>
      <w:outlineLvl w:val="5"/>
    </w:pPr>
    <w:rPr>
      <w:rFonts w:eastAsia="Batang"/>
      <w:b/>
      <w:bCs/>
      <w:sz w:val="22"/>
      <w:szCs w:val="22"/>
      <w:lang w:eastAsia="ko-KR"/>
    </w:rPr>
  </w:style>
  <w:style w:type="paragraph" w:styleId="Nagwek7">
    <w:name w:val="heading 7"/>
    <w:basedOn w:val="Normalny"/>
    <w:next w:val="Normalny"/>
    <w:link w:val="Nagwek7Znak"/>
    <w:qFormat/>
    <w:rsid w:val="0088109E"/>
    <w:pPr>
      <w:numPr>
        <w:ilvl w:val="6"/>
        <w:numId w:val="18"/>
      </w:numPr>
      <w:spacing w:before="240" w:after="60"/>
      <w:outlineLvl w:val="6"/>
    </w:pPr>
    <w:rPr>
      <w:rFonts w:eastAsia="Batang"/>
      <w:lang w:eastAsia="ko-KR"/>
    </w:rPr>
  </w:style>
  <w:style w:type="paragraph" w:styleId="Nagwek8">
    <w:name w:val="heading 8"/>
    <w:basedOn w:val="Normalny"/>
    <w:next w:val="Normalny"/>
    <w:link w:val="Nagwek8Znak"/>
    <w:qFormat/>
    <w:rsid w:val="0088109E"/>
    <w:pPr>
      <w:numPr>
        <w:ilvl w:val="7"/>
        <w:numId w:val="18"/>
      </w:numPr>
      <w:spacing w:before="240" w:after="60"/>
      <w:outlineLvl w:val="7"/>
    </w:pPr>
    <w:rPr>
      <w:rFonts w:eastAsia="Batang"/>
      <w:i/>
      <w:iCs/>
      <w:lang w:eastAsia="ko-KR"/>
    </w:rPr>
  </w:style>
  <w:style w:type="paragraph" w:styleId="Nagwek9">
    <w:name w:val="heading 9"/>
    <w:basedOn w:val="Normalny"/>
    <w:next w:val="Normalny"/>
    <w:link w:val="Nagwek9Znak"/>
    <w:qFormat/>
    <w:rsid w:val="0088109E"/>
    <w:pPr>
      <w:numPr>
        <w:ilvl w:val="8"/>
        <w:numId w:val="18"/>
      </w:numPr>
      <w:spacing w:before="240" w:after="60"/>
      <w:outlineLvl w:val="8"/>
    </w:pPr>
    <w:rPr>
      <w:rFonts w:ascii="Arial" w:eastAsia="Batang" w:hAnsi="Arial" w:cs="Arial"/>
      <w:sz w:val="22"/>
      <w:szCs w:val="22"/>
      <w:lang w:eastAsia="ko-KR"/>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Stopka">
    <w:name w:val="footer"/>
    <w:basedOn w:val="Normalny"/>
    <w:link w:val="StopkaZnak"/>
    <w:uiPriority w:val="99"/>
    <w:unhideWhenUsed/>
    <w:rsid w:val="00062220"/>
    <w:pPr>
      <w:tabs>
        <w:tab w:val="center" w:pos="4536"/>
        <w:tab w:val="right" w:pos="9072"/>
      </w:tabs>
    </w:pPr>
    <w:rPr>
      <w:rFonts w:asciiTheme="minorHAnsi" w:eastAsiaTheme="minorHAnsi" w:hAnsiTheme="minorHAnsi" w:cstheme="minorBidi"/>
      <w:sz w:val="22"/>
      <w:szCs w:val="22"/>
      <w:lang w:eastAsia="en-US"/>
    </w:rPr>
  </w:style>
  <w:style w:type="character" w:customStyle="1" w:styleId="StopkaZnak">
    <w:name w:val="Stopka Znak"/>
    <w:basedOn w:val="Domylnaczcionkaakapitu"/>
    <w:link w:val="Stopka"/>
    <w:uiPriority w:val="99"/>
    <w:rsid w:val="00062220"/>
  </w:style>
  <w:style w:type="character" w:styleId="Hipercze">
    <w:name w:val="Hyperlink"/>
    <w:basedOn w:val="Domylnaczcionkaakapitu"/>
    <w:uiPriority w:val="99"/>
    <w:unhideWhenUsed/>
    <w:rsid w:val="00062220"/>
    <w:rPr>
      <w:color w:val="0000FF" w:themeColor="hyperlink"/>
      <w:u w:val="single"/>
    </w:rPr>
  </w:style>
  <w:style w:type="paragraph" w:styleId="Akapitzlist">
    <w:name w:val="List Paragraph"/>
    <w:basedOn w:val="Normalny"/>
    <w:uiPriority w:val="34"/>
    <w:qFormat/>
    <w:rsid w:val="00062220"/>
    <w:pPr>
      <w:spacing w:after="200" w:line="276" w:lineRule="auto"/>
      <w:ind w:left="720"/>
      <w:contextualSpacing/>
    </w:pPr>
    <w:rPr>
      <w:rFonts w:asciiTheme="minorHAnsi" w:eastAsiaTheme="minorHAnsi" w:hAnsiTheme="minorHAnsi" w:cstheme="minorBidi"/>
      <w:sz w:val="22"/>
      <w:szCs w:val="22"/>
      <w:lang w:eastAsia="en-US"/>
    </w:rPr>
  </w:style>
  <w:style w:type="paragraph" w:styleId="Nagwek">
    <w:name w:val="header"/>
    <w:basedOn w:val="Normalny"/>
    <w:link w:val="NagwekZnak"/>
    <w:uiPriority w:val="99"/>
    <w:unhideWhenUsed/>
    <w:rsid w:val="0078311D"/>
    <w:pPr>
      <w:tabs>
        <w:tab w:val="center" w:pos="4536"/>
        <w:tab w:val="right" w:pos="9072"/>
      </w:tabs>
    </w:pPr>
    <w:rPr>
      <w:rFonts w:asciiTheme="minorHAnsi" w:eastAsiaTheme="minorHAnsi" w:hAnsiTheme="minorHAnsi" w:cstheme="minorBidi"/>
      <w:sz w:val="22"/>
      <w:szCs w:val="22"/>
      <w:lang w:eastAsia="en-US"/>
    </w:rPr>
  </w:style>
  <w:style w:type="character" w:customStyle="1" w:styleId="NagwekZnak">
    <w:name w:val="Nagłówek Znak"/>
    <w:basedOn w:val="Domylnaczcionkaakapitu"/>
    <w:link w:val="Nagwek"/>
    <w:uiPriority w:val="99"/>
    <w:rsid w:val="0078311D"/>
  </w:style>
  <w:style w:type="character" w:customStyle="1" w:styleId="HighlightedVariable">
    <w:name w:val="Highlighted Variable"/>
    <w:rsid w:val="00F73A98"/>
    <w:rPr>
      <w:color w:val="0000FF"/>
    </w:rPr>
  </w:style>
  <w:style w:type="table" w:styleId="Tabela-Siatka">
    <w:name w:val="Table Grid"/>
    <w:basedOn w:val="Standardowy"/>
    <w:uiPriority w:val="59"/>
    <w:rsid w:val="009E6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dymka">
    <w:name w:val="Balloon Text"/>
    <w:basedOn w:val="Normalny"/>
    <w:link w:val="TekstdymkaZnak"/>
    <w:uiPriority w:val="99"/>
    <w:semiHidden/>
    <w:unhideWhenUsed/>
    <w:rsid w:val="006E5D90"/>
    <w:rPr>
      <w:rFonts w:ascii="Tahoma" w:eastAsiaTheme="minorHAnsi" w:hAnsi="Tahoma" w:cs="Tahoma"/>
      <w:sz w:val="16"/>
      <w:szCs w:val="16"/>
      <w:lang w:val="en-GB" w:eastAsia="en-US"/>
    </w:rPr>
  </w:style>
  <w:style w:type="character" w:customStyle="1" w:styleId="TekstdymkaZnak">
    <w:name w:val="Tekst dymka Znak"/>
    <w:basedOn w:val="Domylnaczcionkaakapitu"/>
    <w:link w:val="Tekstdymka"/>
    <w:uiPriority w:val="99"/>
    <w:semiHidden/>
    <w:rsid w:val="006E5D90"/>
    <w:rPr>
      <w:rFonts w:ascii="Tahoma" w:hAnsi="Tahoma" w:cs="Tahoma"/>
      <w:sz w:val="16"/>
      <w:szCs w:val="16"/>
      <w:lang w:val="en-GB"/>
    </w:rPr>
  </w:style>
  <w:style w:type="paragraph" w:styleId="NormalnyWeb">
    <w:name w:val="Normal (Web)"/>
    <w:basedOn w:val="Normalny"/>
    <w:uiPriority w:val="99"/>
    <w:unhideWhenUsed/>
    <w:rsid w:val="00810691"/>
    <w:pPr>
      <w:spacing w:before="100" w:beforeAutospacing="1" w:after="100" w:afterAutospacing="1"/>
    </w:pPr>
    <w:rPr>
      <w:lang w:val="en-GB" w:eastAsia="en-GB"/>
    </w:rPr>
  </w:style>
  <w:style w:type="character" w:customStyle="1" w:styleId="Nagwek1Znak">
    <w:name w:val="Nagłówek 1 Znak"/>
    <w:basedOn w:val="Domylnaczcionkaakapitu"/>
    <w:link w:val="Nagwek1"/>
    <w:rsid w:val="0088109E"/>
    <w:rPr>
      <w:rFonts w:ascii="Arial" w:eastAsia="Batang" w:hAnsi="Arial" w:cs="Arial"/>
      <w:b/>
      <w:bCs/>
      <w:kern w:val="32"/>
      <w:sz w:val="32"/>
      <w:szCs w:val="32"/>
      <w:lang w:eastAsia="ko-KR"/>
    </w:rPr>
  </w:style>
  <w:style w:type="character" w:customStyle="1" w:styleId="Nagwek2Znak">
    <w:name w:val="Nagłówek 2 Znak"/>
    <w:basedOn w:val="Domylnaczcionkaakapitu"/>
    <w:link w:val="Nagwek2"/>
    <w:rsid w:val="0088109E"/>
    <w:rPr>
      <w:rFonts w:ascii="Arial" w:eastAsia="Batang" w:hAnsi="Arial" w:cs="Arial"/>
      <w:b/>
      <w:bCs/>
      <w:iCs/>
      <w:sz w:val="28"/>
      <w:szCs w:val="28"/>
      <w:lang w:eastAsia="ko-KR"/>
    </w:rPr>
  </w:style>
  <w:style w:type="character" w:customStyle="1" w:styleId="Nagwek3Znak">
    <w:name w:val="Nagłówek 3 Znak"/>
    <w:basedOn w:val="Domylnaczcionkaakapitu"/>
    <w:link w:val="Nagwek3"/>
    <w:rsid w:val="0088109E"/>
    <w:rPr>
      <w:rFonts w:ascii="Arial" w:eastAsia="Batang" w:hAnsi="Arial" w:cs="Arial"/>
      <w:b/>
      <w:bCs/>
      <w:sz w:val="26"/>
      <w:szCs w:val="26"/>
      <w:lang w:eastAsia="ko-KR"/>
    </w:rPr>
  </w:style>
  <w:style w:type="character" w:customStyle="1" w:styleId="Nagwek4Znak">
    <w:name w:val="Nagłówek 4 Znak"/>
    <w:basedOn w:val="Domylnaczcionkaakapitu"/>
    <w:link w:val="Nagwek4"/>
    <w:rsid w:val="0088109E"/>
    <w:rPr>
      <w:rFonts w:ascii="Times New Roman" w:eastAsia="Batang" w:hAnsi="Times New Roman" w:cs="Times New Roman"/>
      <w:b/>
      <w:bCs/>
      <w:sz w:val="28"/>
      <w:szCs w:val="28"/>
      <w:lang w:eastAsia="ko-KR"/>
    </w:rPr>
  </w:style>
  <w:style w:type="character" w:customStyle="1" w:styleId="Nagwek5Znak">
    <w:name w:val="Nagłówek 5 Znak"/>
    <w:basedOn w:val="Domylnaczcionkaakapitu"/>
    <w:link w:val="Nagwek5"/>
    <w:rsid w:val="0088109E"/>
    <w:rPr>
      <w:rFonts w:ascii="Times New Roman" w:eastAsia="Batang" w:hAnsi="Times New Roman" w:cs="Times New Roman"/>
      <w:b/>
      <w:bCs/>
      <w:i/>
      <w:iCs/>
      <w:sz w:val="26"/>
      <w:szCs w:val="26"/>
      <w:lang w:eastAsia="ko-KR"/>
    </w:rPr>
  </w:style>
  <w:style w:type="character" w:customStyle="1" w:styleId="Nagwek6Znak">
    <w:name w:val="Nagłówek 6 Znak"/>
    <w:basedOn w:val="Domylnaczcionkaakapitu"/>
    <w:link w:val="Nagwek6"/>
    <w:rsid w:val="0088109E"/>
    <w:rPr>
      <w:rFonts w:ascii="Times New Roman" w:eastAsia="Batang" w:hAnsi="Times New Roman" w:cs="Times New Roman"/>
      <w:b/>
      <w:bCs/>
      <w:lang w:eastAsia="ko-KR"/>
    </w:rPr>
  </w:style>
  <w:style w:type="character" w:customStyle="1" w:styleId="Nagwek7Znak">
    <w:name w:val="Nagłówek 7 Znak"/>
    <w:basedOn w:val="Domylnaczcionkaakapitu"/>
    <w:link w:val="Nagwek7"/>
    <w:rsid w:val="0088109E"/>
    <w:rPr>
      <w:rFonts w:ascii="Times New Roman" w:eastAsia="Batang" w:hAnsi="Times New Roman" w:cs="Times New Roman"/>
      <w:sz w:val="24"/>
      <w:szCs w:val="24"/>
      <w:lang w:eastAsia="ko-KR"/>
    </w:rPr>
  </w:style>
  <w:style w:type="character" w:customStyle="1" w:styleId="Nagwek8Znak">
    <w:name w:val="Nagłówek 8 Znak"/>
    <w:basedOn w:val="Domylnaczcionkaakapitu"/>
    <w:link w:val="Nagwek8"/>
    <w:rsid w:val="0088109E"/>
    <w:rPr>
      <w:rFonts w:ascii="Times New Roman" w:eastAsia="Batang" w:hAnsi="Times New Roman" w:cs="Times New Roman"/>
      <w:i/>
      <w:iCs/>
      <w:sz w:val="24"/>
      <w:szCs w:val="24"/>
      <w:lang w:eastAsia="ko-KR"/>
    </w:rPr>
  </w:style>
  <w:style w:type="character" w:customStyle="1" w:styleId="Nagwek9Znak">
    <w:name w:val="Nagłówek 9 Znak"/>
    <w:basedOn w:val="Domylnaczcionkaakapitu"/>
    <w:link w:val="Nagwek9"/>
    <w:rsid w:val="0088109E"/>
    <w:rPr>
      <w:rFonts w:ascii="Arial" w:eastAsia="Batang" w:hAnsi="Arial" w:cs="Arial"/>
      <w:lang w:eastAsia="ko-KR"/>
    </w:rPr>
  </w:style>
  <w:style w:type="paragraph" w:styleId="Tekstprzypisudolnego">
    <w:name w:val="footnote text"/>
    <w:basedOn w:val="Normalny"/>
    <w:link w:val="TekstprzypisudolnegoZnak"/>
    <w:semiHidden/>
    <w:rsid w:val="0088109E"/>
    <w:rPr>
      <w:rFonts w:eastAsia="Batang"/>
      <w:sz w:val="20"/>
      <w:szCs w:val="20"/>
      <w:lang w:eastAsia="ko-KR"/>
    </w:rPr>
  </w:style>
  <w:style w:type="character" w:customStyle="1" w:styleId="TekstprzypisudolnegoZnak">
    <w:name w:val="Tekst przypisu dolnego Znak"/>
    <w:basedOn w:val="Domylnaczcionkaakapitu"/>
    <w:link w:val="Tekstprzypisudolnego"/>
    <w:semiHidden/>
    <w:rsid w:val="0088109E"/>
    <w:rPr>
      <w:rFonts w:ascii="Times New Roman" w:eastAsia="Batang" w:hAnsi="Times New Roman" w:cs="Times New Roman"/>
      <w:sz w:val="20"/>
      <w:szCs w:val="20"/>
      <w:lang w:eastAsia="ko-KR"/>
    </w:rPr>
  </w:style>
  <w:style w:type="character" w:styleId="Odwoanieprzypisudolnego">
    <w:name w:val="footnote reference"/>
    <w:semiHidden/>
    <w:rsid w:val="0088109E"/>
    <w:rPr>
      <w:vertAlign w:val="superscript"/>
    </w:rPr>
  </w:style>
  <w:style w:type="paragraph" w:customStyle="1" w:styleId="StylLegendaWyrwnanydorodka3">
    <w:name w:val="Styl Legenda + Wyrównany do środka3"/>
    <w:basedOn w:val="Legenda"/>
    <w:rsid w:val="0088109E"/>
    <w:pPr>
      <w:spacing w:before="120" w:after="120"/>
      <w:jc w:val="center"/>
    </w:pPr>
    <w:rPr>
      <w:rFonts w:eastAsia="Batang"/>
      <w:b w:val="0"/>
      <w:i/>
      <w:color w:val="auto"/>
      <w:sz w:val="20"/>
      <w:szCs w:val="20"/>
    </w:rPr>
  </w:style>
  <w:style w:type="character" w:styleId="Pogrubienie">
    <w:name w:val="Strong"/>
    <w:uiPriority w:val="22"/>
    <w:qFormat/>
    <w:rsid w:val="0088109E"/>
    <w:rPr>
      <w:b/>
      <w:bCs/>
    </w:rPr>
  </w:style>
  <w:style w:type="paragraph" w:styleId="Legenda">
    <w:name w:val="caption"/>
    <w:basedOn w:val="Normalny"/>
    <w:next w:val="Normalny"/>
    <w:uiPriority w:val="35"/>
    <w:semiHidden/>
    <w:unhideWhenUsed/>
    <w:qFormat/>
    <w:rsid w:val="0088109E"/>
    <w:pPr>
      <w:spacing w:after="200"/>
    </w:pPr>
    <w:rPr>
      <w:b/>
      <w:bCs/>
      <w:color w:val="4F81BD" w:themeColor="accent1"/>
      <w:sz w:val="18"/>
      <w:szCs w:val="18"/>
    </w:rPr>
  </w:style>
  <w:style w:type="character" w:styleId="UyteHipercze">
    <w:name w:val="FollowedHyperlink"/>
    <w:basedOn w:val="Domylnaczcionkaakapitu"/>
    <w:uiPriority w:val="99"/>
    <w:semiHidden/>
    <w:unhideWhenUsed/>
    <w:rsid w:val="00970838"/>
    <w:rPr>
      <w:color w:val="800080" w:themeColor="followedHyperlink"/>
      <w:u w:val="single"/>
    </w:rPr>
  </w:style>
  <w:style w:type="paragraph" w:styleId="Spistreci2">
    <w:name w:val="toc 2"/>
    <w:basedOn w:val="Normalny"/>
    <w:next w:val="Normalny"/>
    <w:autoRedefine/>
    <w:uiPriority w:val="39"/>
    <w:unhideWhenUsed/>
    <w:rsid w:val="00717901"/>
    <w:pPr>
      <w:spacing w:after="100"/>
      <w:ind w:left="240"/>
    </w:pPr>
  </w:style>
  <w:style w:type="paragraph" w:styleId="Spistreci3">
    <w:name w:val="toc 3"/>
    <w:basedOn w:val="Normalny"/>
    <w:next w:val="Normalny"/>
    <w:autoRedefine/>
    <w:uiPriority w:val="39"/>
    <w:unhideWhenUsed/>
    <w:rsid w:val="00717901"/>
    <w:pPr>
      <w:spacing w:after="100"/>
      <w:ind w:left="480"/>
    </w:pPr>
  </w:style>
  <w:style w:type="paragraph" w:styleId="Spistreci4">
    <w:name w:val="toc 4"/>
    <w:basedOn w:val="Normalny"/>
    <w:next w:val="Normalny"/>
    <w:autoRedefine/>
    <w:uiPriority w:val="39"/>
    <w:unhideWhenUsed/>
    <w:rsid w:val="00717901"/>
    <w:pPr>
      <w:spacing w:after="100"/>
      <w:ind w:left="720"/>
    </w:pPr>
  </w:style>
  <w:style w:type="paragraph" w:styleId="Spistreci5">
    <w:name w:val="toc 5"/>
    <w:basedOn w:val="Normalny"/>
    <w:next w:val="Normalny"/>
    <w:autoRedefine/>
    <w:uiPriority w:val="39"/>
    <w:unhideWhenUsed/>
    <w:rsid w:val="00717901"/>
    <w:pPr>
      <w:spacing w:after="100"/>
      <w:ind w:left="960"/>
    </w:pPr>
  </w:style>
  <w:style w:type="paragraph" w:styleId="Spistreci1">
    <w:name w:val="toc 1"/>
    <w:basedOn w:val="Normalny"/>
    <w:next w:val="Normalny"/>
    <w:autoRedefine/>
    <w:uiPriority w:val="39"/>
    <w:unhideWhenUsed/>
    <w:rsid w:val="005A6B9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3423119">
      <w:bodyDiv w:val="1"/>
      <w:marLeft w:val="0"/>
      <w:marRight w:val="0"/>
      <w:marTop w:val="0"/>
      <w:marBottom w:val="0"/>
      <w:divBdr>
        <w:top w:val="none" w:sz="0" w:space="0" w:color="auto"/>
        <w:left w:val="none" w:sz="0" w:space="0" w:color="auto"/>
        <w:bottom w:val="none" w:sz="0" w:space="0" w:color="auto"/>
        <w:right w:val="none" w:sz="0" w:space="0" w:color="auto"/>
      </w:divBdr>
    </w:div>
    <w:div w:id="1489246388">
      <w:bodyDiv w:val="1"/>
      <w:marLeft w:val="0"/>
      <w:marRight w:val="0"/>
      <w:marTop w:val="0"/>
      <w:marBottom w:val="0"/>
      <w:divBdr>
        <w:top w:val="none" w:sz="0" w:space="0" w:color="auto"/>
        <w:left w:val="none" w:sz="0" w:space="0" w:color="auto"/>
        <w:bottom w:val="none" w:sz="0" w:space="0" w:color="auto"/>
        <w:right w:val="none" w:sz="0" w:space="0" w:color="auto"/>
      </w:divBdr>
    </w:div>
    <w:div w:id="1720670703">
      <w:bodyDiv w:val="1"/>
      <w:marLeft w:val="0"/>
      <w:marRight w:val="0"/>
      <w:marTop w:val="0"/>
      <w:marBottom w:val="0"/>
      <w:divBdr>
        <w:top w:val="none" w:sz="0" w:space="0" w:color="auto"/>
        <w:left w:val="none" w:sz="0" w:space="0" w:color="auto"/>
        <w:bottom w:val="none" w:sz="0" w:space="0" w:color="auto"/>
        <w:right w:val="none" w:sz="0" w:space="0" w:color="auto"/>
      </w:divBdr>
    </w:div>
    <w:div w:id="176838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3.png"/><Relationship Id="rId21" Type="http://schemas.openxmlformats.org/officeDocument/2006/relationships/image" Target="media/image8.pn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41" Type="http://schemas.openxmlformats.org/officeDocument/2006/relationships/image" Target="media/image25.png"/><Relationship Id="rId54" Type="http://schemas.openxmlformats.org/officeDocument/2006/relationships/image" Target="media/image3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hyperlink" Target="http://office.microsoft.com/pl-pl/outlook-help/transferowanie-kalendarzy-miedzy-programem-outlook-i-usuga-google-calendar-HA010167495.aspx" TargetMode="External"/><Relationship Id="rId40" Type="http://schemas.openxmlformats.org/officeDocument/2006/relationships/image" Target="media/image24.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2.png"/><Relationship Id="rId57" Type="http://schemas.openxmlformats.org/officeDocument/2006/relationships/image" Target="media/image40.png"/><Relationship Id="rId61" Type="http://schemas.openxmlformats.org/officeDocument/2006/relationships/header" Target="header1.xml"/><Relationship Id="rId10" Type="http://schemas.openxmlformats.org/officeDocument/2006/relationships/diagramLayout" Target="diagrams/layout1.xml"/><Relationship Id="rId19" Type="http://schemas.openxmlformats.org/officeDocument/2006/relationships/image" Target="media/image6.png"/><Relationship Id="rId31" Type="http://schemas.openxmlformats.org/officeDocument/2006/relationships/hyperlink" Target="http://google-kalendarz.softonic.pl/online" TargetMode="External"/><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4" Type="http://schemas.microsoft.com/office/2007/relationships/stylesWithEffects" Target="stylesWithEffects.xml"/><Relationship Id="rId9" Type="http://schemas.openxmlformats.org/officeDocument/2006/relationships/diagramData" Target="diagrams/data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upport.google.com/maps/bin/answer.py?hl=pl&amp;answer=18539" TargetMode="External"/><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hyperlink" Target="https://console.developers.google.com/" TargetMode="External"/><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image" Target="media/image29.png"/><Relationship Id="rId59" Type="http://schemas.openxmlformats.org/officeDocument/2006/relationships/image" Target="media/image42.png"/></Relationships>
</file>

<file path=word/_rels/footer1.xml.rels><?xml version="1.0" encoding="UTF-8" standalone="yes"?>
<Relationships xmlns="http://schemas.openxmlformats.org/package/2006/relationships"><Relationship Id="rId1" Type="http://schemas.openxmlformats.org/officeDocument/2006/relationships/image" Target="media/image45.jpeg"/></Relationships>
</file>

<file path=word/_rels/header1.xml.rels><?xml version="1.0" encoding="UTF-8" standalone="yes"?>
<Relationships xmlns="http://schemas.openxmlformats.org/package/2006/relationships"><Relationship Id="rId1" Type="http://schemas.openxmlformats.org/officeDocument/2006/relationships/image" Target="media/image44.jpe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C4522C-CCA3-4F34-829B-6FDD645F4A62}" type="doc">
      <dgm:prSet loTypeId="urn:microsoft.com/office/officeart/2005/8/layout/radial5" loCatId="relationship" qsTypeId="urn:microsoft.com/office/officeart/2005/8/quickstyle/3d1" qsCatId="3D" csTypeId="urn:microsoft.com/office/officeart/2005/8/colors/colorful1" csCatId="colorful" phldr="1"/>
      <dgm:spPr/>
      <dgm:t>
        <a:bodyPr/>
        <a:lstStyle/>
        <a:p>
          <a:endParaRPr lang="en-GB"/>
        </a:p>
      </dgm:t>
    </dgm:pt>
    <dgm:pt modelId="{ADEA8AE8-9734-4CEC-AEE1-F8A7D1615319}">
      <dgm:prSet phldrT="[Tekst]"/>
      <dgm:spPr>
        <a:solidFill>
          <a:srgbClr val="FF0000"/>
        </a:solidFill>
      </dgm:spPr>
      <dgm:t>
        <a:bodyPr/>
        <a:lstStyle/>
        <a:p>
          <a:r>
            <a:rPr lang="pl-PL"/>
            <a:t>Plansoft.org</a:t>
          </a:r>
          <a:endParaRPr lang="en-GB"/>
        </a:p>
      </dgm:t>
    </dgm:pt>
    <dgm:pt modelId="{9ECBA0FD-CAA3-4BA5-9C5A-BD1C192D2E35}" type="parTrans" cxnId="{51B49B8C-4743-4A52-A250-13BE6A963F26}">
      <dgm:prSet/>
      <dgm:spPr/>
      <dgm:t>
        <a:bodyPr/>
        <a:lstStyle/>
        <a:p>
          <a:endParaRPr lang="en-GB"/>
        </a:p>
      </dgm:t>
    </dgm:pt>
    <dgm:pt modelId="{E8F8CB01-F856-4188-B91C-013EA1AE94E3}" type="sibTrans" cxnId="{51B49B8C-4743-4A52-A250-13BE6A963F26}">
      <dgm:prSet/>
      <dgm:spPr/>
      <dgm:t>
        <a:bodyPr/>
        <a:lstStyle/>
        <a:p>
          <a:endParaRPr lang="en-GB"/>
        </a:p>
      </dgm:t>
    </dgm:pt>
    <dgm:pt modelId="{5F3BF6E7-205F-48E8-AB55-4063DF701C7C}">
      <dgm:prSet phldrT="[Tekst]"/>
      <dgm:spPr/>
      <dgm:t>
        <a:bodyPr/>
        <a:lstStyle/>
        <a:p>
          <a:r>
            <a:rPr lang="pl-PL"/>
            <a:t>Google Kalendarz</a:t>
          </a:r>
          <a:endParaRPr lang="en-GB"/>
        </a:p>
      </dgm:t>
    </dgm:pt>
    <dgm:pt modelId="{E817036D-8479-46BB-A5E6-6138ED5B4E5A}" type="parTrans" cxnId="{C8462A69-848E-4A28-9257-EB97D641CA62}">
      <dgm:prSet/>
      <dgm:spPr/>
      <dgm:t>
        <a:bodyPr/>
        <a:lstStyle/>
        <a:p>
          <a:endParaRPr lang="en-GB"/>
        </a:p>
      </dgm:t>
    </dgm:pt>
    <dgm:pt modelId="{2FA7E7D5-BD22-4139-BDE6-561DFE8DF9C7}" type="sibTrans" cxnId="{C8462A69-848E-4A28-9257-EB97D641CA62}">
      <dgm:prSet/>
      <dgm:spPr/>
      <dgm:t>
        <a:bodyPr/>
        <a:lstStyle/>
        <a:p>
          <a:endParaRPr lang="en-GB"/>
        </a:p>
      </dgm:t>
    </dgm:pt>
    <dgm:pt modelId="{50719CE4-0D1A-44C5-BE09-4B34F418697C}">
      <dgm:prSet phldrT="[Tekst]"/>
      <dgm:spPr/>
      <dgm:t>
        <a:bodyPr/>
        <a:lstStyle/>
        <a:p>
          <a:r>
            <a:rPr lang="pl-PL"/>
            <a:t>iFons, iPods, Galaxy, kanały RSS itd.</a:t>
          </a:r>
          <a:endParaRPr lang="en-GB"/>
        </a:p>
      </dgm:t>
    </dgm:pt>
    <dgm:pt modelId="{0F68E8C4-58A3-4879-B896-4FD1F5876984}" type="parTrans" cxnId="{1CBFDF06-C807-4BA8-A4FA-87EDFB1DCDD9}">
      <dgm:prSet/>
      <dgm:spPr/>
      <dgm:t>
        <a:bodyPr/>
        <a:lstStyle/>
        <a:p>
          <a:endParaRPr lang="en-GB"/>
        </a:p>
      </dgm:t>
    </dgm:pt>
    <dgm:pt modelId="{50ABD382-8930-4776-AD97-B8C71BC17DC6}" type="sibTrans" cxnId="{1CBFDF06-C807-4BA8-A4FA-87EDFB1DCDD9}">
      <dgm:prSet/>
      <dgm:spPr/>
      <dgm:t>
        <a:bodyPr/>
        <a:lstStyle/>
        <a:p>
          <a:endParaRPr lang="en-GB"/>
        </a:p>
      </dgm:t>
    </dgm:pt>
    <dgm:pt modelId="{88DFDF8F-5BE3-4883-B724-F4FC5EE37EA0}">
      <dgm:prSet phldrT="[Tekst]"/>
      <dgm:spPr/>
      <dgm:t>
        <a:bodyPr/>
        <a:lstStyle/>
        <a:p>
          <a:r>
            <a:rPr lang="pl-PL"/>
            <a:t>Baza danych Oracle</a:t>
          </a:r>
          <a:endParaRPr lang="en-GB"/>
        </a:p>
      </dgm:t>
    </dgm:pt>
    <dgm:pt modelId="{870FB5AF-F548-4297-AD50-6AE5FE17AF96}" type="parTrans" cxnId="{4A783A7C-3C8E-4CC7-A3E3-7D21C2C74FFD}">
      <dgm:prSet/>
      <dgm:spPr/>
      <dgm:t>
        <a:bodyPr/>
        <a:lstStyle/>
        <a:p>
          <a:endParaRPr lang="en-GB"/>
        </a:p>
      </dgm:t>
    </dgm:pt>
    <dgm:pt modelId="{1611BFDA-528D-4C38-8737-13CC0F2537C5}" type="sibTrans" cxnId="{4A783A7C-3C8E-4CC7-A3E3-7D21C2C74FFD}">
      <dgm:prSet/>
      <dgm:spPr/>
      <dgm:t>
        <a:bodyPr/>
        <a:lstStyle/>
        <a:p>
          <a:endParaRPr lang="en-GB"/>
        </a:p>
      </dgm:t>
    </dgm:pt>
    <dgm:pt modelId="{43668C44-A415-4C71-9CDB-86831CBCEBEF}">
      <dgm:prSet phldrT="[Tekst]"/>
      <dgm:spPr/>
      <dgm:t>
        <a:bodyPr/>
        <a:lstStyle/>
        <a:p>
          <a:r>
            <a:rPr lang="pl-PL"/>
            <a:t>Kalendarze Microsoft Outlook</a:t>
          </a:r>
          <a:endParaRPr lang="en-GB"/>
        </a:p>
      </dgm:t>
    </dgm:pt>
    <dgm:pt modelId="{F0441CF5-DB37-4E98-BFAE-17E8099BB7A0}" type="parTrans" cxnId="{D59BACE8-2493-47B5-BD2C-EF8BD82B5377}">
      <dgm:prSet/>
      <dgm:spPr/>
      <dgm:t>
        <a:bodyPr/>
        <a:lstStyle/>
        <a:p>
          <a:endParaRPr lang="en-GB"/>
        </a:p>
      </dgm:t>
    </dgm:pt>
    <dgm:pt modelId="{224902E4-AD96-4283-9D44-F0E0FFB94F3B}" type="sibTrans" cxnId="{D59BACE8-2493-47B5-BD2C-EF8BD82B5377}">
      <dgm:prSet/>
      <dgm:spPr/>
      <dgm:t>
        <a:bodyPr/>
        <a:lstStyle/>
        <a:p>
          <a:endParaRPr lang="en-GB"/>
        </a:p>
      </dgm:t>
    </dgm:pt>
    <dgm:pt modelId="{AC8E2444-1C6E-42ED-8768-96C4B4A74B43}">
      <dgm:prSet/>
      <dgm:spPr/>
      <dgm:t>
        <a:bodyPr/>
        <a:lstStyle/>
        <a:p>
          <a:r>
            <a:rPr lang="pl-PL"/>
            <a:t>Excel</a:t>
          </a:r>
        </a:p>
        <a:p>
          <a:r>
            <a:rPr lang="pl-PL"/>
            <a:t>Pliki tekstowe</a:t>
          </a:r>
          <a:endParaRPr lang="en-GB"/>
        </a:p>
      </dgm:t>
    </dgm:pt>
    <dgm:pt modelId="{87236C38-9287-41C3-966B-2129A63316D9}" type="parTrans" cxnId="{F544D8A8-659F-41A2-8710-A0924F60A92A}">
      <dgm:prSet/>
      <dgm:spPr/>
      <dgm:t>
        <a:bodyPr/>
        <a:lstStyle/>
        <a:p>
          <a:endParaRPr lang="en-GB"/>
        </a:p>
      </dgm:t>
    </dgm:pt>
    <dgm:pt modelId="{CA3814EC-34AF-4740-ADB5-EDD3A3379B54}" type="sibTrans" cxnId="{F544D8A8-659F-41A2-8710-A0924F60A92A}">
      <dgm:prSet/>
      <dgm:spPr/>
      <dgm:t>
        <a:bodyPr/>
        <a:lstStyle/>
        <a:p>
          <a:endParaRPr lang="en-GB"/>
        </a:p>
      </dgm:t>
    </dgm:pt>
    <dgm:pt modelId="{5E9A9DA4-2D38-4178-9577-D0CF556B56A5}">
      <dgm:prSet/>
      <dgm:spPr>
        <a:solidFill>
          <a:srgbClr val="00B0F0"/>
        </a:solidFill>
      </dgm:spPr>
      <dgm:t>
        <a:bodyPr/>
        <a:lstStyle/>
        <a:p>
          <a:r>
            <a:rPr lang="pl-PL"/>
            <a:t>HTML</a:t>
          </a:r>
          <a:endParaRPr lang="en-GB"/>
        </a:p>
      </dgm:t>
    </dgm:pt>
    <dgm:pt modelId="{6B9DC1A6-D939-4F96-A714-23B01CD9274D}" type="parTrans" cxnId="{4F50FFB6-5163-4336-AC5F-8D94DEBD0494}">
      <dgm:prSet/>
      <dgm:spPr>
        <a:solidFill>
          <a:schemeClr val="accent5">
            <a:lumMod val="75000"/>
          </a:schemeClr>
        </a:solidFill>
      </dgm:spPr>
      <dgm:t>
        <a:bodyPr/>
        <a:lstStyle/>
        <a:p>
          <a:endParaRPr lang="en-GB"/>
        </a:p>
      </dgm:t>
    </dgm:pt>
    <dgm:pt modelId="{C366100D-FD5B-4EA0-980E-C62C20F3D958}" type="sibTrans" cxnId="{4F50FFB6-5163-4336-AC5F-8D94DEBD0494}">
      <dgm:prSet/>
      <dgm:spPr/>
      <dgm:t>
        <a:bodyPr/>
        <a:lstStyle/>
        <a:p>
          <a:endParaRPr lang="en-GB"/>
        </a:p>
      </dgm:t>
    </dgm:pt>
    <dgm:pt modelId="{72221C7E-AE7B-4C3F-973A-B79EAFFB0437}" type="pres">
      <dgm:prSet presAssocID="{32C4522C-CCA3-4F34-829B-6FDD645F4A62}" presName="Name0" presStyleCnt="0">
        <dgm:presLayoutVars>
          <dgm:chMax val="1"/>
          <dgm:dir/>
          <dgm:animLvl val="ctr"/>
          <dgm:resizeHandles val="exact"/>
        </dgm:presLayoutVars>
      </dgm:prSet>
      <dgm:spPr/>
      <dgm:t>
        <a:bodyPr/>
        <a:lstStyle/>
        <a:p>
          <a:endParaRPr lang="en-GB"/>
        </a:p>
      </dgm:t>
    </dgm:pt>
    <dgm:pt modelId="{85CA40D5-9E75-4879-8E88-237E35C620E2}" type="pres">
      <dgm:prSet presAssocID="{ADEA8AE8-9734-4CEC-AEE1-F8A7D1615319}" presName="centerShape" presStyleLbl="node0" presStyleIdx="0" presStyleCnt="1"/>
      <dgm:spPr/>
      <dgm:t>
        <a:bodyPr/>
        <a:lstStyle/>
        <a:p>
          <a:endParaRPr lang="en-GB"/>
        </a:p>
      </dgm:t>
    </dgm:pt>
    <dgm:pt modelId="{07B8594A-65DF-498E-AE7D-7637B4FE2FC3}" type="pres">
      <dgm:prSet presAssocID="{E817036D-8479-46BB-A5E6-6138ED5B4E5A}" presName="parTrans" presStyleLbl="sibTrans2D1" presStyleIdx="0" presStyleCnt="6"/>
      <dgm:spPr/>
      <dgm:t>
        <a:bodyPr/>
        <a:lstStyle/>
        <a:p>
          <a:endParaRPr lang="en-GB"/>
        </a:p>
      </dgm:t>
    </dgm:pt>
    <dgm:pt modelId="{25B3FD6A-D473-4172-AE4A-D1E3D4D2F9E3}" type="pres">
      <dgm:prSet presAssocID="{E817036D-8479-46BB-A5E6-6138ED5B4E5A}" presName="connectorText" presStyleLbl="sibTrans2D1" presStyleIdx="0" presStyleCnt="6"/>
      <dgm:spPr/>
      <dgm:t>
        <a:bodyPr/>
        <a:lstStyle/>
        <a:p>
          <a:endParaRPr lang="en-GB"/>
        </a:p>
      </dgm:t>
    </dgm:pt>
    <dgm:pt modelId="{4B39A37C-BFA4-49DD-9134-1988CF3C77EE}" type="pres">
      <dgm:prSet presAssocID="{5F3BF6E7-205F-48E8-AB55-4063DF701C7C}" presName="node" presStyleLbl="node1" presStyleIdx="0" presStyleCnt="6" custScaleX="82177" custScaleY="75820" custRadScaleRad="100004" custRadScaleInc="-1579">
        <dgm:presLayoutVars>
          <dgm:bulletEnabled val="1"/>
        </dgm:presLayoutVars>
      </dgm:prSet>
      <dgm:spPr/>
      <dgm:t>
        <a:bodyPr/>
        <a:lstStyle/>
        <a:p>
          <a:endParaRPr lang="en-GB"/>
        </a:p>
      </dgm:t>
    </dgm:pt>
    <dgm:pt modelId="{4B63DBE5-A9C2-4692-A319-31D8BA6FA2C0}" type="pres">
      <dgm:prSet presAssocID="{0F68E8C4-58A3-4879-B896-4FD1F5876984}" presName="parTrans" presStyleLbl="sibTrans2D1" presStyleIdx="1" presStyleCnt="6"/>
      <dgm:spPr/>
      <dgm:t>
        <a:bodyPr/>
        <a:lstStyle/>
        <a:p>
          <a:endParaRPr lang="en-GB"/>
        </a:p>
      </dgm:t>
    </dgm:pt>
    <dgm:pt modelId="{C42E0B3B-4E3B-4535-9CF5-44332649F6C3}" type="pres">
      <dgm:prSet presAssocID="{0F68E8C4-58A3-4879-B896-4FD1F5876984}" presName="connectorText" presStyleLbl="sibTrans2D1" presStyleIdx="1" presStyleCnt="6"/>
      <dgm:spPr/>
      <dgm:t>
        <a:bodyPr/>
        <a:lstStyle/>
        <a:p>
          <a:endParaRPr lang="en-GB"/>
        </a:p>
      </dgm:t>
    </dgm:pt>
    <dgm:pt modelId="{A97AD91A-4592-419A-8727-DDE481E6202A}" type="pres">
      <dgm:prSet presAssocID="{50719CE4-0D1A-44C5-BE09-4B34F418697C}" presName="node" presStyleLbl="node1" presStyleIdx="1" presStyleCnt="6" custScaleX="82177" custScaleY="75820" custRadScaleRad="99284" custRadScaleInc="-795">
        <dgm:presLayoutVars>
          <dgm:bulletEnabled val="1"/>
        </dgm:presLayoutVars>
      </dgm:prSet>
      <dgm:spPr/>
      <dgm:t>
        <a:bodyPr/>
        <a:lstStyle/>
        <a:p>
          <a:endParaRPr lang="en-GB"/>
        </a:p>
      </dgm:t>
    </dgm:pt>
    <dgm:pt modelId="{0BED9CCF-EB34-446B-B681-66DB68F41C22}" type="pres">
      <dgm:prSet presAssocID="{870FB5AF-F548-4297-AD50-6AE5FE17AF96}" presName="parTrans" presStyleLbl="sibTrans2D1" presStyleIdx="2" presStyleCnt="6" custScaleX="167881"/>
      <dgm:spPr>
        <a:prstGeom prst="leftRightArrow">
          <a:avLst/>
        </a:prstGeom>
      </dgm:spPr>
      <dgm:t>
        <a:bodyPr/>
        <a:lstStyle/>
        <a:p>
          <a:endParaRPr lang="en-GB"/>
        </a:p>
      </dgm:t>
    </dgm:pt>
    <dgm:pt modelId="{89E62F99-1E4C-44E5-9D84-00B6E21E1977}" type="pres">
      <dgm:prSet presAssocID="{870FB5AF-F548-4297-AD50-6AE5FE17AF96}" presName="connectorText" presStyleLbl="sibTrans2D1" presStyleIdx="2" presStyleCnt="6"/>
      <dgm:spPr/>
      <dgm:t>
        <a:bodyPr/>
        <a:lstStyle/>
        <a:p>
          <a:endParaRPr lang="en-GB"/>
        </a:p>
      </dgm:t>
    </dgm:pt>
    <dgm:pt modelId="{2D60FCD3-6AF1-4DFD-8949-A51802363E58}" type="pres">
      <dgm:prSet presAssocID="{88DFDF8F-5BE3-4883-B724-F4FC5EE37EA0}" presName="node" presStyleLbl="node1" presStyleIdx="2" presStyleCnt="6" custScaleX="82177" custScaleY="75820" custRadScaleRad="99284" custRadScaleInc="795">
        <dgm:presLayoutVars>
          <dgm:bulletEnabled val="1"/>
        </dgm:presLayoutVars>
      </dgm:prSet>
      <dgm:spPr/>
      <dgm:t>
        <a:bodyPr/>
        <a:lstStyle/>
        <a:p>
          <a:endParaRPr lang="en-GB"/>
        </a:p>
      </dgm:t>
    </dgm:pt>
    <dgm:pt modelId="{CBE83CE6-D7AE-4B73-A0DC-5C4F8119D363}" type="pres">
      <dgm:prSet presAssocID="{F0441CF5-DB37-4E98-BFAE-17E8099BB7A0}" presName="parTrans" presStyleLbl="sibTrans2D1" presStyleIdx="3" presStyleCnt="6"/>
      <dgm:spPr/>
      <dgm:t>
        <a:bodyPr/>
        <a:lstStyle/>
        <a:p>
          <a:endParaRPr lang="en-GB"/>
        </a:p>
      </dgm:t>
    </dgm:pt>
    <dgm:pt modelId="{3111192B-1D73-4CF4-88FF-CD252AAD23F8}" type="pres">
      <dgm:prSet presAssocID="{F0441CF5-DB37-4E98-BFAE-17E8099BB7A0}" presName="connectorText" presStyleLbl="sibTrans2D1" presStyleIdx="3" presStyleCnt="6"/>
      <dgm:spPr/>
      <dgm:t>
        <a:bodyPr/>
        <a:lstStyle/>
        <a:p>
          <a:endParaRPr lang="en-GB"/>
        </a:p>
      </dgm:t>
    </dgm:pt>
    <dgm:pt modelId="{85E5B10C-D180-42D0-A47E-0534C39C6AD3}" type="pres">
      <dgm:prSet presAssocID="{43668C44-A415-4C71-9CDB-86831CBCEBEF}" presName="node" presStyleLbl="node1" presStyleIdx="3" presStyleCnt="6" custScaleX="82177" custScaleY="75820" custRadScaleRad="100031" custRadScaleInc="-4735">
        <dgm:presLayoutVars>
          <dgm:bulletEnabled val="1"/>
        </dgm:presLayoutVars>
      </dgm:prSet>
      <dgm:spPr/>
      <dgm:t>
        <a:bodyPr/>
        <a:lstStyle/>
        <a:p>
          <a:endParaRPr lang="en-GB"/>
        </a:p>
      </dgm:t>
    </dgm:pt>
    <dgm:pt modelId="{B2DEE0C6-EE7A-45A6-B617-71C3C9298351}" type="pres">
      <dgm:prSet presAssocID="{87236C38-9287-41C3-966B-2129A63316D9}" presName="parTrans" presStyleLbl="sibTrans2D1" presStyleIdx="4" presStyleCnt="6"/>
      <dgm:spPr/>
      <dgm:t>
        <a:bodyPr/>
        <a:lstStyle/>
        <a:p>
          <a:endParaRPr lang="en-GB"/>
        </a:p>
      </dgm:t>
    </dgm:pt>
    <dgm:pt modelId="{2A3C0034-6699-41AD-9670-3283E6DEB08E}" type="pres">
      <dgm:prSet presAssocID="{87236C38-9287-41C3-966B-2129A63316D9}" presName="connectorText" presStyleLbl="sibTrans2D1" presStyleIdx="4" presStyleCnt="6"/>
      <dgm:spPr/>
      <dgm:t>
        <a:bodyPr/>
        <a:lstStyle/>
        <a:p>
          <a:endParaRPr lang="en-GB"/>
        </a:p>
      </dgm:t>
    </dgm:pt>
    <dgm:pt modelId="{3A791606-535F-4A24-B8E8-D22E07EF16B8}" type="pres">
      <dgm:prSet presAssocID="{AC8E2444-1C6E-42ED-8768-96C4B4A74B43}" presName="node" presStyleLbl="node1" presStyleIdx="4" presStyleCnt="6" custScaleX="82177" custScaleY="75820" custRadScaleRad="97860" custRadScaleInc="-2420">
        <dgm:presLayoutVars>
          <dgm:bulletEnabled val="1"/>
        </dgm:presLayoutVars>
      </dgm:prSet>
      <dgm:spPr/>
      <dgm:t>
        <a:bodyPr/>
        <a:lstStyle/>
        <a:p>
          <a:endParaRPr lang="en-GB"/>
        </a:p>
      </dgm:t>
    </dgm:pt>
    <dgm:pt modelId="{97AE815D-7A3F-47A3-B7F9-3965973292E9}" type="pres">
      <dgm:prSet presAssocID="{6B9DC1A6-D939-4F96-A714-23B01CD9274D}" presName="parTrans" presStyleLbl="sibTrans2D1" presStyleIdx="5" presStyleCnt="6"/>
      <dgm:spPr/>
      <dgm:t>
        <a:bodyPr/>
        <a:lstStyle/>
        <a:p>
          <a:endParaRPr lang="en-GB"/>
        </a:p>
      </dgm:t>
    </dgm:pt>
    <dgm:pt modelId="{2DFE8781-18B1-47FB-B497-30D758F4A6B2}" type="pres">
      <dgm:prSet presAssocID="{6B9DC1A6-D939-4F96-A714-23B01CD9274D}" presName="connectorText" presStyleLbl="sibTrans2D1" presStyleIdx="5" presStyleCnt="6"/>
      <dgm:spPr/>
      <dgm:t>
        <a:bodyPr/>
        <a:lstStyle/>
        <a:p>
          <a:endParaRPr lang="en-GB"/>
        </a:p>
      </dgm:t>
    </dgm:pt>
    <dgm:pt modelId="{0D84D444-63A3-401B-85EE-E5864C8C0C78}" type="pres">
      <dgm:prSet presAssocID="{5E9A9DA4-2D38-4178-9577-D0CF556B56A5}" presName="node" presStyleLbl="node1" presStyleIdx="5" presStyleCnt="6" custScaleX="82177" custScaleY="75820" custRadScaleRad="106508" custRadScaleInc="-6672">
        <dgm:presLayoutVars>
          <dgm:bulletEnabled val="1"/>
        </dgm:presLayoutVars>
      </dgm:prSet>
      <dgm:spPr/>
      <dgm:t>
        <a:bodyPr/>
        <a:lstStyle/>
        <a:p>
          <a:endParaRPr lang="en-GB"/>
        </a:p>
      </dgm:t>
    </dgm:pt>
  </dgm:ptLst>
  <dgm:cxnLst>
    <dgm:cxn modelId="{F9B8F404-E847-4A66-AA21-A247F176E824}" type="presOf" srcId="{ADEA8AE8-9734-4CEC-AEE1-F8A7D1615319}" destId="{85CA40D5-9E75-4879-8E88-237E35C620E2}" srcOrd="0" destOrd="0" presId="urn:microsoft.com/office/officeart/2005/8/layout/radial5"/>
    <dgm:cxn modelId="{1CBFDF06-C807-4BA8-A4FA-87EDFB1DCDD9}" srcId="{ADEA8AE8-9734-4CEC-AEE1-F8A7D1615319}" destId="{50719CE4-0D1A-44C5-BE09-4B34F418697C}" srcOrd="1" destOrd="0" parTransId="{0F68E8C4-58A3-4879-B896-4FD1F5876984}" sibTransId="{50ABD382-8930-4776-AD97-B8C71BC17DC6}"/>
    <dgm:cxn modelId="{923B5850-7914-4740-A016-44B50FF83721}" type="presOf" srcId="{870FB5AF-F548-4297-AD50-6AE5FE17AF96}" destId="{0BED9CCF-EB34-446B-B681-66DB68F41C22}" srcOrd="0" destOrd="0" presId="urn:microsoft.com/office/officeart/2005/8/layout/radial5"/>
    <dgm:cxn modelId="{F544D8A8-659F-41A2-8710-A0924F60A92A}" srcId="{ADEA8AE8-9734-4CEC-AEE1-F8A7D1615319}" destId="{AC8E2444-1C6E-42ED-8768-96C4B4A74B43}" srcOrd="4" destOrd="0" parTransId="{87236C38-9287-41C3-966B-2129A63316D9}" sibTransId="{CA3814EC-34AF-4740-ADB5-EDD3A3379B54}"/>
    <dgm:cxn modelId="{5574FFAD-D596-42C3-8553-7017C5F2FAC1}" type="presOf" srcId="{6B9DC1A6-D939-4F96-A714-23B01CD9274D}" destId="{97AE815D-7A3F-47A3-B7F9-3965973292E9}" srcOrd="0" destOrd="0" presId="urn:microsoft.com/office/officeart/2005/8/layout/radial5"/>
    <dgm:cxn modelId="{C8462A69-848E-4A28-9257-EB97D641CA62}" srcId="{ADEA8AE8-9734-4CEC-AEE1-F8A7D1615319}" destId="{5F3BF6E7-205F-48E8-AB55-4063DF701C7C}" srcOrd="0" destOrd="0" parTransId="{E817036D-8479-46BB-A5E6-6138ED5B4E5A}" sibTransId="{2FA7E7D5-BD22-4139-BDE6-561DFE8DF9C7}"/>
    <dgm:cxn modelId="{14B8F961-78E4-42CF-8067-B659E9C205E5}" type="presOf" srcId="{0F68E8C4-58A3-4879-B896-4FD1F5876984}" destId="{C42E0B3B-4E3B-4535-9CF5-44332649F6C3}" srcOrd="1" destOrd="0" presId="urn:microsoft.com/office/officeart/2005/8/layout/radial5"/>
    <dgm:cxn modelId="{0AD2DDF3-29C0-459B-B483-DDF3BB30FE0E}" type="presOf" srcId="{6B9DC1A6-D939-4F96-A714-23B01CD9274D}" destId="{2DFE8781-18B1-47FB-B497-30D758F4A6B2}" srcOrd="1" destOrd="0" presId="urn:microsoft.com/office/officeart/2005/8/layout/radial5"/>
    <dgm:cxn modelId="{8B73B707-1B51-4FB6-9DD4-2BF093A50AE9}" type="presOf" srcId="{43668C44-A415-4C71-9CDB-86831CBCEBEF}" destId="{85E5B10C-D180-42D0-A47E-0534C39C6AD3}" srcOrd="0" destOrd="0" presId="urn:microsoft.com/office/officeart/2005/8/layout/radial5"/>
    <dgm:cxn modelId="{6E5A62A6-DC53-4A31-A806-8220781426A0}" type="presOf" srcId="{0F68E8C4-58A3-4879-B896-4FD1F5876984}" destId="{4B63DBE5-A9C2-4692-A319-31D8BA6FA2C0}" srcOrd="0" destOrd="0" presId="urn:microsoft.com/office/officeart/2005/8/layout/radial5"/>
    <dgm:cxn modelId="{AC127294-01DA-4269-9BCF-B9EA376C020E}" type="presOf" srcId="{50719CE4-0D1A-44C5-BE09-4B34F418697C}" destId="{A97AD91A-4592-419A-8727-DDE481E6202A}" srcOrd="0" destOrd="0" presId="urn:microsoft.com/office/officeart/2005/8/layout/radial5"/>
    <dgm:cxn modelId="{4A783A7C-3C8E-4CC7-A3E3-7D21C2C74FFD}" srcId="{ADEA8AE8-9734-4CEC-AEE1-F8A7D1615319}" destId="{88DFDF8F-5BE3-4883-B724-F4FC5EE37EA0}" srcOrd="2" destOrd="0" parTransId="{870FB5AF-F548-4297-AD50-6AE5FE17AF96}" sibTransId="{1611BFDA-528D-4C38-8737-13CC0F2537C5}"/>
    <dgm:cxn modelId="{DAAF4747-DA84-4150-B4E7-5DAB9F113721}" type="presOf" srcId="{5E9A9DA4-2D38-4178-9577-D0CF556B56A5}" destId="{0D84D444-63A3-401B-85EE-E5864C8C0C78}" srcOrd="0" destOrd="0" presId="urn:microsoft.com/office/officeart/2005/8/layout/radial5"/>
    <dgm:cxn modelId="{AB59903D-8FB7-40D3-B96B-DF0B1329AFAC}" type="presOf" srcId="{F0441CF5-DB37-4E98-BFAE-17E8099BB7A0}" destId="{CBE83CE6-D7AE-4B73-A0DC-5C4F8119D363}" srcOrd="0" destOrd="0" presId="urn:microsoft.com/office/officeart/2005/8/layout/radial5"/>
    <dgm:cxn modelId="{3F417683-D784-4212-9ABC-E12719A833D9}" type="presOf" srcId="{AC8E2444-1C6E-42ED-8768-96C4B4A74B43}" destId="{3A791606-535F-4A24-B8E8-D22E07EF16B8}" srcOrd="0" destOrd="0" presId="urn:microsoft.com/office/officeart/2005/8/layout/radial5"/>
    <dgm:cxn modelId="{A1A49774-8ED0-4FFD-97B1-91416A54E5AF}" type="presOf" srcId="{870FB5AF-F548-4297-AD50-6AE5FE17AF96}" destId="{89E62F99-1E4C-44E5-9D84-00B6E21E1977}" srcOrd="1" destOrd="0" presId="urn:microsoft.com/office/officeart/2005/8/layout/radial5"/>
    <dgm:cxn modelId="{4755D8DF-060D-4905-8198-780C7C0A3D1A}" type="presOf" srcId="{32C4522C-CCA3-4F34-829B-6FDD645F4A62}" destId="{72221C7E-AE7B-4C3F-973A-B79EAFFB0437}" srcOrd="0" destOrd="0" presId="urn:microsoft.com/office/officeart/2005/8/layout/radial5"/>
    <dgm:cxn modelId="{51B49B8C-4743-4A52-A250-13BE6A963F26}" srcId="{32C4522C-CCA3-4F34-829B-6FDD645F4A62}" destId="{ADEA8AE8-9734-4CEC-AEE1-F8A7D1615319}" srcOrd="0" destOrd="0" parTransId="{9ECBA0FD-CAA3-4BA5-9C5A-BD1C192D2E35}" sibTransId="{E8F8CB01-F856-4188-B91C-013EA1AE94E3}"/>
    <dgm:cxn modelId="{BBCD6312-4D22-41ED-B503-6790DB428EC2}" type="presOf" srcId="{87236C38-9287-41C3-966B-2129A63316D9}" destId="{B2DEE0C6-EE7A-45A6-B617-71C3C9298351}" srcOrd="0" destOrd="0" presId="urn:microsoft.com/office/officeart/2005/8/layout/radial5"/>
    <dgm:cxn modelId="{4A329803-9C5E-4CD2-854D-1A4382F5B3C4}" type="presOf" srcId="{F0441CF5-DB37-4E98-BFAE-17E8099BB7A0}" destId="{3111192B-1D73-4CF4-88FF-CD252AAD23F8}" srcOrd="1" destOrd="0" presId="urn:microsoft.com/office/officeart/2005/8/layout/radial5"/>
    <dgm:cxn modelId="{44C59AB4-EE05-4028-B679-1F0EB17F8C07}" type="presOf" srcId="{E817036D-8479-46BB-A5E6-6138ED5B4E5A}" destId="{25B3FD6A-D473-4172-AE4A-D1E3D4D2F9E3}" srcOrd="1" destOrd="0" presId="urn:microsoft.com/office/officeart/2005/8/layout/radial5"/>
    <dgm:cxn modelId="{7A1F9AF9-15F1-4482-B319-A08FBC6EFA49}" type="presOf" srcId="{E817036D-8479-46BB-A5E6-6138ED5B4E5A}" destId="{07B8594A-65DF-498E-AE7D-7637B4FE2FC3}" srcOrd="0" destOrd="0" presId="urn:microsoft.com/office/officeart/2005/8/layout/radial5"/>
    <dgm:cxn modelId="{68FF39B3-F36B-43D0-A902-BE9566B0F9DA}" type="presOf" srcId="{88DFDF8F-5BE3-4883-B724-F4FC5EE37EA0}" destId="{2D60FCD3-6AF1-4DFD-8949-A51802363E58}" srcOrd="0" destOrd="0" presId="urn:microsoft.com/office/officeart/2005/8/layout/radial5"/>
    <dgm:cxn modelId="{718014D9-FD77-43FE-8B85-B3E0F6977830}" type="presOf" srcId="{5F3BF6E7-205F-48E8-AB55-4063DF701C7C}" destId="{4B39A37C-BFA4-49DD-9134-1988CF3C77EE}" srcOrd="0" destOrd="0" presId="urn:microsoft.com/office/officeart/2005/8/layout/radial5"/>
    <dgm:cxn modelId="{67D54F41-B28C-4650-86D9-AD46306C93BE}" type="presOf" srcId="{87236C38-9287-41C3-966B-2129A63316D9}" destId="{2A3C0034-6699-41AD-9670-3283E6DEB08E}" srcOrd="1" destOrd="0" presId="urn:microsoft.com/office/officeart/2005/8/layout/radial5"/>
    <dgm:cxn modelId="{4F50FFB6-5163-4336-AC5F-8D94DEBD0494}" srcId="{ADEA8AE8-9734-4CEC-AEE1-F8A7D1615319}" destId="{5E9A9DA4-2D38-4178-9577-D0CF556B56A5}" srcOrd="5" destOrd="0" parTransId="{6B9DC1A6-D939-4F96-A714-23B01CD9274D}" sibTransId="{C366100D-FD5B-4EA0-980E-C62C20F3D958}"/>
    <dgm:cxn modelId="{D59BACE8-2493-47B5-BD2C-EF8BD82B5377}" srcId="{ADEA8AE8-9734-4CEC-AEE1-F8A7D1615319}" destId="{43668C44-A415-4C71-9CDB-86831CBCEBEF}" srcOrd="3" destOrd="0" parTransId="{F0441CF5-DB37-4E98-BFAE-17E8099BB7A0}" sibTransId="{224902E4-AD96-4283-9D44-F0E0FFB94F3B}"/>
    <dgm:cxn modelId="{C05FDADE-3D92-453D-991E-809170A0AD2B}" type="presParOf" srcId="{72221C7E-AE7B-4C3F-973A-B79EAFFB0437}" destId="{85CA40D5-9E75-4879-8E88-237E35C620E2}" srcOrd="0" destOrd="0" presId="urn:microsoft.com/office/officeart/2005/8/layout/radial5"/>
    <dgm:cxn modelId="{9FD94BCD-BB3A-4C47-B2D4-776E2141F164}" type="presParOf" srcId="{72221C7E-AE7B-4C3F-973A-B79EAFFB0437}" destId="{07B8594A-65DF-498E-AE7D-7637B4FE2FC3}" srcOrd="1" destOrd="0" presId="urn:microsoft.com/office/officeart/2005/8/layout/radial5"/>
    <dgm:cxn modelId="{F7E82605-1323-4AF1-AB4D-288C65E40E63}" type="presParOf" srcId="{07B8594A-65DF-498E-AE7D-7637B4FE2FC3}" destId="{25B3FD6A-D473-4172-AE4A-D1E3D4D2F9E3}" srcOrd="0" destOrd="0" presId="urn:microsoft.com/office/officeart/2005/8/layout/radial5"/>
    <dgm:cxn modelId="{B46C8ABE-86F9-4723-A347-E6567F3E80CA}" type="presParOf" srcId="{72221C7E-AE7B-4C3F-973A-B79EAFFB0437}" destId="{4B39A37C-BFA4-49DD-9134-1988CF3C77EE}" srcOrd="2" destOrd="0" presId="urn:microsoft.com/office/officeart/2005/8/layout/radial5"/>
    <dgm:cxn modelId="{D5B68998-1B94-4AF5-800E-210EE47AB510}" type="presParOf" srcId="{72221C7E-AE7B-4C3F-973A-B79EAFFB0437}" destId="{4B63DBE5-A9C2-4692-A319-31D8BA6FA2C0}" srcOrd="3" destOrd="0" presId="urn:microsoft.com/office/officeart/2005/8/layout/radial5"/>
    <dgm:cxn modelId="{7E42C1A5-8E18-400D-B621-E9E074D18BC4}" type="presParOf" srcId="{4B63DBE5-A9C2-4692-A319-31D8BA6FA2C0}" destId="{C42E0B3B-4E3B-4535-9CF5-44332649F6C3}" srcOrd="0" destOrd="0" presId="urn:microsoft.com/office/officeart/2005/8/layout/radial5"/>
    <dgm:cxn modelId="{318B9B2E-8C68-4F9D-8673-05B9C6E5140D}" type="presParOf" srcId="{72221C7E-AE7B-4C3F-973A-B79EAFFB0437}" destId="{A97AD91A-4592-419A-8727-DDE481E6202A}" srcOrd="4" destOrd="0" presId="urn:microsoft.com/office/officeart/2005/8/layout/radial5"/>
    <dgm:cxn modelId="{1AF92A42-736F-4641-8588-F07E70577A72}" type="presParOf" srcId="{72221C7E-AE7B-4C3F-973A-B79EAFFB0437}" destId="{0BED9CCF-EB34-446B-B681-66DB68F41C22}" srcOrd="5" destOrd="0" presId="urn:microsoft.com/office/officeart/2005/8/layout/radial5"/>
    <dgm:cxn modelId="{0E1526F8-B275-4B68-9417-AA130F395866}" type="presParOf" srcId="{0BED9CCF-EB34-446B-B681-66DB68F41C22}" destId="{89E62F99-1E4C-44E5-9D84-00B6E21E1977}" srcOrd="0" destOrd="0" presId="urn:microsoft.com/office/officeart/2005/8/layout/radial5"/>
    <dgm:cxn modelId="{A28C8339-FA49-48DD-BF8F-AA029D66D129}" type="presParOf" srcId="{72221C7E-AE7B-4C3F-973A-B79EAFFB0437}" destId="{2D60FCD3-6AF1-4DFD-8949-A51802363E58}" srcOrd="6" destOrd="0" presId="urn:microsoft.com/office/officeart/2005/8/layout/radial5"/>
    <dgm:cxn modelId="{2B8FEB60-8099-4C29-ADD8-A0FAB075488E}" type="presParOf" srcId="{72221C7E-AE7B-4C3F-973A-B79EAFFB0437}" destId="{CBE83CE6-D7AE-4B73-A0DC-5C4F8119D363}" srcOrd="7" destOrd="0" presId="urn:microsoft.com/office/officeart/2005/8/layout/radial5"/>
    <dgm:cxn modelId="{73E2D861-997B-43B3-A291-18E8E7B87B1E}" type="presParOf" srcId="{CBE83CE6-D7AE-4B73-A0DC-5C4F8119D363}" destId="{3111192B-1D73-4CF4-88FF-CD252AAD23F8}" srcOrd="0" destOrd="0" presId="urn:microsoft.com/office/officeart/2005/8/layout/radial5"/>
    <dgm:cxn modelId="{52979F5D-66A3-464E-817E-F26E36DE29C8}" type="presParOf" srcId="{72221C7E-AE7B-4C3F-973A-B79EAFFB0437}" destId="{85E5B10C-D180-42D0-A47E-0534C39C6AD3}" srcOrd="8" destOrd="0" presId="urn:microsoft.com/office/officeart/2005/8/layout/radial5"/>
    <dgm:cxn modelId="{F556D562-E6DC-435D-B5F9-84B0878FC36F}" type="presParOf" srcId="{72221C7E-AE7B-4C3F-973A-B79EAFFB0437}" destId="{B2DEE0C6-EE7A-45A6-B617-71C3C9298351}" srcOrd="9" destOrd="0" presId="urn:microsoft.com/office/officeart/2005/8/layout/radial5"/>
    <dgm:cxn modelId="{E2CC2FD8-9603-4FD3-9E47-911962754606}" type="presParOf" srcId="{B2DEE0C6-EE7A-45A6-B617-71C3C9298351}" destId="{2A3C0034-6699-41AD-9670-3283E6DEB08E}" srcOrd="0" destOrd="0" presId="urn:microsoft.com/office/officeart/2005/8/layout/radial5"/>
    <dgm:cxn modelId="{186EB84C-3730-4DF7-9043-AAADB05930A6}" type="presParOf" srcId="{72221C7E-AE7B-4C3F-973A-B79EAFFB0437}" destId="{3A791606-535F-4A24-B8E8-D22E07EF16B8}" srcOrd="10" destOrd="0" presId="urn:microsoft.com/office/officeart/2005/8/layout/radial5"/>
    <dgm:cxn modelId="{B129F319-D237-4292-B4B1-AAD8FD8CE881}" type="presParOf" srcId="{72221C7E-AE7B-4C3F-973A-B79EAFFB0437}" destId="{97AE815D-7A3F-47A3-B7F9-3965973292E9}" srcOrd="11" destOrd="0" presId="urn:microsoft.com/office/officeart/2005/8/layout/radial5"/>
    <dgm:cxn modelId="{EBCB8221-0547-4B70-9852-74F908E978FF}" type="presParOf" srcId="{97AE815D-7A3F-47A3-B7F9-3965973292E9}" destId="{2DFE8781-18B1-47FB-B497-30D758F4A6B2}" srcOrd="0" destOrd="0" presId="urn:microsoft.com/office/officeart/2005/8/layout/radial5"/>
    <dgm:cxn modelId="{0334A9BB-1729-466B-BADB-9377B23EA463}" type="presParOf" srcId="{72221C7E-AE7B-4C3F-973A-B79EAFFB0437}" destId="{0D84D444-63A3-401B-85EE-E5864C8C0C78}" srcOrd="12" destOrd="0" presId="urn:microsoft.com/office/officeart/2005/8/layout/radial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CA40D5-9E75-4879-8E88-237E35C620E2}">
      <dsp:nvSpPr>
        <dsp:cNvPr id="0" name=""/>
        <dsp:cNvSpPr/>
      </dsp:nvSpPr>
      <dsp:spPr>
        <a:xfrm>
          <a:off x="2386269" y="1243269"/>
          <a:ext cx="713861" cy="713861"/>
        </a:xfrm>
        <a:prstGeom prst="ellipse">
          <a:avLst/>
        </a:prstGeom>
        <a:solidFill>
          <a:srgbClr val="FF0000"/>
        </a:soli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pl-PL" sz="700" kern="1200"/>
            <a:t>Plansoft.org</a:t>
          </a:r>
          <a:endParaRPr lang="en-GB" sz="700" kern="1200"/>
        </a:p>
      </dsp:txBody>
      <dsp:txXfrm>
        <a:off x="2490812" y="1347812"/>
        <a:ext cx="504775" cy="504775"/>
      </dsp:txXfrm>
    </dsp:sp>
    <dsp:sp modelId="{07B8594A-65DF-498E-AE7D-7637B4FE2FC3}">
      <dsp:nvSpPr>
        <dsp:cNvPr id="0" name=""/>
        <dsp:cNvSpPr/>
      </dsp:nvSpPr>
      <dsp:spPr>
        <a:xfrm rot="16171578">
          <a:off x="2617289" y="900247"/>
          <a:ext cx="242253" cy="242712"/>
        </a:xfrm>
        <a:prstGeom prst="rightArrow">
          <a:avLst>
            <a:gd name="adj1" fmla="val 60000"/>
            <a:gd name="adj2" fmla="val 5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GB" sz="600" kern="1200"/>
        </a:p>
      </dsp:txBody>
      <dsp:txXfrm rot="10800000">
        <a:off x="2653927" y="985126"/>
        <a:ext cx="169577" cy="145628"/>
      </dsp:txXfrm>
    </dsp:sp>
    <dsp:sp modelId="{4B39A37C-BFA4-49DD-9134-1988CF3C77EE}">
      <dsp:nvSpPr>
        <dsp:cNvPr id="0" name=""/>
        <dsp:cNvSpPr/>
      </dsp:nvSpPr>
      <dsp:spPr>
        <a:xfrm>
          <a:off x="2367029" y="109662"/>
          <a:ext cx="733287" cy="676562"/>
        </a:xfrm>
        <a:prstGeom prst="ellipse">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pl-PL" sz="700" kern="1200"/>
            <a:t>Google Kalendarz</a:t>
          </a:r>
          <a:endParaRPr lang="en-GB" sz="700" kern="1200"/>
        </a:p>
      </dsp:txBody>
      <dsp:txXfrm>
        <a:off x="2474416" y="208742"/>
        <a:ext cx="518513" cy="478402"/>
      </dsp:txXfrm>
    </dsp:sp>
    <dsp:sp modelId="{4B63DBE5-A9C2-4692-A319-31D8BA6FA2C0}">
      <dsp:nvSpPr>
        <dsp:cNvPr id="0" name=""/>
        <dsp:cNvSpPr/>
      </dsp:nvSpPr>
      <dsp:spPr>
        <a:xfrm rot="19785690">
          <a:off x="3117525" y="1194485"/>
          <a:ext cx="226992" cy="242712"/>
        </a:xfrm>
        <a:prstGeom prst="rightArrow">
          <a:avLst>
            <a:gd name="adj1" fmla="val 60000"/>
            <a:gd name="adj2" fmla="val 5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GB" sz="600" kern="1200"/>
        </a:p>
      </dsp:txBody>
      <dsp:txXfrm>
        <a:off x="3122158" y="1260174"/>
        <a:ext cx="158894" cy="145628"/>
      </dsp:txXfrm>
    </dsp:sp>
    <dsp:sp modelId="{A97AD91A-4592-419A-8727-DDE481E6202A}">
      <dsp:nvSpPr>
        <dsp:cNvPr id="0" name=""/>
        <dsp:cNvSpPr/>
      </dsp:nvSpPr>
      <dsp:spPr>
        <a:xfrm>
          <a:off x="3364899" y="685799"/>
          <a:ext cx="733287" cy="676562"/>
        </a:xfrm>
        <a:prstGeom prst="ellipse">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pl-PL" sz="700" kern="1200"/>
            <a:t>iFons, iPods, Galaxy, kanały RSS itd.</a:t>
          </a:r>
          <a:endParaRPr lang="en-GB" sz="700" kern="1200"/>
        </a:p>
      </dsp:txBody>
      <dsp:txXfrm>
        <a:off x="3472286" y="784879"/>
        <a:ext cx="518513" cy="478402"/>
      </dsp:txXfrm>
    </dsp:sp>
    <dsp:sp modelId="{0BED9CCF-EB34-446B-B681-66DB68F41C22}">
      <dsp:nvSpPr>
        <dsp:cNvPr id="0" name=""/>
        <dsp:cNvSpPr/>
      </dsp:nvSpPr>
      <dsp:spPr>
        <a:xfrm rot="1814310">
          <a:off x="3040483" y="1763201"/>
          <a:ext cx="381077" cy="242712"/>
        </a:xfrm>
        <a:prstGeom prst="leftRightArrow">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GB" sz="600" kern="1200"/>
        </a:p>
      </dsp:txBody>
      <dsp:txXfrm>
        <a:off x="3045437" y="1793408"/>
        <a:ext cx="308263" cy="145628"/>
      </dsp:txXfrm>
    </dsp:sp>
    <dsp:sp modelId="{2D60FCD3-6AF1-4DFD-8949-A51802363E58}">
      <dsp:nvSpPr>
        <dsp:cNvPr id="0" name=""/>
        <dsp:cNvSpPr/>
      </dsp:nvSpPr>
      <dsp:spPr>
        <a:xfrm>
          <a:off x="3364899" y="1838037"/>
          <a:ext cx="733287" cy="676562"/>
        </a:xfrm>
        <a:prstGeom prst="ellipse">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pl-PL" sz="700" kern="1200"/>
            <a:t>Baza danych Oracle</a:t>
          </a:r>
          <a:endParaRPr lang="en-GB" sz="700" kern="1200"/>
        </a:p>
      </dsp:txBody>
      <dsp:txXfrm>
        <a:off x="3472286" y="1937117"/>
        <a:ext cx="518513" cy="478402"/>
      </dsp:txXfrm>
    </dsp:sp>
    <dsp:sp modelId="{CBE83CE6-D7AE-4B73-A0DC-5C4F8119D363}">
      <dsp:nvSpPr>
        <dsp:cNvPr id="0" name=""/>
        <dsp:cNvSpPr/>
      </dsp:nvSpPr>
      <dsp:spPr>
        <a:xfrm rot="5314770">
          <a:off x="2636341" y="2057425"/>
          <a:ext cx="242411" cy="242712"/>
        </a:xfrm>
        <a:prstGeom prst="rightArrow">
          <a:avLst>
            <a:gd name="adj1" fmla="val 60000"/>
            <a:gd name="adj2" fmla="val 50000"/>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GB" sz="600" kern="1200"/>
        </a:p>
      </dsp:txBody>
      <dsp:txXfrm>
        <a:off x="2671801" y="2069617"/>
        <a:ext cx="169688" cy="145628"/>
      </dsp:txXfrm>
    </dsp:sp>
    <dsp:sp modelId="{85E5B10C-D180-42D0-A47E-0534C39C6AD3}">
      <dsp:nvSpPr>
        <dsp:cNvPr id="0" name=""/>
        <dsp:cNvSpPr/>
      </dsp:nvSpPr>
      <dsp:spPr>
        <a:xfrm>
          <a:off x="2405129" y="2414171"/>
          <a:ext cx="733287" cy="676562"/>
        </a:xfrm>
        <a:prstGeom prst="ellipse">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pl-PL" sz="700" kern="1200"/>
            <a:t>Kalendarze Microsoft Outlook</a:t>
          </a:r>
          <a:endParaRPr lang="en-GB" sz="700" kern="1200"/>
        </a:p>
      </dsp:txBody>
      <dsp:txXfrm>
        <a:off x="2512516" y="2513251"/>
        <a:ext cx="518513" cy="478402"/>
      </dsp:txXfrm>
    </dsp:sp>
    <dsp:sp modelId="{B2DEE0C6-EE7A-45A6-B617-71C3C9298351}">
      <dsp:nvSpPr>
        <dsp:cNvPr id="0" name=""/>
        <dsp:cNvSpPr/>
      </dsp:nvSpPr>
      <dsp:spPr>
        <a:xfrm rot="8956440">
          <a:off x="2155355" y="1763331"/>
          <a:ext cx="218414" cy="242712"/>
        </a:xfrm>
        <a:prstGeom prst="rightArrow">
          <a:avLst>
            <a:gd name="adj1" fmla="val 60000"/>
            <a:gd name="adj2" fmla="val 50000"/>
          </a:avLst>
        </a:prstGeom>
        <a:gradFill rotWithShape="0">
          <a:gsLst>
            <a:gs pos="0">
              <a:schemeClr val="accent6">
                <a:hueOff val="0"/>
                <a:satOff val="0"/>
                <a:lumOff val="0"/>
                <a:alphaOff val="0"/>
                <a:shade val="51000"/>
                <a:satMod val="130000"/>
              </a:schemeClr>
            </a:gs>
            <a:gs pos="80000">
              <a:schemeClr val="accent6">
                <a:hueOff val="0"/>
                <a:satOff val="0"/>
                <a:lumOff val="0"/>
                <a:alphaOff val="0"/>
                <a:shade val="93000"/>
                <a:satMod val="130000"/>
              </a:schemeClr>
            </a:gs>
            <a:gs pos="100000">
              <a:schemeClr val="accent6">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GB" sz="600" kern="1200"/>
        </a:p>
      </dsp:txBody>
      <dsp:txXfrm rot="10800000">
        <a:off x="2216280" y="1795134"/>
        <a:ext cx="152890" cy="145628"/>
      </dsp:txXfrm>
    </dsp:sp>
    <dsp:sp modelId="{3A791606-535F-4A24-B8E8-D22E07EF16B8}">
      <dsp:nvSpPr>
        <dsp:cNvPr id="0" name=""/>
        <dsp:cNvSpPr/>
      </dsp:nvSpPr>
      <dsp:spPr>
        <a:xfrm>
          <a:off x="1407255" y="1838042"/>
          <a:ext cx="733287" cy="676562"/>
        </a:xfrm>
        <a:prstGeom prst="ellipse">
          <a:avLst/>
        </a:prstGeom>
        <a:gradFill rotWithShape="0">
          <a:gsLst>
            <a:gs pos="0">
              <a:schemeClr val="accent6">
                <a:hueOff val="0"/>
                <a:satOff val="0"/>
                <a:lumOff val="0"/>
                <a:alphaOff val="0"/>
                <a:shade val="51000"/>
                <a:satMod val="130000"/>
              </a:schemeClr>
            </a:gs>
            <a:gs pos="80000">
              <a:schemeClr val="accent6">
                <a:hueOff val="0"/>
                <a:satOff val="0"/>
                <a:lumOff val="0"/>
                <a:alphaOff val="0"/>
                <a:shade val="93000"/>
                <a:satMod val="130000"/>
              </a:schemeClr>
            </a:gs>
            <a:gs pos="100000">
              <a:schemeClr val="accent6">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pl-PL" sz="700" kern="1200"/>
            <a:t>Excel</a:t>
          </a:r>
        </a:p>
        <a:p>
          <a:pPr lvl="0" algn="ctr" defTabSz="311150">
            <a:lnSpc>
              <a:spcPct val="90000"/>
            </a:lnSpc>
            <a:spcBef>
              <a:spcPct val="0"/>
            </a:spcBef>
            <a:spcAft>
              <a:spcPct val="35000"/>
            </a:spcAft>
          </a:pPr>
          <a:r>
            <a:rPr lang="pl-PL" sz="700" kern="1200"/>
            <a:t>Pliki tekstowe</a:t>
          </a:r>
          <a:endParaRPr lang="en-GB" sz="700" kern="1200"/>
        </a:p>
      </dsp:txBody>
      <dsp:txXfrm>
        <a:off x="1514642" y="1937122"/>
        <a:ext cx="518513" cy="478402"/>
      </dsp:txXfrm>
    </dsp:sp>
    <dsp:sp modelId="{97AE815D-7A3F-47A3-B7F9-3965973292E9}">
      <dsp:nvSpPr>
        <dsp:cNvPr id="0" name=""/>
        <dsp:cNvSpPr/>
      </dsp:nvSpPr>
      <dsp:spPr>
        <a:xfrm rot="12479904">
          <a:off x="2074129" y="1195046"/>
          <a:ext cx="270578" cy="242712"/>
        </a:xfrm>
        <a:prstGeom prst="rightArrow">
          <a:avLst>
            <a:gd name="adj1" fmla="val 60000"/>
            <a:gd name="adj2" fmla="val 50000"/>
          </a:avLst>
        </a:prstGeom>
        <a:solidFill>
          <a:schemeClr val="accent5">
            <a:lumMod val="75000"/>
          </a:schemeClr>
        </a:soli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GB" sz="600" kern="1200"/>
        </a:p>
      </dsp:txBody>
      <dsp:txXfrm rot="10800000">
        <a:off x="2142682" y="1260679"/>
        <a:ext cx="197764" cy="145628"/>
      </dsp:txXfrm>
    </dsp:sp>
    <dsp:sp modelId="{0D84D444-63A3-401B-85EE-E5864C8C0C78}">
      <dsp:nvSpPr>
        <dsp:cNvPr id="0" name=""/>
        <dsp:cNvSpPr/>
      </dsp:nvSpPr>
      <dsp:spPr>
        <a:xfrm>
          <a:off x="1292952" y="685795"/>
          <a:ext cx="733287" cy="676562"/>
        </a:xfrm>
        <a:prstGeom prst="ellipse">
          <a:avLst/>
        </a:prstGeom>
        <a:solidFill>
          <a:srgbClr val="00B0F0"/>
        </a:soli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pl-PL" sz="700" kern="1200"/>
            <a:t>HTML</a:t>
          </a:r>
          <a:endParaRPr lang="en-GB" sz="700" kern="1200"/>
        </a:p>
      </dsp:txBody>
      <dsp:txXfrm>
        <a:off x="1400339" y="784875"/>
        <a:ext cx="518513" cy="478402"/>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A14D11-8E0E-4212-A789-08F9B6174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TotalTime>
  <Pages>24</Pages>
  <Words>2731</Words>
  <Characters>16387</Characters>
  <Application>Microsoft Office Word</Application>
  <DocSecurity>0</DocSecurity>
  <Lines>136</Lines>
  <Paragraphs>38</Paragraphs>
  <ScaleCrop>false</ScaleCrop>
  <HeadingPairs>
    <vt:vector size="2" baseType="variant">
      <vt:variant>
        <vt:lpstr>Tytuł</vt:lpstr>
      </vt:variant>
      <vt:variant>
        <vt:i4>1</vt:i4>
      </vt:variant>
    </vt:vector>
  </HeadingPairs>
  <TitlesOfParts>
    <vt:vector size="1" baseType="lpstr">
      <vt:lpstr/>
    </vt:vector>
  </TitlesOfParts>
  <Company>Microsoft</Company>
  <LinksUpToDate>false</LinksUpToDate>
  <CharactersWithSpaces>19080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abebenek</dc:creator>
  <cp:lastModifiedBy>Maciek</cp:lastModifiedBy>
  <cp:revision>140</cp:revision>
  <dcterms:created xsi:type="dcterms:W3CDTF">2012-11-05T13:20:00Z</dcterms:created>
  <dcterms:modified xsi:type="dcterms:W3CDTF">2017-05-20T06:11:00Z</dcterms:modified>
</cp:coreProperties>
</file>