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3D8" w:rsidRDefault="00C633D8" w:rsidP="00253067">
      <w:pPr>
        <w:pStyle w:val="Spistreci2"/>
        <w:tabs>
          <w:tab w:val="right" w:leader="dot" w:pos="9062"/>
        </w:tabs>
        <w:jc w:val="both"/>
      </w:pPr>
      <w:r>
        <w:t xml:space="preserve">Niniejsza notatka opisuje pakiet </w:t>
      </w:r>
      <w:r w:rsidR="00741082">
        <w:t>ulepszeń oraz ważnych poprawek</w:t>
      </w:r>
      <w:r>
        <w:t xml:space="preserve"> w aplikacji Plansoft.org.</w:t>
      </w:r>
    </w:p>
    <w:p w:rsidR="00C633D8" w:rsidRPr="00C633D8" w:rsidRDefault="00C633D8" w:rsidP="00253067">
      <w:pPr>
        <w:jc w:val="both"/>
      </w:pPr>
    </w:p>
    <w:p w:rsidR="00CE0717" w:rsidRDefault="00571095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2656869" w:history="1">
        <w:r w:rsidR="00CE0717" w:rsidRPr="00CF7728">
          <w:rPr>
            <w:rStyle w:val="Hipercze"/>
            <w:noProof/>
          </w:rPr>
          <w:t>Ulepszenia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_Toc372656869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1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0" w:history="1">
        <w:r w:rsidR="00CE0717" w:rsidRPr="00CF7728">
          <w:rPr>
            <w:rStyle w:val="Hipercze"/>
            <w:noProof/>
          </w:rPr>
          <w:t>Eksport do programu Excel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_Toc372656870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1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1" w:history="1">
        <w:r w:rsidR="00CE0717" w:rsidRPr="00CF7728">
          <w:rPr>
            <w:rStyle w:val="Hipercze"/>
            <w:noProof/>
          </w:rPr>
          <w:t>Wydruki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_Toc372656871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4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2" w:history="1">
        <w:r w:rsidR="00CE0717" w:rsidRPr="00CF7728">
          <w:rPr>
            <w:rStyle w:val="Hipercze"/>
            <w:noProof/>
          </w:rPr>
          <w:t>Okno Ograniczenia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_Toc372656872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5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3" w:history="1">
        <w:r w:rsidR="00CE0717" w:rsidRPr="00CF7728">
          <w:rPr>
            <w:rStyle w:val="Hipercze"/>
            <w:noProof/>
          </w:rPr>
          <w:t>Ukrycie nieużywanych przycisków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_Toc372656873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5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4" w:history="1">
        <w:r w:rsidR="00CE0717" w:rsidRPr="00CF7728">
          <w:rPr>
            <w:rStyle w:val="Hipercze"/>
            <w:noProof/>
          </w:rPr>
          <w:t>Poprawki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_Toc372656874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5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5" w:history="1">
        <w:r w:rsidR="00CE0717" w:rsidRPr="00CF7728">
          <w:rPr>
            <w:rStyle w:val="Hipercze"/>
            <w:noProof/>
          </w:rPr>
          <w:t>Moduł ograniczenia – wyliczanie liczby zajęć do zaplanowania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_Toc372656875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5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6" w:history="1">
        <w:r w:rsidR="00CE0717" w:rsidRPr="00CF7728">
          <w:rPr>
            <w:rStyle w:val="Hipercze"/>
            <w:noProof/>
          </w:rPr>
          <w:t>Funkcja cofnij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_Toc372656876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6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7" w:history="1">
        <w:r w:rsidR="00CE0717" w:rsidRPr="00CF7728">
          <w:rPr>
            <w:rStyle w:val="Hipercze"/>
            <w:noProof/>
          </w:rPr>
          <w:t>Generowanie wydruków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_Toc372656877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6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8" w:history="1">
        <w:r w:rsidR="00CE0717" w:rsidRPr="00CF7728">
          <w:rPr>
            <w:rStyle w:val="Hipercze"/>
            <w:noProof/>
          </w:rPr>
          <w:t>Tabele przestawne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_Toc372656878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7</w:t>
        </w:r>
        <w:r w:rsidR="00CE0717">
          <w:rPr>
            <w:noProof/>
            <w:webHidden/>
          </w:rPr>
          <w:fldChar w:fldCharType="end"/>
        </w:r>
      </w:hyperlink>
    </w:p>
    <w:p w:rsidR="00CE0717" w:rsidRDefault="00F92835">
      <w:pPr>
        <w:pStyle w:val="Spistreci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72656879" w:history="1">
        <w:r w:rsidR="00CE0717" w:rsidRPr="00CF7728">
          <w:rPr>
            <w:rStyle w:val="Hipercze"/>
            <w:noProof/>
          </w:rPr>
          <w:t>Grupy – filtrowanie wg nazwy</w:t>
        </w:r>
        <w:r w:rsidR="00CE0717">
          <w:rPr>
            <w:noProof/>
            <w:webHidden/>
          </w:rPr>
          <w:tab/>
        </w:r>
        <w:r w:rsidR="00CE0717">
          <w:rPr>
            <w:noProof/>
            <w:webHidden/>
          </w:rPr>
          <w:fldChar w:fldCharType="begin"/>
        </w:r>
        <w:r w:rsidR="00CE0717">
          <w:rPr>
            <w:noProof/>
            <w:webHidden/>
          </w:rPr>
          <w:instrText xml:space="preserve"> PAGEREF _Toc372656879 \h </w:instrText>
        </w:r>
        <w:r w:rsidR="00CE0717">
          <w:rPr>
            <w:noProof/>
            <w:webHidden/>
          </w:rPr>
        </w:r>
        <w:r w:rsidR="00CE0717">
          <w:rPr>
            <w:noProof/>
            <w:webHidden/>
          </w:rPr>
          <w:fldChar w:fldCharType="separate"/>
        </w:r>
        <w:r w:rsidR="00CE0717">
          <w:rPr>
            <w:noProof/>
            <w:webHidden/>
          </w:rPr>
          <w:t>7</w:t>
        </w:r>
        <w:r w:rsidR="00CE0717">
          <w:rPr>
            <w:noProof/>
            <w:webHidden/>
          </w:rPr>
          <w:fldChar w:fldCharType="end"/>
        </w:r>
      </w:hyperlink>
    </w:p>
    <w:p w:rsidR="00571095" w:rsidRDefault="00571095" w:rsidP="00253067">
      <w:pPr>
        <w:pStyle w:val="Nagwek2"/>
        <w:jc w:val="both"/>
      </w:pPr>
      <w:r>
        <w:fldChar w:fldCharType="end"/>
      </w:r>
    </w:p>
    <w:p w:rsidR="00D761F0" w:rsidRDefault="00981748" w:rsidP="00253067">
      <w:pPr>
        <w:pStyle w:val="Nagwek2"/>
        <w:jc w:val="both"/>
      </w:pPr>
      <w:bookmarkStart w:id="0" w:name="_Toc372656869"/>
      <w:r>
        <w:t>Ulepszenia</w:t>
      </w:r>
      <w:bookmarkEnd w:id="0"/>
    </w:p>
    <w:p w:rsidR="007E0F2F" w:rsidRPr="00BE666E" w:rsidRDefault="007E0F2F" w:rsidP="00253067">
      <w:pPr>
        <w:pStyle w:val="Nagwek3"/>
        <w:jc w:val="both"/>
      </w:pPr>
      <w:bookmarkStart w:id="1" w:name="_Toc372656870"/>
      <w:r>
        <w:t>Eksport do programu Excel</w:t>
      </w:r>
      <w:bookmarkEnd w:id="1"/>
    </w:p>
    <w:p w:rsidR="007E0F2F" w:rsidRPr="00645D91" w:rsidRDefault="007E0F2F" w:rsidP="00253067">
      <w:pPr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2013.0</w:t>
      </w:r>
      <w:r>
        <w:rPr>
          <w:rFonts w:asciiTheme="minorHAnsi" w:hAnsiTheme="minorHAnsi" w:cstheme="minorHAnsi"/>
          <w:sz w:val="16"/>
        </w:rPr>
        <w:t>1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30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  <w:r>
        <w:rPr>
          <w:rFonts w:asciiTheme="minorHAnsi" w:hAnsiTheme="minorHAnsi" w:cstheme="minorHAnsi"/>
          <w:sz w:val="16"/>
        </w:rPr>
        <w:t xml:space="preserve"> </w:t>
      </w:r>
    </w:p>
    <w:p w:rsidR="007E0F2F" w:rsidRDefault="007E0F2F" w:rsidP="00253067">
      <w:pPr>
        <w:jc w:val="both"/>
      </w:pPr>
    </w:p>
    <w:p w:rsidR="007E0F2F" w:rsidRDefault="007E0F2F" w:rsidP="00253067">
      <w:pPr>
        <w:jc w:val="both"/>
      </w:pPr>
      <w:r w:rsidRPr="007E0F2F">
        <w:t>Niezwykle przydatną funkcja Aplikacji jest możliwość eksportowania danych do programu Excel.</w:t>
      </w:r>
      <w:r w:rsidR="00EB36EA">
        <w:t xml:space="preserve"> Obecnie korzystanie z tej funkcjonalności jest jeszcze wygodniejsze.</w:t>
      </w:r>
    </w:p>
    <w:p w:rsidR="00255B4E" w:rsidRDefault="00255B4E" w:rsidP="00253067">
      <w:pPr>
        <w:jc w:val="both"/>
      </w:pPr>
    </w:p>
    <w:p w:rsidR="00455CB6" w:rsidRDefault="00255B4E" w:rsidP="00253067">
      <w:pPr>
        <w:jc w:val="both"/>
      </w:pPr>
      <w:r>
        <w:t xml:space="preserve">Eksport do programu Excel może być uruchomiony z </w:t>
      </w:r>
      <w:r w:rsidR="00455CB6">
        <w:t>poziomu każdego okna Aplikacji.</w:t>
      </w:r>
    </w:p>
    <w:p w:rsidR="00455CB6" w:rsidRDefault="00455CB6" w:rsidP="00253067">
      <w:pPr>
        <w:jc w:val="both"/>
      </w:pPr>
      <w:r>
        <w:t xml:space="preserve">Poniżej przedstawiono sposób funkcjonowania eksportu na przykładzie okna </w:t>
      </w:r>
      <w:r w:rsidRPr="0044515A">
        <w:rPr>
          <w:i/>
        </w:rPr>
        <w:t>Narzędzia&gt;Ograniczenia</w:t>
      </w:r>
      <w:r>
        <w:t xml:space="preserve">. </w:t>
      </w:r>
    </w:p>
    <w:p w:rsidR="00255B4E" w:rsidRDefault="00455CB6" w:rsidP="00253067">
      <w:pPr>
        <w:jc w:val="both"/>
      </w:pPr>
      <w:r>
        <w:t xml:space="preserve">Eksport do Excela uruchamiamy </w:t>
      </w:r>
      <w:r w:rsidR="00255B4E">
        <w:t xml:space="preserve">za pomocą przycisku pokazanego </w:t>
      </w:r>
      <w:r w:rsidR="00611DEC">
        <w:t>na rysunku</w:t>
      </w:r>
      <w:r w:rsidR="00255B4E">
        <w:t>:</w:t>
      </w:r>
    </w:p>
    <w:p w:rsidR="00255B4E" w:rsidRDefault="00255B4E" w:rsidP="00253067">
      <w:pPr>
        <w:jc w:val="both"/>
      </w:pPr>
    </w:p>
    <w:p w:rsidR="00255B4E" w:rsidRDefault="00455CB6" w:rsidP="00253067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721D4411" wp14:editId="67C94373">
            <wp:extent cx="5760720" cy="31326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EC" w:rsidRDefault="00611DEC" w:rsidP="00253067">
      <w:pPr>
        <w:jc w:val="both"/>
      </w:pPr>
    </w:p>
    <w:p w:rsidR="00611DEC" w:rsidRDefault="00611DEC" w:rsidP="00253067">
      <w:pPr>
        <w:jc w:val="both"/>
      </w:pPr>
      <w:r>
        <w:t xml:space="preserve">Po naciśnięciu przycisku </w:t>
      </w:r>
      <w:r w:rsidR="003D7475">
        <w:t>wszystkie rekordy wyświetlane w siatce</w:t>
      </w:r>
      <w:r>
        <w:t xml:space="preserve"> ( z uwzględnieniem filtrów oraz kryteriów sortowania ) </w:t>
      </w:r>
      <w:r w:rsidR="003D7475">
        <w:t>są</w:t>
      </w:r>
      <w:r>
        <w:t xml:space="preserve"> przenoszon</w:t>
      </w:r>
      <w:r w:rsidR="003D7475">
        <w:t>e</w:t>
      </w:r>
      <w:r w:rsidR="006F6AC3">
        <w:t xml:space="preserve"> do programu Excel. Dla wygody Użytkownika, domyślnie jest też włączona funkcja automatycznego filtrowania danych. </w:t>
      </w:r>
    </w:p>
    <w:p w:rsidR="003D7475" w:rsidRDefault="003D7475" w:rsidP="00253067">
      <w:pPr>
        <w:jc w:val="both"/>
      </w:pPr>
    </w:p>
    <w:p w:rsidR="003D7475" w:rsidRDefault="003D7475" w:rsidP="00253067">
      <w:pPr>
        <w:jc w:val="both"/>
      </w:pPr>
      <w:r>
        <w:rPr>
          <w:noProof/>
          <w:lang w:val="en-GB" w:eastAsia="en-GB"/>
        </w:rPr>
        <w:drawing>
          <wp:inline distT="0" distB="0" distL="0" distR="0" wp14:anchorId="2F2D759C" wp14:editId="7E05AB8C">
            <wp:extent cx="5760720" cy="272724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EC" w:rsidRDefault="00611DEC" w:rsidP="00253067">
      <w:pPr>
        <w:jc w:val="both"/>
      </w:pPr>
    </w:p>
    <w:p w:rsidR="00501E93" w:rsidRPr="00501E93" w:rsidRDefault="00501E93" w:rsidP="00253067">
      <w:pPr>
        <w:jc w:val="both"/>
      </w:pPr>
      <w:r>
        <w:t xml:space="preserve">Poprzednia wersja programu eksportującego jest nadal dostępna w Aplikacji. Można ją uruchomić za pomocą polecenia </w:t>
      </w:r>
      <w:r w:rsidRPr="00501E93">
        <w:rPr>
          <w:i/>
        </w:rPr>
        <w:t>Eksport zaawansowany</w:t>
      </w:r>
      <w:r>
        <w:rPr>
          <w:i/>
        </w:rPr>
        <w:t xml:space="preserve">, </w:t>
      </w:r>
      <w:r>
        <w:t>które jest dostępne po naciśnięciu przycisku pokazanego na rysunku.</w:t>
      </w:r>
    </w:p>
    <w:p w:rsidR="00501E93" w:rsidRDefault="00501E93" w:rsidP="00253067">
      <w:pPr>
        <w:jc w:val="both"/>
      </w:pPr>
    </w:p>
    <w:p w:rsidR="00501E93" w:rsidRDefault="00501E93" w:rsidP="00253067">
      <w:pPr>
        <w:jc w:val="both"/>
      </w:pPr>
      <w:r>
        <w:rPr>
          <w:noProof/>
          <w:lang w:val="en-GB" w:eastAsia="en-GB"/>
        </w:rPr>
        <w:drawing>
          <wp:inline distT="0" distB="0" distL="0" distR="0" wp14:anchorId="3A931DCF" wp14:editId="38EB6318">
            <wp:extent cx="4457700" cy="11525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6F" w:rsidRDefault="00B3376F" w:rsidP="00253067">
      <w:pPr>
        <w:jc w:val="both"/>
      </w:pPr>
    </w:p>
    <w:p w:rsidR="00B3376F" w:rsidRDefault="00981748" w:rsidP="00253067">
      <w:pPr>
        <w:jc w:val="both"/>
      </w:pPr>
      <w:r>
        <w:t xml:space="preserve">Wygląd okna </w:t>
      </w:r>
      <w:r w:rsidRPr="007D793F">
        <w:rPr>
          <w:i/>
        </w:rPr>
        <w:t>Eksport zaawansowany</w:t>
      </w:r>
      <w:r>
        <w:t xml:space="preserve">, </w:t>
      </w:r>
      <w:r w:rsidR="00B3376F">
        <w:t>znan</w:t>
      </w:r>
      <w:r>
        <w:t>y również</w:t>
      </w:r>
      <w:r w:rsidR="00B3376F">
        <w:t xml:space="preserve"> z poprzedniej wersji Aplikacji:</w:t>
      </w:r>
    </w:p>
    <w:p w:rsidR="00B3376F" w:rsidRDefault="00B3376F" w:rsidP="00253067">
      <w:pPr>
        <w:jc w:val="both"/>
      </w:pPr>
    </w:p>
    <w:p w:rsidR="00B3376F" w:rsidRDefault="00B3376F" w:rsidP="00253067">
      <w:pPr>
        <w:jc w:val="both"/>
      </w:pPr>
      <w:r>
        <w:rPr>
          <w:noProof/>
          <w:lang w:val="en-GB" w:eastAsia="en-GB"/>
        </w:rPr>
        <w:drawing>
          <wp:inline distT="0" distB="0" distL="0" distR="0" wp14:anchorId="394561D7" wp14:editId="35C751F1">
            <wp:extent cx="4613775" cy="329184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6961" cy="32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E93" w:rsidRDefault="00501E93" w:rsidP="00253067">
      <w:pPr>
        <w:jc w:val="both"/>
      </w:pPr>
    </w:p>
    <w:p w:rsidR="00671C1D" w:rsidRDefault="00671C1D" w:rsidP="00253067">
      <w:pPr>
        <w:jc w:val="both"/>
      </w:pPr>
      <w:r>
        <w:t>Jeżeli po naciśnięciu przycisku pojawi się komunikat przedstawiony poniżej, należy po prostu zamknąć program Exc</w:t>
      </w:r>
      <w:r w:rsidR="002519E7">
        <w:t>el i wykonać czynność ponownie (w sporadycznych może się okazać konieczne wyszukanie programu excel.exe w oknie aktywnych aplikacji i zamknięcie go za pomocą menadżera zadań)</w:t>
      </w:r>
    </w:p>
    <w:p w:rsidR="00671C1D" w:rsidRDefault="00671C1D" w:rsidP="00253067">
      <w:pPr>
        <w:jc w:val="both"/>
      </w:pPr>
      <w:r>
        <w:rPr>
          <w:noProof/>
          <w:lang w:val="en-GB" w:eastAsia="en-GB"/>
        </w:rPr>
        <w:drawing>
          <wp:inline distT="0" distB="0" distL="0" distR="0" wp14:anchorId="3A9F666A" wp14:editId="1028BE83">
            <wp:extent cx="2714625" cy="104775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EC" w:rsidRDefault="00611DEC" w:rsidP="00253067">
      <w:pPr>
        <w:jc w:val="both"/>
      </w:pPr>
    </w:p>
    <w:p w:rsidR="007E0F2F" w:rsidRPr="007E0F2F" w:rsidRDefault="007E0F2F" w:rsidP="00253067">
      <w:pPr>
        <w:jc w:val="both"/>
      </w:pPr>
    </w:p>
    <w:p w:rsidR="004A4DCD" w:rsidRDefault="00607B9C" w:rsidP="00253067">
      <w:pPr>
        <w:pStyle w:val="Nagwek3"/>
        <w:jc w:val="both"/>
      </w:pPr>
      <w:bookmarkStart w:id="2" w:name="_Toc372656871"/>
      <w:r>
        <w:lastRenderedPageBreak/>
        <w:t>Wydruki</w:t>
      </w:r>
      <w:bookmarkEnd w:id="2"/>
    </w:p>
    <w:p w:rsidR="004A4DCD" w:rsidRDefault="004A4DCD" w:rsidP="00253067">
      <w:pPr>
        <w:jc w:val="both"/>
        <w:rPr>
          <w:rFonts w:ascii="Arial" w:hAnsi="Arial" w:cs="Arial"/>
          <w:b/>
          <w:color w:val="222222"/>
          <w:sz w:val="18"/>
          <w:szCs w:val="18"/>
          <w:shd w:val="clear" w:color="auto" w:fill="FFFFFF"/>
        </w:rPr>
      </w:pPr>
    </w:p>
    <w:p w:rsidR="004A4DCD" w:rsidRDefault="004A4DCD" w:rsidP="00253067">
      <w:pPr>
        <w:jc w:val="both"/>
      </w:pPr>
      <w:r w:rsidRPr="00B34C0F">
        <w:t xml:space="preserve">Dla zwiększenia czytelności wydruków </w:t>
      </w:r>
      <w:r>
        <w:t>wprowadzono następujące zmiany:</w:t>
      </w:r>
    </w:p>
    <w:p w:rsidR="004A4DCD" w:rsidRDefault="004A4DCD" w:rsidP="00253067">
      <w:pPr>
        <w:jc w:val="both"/>
      </w:pPr>
      <w:r>
        <w:t>1/ D</w:t>
      </w:r>
      <w:r w:rsidRPr="00B34C0F">
        <w:t xml:space="preserve">odano rzymską nazwę miesiąca obok </w:t>
      </w:r>
      <w:r>
        <w:t>dnia miesiąca;</w:t>
      </w:r>
    </w:p>
    <w:p w:rsidR="004A4DCD" w:rsidRPr="00B34C0F" w:rsidRDefault="004A4DCD" w:rsidP="00253067">
      <w:pPr>
        <w:jc w:val="both"/>
      </w:pPr>
      <w:r>
        <w:t>2/ Miesiące rozdzielone są pogrubioną pionową linią.</w:t>
      </w:r>
    </w:p>
    <w:p w:rsidR="004A4DCD" w:rsidRDefault="004A4DCD" w:rsidP="00253067">
      <w:pPr>
        <w:jc w:val="both"/>
        <w:rPr>
          <w:rFonts w:ascii="Arial" w:hAnsi="Arial" w:cs="Arial"/>
          <w:b/>
          <w:color w:val="222222"/>
          <w:sz w:val="18"/>
          <w:szCs w:val="18"/>
          <w:shd w:val="clear" w:color="auto" w:fill="FFFFFF"/>
        </w:rPr>
      </w:pPr>
    </w:p>
    <w:p w:rsidR="004A4DCD" w:rsidRDefault="004A4DCD" w:rsidP="00253067">
      <w:pPr>
        <w:jc w:val="both"/>
        <w:rPr>
          <w:rFonts w:ascii="Arial" w:hAnsi="Arial" w:cs="Arial"/>
          <w:b/>
          <w:color w:val="222222"/>
          <w:sz w:val="18"/>
          <w:szCs w:val="18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 wp14:anchorId="06215E71" wp14:editId="4930C707">
            <wp:extent cx="5760720" cy="18312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CD" w:rsidRDefault="004A4DCD" w:rsidP="00253067">
      <w:pPr>
        <w:jc w:val="both"/>
        <w:rPr>
          <w:rFonts w:ascii="Arial" w:hAnsi="Arial" w:cs="Arial"/>
          <w:b/>
          <w:color w:val="222222"/>
          <w:sz w:val="18"/>
          <w:szCs w:val="18"/>
          <w:shd w:val="clear" w:color="auto" w:fill="FFFFFF"/>
        </w:rPr>
      </w:pPr>
    </w:p>
    <w:p w:rsidR="004A4DCD" w:rsidRPr="00313B8F" w:rsidRDefault="004A4DCD" w:rsidP="00253067">
      <w:pPr>
        <w:jc w:val="both"/>
      </w:pPr>
      <w:r w:rsidRPr="00313B8F">
        <w:t>Pogrubione linie między miesiącami można włączać/wyłączać za pomocą pola wyboru przedstawionego na rysunku poniżej.</w:t>
      </w:r>
    </w:p>
    <w:p w:rsidR="004A4DCD" w:rsidRDefault="004A4DCD" w:rsidP="00253067">
      <w:pPr>
        <w:jc w:val="both"/>
        <w:rPr>
          <w:sz w:val="28"/>
          <w:szCs w:val="28"/>
        </w:rPr>
      </w:pPr>
      <w:bookmarkStart w:id="3" w:name="_GoBack"/>
      <w:bookmarkEnd w:id="3"/>
      <w:r>
        <w:rPr>
          <w:noProof/>
          <w:lang w:val="en-GB" w:eastAsia="en-GB"/>
        </w:rPr>
        <w:drawing>
          <wp:inline distT="0" distB="0" distL="0" distR="0" wp14:anchorId="6F50374C" wp14:editId="7366640E">
            <wp:extent cx="5760720" cy="41169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DCD" w:rsidRDefault="004A4DCD" w:rsidP="00253067">
      <w:pPr>
        <w:jc w:val="both"/>
        <w:rPr>
          <w:rFonts w:ascii="Arial" w:hAnsi="Arial" w:cs="Arial"/>
          <w:b/>
          <w:color w:val="222222"/>
          <w:sz w:val="18"/>
          <w:szCs w:val="18"/>
          <w:shd w:val="clear" w:color="auto" w:fill="FFFFFF"/>
        </w:rPr>
      </w:pPr>
    </w:p>
    <w:p w:rsidR="00E0752C" w:rsidRDefault="00A577D9" w:rsidP="00253067">
      <w:pPr>
        <w:pStyle w:val="Nagwek3"/>
        <w:jc w:val="both"/>
      </w:pPr>
      <w:bookmarkStart w:id="4" w:name="_Toc372656872"/>
      <w:r>
        <w:lastRenderedPageBreak/>
        <w:t xml:space="preserve">Okno </w:t>
      </w:r>
      <w:r w:rsidR="00DE24B9">
        <w:t>O</w:t>
      </w:r>
      <w:r>
        <w:t>graniczenia</w:t>
      </w:r>
      <w:bookmarkEnd w:id="4"/>
    </w:p>
    <w:p w:rsidR="00E0752C" w:rsidRDefault="00A32B3A" w:rsidP="00253067">
      <w:pPr>
        <w:pStyle w:val="Akapitzlist"/>
        <w:numPr>
          <w:ilvl w:val="0"/>
          <w:numId w:val="28"/>
        </w:numPr>
        <w:jc w:val="both"/>
      </w:pPr>
      <w:r>
        <w:t>Znacznie p</w:t>
      </w:r>
      <w:r w:rsidR="00E0752C">
        <w:t>rzyspieszono szybkość odświeżania danych w oknie.</w:t>
      </w:r>
    </w:p>
    <w:p w:rsidR="00E0752C" w:rsidRDefault="00E0752C" w:rsidP="00253067">
      <w:pPr>
        <w:pStyle w:val="Akapitzlist"/>
        <w:numPr>
          <w:ilvl w:val="0"/>
          <w:numId w:val="28"/>
        </w:numPr>
        <w:jc w:val="both"/>
      </w:pPr>
      <w:r>
        <w:t>Wykryto i rozwiązano problem polegający na tym, że na formularzu nie działała funkcja filtra ( klawisz F8 ).</w:t>
      </w:r>
    </w:p>
    <w:p w:rsidR="00571095" w:rsidRDefault="00571095" w:rsidP="00253067">
      <w:pPr>
        <w:pStyle w:val="Akapitzlist"/>
        <w:numPr>
          <w:ilvl w:val="0"/>
          <w:numId w:val="28"/>
        </w:numPr>
        <w:jc w:val="both"/>
      </w:pPr>
      <w:r>
        <w:t>Poprawiono okno w zakresie funkcjonowania własnych atrybutów (obecnie można sortować oraz wyszukiwać dane wg własnych atrybutów, wcześniej można było tylko dodawać, edytować, usuwać i eksportować własne atrybuty)</w:t>
      </w:r>
    </w:p>
    <w:p w:rsidR="00E0752C" w:rsidRDefault="00E0752C" w:rsidP="00253067">
      <w:pPr>
        <w:pStyle w:val="Tytu"/>
        <w:jc w:val="both"/>
      </w:pPr>
    </w:p>
    <w:p w:rsidR="00E147D3" w:rsidRDefault="00E147D3" w:rsidP="00253067">
      <w:pPr>
        <w:pStyle w:val="Nagwek3"/>
        <w:jc w:val="both"/>
      </w:pPr>
      <w:bookmarkStart w:id="5" w:name="_Toc372656873"/>
      <w:r>
        <w:t>Ukrycie nieużywanych przycisków</w:t>
      </w:r>
      <w:bookmarkEnd w:id="5"/>
    </w:p>
    <w:p w:rsidR="00E147D3" w:rsidRDefault="00E147D3" w:rsidP="00253067">
      <w:pPr>
        <w:jc w:val="both"/>
      </w:pPr>
      <w:r>
        <w:t>Ze wszystkich okien słownikowych usunięto przyciski zaznaczone na rysunku poniżej.</w:t>
      </w:r>
    </w:p>
    <w:p w:rsidR="00E147D3" w:rsidRDefault="00E147D3" w:rsidP="00253067">
      <w:pPr>
        <w:jc w:val="both"/>
      </w:pPr>
      <w:r>
        <w:t>Funkcje te były używane bardzo rzadko, zmiana ma na celu uproszczenie interfejsu użytkownika.</w:t>
      </w:r>
    </w:p>
    <w:p w:rsidR="00E147D3" w:rsidRDefault="00E147D3" w:rsidP="00253067">
      <w:pPr>
        <w:jc w:val="both"/>
      </w:pPr>
    </w:p>
    <w:p w:rsidR="00E147D3" w:rsidRPr="00A049B5" w:rsidRDefault="00E147D3" w:rsidP="00253067">
      <w:pPr>
        <w:jc w:val="both"/>
      </w:pPr>
      <w:r>
        <w:rPr>
          <w:noProof/>
          <w:lang w:val="en-GB" w:eastAsia="en-GB"/>
        </w:rPr>
        <w:drawing>
          <wp:inline distT="0" distB="0" distL="0" distR="0" wp14:anchorId="3A195A42" wp14:editId="79A8627A">
            <wp:extent cx="5760720" cy="567130"/>
            <wp:effectExtent l="0" t="0" r="0" b="444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D3" w:rsidRDefault="00E147D3" w:rsidP="00253067">
      <w:pPr>
        <w:pStyle w:val="Tytu"/>
        <w:jc w:val="both"/>
      </w:pPr>
    </w:p>
    <w:p w:rsidR="00734E20" w:rsidRDefault="00734E20" w:rsidP="00253067">
      <w:pPr>
        <w:pStyle w:val="Nagwek2"/>
        <w:jc w:val="both"/>
      </w:pPr>
      <w:bookmarkStart w:id="6" w:name="_Toc372656874"/>
      <w:r>
        <w:t>Poprawki</w:t>
      </w:r>
      <w:bookmarkEnd w:id="6"/>
    </w:p>
    <w:p w:rsidR="00BE666E" w:rsidRPr="005E4903" w:rsidRDefault="00BE666E" w:rsidP="00253067">
      <w:pPr>
        <w:pStyle w:val="Nagwek3"/>
        <w:jc w:val="both"/>
      </w:pPr>
      <w:bookmarkStart w:id="7" w:name="_Toc372656875"/>
      <w:r>
        <w:t xml:space="preserve">Moduł ograniczenia </w:t>
      </w:r>
      <w:r w:rsidR="00E0752C">
        <w:t>–</w:t>
      </w:r>
      <w:r>
        <w:t xml:space="preserve"> </w:t>
      </w:r>
      <w:r w:rsidR="00E0752C">
        <w:t>wyliczanie</w:t>
      </w:r>
      <w:r>
        <w:t xml:space="preserve"> liczby </w:t>
      </w:r>
      <w:r w:rsidR="004763C8">
        <w:t>zajęć do zaplanowania</w:t>
      </w:r>
      <w:bookmarkEnd w:id="7"/>
    </w:p>
    <w:p w:rsidR="00BE666E" w:rsidRDefault="00BE666E" w:rsidP="00253067">
      <w:pPr>
        <w:jc w:val="both"/>
        <w:rPr>
          <w:sz w:val="28"/>
          <w:szCs w:val="28"/>
        </w:rPr>
      </w:pPr>
    </w:p>
    <w:p w:rsidR="00BE666E" w:rsidRDefault="00BE666E" w:rsidP="00253067">
      <w:pPr>
        <w:spacing w:line="360" w:lineRule="auto"/>
        <w:jc w:val="both"/>
      </w:pPr>
      <w:r w:rsidRPr="005F2D9F">
        <w:t xml:space="preserve">Poprawienie błędu polegającego na tym, że liczba zajęć do zaplanowania w oknie </w:t>
      </w:r>
    </w:p>
    <w:p w:rsidR="00BE666E" w:rsidRPr="005F2D9F" w:rsidRDefault="00BE666E" w:rsidP="00253067">
      <w:pPr>
        <w:spacing w:line="360" w:lineRule="auto"/>
        <w:jc w:val="both"/>
      </w:pPr>
      <w:r w:rsidRPr="0038613E">
        <w:rPr>
          <w:i/>
        </w:rPr>
        <w:t>Narzędzia &gt; Ograniczenia</w:t>
      </w:r>
      <w:r w:rsidRPr="005F2D9F">
        <w:t xml:space="preserve"> </w:t>
      </w:r>
      <w:r w:rsidRPr="005F2D9F">
        <w:rPr>
          <w:noProof/>
          <w:lang w:val="en-GB" w:eastAsia="en-GB"/>
        </w:rPr>
        <w:drawing>
          <wp:inline distT="0" distB="0" distL="0" distR="0" wp14:anchorId="4BD6CD9E" wp14:editId="0A9B0470">
            <wp:extent cx="3264255" cy="1757238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353" cy="17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9F">
        <w:t xml:space="preserve"> nie zawsze była aktualizowana po zaplanowaniu zajęć</w:t>
      </w:r>
      <w:r>
        <w:t>. Wiązało się to z koniecznością ręcznego odświeżania danych za pomocą przycisku „Przelicz wszystkie”</w:t>
      </w:r>
      <w:r w:rsidRPr="005F2D9F">
        <w:t>.</w:t>
      </w:r>
    </w:p>
    <w:p w:rsidR="00BE666E" w:rsidRPr="005F2D9F" w:rsidRDefault="00BE666E" w:rsidP="00253067">
      <w:pPr>
        <w:jc w:val="both"/>
      </w:pPr>
    </w:p>
    <w:p w:rsidR="00BE666E" w:rsidRPr="005F2D9F" w:rsidRDefault="00BE666E" w:rsidP="00253067">
      <w:pPr>
        <w:jc w:val="both"/>
      </w:pPr>
      <w:r w:rsidRPr="005F2D9F">
        <w:t xml:space="preserve">Stwierdzono </w:t>
      </w:r>
      <w:r>
        <w:t xml:space="preserve">i rozwiązano </w:t>
      </w:r>
      <w:r w:rsidRPr="005F2D9F">
        <w:t>następujące problemy:</w:t>
      </w:r>
    </w:p>
    <w:p w:rsidR="00BE666E" w:rsidRDefault="00BE666E" w:rsidP="00253067">
      <w:pPr>
        <w:pStyle w:val="Akapitzlist"/>
        <w:numPr>
          <w:ilvl w:val="0"/>
          <w:numId w:val="25"/>
        </w:numPr>
        <w:jc w:val="both"/>
      </w:pPr>
      <w:r w:rsidRPr="005F2D9F">
        <w:t xml:space="preserve">Kasowanie danych za pomocą funkcji pełny przegląd </w:t>
      </w:r>
      <w:r w:rsidRPr="0038613E">
        <w:rPr>
          <w:i/>
        </w:rPr>
        <w:t>Narzędzia &gt; Pełny przegląd</w:t>
      </w:r>
      <w:r w:rsidRPr="005F2D9F">
        <w:t xml:space="preserve"> nie aktualizowało liczby zajęć do zaplanowania.</w:t>
      </w:r>
    </w:p>
    <w:p w:rsidR="00BE666E" w:rsidRDefault="00BE666E" w:rsidP="00253067">
      <w:pPr>
        <w:pStyle w:val="Akapitzlist"/>
        <w:numPr>
          <w:ilvl w:val="0"/>
          <w:numId w:val="25"/>
        </w:numPr>
        <w:jc w:val="both"/>
      </w:pPr>
      <w:r>
        <w:t xml:space="preserve">Użycie funkcji </w:t>
      </w:r>
      <w:r w:rsidRPr="0038613E">
        <w:rPr>
          <w:i/>
        </w:rPr>
        <w:t>Edycja &gt; cofnij</w:t>
      </w:r>
      <w:r>
        <w:t xml:space="preserve"> nie przywracało liczby zajęć do zaplanowania.</w:t>
      </w:r>
    </w:p>
    <w:p w:rsidR="00BE666E" w:rsidRDefault="00BE666E" w:rsidP="00253067">
      <w:pPr>
        <w:pStyle w:val="Akapitzlist"/>
        <w:numPr>
          <w:ilvl w:val="0"/>
          <w:numId w:val="25"/>
        </w:numPr>
        <w:jc w:val="both"/>
      </w:pPr>
      <w:r>
        <w:t>Aktualizacja zajęć planowanych dla kilku grup jednocześnie nie aktualizowała prawidłowo liczby godzin do zaplanowania.</w:t>
      </w:r>
    </w:p>
    <w:p w:rsidR="0044474A" w:rsidRDefault="00D467C2" w:rsidP="00253067">
      <w:pPr>
        <w:pStyle w:val="Nagwek3"/>
        <w:jc w:val="both"/>
      </w:pPr>
      <w:bookmarkStart w:id="8" w:name="_Toc372656876"/>
      <w:r>
        <w:t>Funkcja cofnij</w:t>
      </w:r>
      <w:bookmarkEnd w:id="8"/>
    </w:p>
    <w:p w:rsidR="0044474A" w:rsidRDefault="0044474A" w:rsidP="00253067">
      <w:pPr>
        <w:jc w:val="both"/>
        <w:rPr>
          <w:rFonts w:ascii="Arial" w:hAnsi="Arial" w:cs="Arial"/>
          <w:b/>
          <w:color w:val="222222"/>
          <w:sz w:val="18"/>
          <w:szCs w:val="18"/>
          <w:shd w:val="clear" w:color="auto" w:fill="FFFFFF"/>
        </w:rPr>
      </w:pPr>
    </w:p>
    <w:p w:rsidR="0044474A" w:rsidRDefault="0044474A" w:rsidP="00253067">
      <w:pPr>
        <w:jc w:val="both"/>
      </w:pPr>
      <w:r w:rsidRPr="00796631">
        <w:t xml:space="preserve">Wykryto </w:t>
      </w:r>
      <w:r>
        <w:t xml:space="preserve">i rozwiązano </w:t>
      </w:r>
      <w:r w:rsidRPr="00796631">
        <w:t>problem</w:t>
      </w:r>
      <w:r>
        <w:t xml:space="preserve"> polegający na </w:t>
      </w:r>
      <w:r w:rsidR="00F1398F">
        <w:t>tym, że w niektórych sytuacjach funkcja cofnij nie działała w sposób prawidłowy</w:t>
      </w:r>
      <w:r>
        <w:t xml:space="preserve">. </w:t>
      </w:r>
    </w:p>
    <w:p w:rsidR="001660A9" w:rsidRDefault="001660A9" w:rsidP="00253067">
      <w:pPr>
        <w:jc w:val="both"/>
      </w:pPr>
    </w:p>
    <w:p w:rsidR="0044474A" w:rsidRDefault="0044474A" w:rsidP="00253067">
      <w:pPr>
        <w:pStyle w:val="Akapitzlist"/>
        <w:numPr>
          <w:ilvl w:val="0"/>
          <w:numId w:val="27"/>
        </w:numPr>
        <w:jc w:val="both"/>
      </w:pPr>
      <w:r>
        <w:t>Funkcja cofnij usuwała tylko zmianę na ostatnim modyfikowanym zajęciu (obecnie cofa ostatnią czynność w całości, czyli np. usuwa cały dodany pasek zajęć ).</w:t>
      </w:r>
    </w:p>
    <w:p w:rsidR="0044474A" w:rsidRDefault="0044474A" w:rsidP="00253067">
      <w:pPr>
        <w:pStyle w:val="Akapitzlist"/>
        <w:numPr>
          <w:ilvl w:val="0"/>
          <w:numId w:val="27"/>
        </w:numPr>
        <w:jc w:val="both"/>
      </w:pPr>
      <w:r>
        <w:t>Przesuwanie zajęć na rozkładzie, gdy przesuwanie było niemożliwe powodowało, że zajęcia były dublowane</w:t>
      </w:r>
    </w:p>
    <w:p w:rsidR="0044474A" w:rsidRPr="00796631" w:rsidRDefault="0044474A" w:rsidP="00253067">
      <w:pPr>
        <w:pStyle w:val="Akapitzlist"/>
        <w:numPr>
          <w:ilvl w:val="0"/>
          <w:numId w:val="27"/>
        </w:numPr>
        <w:jc w:val="both"/>
      </w:pPr>
      <w:r>
        <w:t xml:space="preserve">Problem podczas anulowania kasowania zajęcia opisany wg przykładu: </w:t>
      </w:r>
    </w:p>
    <w:p w:rsidR="0044474A" w:rsidRPr="00796631" w:rsidRDefault="0044474A" w:rsidP="00253067">
      <w:pPr>
        <w:pStyle w:val="Akapitzlist"/>
        <w:numPr>
          <w:ilvl w:val="0"/>
          <w:numId w:val="23"/>
        </w:numPr>
        <w:jc w:val="both"/>
      </w:pPr>
      <w:r w:rsidRPr="00796631">
        <w:t>Użytkownik tworzy zajęcie</w:t>
      </w:r>
    </w:p>
    <w:p w:rsidR="0044474A" w:rsidRPr="00796631" w:rsidRDefault="0044474A" w:rsidP="00253067">
      <w:pPr>
        <w:pStyle w:val="Akapitzlist"/>
        <w:numPr>
          <w:ilvl w:val="0"/>
          <w:numId w:val="23"/>
        </w:numPr>
        <w:jc w:val="both"/>
      </w:pPr>
      <w:r w:rsidRPr="00796631">
        <w:t>Użytkownik kasuje zajęcie</w:t>
      </w:r>
    </w:p>
    <w:p w:rsidR="0044474A" w:rsidRPr="00796631" w:rsidRDefault="0044474A" w:rsidP="00253067">
      <w:pPr>
        <w:pStyle w:val="Akapitzlist"/>
        <w:numPr>
          <w:ilvl w:val="0"/>
          <w:numId w:val="23"/>
        </w:numPr>
        <w:jc w:val="both"/>
      </w:pPr>
      <w:r w:rsidRPr="00796631">
        <w:t>Użytkownik cofa usunięcie zajęcia</w:t>
      </w:r>
    </w:p>
    <w:p w:rsidR="0044474A" w:rsidRPr="00BF72CC" w:rsidRDefault="0044474A" w:rsidP="00253067">
      <w:pPr>
        <w:pStyle w:val="Akapitzlist"/>
        <w:numPr>
          <w:ilvl w:val="0"/>
          <w:numId w:val="23"/>
        </w:numPr>
        <w:jc w:val="both"/>
      </w:pPr>
      <w:r w:rsidRPr="00796631">
        <w:t>Użytkownik dodaje nowe zajęcie. Wówczas pojawiał się komunikat jak poniżej.</w:t>
      </w:r>
    </w:p>
    <w:p w:rsidR="0044474A" w:rsidRDefault="0044474A" w:rsidP="00253067">
      <w:pPr>
        <w:jc w:val="both"/>
        <w:rPr>
          <w:rFonts w:ascii="Arial" w:hAnsi="Arial" w:cs="Arial"/>
          <w:i/>
          <w:sz w:val="16"/>
        </w:rPr>
      </w:pPr>
      <w:r>
        <w:rPr>
          <w:noProof/>
          <w:lang w:val="en-GB" w:eastAsia="en-GB"/>
        </w:rPr>
        <w:drawing>
          <wp:inline distT="0" distB="0" distL="0" distR="0" wp14:anchorId="7805EE96" wp14:editId="169EEFA6">
            <wp:extent cx="2770496" cy="1454372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775" cy="145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4A" w:rsidRDefault="0044474A" w:rsidP="00253067">
      <w:pPr>
        <w:jc w:val="both"/>
        <w:rPr>
          <w:rFonts w:ascii="Arial" w:hAnsi="Arial" w:cs="Arial"/>
          <w:i/>
          <w:sz w:val="16"/>
        </w:rPr>
      </w:pPr>
    </w:p>
    <w:p w:rsidR="0044474A" w:rsidRDefault="0044474A" w:rsidP="00253067">
      <w:pPr>
        <w:jc w:val="both"/>
      </w:pPr>
      <w:r>
        <w:t>Wszystkie p</w:t>
      </w:r>
      <w:r w:rsidRPr="00796631">
        <w:t>roblem</w:t>
      </w:r>
      <w:r>
        <w:t>y</w:t>
      </w:r>
      <w:r w:rsidRPr="00796631">
        <w:t xml:space="preserve"> został</w:t>
      </w:r>
      <w:r>
        <w:t>y rozwiązane</w:t>
      </w:r>
      <w:r w:rsidRPr="00796631">
        <w:t>.</w:t>
      </w:r>
    </w:p>
    <w:p w:rsidR="00E35A8A" w:rsidRDefault="00E35A8A" w:rsidP="00253067">
      <w:pPr>
        <w:jc w:val="both"/>
      </w:pPr>
    </w:p>
    <w:p w:rsidR="00757B9B" w:rsidRDefault="00757B9B" w:rsidP="00253067">
      <w:pPr>
        <w:pStyle w:val="Nagwek3"/>
        <w:jc w:val="both"/>
      </w:pPr>
      <w:bookmarkStart w:id="9" w:name="_Toc372656877"/>
      <w:r>
        <w:t>Generowanie wydruków</w:t>
      </w:r>
      <w:bookmarkEnd w:id="9"/>
    </w:p>
    <w:p w:rsidR="00757B9B" w:rsidRDefault="00757B9B" w:rsidP="00253067">
      <w:pPr>
        <w:jc w:val="both"/>
      </w:pPr>
    </w:p>
    <w:p w:rsidR="00757B9B" w:rsidRPr="005E4903" w:rsidRDefault="00757B9B" w:rsidP="00253067">
      <w:pPr>
        <w:jc w:val="both"/>
      </w:pPr>
      <w:r w:rsidRPr="005E4903">
        <w:t>Stwierdzono następujący problem w funkcjonowaniu Aplikacji:</w:t>
      </w:r>
    </w:p>
    <w:p w:rsidR="00757B9B" w:rsidRPr="005E4903" w:rsidRDefault="00757B9B" w:rsidP="00253067">
      <w:pPr>
        <w:jc w:val="both"/>
      </w:pPr>
      <w:r w:rsidRPr="005E4903">
        <w:t xml:space="preserve">Przy eksportowaniu planu do </w:t>
      </w:r>
      <w:proofErr w:type="spellStart"/>
      <w:r w:rsidRPr="005E4903">
        <w:t>html</w:t>
      </w:r>
      <w:proofErr w:type="spellEnd"/>
      <w:r w:rsidRPr="005E4903">
        <w:t xml:space="preserve">, jeżeli nie zostało uruchomione okno ustawień (nawet nie dokonując żadnych zmian) to generowany plan nie zawierał opisów w kratkach i był kolorowany jeden kolor. </w:t>
      </w:r>
      <w:r>
        <w:t xml:space="preserve"> </w:t>
      </w:r>
      <w:r w:rsidRPr="005E4903">
        <w:t>Problem został rozwiązany.</w:t>
      </w:r>
    </w:p>
    <w:p w:rsidR="00757B9B" w:rsidRDefault="00757B9B" w:rsidP="00253067">
      <w:pPr>
        <w:jc w:val="both"/>
        <w:rPr>
          <w:color w:val="000000"/>
          <w:sz w:val="27"/>
          <w:szCs w:val="27"/>
        </w:rPr>
      </w:pPr>
    </w:p>
    <w:p w:rsidR="00757B9B" w:rsidRPr="00E0752C" w:rsidRDefault="00757B9B" w:rsidP="00253067">
      <w:pPr>
        <w:jc w:val="both"/>
        <w:rPr>
          <w:color w:val="000000"/>
          <w:sz w:val="27"/>
          <w:szCs w:val="27"/>
        </w:rPr>
      </w:pPr>
      <w:r>
        <w:rPr>
          <w:noProof/>
          <w:lang w:val="en-GB" w:eastAsia="en-GB"/>
        </w:rPr>
        <w:drawing>
          <wp:inline distT="0" distB="0" distL="0" distR="0" wp14:anchorId="6A5C7038" wp14:editId="774A0808">
            <wp:extent cx="4857292" cy="2396629"/>
            <wp:effectExtent l="0" t="0" r="635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378" cy="23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D0" w:rsidRDefault="00590FD0" w:rsidP="00253067">
      <w:pPr>
        <w:jc w:val="both"/>
      </w:pPr>
    </w:p>
    <w:p w:rsidR="00590FD0" w:rsidRDefault="004A6EA8" w:rsidP="004A6EA8">
      <w:pPr>
        <w:pStyle w:val="Nagwek3"/>
        <w:jc w:val="both"/>
      </w:pPr>
      <w:bookmarkStart w:id="10" w:name="_Toc372656878"/>
      <w:r>
        <w:t>Tabele przestawne</w:t>
      </w:r>
      <w:bookmarkEnd w:id="10"/>
    </w:p>
    <w:p w:rsidR="004A6EA8" w:rsidRDefault="004A6EA8" w:rsidP="00253067">
      <w:pPr>
        <w:jc w:val="both"/>
      </w:pPr>
    </w:p>
    <w:p w:rsidR="004A6EA8" w:rsidRDefault="004A6EA8" w:rsidP="00253067">
      <w:pPr>
        <w:jc w:val="both"/>
      </w:pPr>
      <w:r>
        <w:t xml:space="preserve">Stwierdzono problem w Aplikacji polegający na </w:t>
      </w:r>
      <w:proofErr w:type="spellStart"/>
      <w:r>
        <w:t>nieprawidłwowej</w:t>
      </w:r>
      <w:proofErr w:type="spellEnd"/>
      <w:r>
        <w:t xml:space="preserve"> </w:t>
      </w:r>
      <w:proofErr w:type="spellStart"/>
      <w:r>
        <w:t>obsłudzę</w:t>
      </w:r>
      <w:proofErr w:type="spellEnd"/>
      <w:r>
        <w:t xml:space="preserve"> pustych wartości w tabeli przestawnej, np. raport pokazujący jako podkategorie nazwy przedmiotów kończył się błędem po napotkaniu formy zajęć ( przedmiot jest wówczas wartością pustą ).</w:t>
      </w:r>
    </w:p>
    <w:p w:rsidR="004A6EA8" w:rsidRDefault="004A6EA8" w:rsidP="00253067">
      <w:pPr>
        <w:jc w:val="both"/>
      </w:pPr>
      <w:r>
        <w:t>Problem zostało rozwiązany.</w:t>
      </w:r>
    </w:p>
    <w:p w:rsidR="00CE0717" w:rsidRDefault="00CE0717" w:rsidP="00253067">
      <w:pPr>
        <w:jc w:val="both"/>
      </w:pPr>
    </w:p>
    <w:p w:rsidR="00CE0717" w:rsidRDefault="00CE0717" w:rsidP="00CE0717">
      <w:pPr>
        <w:pStyle w:val="Nagwek3"/>
        <w:jc w:val="both"/>
      </w:pPr>
      <w:bookmarkStart w:id="11" w:name="_Toc372656879"/>
      <w:r>
        <w:t>Grupy – filtrowanie wg nazwy</w:t>
      </w:r>
      <w:bookmarkEnd w:id="11"/>
    </w:p>
    <w:p w:rsidR="00CE0717" w:rsidRDefault="00CE0717" w:rsidP="00253067">
      <w:pPr>
        <w:jc w:val="both"/>
      </w:pPr>
    </w:p>
    <w:p w:rsidR="00CE0717" w:rsidRDefault="00CE0717" w:rsidP="00253067">
      <w:pPr>
        <w:jc w:val="both"/>
      </w:pPr>
      <w:r>
        <w:t xml:space="preserve">Stwierdzono problem polegający na tym, że filtr zaawansowany nie obsługiwał pola </w:t>
      </w:r>
      <w:proofErr w:type="spellStart"/>
      <w:r>
        <w:t>grupa.nazwa</w:t>
      </w:r>
      <w:proofErr w:type="spellEnd"/>
      <w:r>
        <w:t>. Problem został rozwiązany.</w:t>
      </w:r>
    </w:p>
    <w:p w:rsidR="004A6EA8" w:rsidRDefault="004A6EA8" w:rsidP="00253067">
      <w:pPr>
        <w:jc w:val="both"/>
      </w:pPr>
    </w:p>
    <w:p w:rsidR="00F80DD3" w:rsidRPr="00590FD0" w:rsidRDefault="00590FD0" w:rsidP="002530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r w:rsidRPr="00590FD0">
        <w:rPr>
          <w:b/>
          <w:color w:val="FF0000"/>
        </w:rPr>
        <w:t>Uwaga !</w:t>
      </w:r>
      <w:r w:rsidRPr="00590FD0">
        <w:t xml:space="preserve"> </w:t>
      </w:r>
      <w:r w:rsidR="00F80DD3" w:rsidRPr="00590FD0">
        <w:t>Aby zobaczyć zmiany opisane w poniższym dokumencie należy zainstalować nową wersję Aplikacji. W celu zainstalowania nowej wersji należy pobrać aktualizację zgodnie z rysunkiem poniżej.</w:t>
      </w:r>
    </w:p>
    <w:p w:rsidR="00F80DD3" w:rsidRPr="00590FD0" w:rsidRDefault="00F80DD3" w:rsidP="002530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</w:p>
    <w:p w:rsidR="00F80DD3" w:rsidRDefault="00F80DD3" w:rsidP="002530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6E230620" wp14:editId="50AEF721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DD3" w:rsidRPr="009B49EB" w:rsidRDefault="00F80DD3" w:rsidP="002530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sz w:val="18"/>
        </w:rPr>
      </w:pPr>
    </w:p>
    <w:p w:rsidR="00F80DD3" w:rsidRPr="001F28C4" w:rsidRDefault="00F80DD3" w:rsidP="002530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r w:rsidRPr="001F28C4">
        <w:t xml:space="preserve">Jeżeli w menu nie ma polecenia </w:t>
      </w:r>
      <w:r w:rsidRPr="00985594">
        <w:rPr>
          <w:i/>
        </w:rPr>
        <w:t>Pobierz aktualizacje Plansoft.org</w:t>
      </w:r>
      <w:r w:rsidRPr="001F28C4">
        <w:t xml:space="preserve">, to prosimy o pobranie i uruchomienie pliku </w:t>
      </w:r>
    </w:p>
    <w:p w:rsidR="00F80DD3" w:rsidRPr="001F28C4" w:rsidRDefault="00F92835" w:rsidP="002530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</w:pPr>
      <w:hyperlink r:id="rId21" w:history="1">
        <w:r w:rsidR="00F80DD3" w:rsidRPr="001F28C4">
          <w:t>http://plansoft.org/wp-content/uploads/pdf/install.exe</w:t>
        </w:r>
      </w:hyperlink>
    </w:p>
    <w:p w:rsidR="00E147D3" w:rsidRDefault="00E147D3" w:rsidP="00253067">
      <w:pPr>
        <w:jc w:val="both"/>
      </w:pPr>
    </w:p>
    <w:sectPr w:rsidR="00E147D3">
      <w:headerReference w:type="default" r:id="rId22"/>
      <w:footerReference w:type="even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835" w:rsidRDefault="00F92835" w:rsidP="003C77C9">
      <w:r>
        <w:separator/>
      </w:r>
    </w:p>
  </w:endnote>
  <w:endnote w:type="continuationSeparator" w:id="0">
    <w:p w:rsidR="00F92835" w:rsidRDefault="00F92835" w:rsidP="003C77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93F" w:rsidRDefault="00CD493F" w:rsidP="0030541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CD493F" w:rsidRDefault="00CD493F" w:rsidP="00F63895">
    <w:pPr>
      <w:pStyle w:val="Stopk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93F" w:rsidRDefault="00CD493F" w:rsidP="0030541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1B19F3">
      <w:rPr>
        <w:rStyle w:val="Numerstrony"/>
        <w:noProof/>
      </w:rPr>
      <w:t>4</w:t>
    </w:r>
    <w:r>
      <w:rPr>
        <w:rStyle w:val="Numerstrony"/>
      </w:rPr>
      <w:fldChar w:fldCharType="end"/>
    </w:r>
  </w:p>
  <w:p w:rsidR="00CD493F" w:rsidRPr="005C2237" w:rsidRDefault="00CD493F" w:rsidP="00001BB5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61312" behindDoc="0" locked="0" layoutInCell="1" allowOverlap="1" wp14:anchorId="4ED2BD18" wp14:editId="05AD2D65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CD493F" w:rsidRPr="005C2237" w:rsidRDefault="00CD493F" w:rsidP="00001BB5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D493F" w:rsidRPr="005C2237" w:rsidRDefault="00CD493F" w:rsidP="00001BB5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D493F" w:rsidRPr="005C2237" w:rsidRDefault="00CD493F" w:rsidP="00001BB5">
    <w:pPr>
      <w:pStyle w:val="Stopka"/>
      <w:tabs>
        <w:tab w:val="clear" w:pos="4536"/>
        <w:tab w:val="clear" w:pos="9072"/>
        <w:tab w:val="left" w:pos="1985"/>
        <w:tab w:val="center" w:pos="3119"/>
        <w:tab w:val="left" w:pos="6435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</w:r>
    <w:r>
      <w:rPr>
        <w:rFonts w:ascii="Tahoma" w:hAnsi="Tahoma" w:cs="Tahoma"/>
        <w:sz w:val="20"/>
        <w:szCs w:val="20"/>
        <w:lang w:val="en-US"/>
      </w:rPr>
      <w:tab/>
    </w:r>
    <w:r w:rsidRPr="005C2237">
      <w:rPr>
        <w:rFonts w:ascii="Tahoma" w:hAnsi="Tahoma" w:cs="Tahoma"/>
        <w:sz w:val="20"/>
        <w:szCs w:val="20"/>
        <w:lang w:val="en-US"/>
      </w:rPr>
      <w:t>e-mail: soft@plansoft.org</w:t>
    </w:r>
  </w:p>
  <w:p w:rsidR="00CD493F" w:rsidRPr="00E55F7D" w:rsidRDefault="00CD493F" w:rsidP="00001BB5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  <w:p w:rsidR="00CD493F" w:rsidRPr="00001BB5" w:rsidRDefault="00CD493F" w:rsidP="00F63895">
    <w:pPr>
      <w:pStyle w:val="Stopka"/>
      <w:ind w:right="360"/>
      <w:jc w:val="right"/>
      <w:rPr>
        <w:lang w:val="en-US"/>
      </w:rPr>
    </w:pPr>
  </w:p>
  <w:p w:rsidR="00CD493F" w:rsidRPr="00001BB5" w:rsidRDefault="00CD493F">
    <w:pPr>
      <w:pStyle w:val="Stopka"/>
      <w:rPr>
        <w:lang w:val="en-GB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835" w:rsidRDefault="00F92835" w:rsidP="003C77C9">
      <w:r>
        <w:separator/>
      </w:r>
    </w:p>
  </w:footnote>
  <w:footnote w:type="continuationSeparator" w:id="0">
    <w:p w:rsidR="00F92835" w:rsidRDefault="00F92835" w:rsidP="003C77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493F" w:rsidRPr="005C2237" w:rsidRDefault="00CD493F" w:rsidP="0061347D">
    <w:pPr>
      <w:rPr>
        <w:rFonts w:ascii="Tempus Sans ITC" w:hAnsi="Tempus Sans ITC"/>
        <w:b/>
        <w:sz w:val="72"/>
        <w:szCs w:val="72"/>
      </w:rPr>
    </w:pPr>
    <w:r w:rsidRPr="00307C53">
      <w:rPr>
        <w:rFonts w:ascii="Tempus Sans ITC" w:hAnsi="Tempus Sans ITC"/>
        <w:b/>
        <w:noProof/>
        <w:color w:val="365F91" w:themeColor="accent1" w:themeShade="BF"/>
        <w:sz w:val="72"/>
        <w:szCs w:val="72"/>
        <w:lang w:val="en-GB" w:eastAsia="en-GB"/>
      </w:rPr>
      <w:drawing>
        <wp:anchor distT="0" distB="0" distL="114300" distR="114300" simplePos="0" relativeHeight="251659264" behindDoc="0" locked="0" layoutInCell="1" allowOverlap="1" wp14:anchorId="631C94FA" wp14:editId="5A8C2E2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7C53">
      <w:rPr>
        <w:rFonts w:ascii="Tempus Sans ITC" w:hAnsi="Tempus Sans ITC"/>
        <w:b/>
        <w:color w:val="365F91" w:themeColor="accent1" w:themeShade="BF"/>
        <w:sz w:val="72"/>
        <w:szCs w:val="72"/>
      </w:rPr>
      <w:t>p</w:t>
    </w:r>
    <w:r w:rsidRPr="00307C53">
      <w:rPr>
        <w:rFonts w:ascii="Tempus Sans ITC" w:hAnsi="Tempus Sans ITC"/>
        <w:b/>
        <w:color w:val="943634" w:themeColor="accent2" w:themeShade="BF"/>
        <w:sz w:val="72"/>
        <w:szCs w:val="72"/>
      </w:rPr>
      <w:t>l</w:t>
    </w:r>
    <w:r w:rsidRPr="00307C53">
      <w:rPr>
        <w:rFonts w:ascii="Tempus Sans ITC" w:hAnsi="Tempus Sans ITC"/>
        <w:b/>
        <w:color w:val="76923C" w:themeColor="accent3" w:themeShade="BF"/>
        <w:sz w:val="72"/>
        <w:szCs w:val="72"/>
      </w:rPr>
      <w:t>a</w:t>
    </w:r>
    <w:r w:rsidRPr="00307C53">
      <w:rPr>
        <w:rFonts w:ascii="Tempus Sans ITC" w:hAnsi="Tempus Sans ITC"/>
        <w:b/>
        <w:color w:val="5F497A" w:themeColor="accent4" w:themeShade="BF"/>
        <w:sz w:val="72"/>
        <w:szCs w:val="72"/>
      </w:rPr>
      <w:t>n</w:t>
    </w:r>
    <w:r w:rsidRPr="00307C53">
      <w:rPr>
        <w:rFonts w:ascii="Tempus Sans ITC" w:hAnsi="Tempus Sans ITC"/>
        <w:b/>
        <w:color w:val="31849B" w:themeColor="accent5" w:themeShade="BF"/>
        <w:sz w:val="72"/>
        <w:szCs w:val="72"/>
      </w:rPr>
      <w:t>s</w:t>
    </w:r>
    <w:r w:rsidRPr="00307C53">
      <w:rPr>
        <w:rFonts w:ascii="Tempus Sans ITC" w:hAnsi="Tempus Sans ITC"/>
        <w:b/>
        <w:color w:val="E36C0A" w:themeColor="accent6" w:themeShade="BF"/>
        <w:sz w:val="72"/>
        <w:szCs w:val="72"/>
      </w:rPr>
      <w:t>o</w:t>
    </w:r>
    <w:r w:rsidRPr="00307C53">
      <w:rPr>
        <w:rFonts w:ascii="Tempus Sans ITC" w:hAnsi="Tempus Sans ITC"/>
        <w:b/>
        <w:color w:val="365F91" w:themeColor="accent1" w:themeShade="BF"/>
        <w:sz w:val="72"/>
        <w:szCs w:val="72"/>
      </w:rPr>
      <w:t>f</w:t>
    </w:r>
    <w:r w:rsidRPr="00307C53">
      <w:rPr>
        <w:rFonts w:ascii="Tempus Sans ITC" w:hAnsi="Tempus Sans ITC"/>
        <w:b/>
        <w:color w:val="943634" w:themeColor="accent2" w:themeShade="BF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307C53">
      <w:rPr>
        <w:rFonts w:ascii="Tempus Sans ITC" w:hAnsi="Tempus Sans ITC"/>
        <w:b/>
        <w:color w:val="5F497A" w:themeColor="accent4" w:themeShade="BF"/>
        <w:sz w:val="72"/>
        <w:szCs w:val="72"/>
      </w:rPr>
      <w:t>o</w:t>
    </w:r>
    <w:r w:rsidRPr="00307C53">
      <w:rPr>
        <w:rFonts w:ascii="Tempus Sans ITC" w:hAnsi="Tempus Sans ITC"/>
        <w:b/>
        <w:color w:val="31849B" w:themeColor="accent5" w:themeShade="BF"/>
        <w:sz w:val="72"/>
        <w:szCs w:val="72"/>
      </w:rPr>
      <w:t>r</w:t>
    </w:r>
    <w:r w:rsidRPr="00307C53">
      <w:rPr>
        <w:rFonts w:ascii="Tempus Sans ITC" w:hAnsi="Tempus Sans ITC"/>
        <w:b/>
        <w:color w:val="E36C0A" w:themeColor="accent6" w:themeShade="BF"/>
        <w:sz w:val="72"/>
        <w:szCs w:val="72"/>
      </w:rPr>
      <w:t>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CD493F" w:rsidRPr="005C2237" w:rsidRDefault="00CD493F" w:rsidP="0061347D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CD493F" w:rsidRPr="0061347D" w:rsidRDefault="00CD493F" w:rsidP="0061347D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F1263"/>
    <w:multiLevelType w:val="hybridMultilevel"/>
    <w:tmpl w:val="4668755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584BD2"/>
    <w:multiLevelType w:val="hybridMultilevel"/>
    <w:tmpl w:val="B044AA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782C40"/>
    <w:multiLevelType w:val="hybridMultilevel"/>
    <w:tmpl w:val="B8BC84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5144D9"/>
    <w:multiLevelType w:val="hybridMultilevel"/>
    <w:tmpl w:val="46CC860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6197540"/>
    <w:multiLevelType w:val="hybridMultilevel"/>
    <w:tmpl w:val="6FB018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53C2B36"/>
    <w:multiLevelType w:val="hybridMultilevel"/>
    <w:tmpl w:val="BF2216B6"/>
    <w:lvl w:ilvl="0" w:tplc="FA94A7D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5FD1709"/>
    <w:multiLevelType w:val="hybridMultilevel"/>
    <w:tmpl w:val="7C6A75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0F53E6"/>
    <w:multiLevelType w:val="hybridMultilevel"/>
    <w:tmpl w:val="BE6E24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9D2B50"/>
    <w:multiLevelType w:val="hybridMultilevel"/>
    <w:tmpl w:val="EF202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5C1C3A"/>
    <w:multiLevelType w:val="hybridMultilevel"/>
    <w:tmpl w:val="14AED64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564448C"/>
    <w:multiLevelType w:val="hybridMultilevel"/>
    <w:tmpl w:val="003A22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9C25454"/>
    <w:multiLevelType w:val="hybridMultilevel"/>
    <w:tmpl w:val="2230EA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C2048C"/>
    <w:multiLevelType w:val="hybridMultilevel"/>
    <w:tmpl w:val="5C548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513F95"/>
    <w:multiLevelType w:val="hybridMultilevel"/>
    <w:tmpl w:val="D8F01DDC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1090BBD"/>
    <w:multiLevelType w:val="hybridMultilevel"/>
    <w:tmpl w:val="76C0FFDA"/>
    <w:lvl w:ilvl="0" w:tplc="FF84388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val="pl-PL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1DF170D"/>
    <w:multiLevelType w:val="hybridMultilevel"/>
    <w:tmpl w:val="F9E8D7B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2EC689B"/>
    <w:multiLevelType w:val="hybridMultilevel"/>
    <w:tmpl w:val="A40A7C20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3454B91"/>
    <w:multiLevelType w:val="hybridMultilevel"/>
    <w:tmpl w:val="61D6AE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D570B9"/>
    <w:multiLevelType w:val="hybridMultilevel"/>
    <w:tmpl w:val="F39EB9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A3743CC"/>
    <w:multiLevelType w:val="hybridMultilevel"/>
    <w:tmpl w:val="6F1619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4D6895"/>
    <w:multiLevelType w:val="hybridMultilevel"/>
    <w:tmpl w:val="27C87F0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10F47EC"/>
    <w:multiLevelType w:val="hybridMultilevel"/>
    <w:tmpl w:val="EC121AB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1856EF2"/>
    <w:multiLevelType w:val="hybridMultilevel"/>
    <w:tmpl w:val="599645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512CA7"/>
    <w:multiLevelType w:val="hybridMultilevel"/>
    <w:tmpl w:val="9C968DEE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FDD51CF"/>
    <w:multiLevelType w:val="hybridMultilevel"/>
    <w:tmpl w:val="B28AE9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4C4540"/>
    <w:multiLevelType w:val="hybridMultilevel"/>
    <w:tmpl w:val="65780FB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5785FC1"/>
    <w:multiLevelType w:val="hybridMultilevel"/>
    <w:tmpl w:val="2E62D78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D5C0375"/>
    <w:multiLevelType w:val="hybridMultilevel"/>
    <w:tmpl w:val="8D209FC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E362E47"/>
    <w:multiLevelType w:val="hybridMultilevel"/>
    <w:tmpl w:val="85241C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26"/>
  </w:num>
  <w:num w:numId="4">
    <w:abstractNumId w:val="3"/>
  </w:num>
  <w:num w:numId="5">
    <w:abstractNumId w:val="9"/>
  </w:num>
  <w:num w:numId="6">
    <w:abstractNumId w:val="20"/>
  </w:num>
  <w:num w:numId="7">
    <w:abstractNumId w:val="1"/>
  </w:num>
  <w:num w:numId="8">
    <w:abstractNumId w:val="2"/>
  </w:num>
  <w:num w:numId="9">
    <w:abstractNumId w:val="16"/>
  </w:num>
  <w:num w:numId="10">
    <w:abstractNumId w:val="13"/>
  </w:num>
  <w:num w:numId="11">
    <w:abstractNumId w:val="25"/>
  </w:num>
  <w:num w:numId="12">
    <w:abstractNumId w:val="5"/>
  </w:num>
  <w:num w:numId="13">
    <w:abstractNumId w:val="10"/>
  </w:num>
  <w:num w:numId="14">
    <w:abstractNumId w:val="15"/>
  </w:num>
  <w:num w:numId="15">
    <w:abstractNumId w:val="23"/>
  </w:num>
  <w:num w:numId="16">
    <w:abstractNumId w:val="0"/>
  </w:num>
  <w:num w:numId="17">
    <w:abstractNumId w:val="21"/>
  </w:num>
  <w:num w:numId="18">
    <w:abstractNumId w:val="19"/>
  </w:num>
  <w:num w:numId="19">
    <w:abstractNumId w:val="17"/>
  </w:num>
  <w:num w:numId="20">
    <w:abstractNumId w:val="18"/>
  </w:num>
  <w:num w:numId="21">
    <w:abstractNumId w:val="6"/>
  </w:num>
  <w:num w:numId="22">
    <w:abstractNumId w:val="22"/>
  </w:num>
  <w:num w:numId="23">
    <w:abstractNumId w:val="27"/>
  </w:num>
  <w:num w:numId="24">
    <w:abstractNumId w:val="11"/>
  </w:num>
  <w:num w:numId="25">
    <w:abstractNumId w:val="7"/>
  </w:num>
  <w:num w:numId="26">
    <w:abstractNumId w:val="24"/>
  </w:num>
  <w:num w:numId="27">
    <w:abstractNumId w:val="12"/>
  </w:num>
  <w:num w:numId="28">
    <w:abstractNumId w:val="28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2D4"/>
    <w:rsid w:val="00001BB5"/>
    <w:rsid w:val="00007799"/>
    <w:rsid w:val="00011BEF"/>
    <w:rsid w:val="00012107"/>
    <w:rsid w:val="00013C32"/>
    <w:rsid w:val="00016CEF"/>
    <w:rsid w:val="00021391"/>
    <w:rsid w:val="00023363"/>
    <w:rsid w:val="00031181"/>
    <w:rsid w:val="00031D81"/>
    <w:rsid w:val="000339BB"/>
    <w:rsid w:val="000348CC"/>
    <w:rsid w:val="00036499"/>
    <w:rsid w:val="00042459"/>
    <w:rsid w:val="00042808"/>
    <w:rsid w:val="00042FA7"/>
    <w:rsid w:val="00044DB2"/>
    <w:rsid w:val="00047B18"/>
    <w:rsid w:val="0005141E"/>
    <w:rsid w:val="00051469"/>
    <w:rsid w:val="00052924"/>
    <w:rsid w:val="000544D6"/>
    <w:rsid w:val="0005501B"/>
    <w:rsid w:val="00056663"/>
    <w:rsid w:val="000569A8"/>
    <w:rsid w:val="0006309D"/>
    <w:rsid w:val="00064864"/>
    <w:rsid w:val="00066105"/>
    <w:rsid w:val="0006687B"/>
    <w:rsid w:val="00066C53"/>
    <w:rsid w:val="000720E9"/>
    <w:rsid w:val="00076C99"/>
    <w:rsid w:val="00076CAD"/>
    <w:rsid w:val="00081909"/>
    <w:rsid w:val="00081F93"/>
    <w:rsid w:val="00083090"/>
    <w:rsid w:val="00083B9F"/>
    <w:rsid w:val="00083FD2"/>
    <w:rsid w:val="00085A6F"/>
    <w:rsid w:val="00085BA2"/>
    <w:rsid w:val="000923FD"/>
    <w:rsid w:val="00094286"/>
    <w:rsid w:val="00097365"/>
    <w:rsid w:val="000974D0"/>
    <w:rsid w:val="000A10BE"/>
    <w:rsid w:val="000A1964"/>
    <w:rsid w:val="000A4816"/>
    <w:rsid w:val="000A5424"/>
    <w:rsid w:val="000A54B4"/>
    <w:rsid w:val="000A56EB"/>
    <w:rsid w:val="000A58E3"/>
    <w:rsid w:val="000A5F3A"/>
    <w:rsid w:val="000A640E"/>
    <w:rsid w:val="000B592F"/>
    <w:rsid w:val="000B6A4C"/>
    <w:rsid w:val="000B6FEA"/>
    <w:rsid w:val="000C5641"/>
    <w:rsid w:val="000C6EB8"/>
    <w:rsid w:val="000C7603"/>
    <w:rsid w:val="000D0318"/>
    <w:rsid w:val="000D0B8A"/>
    <w:rsid w:val="000D1FB8"/>
    <w:rsid w:val="000D25AE"/>
    <w:rsid w:val="000D2CCB"/>
    <w:rsid w:val="000D4306"/>
    <w:rsid w:val="000D43E4"/>
    <w:rsid w:val="000D6DAC"/>
    <w:rsid w:val="000D6FE4"/>
    <w:rsid w:val="000E0230"/>
    <w:rsid w:val="000E1142"/>
    <w:rsid w:val="000E39F6"/>
    <w:rsid w:val="000E6795"/>
    <w:rsid w:val="000F3374"/>
    <w:rsid w:val="000F3E41"/>
    <w:rsid w:val="000F40B3"/>
    <w:rsid w:val="000F6994"/>
    <w:rsid w:val="000F7270"/>
    <w:rsid w:val="001002BA"/>
    <w:rsid w:val="0010125A"/>
    <w:rsid w:val="00104770"/>
    <w:rsid w:val="00104C58"/>
    <w:rsid w:val="001052C3"/>
    <w:rsid w:val="00105B81"/>
    <w:rsid w:val="0010650B"/>
    <w:rsid w:val="00107F0B"/>
    <w:rsid w:val="00110637"/>
    <w:rsid w:val="00113861"/>
    <w:rsid w:val="00113EC1"/>
    <w:rsid w:val="00115948"/>
    <w:rsid w:val="00116109"/>
    <w:rsid w:val="001202BC"/>
    <w:rsid w:val="00121270"/>
    <w:rsid w:val="0012169E"/>
    <w:rsid w:val="00122818"/>
    <w:rsid w:val="00126E18"/>
    <w:rsid w:val="001272B0"/>
    <w:rsid w:val="00130CCD"/>
    <w:rsid w:val="00131028"/>
    <w:rsid w:val="00133069"/>
    <w:rsid w:val="001341CD"/>
    <w:rsid w:val="0013529B"/>
    <w:rsid w:val="00135D06"/>
    <w:rsid w:val="00137305"/>
    <w:rsid w:val="00140343"/>
    <w:rsid w:val="0014276D"/>
    <w:rsid w:val="00143414"/>
    <w:rsid w:val="00151C79"/>
    <w:rsid w:val="00151E1F"/>
    <w:rsid w:val="00152379"/>
    <w:rsid w:val="001544EC"/>
    <w:rsid w:val="00154A2A"/>
    <w:rsid w:val="00156685"/>
    <w:rsid w:val="001568DA"/>
    <w:rsid w:val="00157EA9"/>
    <w:rsid w:val="00161202"/>
    <w:rsid w:val="00163460"/>
    <w:rsid w:val="00163648"/>
    <w:rsid w:val="00163B05"/>
    <w:rsid w:val="00165D2C"/>
    <w:rsid w:val="001660A9"/>
    <w:rsid w:val="001670F5"/>
    <w:rsid w:val="00170FA4"/>
    <w:rsid w:val="001710B1"/>
    <w:rsid w:val="00172B09"/>
    <w:rsid w:val="00174EBF"/>
    <w:rsid w:val="00177208"/>
    <w:rsid w:val="0017775D"/>
    <w:rsid w:val="00177E4F"/>
    <w:rsid w:val="0018193F"/>
    <w:rsid w:val="00184FCD"/>
    <w:rsid w:val="0018558C"/>
    <w:rsid w:val="001965E5"/>
    <w:rsid w:val="001A2313"/>
    <w:rsid w:val="001A2832"/>
    <w:rsid w:val="001A2BD3"/>
    <w:rsid w:val="001A5906"/>
    <w:rsid w:val="001A7278"/>
    <w:rsid w:val="001B19F3"/>
    <w:rsid w:val="001B3689"/>
    <w:rsid w:val="001B4F85"/>
    <w:rsid w:val="001B589C"/>
    <w:rsid w:val="001B63E4"/>
    <w:rsid w:val="001B77C5"/>
    <w:rsid w:val="001C7E43"/>
    <w:rsid w:val="001D1127"/>
    <w:rsid w:val="001D1D0A"/>
    <w:rsid w:val="001D1EE8"/>
    <w:rsid w:val="001D46D0"/>
    <w:rsid w:val="001D493D"/>
    <w:rsid w:val="001D51CB"/>
    <w:rsid w:val="001E163F"/>
    <w:rsid w:val="001E1AE6"/>
    <w:rsid w:val="001F28C4"/>
    <w:rsid w:val="001F3177"/>
    <w:rsid w:val="001F363B"/>
    <w:rsid w:val="001F411F"/>
    <w:rsid w:val="001F5CBD"/>
    <w:rsid w:val="001F784F"/>
    <w:rsid w:val="00203917"/>
    <w:rsid w:val="00203C1F"/>
    <w:rsid w:val="00203D2C"/>
    <w:rsid w:val="002040CE"/>
    <w:rsid w:val="00205021"/>
    <w:rsid w:val="00205719"/>
    <w:rsid w:val="00206854"/>
    <w:rsid w:val="00207AD7"/>
    <w:rsid w:val="00211ADC"/>
    <w:rsid w:val="00213476"/>
    <w:rsid w:val="00213870"/>
    <w:rsid w:val="002154C1"/>
    <w:rsid w:val="0022036A"/>
    <w:rsid w:val="00220B20"/>
    <w:rsid w:val="0022245E"/>
    <w:rsid w:val="00222602"/>
    <w:rsid w:val="00224583"/>
    <w:rsid w:val="00225C16"/>
    <w:rsid w:val="00226A43"/>
    <w:rsid w:val="00230020"/>
    <w:rsid w:val="002332C3"/>
    <w:rsid w:val="00234D04"/>
    <w:rsid w:val="00234F23"/>
    <w:rsid w:val="0023598D"/>
    <w:rsid w:val="00237A5E"/>
    <w:rsid w:val="00241190"/>
    <w:rsid w:val="0024268A"/>
    <w:rsid w:val="00243A64"/>
    <w:rsid w:val="002444F2"/>
    <w:rsid w:val="002519E7"/>
    <w:rsid w:val="00253067"/>
    <w:rsid w:val="00254600"/>
    <w:rsid w:val="0025538F"/>
    <w:rsid w:val="00255B4E"/>
    <w:rsid w:val="0025773B"/>
    <w:rsid w:val="002611BC"/>
    <w:rsid w:val="0026140E"/>
    <w:rsid w:val="00261B95"/>
    <w:rsid w:val="00264F68"/>
    <w:rsid w:val="00267B3B"/>
    <w:rsid w:val="00272FD8"/>
    <w:rsid w:val="00273787"/>
    <w:rsid w:val="0027474A"/>
    <w:rsid w:val="00275464"/>
    <w:rsid w:val="0027709F"/>
    <w:rsid w:val="002808DF"/>
    <w:rsid w:val="00280DF1"/>
    <w:rsid w:val="0028100D"/>
    <w:rsid w:val="00282108"/>
    <w:rsid w:val="002838E0"/>
    <w:rsid w:val="00283EF7"/>
    <w:rsid w:val="0028488A"/>
    <w:rsid w:val="002850D3"/>
    <w:rsid w:val="00285852"/>
    <w:rsid w:val="00286184"/>
    <w:rsid w:val="00286CAD"/>
    <w:rsid w:val="00287F6A"/>
    <w:rsid w:val="002912AE"/>
    <w:rsid w:val="00293B6B"/>
    <w:rsid w:val="0029620C"/>
    <w:rsid w:val="0029779B"/>
    <w:rsid w:val="002977D5"/>
    <w:rsid w:val="002A10BC"/>
    <w:rsid w:val="002A26FE"/>
    <w:rsid w:val="002A2CBB"/>
    <w:rsid w:val="002A5270"/>
    <w:rsid w:val="002B00E8"/>
    <w:rsid w:val="002B2FF0"/>
    <w:rsid w:val="002B3FB8"/>
    <w:rsid w:val="002B4A48"/>
    <w:rsid w:val="002B5DE3"/>
    <w:rsid w:val="002C0C85"/>
    <w:rsid w:val="002C10E7"/>
    <w:rsid w:val="002C2859"/>
    <w:rsid w:val="002C2983"/>
    <w:rsid w:val="002C32AD"/>
    <w:rsid w:val="002C647E"/>
    <w:rsid w:val="002D02B6"/>
    <w:rsid w:val="002D08E9"/>
    <w:rsid w:val="002D0EE4"/>
    <w:rsid w:val="002E35BD"/>
    <w:rsid w:val="002E5F57"/>
    <w:rsid w:val="002E6DF2"/>
    <w:rsid w:val="002E709C"/>
    <w:rsid w:val="002F6B74"/>
    <w:rsid w:val="00302B7F"/>
    <w:rsid w:val="00303D7A"/>
    <w:rsid w:val="003051D6"/>
    <w:rsid w:val="00305415"/>
    <w:rsid w:val="00307C5A"/>
    <w:rsid w:val="00311766"/>
    <w:rsid w:val="00314653"/>
    <w:rsid w:val="00315B9A"/>
    <w:rsid w:val="003218F2"/>
    <w:rsid w:val="003220FD"/>
    <w:rsid w:val="003221C0"/>
    <w:rsid w:val="003265D7"/>
    <w:rsid w:val="00330992"/>
    <w:rsid w:val="003378C0"/>
    <w:rsid w:val="003418C5"/>
    <w:rsid w:val="00342183"/>
    <w:rsid w:val="00346244"/>
    <w:rsid w:val="00347CEC"/>
    <w:rsid w:val="00350695"/>
    <w:rsid w:val="00350698"/>
    <w:rsid w:val="003514FB"/>
    <w:rsid w:val="0035206A"/>
    <w:rsid w:val="00352D11"/>
    <w:rsid w:val="00352E93"/>
    <w:rsid w:val="00353742"/>
    <w:rsid w:val="0035523D"/>
    <w:rsid w:val="00355EB3"/>
    <w:rsid w:val="003572D8"/>
    <w:rsid w:val="003576DE"/>
    <w:rsid w:val="00362702"/>
    <w:rsid w:val="0036372B"/>
    <w:rsid w:val="00367A8F"/>
    <w:rsid w:val="0037292A"/>
    <w:rsid w:val="00373FAA"/>
    <w:rsid w:val="00374EB4"/>
    <w:rsid w:val="00382493"/>
    <w:rsid w:val="003826F9"/>
    <w:rsid w:val="003856A1"/>
    <w:rsid w:val="0039049A"/>
    <w:rsid w:val="00391310"/>
    <w:rsid w:val="0039211F"/>
    <w:rsid w:val="00394240"/>
    <w:rsid w:val="003944F6"/>
    <w:rsid w:val="00396826"/>
    <w:rsid w:val="003A04C1"/>
    <w:rsid w:val="003A3943"/>
    <w:rsid w:val="003A4966"/>
    <w:rsid w:val="003B304D"/>
    <w:rsid w:val="003B4973"/>
    <w:rsid w:val="003B5250"/>
    <w:rsid w:val="003B6D27"/>
    <w:rsid w:val="003C1FB7"/>
    <w:rsid w:val="003C32EE"/>
    <w:rsid w:val="003C423E"/>
    <w:rsid w:val="003C5089"/>
    <w:rsid w:val="003C6911"/>
    <w:rsid w:val="003C77C9"/>
    <w:rsid w:val="003D21EE"/>
    <w:rsid w:val="003D3829"/>
    <w:rsid w:val="003D5237"/>
    <w:rsid w:val="003D6256"/>
    <w:rsid w:val="003D7475"/>
    <w:rsid w:val="003E05FC"/>
    <w:rsid w:val="003E46B9"/>
    <w:rsid w:val="003E78D7"/>
    <w:rsid w:val="003F266D"/>
    <w:rsid w:val="0040225D"/>
    <w:rsid w:val="004177AC"/>
    <w:rsid w:val="00423562"/>
    <w:rsid w:val="00424133"/>
    <w:rsid w:val="00424C6A"/>
    <w:rsid w:val="004268EA"/>
    <w:rsid w:val="00427081"/>
    <w:rsid w:val="004305CB"/>
    <w:rsid w:val="0043249B"/>
    <w:rsid w:val="00433BE8"/>
    <w:rsid w:val="00434A51"/>
    <w:rsid w:val="00436024"/>
    <w:rsid w:val="00436607"/>
    <w:rsid w:val="00436B67"/>
    <w:rsid w:val="00440F7A"/>
    <w:rsid w:val="00442D77"/>
    <w:rsid w:val="004446FA"/>
    <w:rsid w:val="0044474A"/>
    <w:rsid w:val="00444941"/>
    <w:rsid w:val="0044515A"/>
    <w:rsid w:val="00447A7D"/>
    <w:rsid w:val="00450C64"/>
    <w:rsid w:val="00453F69"/>
    <w:rsid w:val="00454A23"/>
    <w:rsid w:val="00455CB6"/>
    <w:rsid w:val="00456593"/>
    <w:rsid w:val="00457BAB"/>
    <w:rsid w:val="00463309"/>
    <w:rsid w:val="0046418C"/>
    <w:rsid w:val="0046452F"/>
    <w:rsid w:val="00465837"/>
    <w:rsid w:val="00466A59"/>
    <w:rsid w:val="0046743D"/>
    <w:rsid w:val="004675B8"/>
    <w:rsid w:val="0047220D"/>
    <w:rsid w:val="00472D63"/>
    <w:rsid w:val="0047327D"/>
    <w:rsid w:val="004736EE"/>
    <w:rsid w:val="004742CF"/>
    <w:rsid w:val="004763C8"/>
    <w:rsid w:val="00476E24"/>
    <w:rsid w:val="00480431"/>
    <w:rsid w:val="004866CB"/>
    <w:rsid w:val="00486A83"/>
    <w:rsid w:val="00486D91"/>
    <w:rsid w:val="00491F83"/>
    <w:rsid w:val="00494A99"/>
    <w:rsid w:val="00494C82"/>
    <w:rsid w:val="004960D8"/>
    <w:rsid w:val="004960F1"/>
    <w:rsid w:val="0049699E"/>
    <w:rsid w:val="00496B66"/>
    <w:rsid w:val="00497745"/>
    <w:rsid w:val="004A083D"/>
    <w:rsid w:val="004A319E"/>
    <w:rsid w:val="004A4DCD"/>
    <w:rsid w:val="004A6492"/>
    <w:rsid w:val="004A64EF"/>
    <w:rsid w:val="004A6EA8"/>
    <w:rsid w:val="004A78F0"/>
    <w:rsid w:val="004B0703"/>
    <w:rsid w:val="004B07A9"/>
    <w:rsid w:val="004B5D97"/>
    <w:rsid w:val="004B60B2"/>
    <w:rsid w:val="004B6DA1"/>
    <w:rsid w:val="004C13EE"/>
    <w:rsid w:val="004C23AD"/>
    <w:rsid w:val="004C2C8F"/>
    <w:rsid w:val="004C4A03"/>
    <w:rsid w:val="004D1915"/>
    <w:rsid w:val="004D2959"/>
    <w:rsid w:val="004D62DF"/>
    <w:rsid w:val="004D694D"/>
    <w:rsid w:val="004D70CA"/>
    <w:rsid w:val="004E10ED"/>
    <w:rsid w:val="004E3E28"/>
    <w:rsid w:val="004E443A"/>
    <w:rsid w:val="004E5801"/>
    <w:rsid w:val="004F216E"/>
    <w:rsid w:val="004F22E4"/>
    <w:rsid w:val="004F2CDD"/>
    <w:rsid w:val="004F44CB"/>
    <w:rsid w:val="004F5819"/>
    <w:rsid w:val="004F5D66"/>
    <w:rsid w:val="004F5E0D"/>
    <w:rsid w:val="00501025"/>
    <w:rsid w:val="00501E93"/>
    <w:rsid w:val="00507A2F"/>
    <w:rsid w:val="00510C17"/>
    <w:rsid w:val="00515367"/>
    <w:rsid w:val="00520016"/>
    <w:rsid w:val="00520259"/>
    <w:rsid w:val="00522A1E"/>
    <w:rsid w:val="0053279E"/>
    <w:rsid w:val="0053377D"/>
    <w:rsid w:val="00536B39"/>
    <w:rsid w:val="005405A6"/>
    <w:rsid w:val="00541803"/>
    <w:rsid w:val="005424E8"/>
    <w:rsid w:val="00542502"/>
    <w:rsid w:val="00542E98"/>
    <w:rsid w:val="00544741"/>
    <w:rsid w:val="00546826"/>
    <w:rsid w:val="005475DC"/>
    <w:rsid w:val="00550C4D"/>
    <w:rsid w:val="005543C3"/>
    <w:rsid w:val="00556F36"/>
    <w:rsid w:val="005574B5"/>
    <w:rsid w:val="005600F2"/>
    <w:rsid w:val="005606D6"/>
    <w:rsid w:val="00562025"/>
    <w:rsid w:val="00563BC9"/>
    <w:rsid w:val="00564F2F"/>
    <w:rsid w:val="0056502B"/>
    <w:rsid w:val="005709DB"/>
    <w:rsid w:val="00571021"/>
    <w:rsid w:val="00571095"/>
    <w:rsid w:val="00571C73"/>
    <w:rsid w:val="00573D15"/>
    <w:rsid w:val="00574419"/>
    <w:rsid w:val="00577A74"/>
    <w:rsid w:val="00580862"/>
    <w:rsid w:val="00582756"/>
    <w:rsid w:val="00585E9E"/>
    <w:rsid w:val="00587244"/>
    <w:rsid w:val="00590FD0"/>
    <w:rsid w:val="00591E07"/>
    <w:rsid w:val="00593137"/>
    <w:rsid w:val="00593FA2"/>
    <w:rsid w:val="00594A30"/>
    <w:rsid w:val="0059589F"/>
    <w:rsid w:val="00597480"/>
    <w:rsid w:val="005A2A1E"/>
    <w:rsid w:val="005B27F5"/>
    <w:rsid w:val="005B5824"/>
    <w:rsid w:val="005B70A5"/>
    <w:rsid w:val="005C2A1D"/>
    <w:rsid w:val="005C318B"/>
    <w:rsid w:val="005C3A94"/>
    <w:rsid w:val="005C5472"/>
    <w:rsid w:val="005C68F0"/>
    <w:rsid w:val="005C7E54"/>
    <w:rsid w:val="005D08CB"/>
    <w:rsid w:val="005D11C0"/>
    <w:rsid w:val="005D13A6"/>
    <w:rsid w:val="005D2D44"/>
    <w:rsid w:val="005D3B9B"/>
    <w:rsid w:val="005D3E46"/>
    <w:rsid w:val="005D3F01"/>
    <w:rsid w:val="005D7648"/>
    <w:rsid w:val="005D77C0"/>
    <w:rsid w:val="005E32BF"/>
    <w:rsid w:val="005E34F2"/>
    <w:rsid w:val="005E35ED"/>
    <w:rsid w:val="005E4903"/>
    <w:rsid w:val="005E5177"/>
    <w:rsid w:val="005E5BEB"/>
    <w:rsid w:val="005E64C9"/>
    <w:rsid w:val="005E7469"/>
    <w:rsid w:val="005E74B8"/>
    <w:rsid w:val="005F03C9"/>
    <w:rsid w:val="005F2D9F"/>
    <w:rsid w:val="005F3157"/>
    <w:rsid w:val="005F4D30"/>
    <w:rsid w:val="005F6571"/>
    <w:rsid w:val="005F6E97"/>
    <w:rsid w:val="00601567"/>
    <w:rsid w:val="006078BD"/>
    <w:rsid w:val="00607B9C"/>
    <w:rsid w:val="00611DEC"/>
    <w:rsid w:val="006133F1"/>
    <w:rsid w:val="0061347D"/>
    <w:rsid w:val="00613830"/>
    <w:rsid w:val="00614CFB"/>
    <w:rsid w:val="0061604A"/>
    <w:rsid w:val="00617842"/>
    <w:rsid w:val="00620E0F"/>
    <w:rsid w:val="006210B7"/>
    <w:rsid w:val="00621B5F"/>
    <w:rsid w:val="00624797"/>
    <w:rsid w:val="00625443"/>
    <w:rsid w:val="00625E46"/>
    <w:rsid w:val="006274D5"/>
    <w:rsid w:val="00627522"/>
    <w:rsid w:val="00630A0F"/>
    <w:rsid w:val="00630DA3"/>
    <w:rsid w:val="006339E9"/>
    <w:rsid w:val="0063603A"/>
    <w:rsid w:val="00641F48"/>
    <w:rsid w:val="006449D8"/>
    <w:rsid w:val="006453B8"/>
    <w:rsid w:val="006479AD"/>
    <w:rsid w:val="006530C7"/>
    <w:rsid w:val="0065336E"/>
    <w:rsid w:val="00653A9A"/>
    <w:rsid w:val="00655F1B"/>
    <w:rsid w:val="006565F3"/>
    <w:rsid w:val="006571C8"/>
    <w:rsid w:val="006607B7"/>
    <w:rsid w:val="006633C0"/>
    <w:rsid w:val="00671558"/>
    <w:rsid w:val="00671C1D"/>
    <w:rsid w:val="0067291D"/>
    <w:rsid w:val="006746A0"/>
    <w:rsid w:val="00675FFF"/>
    <w:rsid w:val="00676A0B"/>
    <w:rsid w:val="006775AF"/>
    <w:rsid w:val="0067782A"/>
    <w:rsid w:val="00680336"/>
    <w:rsid w:val="006827C0"/>
    <w:rsid w:val="0068303A"/>
    <w:rsid w:val="00687C46"/>
    <w:rsid w:val="00691AB8"/>
    <w:rsid w:val="00691EAE"/>
    <w:rsid w:val="0069425D"/>
    <w:rsid w:val="006A27D4"/>
    <w:rsid w:val="006A338A"/>
    <w:rsid w:val="006A45F5"/>
    <w:rsid w:val="006A5723"/>
    <w:rsid w:val="006A6449"/>
    <w:rsid w:val="006A65B9"/>
    <w:rsid w:val="006A6FE9"/>
    <w:rsid w:val="006B0A58"/>
    <w:rsid w:val="006B16D0"/>
    <w:rsid w:val="006B1D2D"/>
    <w:rsid w:val="006B65BD"/>
    <w:rsid w:val="006B6D96"/>
    <w:rsid w:val="006B79C4"/>
    <w:rsid w:val="006B7D60"/>
    <w:rsid w:val="006C1902"/>
    <w:rsid w:val="006C38C1"/>
    <w:rsid w:val="006C4ADC"/>
    <w:rsid w:val="006C5BAD"/>
    <w:rsid w:val="006C713A"/>
    <w:rsid w:val="006C7E43"/>
    <w:rsid w:val="006D173E"/>
    <w:rsid w:val="006D5CFA"/>
    <w:rsid w:val="006D5FC8"/>
    <w:rsid w:val="006E3F02"/>
    <w:rsid w:val="006E4888"/>
    <w:rsid w:val="006E6CC9"/>
    <w:rsid w:val="006F0723"/>
    <w:rsid w:val="006F0E90"/>
    <w:rsid w:val="006F1E8C"/>
    <w:rsid w:val="006F6AC3"/>
    <w:rsid w:val="006F7850"/>
    <w:rsid w:val="00701945"/>
    <w:rsid w:val="00703DFA"/>
    <w:rsid w:val="007076AF"/>
    <w:rsid w:val="00707EEC"/>
    <w:rsid w:val="007105A3"/>
    <w:rsid w:val="00713A17"/>
    <w:rsid w:val="00713DAF"/>
    <w:rsid w:val="007157A5"/>
    <w:rsid w:val="00722F5F"/>
    <w:rsid w:val="0073093B"/>
    <w:rsid w:val="00731C39"/>
    <w:rsid w:val="00734E20"/>
    <w:rsid w:val="007369C7"/>
    <w:rsid w:val="007374D4"/>
    <w:rsid w:val="00741082"/>
    <w:rsid w:val="00741C86"/>
    <w:rsid w:val="007462A8"/>
    <w:rsid w:val="00746ABD"/>
    <w:rsid w:val="00746DB3"/>
    <w:rsid w:val="00747635"/>
    <w:rsid w:val="00751BE6"/>
    <w:rsid w:val="00753BFC"/>
    <w:rsid w:val="00754176"/>
    <w:rsid w:val="0075473A"/>
    <w:rsid w:val="00755BA6"/>
    <w:rsid w:val="00756414"/>
    <w:rsid w:val="00757B9B"/>
    <w:rsid w:val="007613FF"/>
    <w:rsid w:val="00763DE0"/>
    <w:rsid w:val="0076611E"/>
    <w:rsid w:val="007746C7"/>
    <w:rsid w:val="0077785E"/>
    <w:rsid w:val="00780BE4"/>
    <w:rsid w:val="00782726"/>
    <w:rsid w:val="00785F24"/>
    <w:rsid w:val="0078626A"/>
    <w:rsid w:val="007866EC"/>
    <w:rsid w:val="00787078"/>
    <w:rsid w:val="007900DB"/>
    <w:rsid w:val="00790478"/>
    <w:rsid w:val="0079094F"/>
    <w:rsid w:val="00793DB7"/>
    <w:rsid w:val="0079482B"/>
    <w:rsid w:val="007958B8"/>
    <w:rsid w:val="00796133"/>
    <w:rsid w:val="00796631"/>
    <w:rsid w:val="007969FF"/>
    <w:rsid w:val="00796D3C"/>
    <w:rsid w:val="007978B9"/>
    <w:rsid w:val="007A3B9D"/>
    <w:rsid w:val="007A530A"/>
    <w:rsid w:val="007B0BB8"/>
    <w:rsid w:val="007B145C"/>
    <w:rsid w:val="007B193B"/>
    <w:rsid w:val="007B3EB4"/>
    <w:rsid w:val="007B45F8"/>
    <w:rsid w:val="007B5C39"/>
    <w:rsid w:val="007B5FE4"/>
    <w:rsid w:val="007B793D"/>
    <w:rsid w:val="007C4D49"/>
    <w:rsid w:val="007D02D4"/>
    <w:rsid w:val="007D0D5A"/>
    <w:rsid w:val="007D3BA1"/>
    <w:rsid w:val="007D793F"/>
    <w:rsid w:val="007E0F2F"/>
    <w:rsid w:val="007E46C2"/>
    <w:rsid w:val="007E6444"/>
    <w:rsid w:val="007E78CA"/>
    <w:rsid w:val="007F0DBA"/>
    <w:rsid w:val="007F5809"/>
    <w:rsid w:val="00803773"/>
    <w:rsid w:val="0080419E"/>
    <w:rsid w:val="00805456"/>
    <w:rsid w:val="008070B8"/>
    <w:rsid w:val="008100DB"/>
    <w:rsid w:val="008116E0"/>
    <w:rsid w:val="00812E84"/>
    <w:rsid w:val="00815CD3"/>
    <w:rsid w:val="008205F0"/>
    <w:rsid w:val="00821A07"/>
    <w:rsid w:val="00822030"/>
    <w:rsid w:val="0082798F"/>
    <w:rsid w:val="00827C59"/>
    <w:rsid w:val="008325C5"/>
    <w:rsid w:val="00832C94"/>
    <w:rsid w:val="0083520A"/>
    <w:rsid w:val="008370D1"/>
    <w:rsid w:val="008416F4"/>
    <w:rsid w:val="00841DBA"/>
    <w:rsid w:val="00842F11"/>
    <w:rsid w:val="0084453B"/>
    <w:rsid w:val="00845325"/>
    <w:rsid w:val="00845DC7"/>
    <w:rsid w:val="008477A4"/>
    <w:rsid w:val="00852FD2"/>
    <w:rsid w:val="0085686B"/>
    <w:rsid w:val="00857BC0"/>
    <w:rsid w:val="00857F83"/>
    <w:rsid w:val="00860145"/>
    <w:rsid w:val="00860577"/>
    <w:rsid w:val="00860FBA"/>
    <w:rsid w:val="00861FAA"/>
    <w:rsid w:val="008728A4"/>
    <w:rsid w:val="0087317C"/>
    <w:rsid w:val="00873C30"/>
    <w:rsid w:val="0088010E"/>
    <w:rsid w:val="00885D9E"/>
    <w:rsid w:val="00891712"/>
    <w:rsid w:val="00891BD3"/>
    <w:rsid w:val="00892FFB"/>
    <w:rsid w:val="00893C09"/>
    <w:rsid w:val="00894A0C"/>
    <w:rsid w:val="00895A64"/>
    <w:rsid w:val="00895FC5"/>
    <w:rsid w:val="00896972"/>
    <w:rsid w:val="00896C19"/>
    <w:rsid w:val="008A0727"/>
    <w:rsid w:val="008A103C"/>
    <w:rsid w:val="008A19BB"/>
    <w:rsid w:val="008A49C0"/>
    <w:rsid w:val="008A5642"/>
    <w:rsid w:val="008A6885"/>
    <w:rsid w:val="008A76FE"/>
    <w:rsid w:val="008B0C6B"/>
    <w:rsid w:val="008B0CA0"/>
    <w:rsid w:val="008B1840"/>
    <w:rsid w:val="008B30E9"/>
    <w:rsid w:val="008B3D99"/>
    <w:rsid w:val="008B63C4"/>
    <w:rsid w:val="008C056D"/>
    <w:rsid w:val="008C12F5"/>
    <w:rsid w:val="008C1382"/>
    <w:rsid w:val="008C26DE"/>
    <w:rsid w:val="008C2E75"/>
    <w:rsid w:val="008C410C"/>
    <w:rsid w:val="008C4CA2"/>
    <w:rsid w:val="008C5BA6"/>
    <w:rsid w:val="008C60A8"/>
    <w:rsid w:val="008C72F3"/>
    <w:rsid w:val="008C7AA3"/>
    <w:rsid w:val="008D0519"/>
    <w:rsid w:val="008D6310"/>
    <w:rsid w:val="008D7A11"/>
    <w:rsid w:val="008E0EC4"/>
    <w:rsid w:val="008E25C5"/>
    <w:rsid w:val="008E6BBF"/>
    <w:rsid w:val="008F24DD"/>
    <w:rsid w:val="008F26FC"/>
    <w:rsid w:val="008F58F0"/>
    <w:rsid w:val="009006C8"/>
    <w:rsid w:val="00900919"/>
    <w:rsid w:val="00900966"/>
    <w:rsid w:val="00901193"/>
    <w:rsid w:val="009020DD"/>
    <w:rsid w:val="00902469"/>
    <w:rsid w:val="009024A0"/>
    <w:rsid w:val="00910B35"/>
    <w:rsid w:val="0091414D"/>
    <w:rsid w:val="00916A35"/>
    <w:rsid w:val="00921178"/>
    <w:rsid w:val="00923B74"/>
    <w:rsid w:val="00925E1B"/>
    <w:rsid w:val="00926962"/>
    <w:rsid w:val="009321AF"/>
    <w:rsid w:val="009339CE"/>
    <w:rsid w:val="009376AB"/>
    <w:rsid w:val="009377FB"/>
    <w:rsid w:val="00940214"/>
    <w:rsid w:val="00940E86"/>
    <w:rsid w:val="00941914"/>
    <w:rsid w:val="00942214"/>
    <w:rsid w:val="009445D3"/>
    <w:rsid w:val="0094729B"/>
    <w:rsid w:val="00947344"/>
    <w:rsid w:val="009477BF"/>
    <w:rsid w:val="009501F8"/>
    <w:rsid w:val="00951C6F"/>
    <w:rsid w:val="00953FD5"/>
    <w:rsid w:val="009548CC"/>
    <w:rsid w:val="00960870"/>
    <w:rsid w:val="00961D62"/>
    <w:rsid w:val="00963B57"/>
    <w:rsid w:val="00963BF8"/>
    <w:rsid w:val="00963E87"/>
    <w:rsid w:val="00964A35"/>
    <w:rsid w:val="00965476"/>
    <w:rsid w:val="009740A0"/>
    <w:rsid w:val="0097558A"/>
    <w:rsid w:val="00976F3F"/>
    <w:rsid w:val="00980281"/>
    <w:rsid w:val="00981748"/>
    <w:rsid w:val="00985594"/>
    <w:rsid w:val="00986086"/>
    <w:rsid w:val="00990000"/>
    <w:rsid w:val="00990D8B"/>
    <w:rsid w:val="00991DAB"/>
    <w:rsid w:val="009925E3"/>
    <w:rsid w:val="00992EBA"/>
    <w:rsid w:val="0099355E"/>
    <w:rsid w:val="0099374D"/>
    <w:rsid w:val="009942FC"/>
    <w:rsid w:val="00994321"/>
    <w:rsid w:val="00994806"/>
    <w:rsid w:val="009949E1"/>
    <w:rsid w:val="00994B25"/>
    <w:rsid w:val="00994CC7"/>
    <w:rsid w:val="00994D1E"/>
    <w:rsid w:val="00994EA1"/>
    <w:rsid w:val="00996159"/>
    <w:rsid w:val="009A1FDD"/>
    <w:rsid w:val="009A27A8"/>
    <w:rsid w:val="009A5585"/>
    <w:rsid w:val="009A7AAD"/>
    <w:rsid w:val="009B411E"/>
    <w:rsid w:val="009B7B14"/>
    <w:rsid w:val="009B7DB2"/>
    <w:rsid w:val="009C004F"/>
    <w:rsid w:val="009C1525"/>
    <w:rsid w:val="009C48F8"/>
    <w:rsid w:val="009C62FF"/>
    <w:rsid w:val="009C7BE8"/>
    <w:rsid w:val="009D1E76"/>
    <w:rsid w:val="009D62CA"/>
    <w:rsid w:val="009E1540"/>
    <w:rsid w:val="009E189D"/>
    <w:rsid w:val="009E1AE9"/>
    <w:rsid w:val="009E2129"/>
    <w:rsid w:val="009E2AAA"/>
    <w:rsid w:val="009E3B8A"/>
    <w:rsid w:val="009E5CA7"/>
    <w:rsid w:val="009E7826"/>
    <w:rsid w:val="009F20C0"/>
    <w:rsid w:val="009F5201"/>
    <w:rsid w:val="009F5896"/>
    <w:rsid w:val="009F5957"/>
    <w:rsid w:val="009F7AA7"/>
    <w:rsid w:val="00A01942"/>
    <w:rsid w:val="00A02449"/>
    <w:rsid w:val="00A031D0"/>
    <w:rsid w:val="00A049B5"/>
    <w:rsid w:val="00A05545"/>
    <w:rsid w:val="00A06A09"/>
    <w:rsid w:val="00A11A97"/>
    <w:rsid w:val="00A11C02"/>
    <w:rsid w:val="00A11EAA"/>
    <w:rsid w:val="00A204C8"/>
    <w:rsid w:val="00A20659"/>
    <w:rsid w:val="00A20C85"/>
    <w:rsid w:val="00A224A7"/>
    <w:rsid w:val="00A224B6"/>
    <w:rsid w:val="00A2362C"/>
    <w:rsid w:val="00A258C2"/>
    <w:rsid w:val="00A2646A"/>
    <w:rsid w:val="00A30F8C"/>
    <w:rsid w:val="00A32B3A"/>
    <w:rsid w:val="00A34C20"/>
    <w:rsid w:val="00A378A4"/>
    <w:rsid w:val="00A37E86"/>
    <w:rsid w:val="00A405CE"/>
    <w:rsid w:val="00A42A2D"/>
    <w:rsid w:val="00A43421"/>
    <w:rsid w:val="00A460DB"/>
    <w:rsid w:val="00A47568"/>
    <w:rsid w:val="00A51A41"/>
    <w:rsid w:val="00A525A7"/>
    <w:rsid w:val="00A577D9"/>
    <w:rsid w:val="00A62A52"/>
    <w:rsid w:val="00A642E2"/>
    <w:rsid w:val="00A728A9"/>
    <w:rsid w:val="00A73093"/>
    <w:rsid w:val="00A75FC4"/>
    <w:rsid w:val="00A76EEC"/>
    <w:rsid w:val="00A77D18"/>
    <w:rsid w:val="00A82D6A"/>
    <w:rsid w:val="00A83FB6"/>
    <w:rsid w:val="00A84F3A"/>
    <w:rsid w:val="00A87FA7"/>
    <w:rsid w:val="00A950D4"/>
    <w:rsid w:val="00A9590F"/>
    <w:rsid w:val="00AA29F6"/>
    <w:rsid w:val="00AA35B2"/>
    <w:rsid w:val="00AA4758"/>
    <w:rsid w:val="00AA5FD2"/>
    <w:rsid w:val="00AA698E"/>
    <w:rsid w:val="00AA7876"/>
    <w:rsid w:val="00AB18A1"/>
    <w:rsid w:val="00AB59E3"/>
    <w:rsid w:val="00AB6216"/>
    <w:rsid w:val="00AC00EB"/>
    <w:rsid w:val="00AC09BB"/>
    <w:rsid w:val="00AC0FD7"/>
    <w:rsid w:val="00AC142F"/>
    <w:rsid w:val="00AC3B23"/>
    <w:rsid w:val="00AC3BB3"/>
    <w:rsid w:val="00AC41D7"/>
    <w:rsid w:val="00AD08F9"/>
    <w:rsid w:val="00AD2AEE"/>
    <w:rsid w:val="00AD4CD1"/>
    <w:rsid w:val="00AD5088"/>
    <w:rsid w:val="00AD628C"/>
    <w:rsid w:val="00AD6FCF"/>
    <w:rsid w:val="00AE10D7"/>
    <w:rsid w:val="00AE1FD8"/>
    <w:rsid w:val="00AE201A"/>
    <w:rsid w:val="00AE2A98"/>
    <w:rsid w:val="00AE3344"/>
    <w:rsid w:val="00AE3868"/>
    <w:rsid w:val="00AE38FA"/>
    <w:rsid w:val="00AE4196"/>
    <w:rsid w:val="00AF0DE1"/>
    <w:rsid w:val="00AF19E6"/>
    <w:rsid w:val="00AF240C"/>
    <w:rsid w:val="00AF2421"/>
    <w:rsid w:val="00AF2BF8"/>
    <w:rsid w:val="00AF4F54"/>
    <w:rsid w:val="00AF562D"/>
    <w:rsid w:val="00AF6650"/>
    <w:rsid w:val="00B00AC8"/>
    <w:rsid w:val="00B01B32"/>
    <w:rsid w:val="00B0567A"/>
    <w:rsid w:val="00B06D9B"/>
    <w:rsid w:val="00B1033E"/>
    <w:rsid w:val="00B1128A"/>
    <w:rsid w:val="00B11A80"/>
    <w:rsid w:val="00B137BE"/>
    <w:rsid w:val="00B14CA1"/>
    <w:rsid w:val="00B15716"/>
    <w:rsid w:val="00B21131"/>
    <w:rsid w:val="00B2248D"/>
    <w:rsid w:val="00B2272E"/>
    <w:rsid w:val="00B242E7"/>
    <w:rsid w:val="00B26008"/>
    <w:rsid w:val="00B27511"/>
    <w:rsid w:val="00B30F78"/>
    <w:rsid w:val="00B32CDD"/>
    <w:rsid w:val="00B3376F"/>
    <w:rsid w:val="00B33889"/>
    <w:rsid w:val="00B33E00"/>
    <w:rsid w:val="00B34C0F"/>
    <w:rsid w:val="00B42CF5"/>
    <w:rsid w:val="00B43CA0"/>
    <w:rsid w:val="00B5151B"/>
    <w:rsid w:val="00B536BA"/>
    <w:rsid w:val="00B5742E"/>
    <w:rsid w:val="00B57C9F"/>
    <w:rsid w:val="00B57CAA"/>
    <w:rsid w:val="00B60E2B"/>
    <w:rsid w:val="00B64844"/>
    <w:rsid w:val="00B66897"/>
    <w:rsid w:val="00B70321"/>
    <w:rsid w:val="00B726CB"/>
    <w:rsid w:val="00B7473E"/>
    <w:rsid w:val="00B75C83"/>
    <w:rsid w:val="00B77430"/>
    <w:rsid w:val="00B77B2B"/>
    <w:rsid w:val="00B80B9B"/>
    <w:rsid w:val="00B80DAB"/>
    <w:rsid w:val="00B80FD0"/>
    <w:rsid w:val="00B812F3"/>
    <w:rsid w:val="00B816A8"/>
    <w:rsid w:val="00B82CAB"/>
    <w:rsid w:val="00B83164"/>
    <w:rsid w:val="00B83924"/>
    <w:rsid w:val="00B879F7"/>
    <w:rsid w:val="00B87CA9"/>
    <w:rsid w:val="00B91463"/>
    <w:rsid w:val="00B94118"/>
    <w:rsid w:val="00B94119"/>
    <w:rsid w:val="00B95480"/>
    <w:rsid w:val="00B95F9A"/>
    <w:rsid w:val="00B960B5"/>
    <w:rsid w:val="00B96992"/>
    <w:rsid w:val="00B96DCD"/>
    <w:rsid w:val="00BA4778"/>
    <w:rsid w:val="00BA7AB3"/>
    <w:rsid w:val="00BB0FBA"/>
    <w:rsid w:val="00BB2CC0"/>
    <w:rsid w:val="00BB3AC2"/>
    <w:rsid w:val="00BB54BB"/>
    <w:rsid w:val="00BB6C0D"/>
    <w:rsid w:val="00BC03B4"/>
    <w:rsid w:val="00BC2509"/>
    <w:rsid w:val="00BC37D4"/>
    <w:rsid w:val="00BC47F3"/>
    <w:rsid w:val="00BC78E4"/>
    <w:rsid w:val="00BD0A67"/>
    <w:rsid w:val="00BD227E"/>
    <w:rsid w:val="00BD2B40"/>
    <w:rsid w:val="00BD4CF0"/>
    <w:rsid w:val="00BD51EB"/>
    <w:rsid w:val="00BD7E98"/>
    <w:rsid w:val="00BE2AE1"/>
    <w:rsid w:val="00BE5181"/>
    <w:rsid w:val="00BE65C2"/>
    <w:rsid w:val="00BE666E"/>
    <w:rsid w:val="00BF0AF1"/>
    <w:rsid w:val="00BF0F0A"/>
    <w:rsid w:val="00BF29C5"/>
    <w:rsid w:val="00BF5228"/>
    <w:rsid w:val="00BF72CC"/>
    <w:rsid w:val="00C00E9C"/>
    <w:rsid w:val="00C00FF9"/>
    <w:rsid w:val="00C012A0"/>
    <w:rsid w:val="00C048A7"/>
    <w:rsid w:val="00C05EB9"/>
    <w:rsid w:val="00C077CD"/>
    <w:rsid w:val="00C1082C"/>
    <w:rsid w:val="00C11FD7"/>
    <w:rsid w:val="00C12399"/>
    <w:rsid w:val="00C14F6F"/>
    <w:rsid w:val="00C167AB"/>
    <w:rsid w:val="00C24A50"/>
    <w:rsid w:val="00C274CB"/>
    <w:rsid w:val="00C35390"/>
    <w:rsid w:val="00C35546"/>
    <w:rsid w:val="00C414C8"/>
    <w:rsid w:val="00C426A8"/>
    <w:rsid w:val="00C45E7F"/>
    <w:rsid w:val="00C46AA9"/>
    <w:rsid w:val="00C50F59"/>
    <w:rsid w:val="00C55055"/>
    <w:rsid w:val="00C567AE"/>
    <w:rsid w:val="00C569F5"/>
    <w:rsid w:val="00C60A6B"/>
    <w:rsid w:val="00C61877"/>
    <w:rsid w:val="00C630CB"/>
    <w:rsid w:val="00C633D8"/>
    <w:rsid w:val="00C63504"/>
    <w:rsid w:val="00C65337"/>
    <w:rsid w:val="00C658B2"/>
    <w:rsid w:val="00C67676"/>
    <w:rsid w:val="00C72E64"/>
    <w:rsid w:val="00C7401A"/>
    <w:rsid w:val="00C80E1A"/>
    <w:rsid w:val="00C83839"/>
    <w:rsid w:val="00C83AD5"/>
    <w:rsid w:val="00C83E07"/>
    <w:rsid w:val="00C84756"/>
    <w:rsid w:val="00C854FA"/>
    <w:rsid w:val="00C85F7E"/>
    <w:rsid w:val="00C8619A"/>
    <w:rsid w:val="00C9136A"/>
    <w:rsid w:val="00C93C2F"/>
    <w:rsid w:val="00C94DA9"/>
    <w:rsid w:val="00C963D0"/>
    <w:rsid w:val="00C97654"/>
    <w:rsid w:val="00CA0DA3"/>
    <w:rsid w:val="00CA484D"/>
    <w:rsid w:val="00CA6FE5"/>
    <w:rsid w:val="00CB1B96"/>
    <w:rsid w:val="00CB4AEE"/>
    <w:rsid w:val="00CB5E63"/>
    <w:rsid w:val="00CB7159"/>
    <w:rsid w:val="00CC0B70"/>
    <w:rsid w:val="00CC0D5B"/>
    <w:rsid w:val="00CC1B2E"/>
    <w:rsid w:val="00CC2FCB"/>
    <w:rsid w:val="00CC50FD"/>
    <w:rsid w:val="00CC5EB5"/>
    <w:rsid w:val="00CD493F"/>
    <w:rsid w:val="00CD70D6"/>
    <w:rsid w:val="00CE0717"/>
    <w:rsid w:val="00CE100C"/>
    <w:rsid w:val="00CE1611"/>
    <w:rsid w:val="00CE1751"/>
    <w:rsid w:val="00CE17DD"/>
    <w:rsid w:val="00CE345D"/>
    <w:rsid w:val="00CE529C"/>
    <w:rsid w:val="00CE675B"/>
    <w:rsid w:val="00CE7CC1"/>
    <w:rsid w:val="00CE7D9C"/>
    <w:rsid w:val="00CF05AE"/>
    <w:rsid w:val="00CF0FD9"/>
    <w:rsid w:val="00CF1E0D"/>
    <w:rsid w:val="00CF4212"/>
    <w:rsid w:val="00CF56E1"/>
    <w:rsid w:val="00D0089F"/>
    <w:rsid w:val="00D03597"/>
    <w:rsid w:val="00D07244"/>
    <w:rsid w:val="00D10C54"/>
    <w:rsid w:val="00D12CD1"/>
    <w:rsid w:val="00D13955"/>
    <w:rsid w:val="00D13BE0"/>
    <w:rsid w:val="00D1478D"/>
    <w:rsid w:val="00D16FE5"/>
    <w:rsid w:val="00D2043F"/>
    <w:rsid w:val="00D23375"/>
    <w:rsid w:val="00D27E74"/>
    <w:rsid w:val="00D30D66"/>
    <w:rsid w:val="00D3206F"/>
    <w:rsid w:val="00D377D9"/>
    <w:rsid w:val="00D400F0"/>
    <w:rsid w:val="00D45193"/>
    <w:rsid w:val="00D467C2"/>
    <w:rsid w:val="00D55428"/>
    <w:rsid w:val="00D55C73"/>
    <w:rsid w:val="00D5611E"/>
    <w:rsid w:val="00D623CF"/>
    <w:rsid w:val="00D629B1"/>
    <w:rsid w:val="00D652AA"/>
    <w:rsid w:val="00D6649A"/>
    <w:rsid w:val="00D66FA8"/>
    <w:rsid w:val="00D6747D"/>
    <w:rsid w:val="00D67A4C"/>
    <w:rsid w:val="00D67CB0"/>
    <w:rsid w:val="00D67F1F"/>
    <w:rsid w:val="00D761F0"/>
    <w:rsid w:val="00D7678C"/>
    <w:rsid w:val="00D77BA9"/>
    <w:rsid w:val="00D77D3F"/>
    <w:rsid w:val="00D809A1"/>
    <w:rsid w:val="00D81C84"/>
    <w:rsid w:val="00D83093"/>
    <w:rsid w:val="00D934A1"/>
    <w:rsid w:val="00D935DF"/>
    <w:rsid w:val="00D962CE"/>
    <w:rsid w:val="00D976D6"/>
    <w:rsid w:val="00DA25B3"/>
    <w:rsid w:val="00DA28DA"/>
    <w:rsid w:val="00DA4D59"/>
    <w:rsid w:val="00DB1AF3"/>
    <w:rsid w:val="00DB5FFE"/>
    <w:rsid w:val="00DB7497"/>
    <w:rsid w:val="00DC1FDA"/>
    <w:rsid w:val="00DC2B24"/>
    <w:rsid w:val="00DC6188"/>
    <w:rsid w:val="00DC783B"/>
    <w:rsid w:val="00DD0471"/>
    <w:rsid w:val="00DD37C9"/>
    <w:rsid w:val="00DD4079"/>
    <w:rsid w:val="00DD42D6"/>
    <w:rsid w:val="00DD4AE7"/>
    <w:rsid w:val="00DD51D0"/>
    <w:rsid w:val="00DE1706"/>
    <w:rsid w:val="00DE24B9"/>
    <w:rsid w:val="00DE3917"/>
    <w:rsid w:val="00DE56A9"/>
    <w:rsid w:val="00DE6634"/>
    <w:rsid w:val="00DE6E17"/>
    <w:rsid w:val="00DF0521"/>
    <w:rsid w:val="00DF0C51"/>
    <w:rsid w:val="00DF1D20"/>
    <w:rsid w:val="00DF2253"/>
    <w:rsid w:val="00DF5D80"/>
    <w:rsid w:val="00E005B1"/>
    <w:rsid w:val="00E0096D"/>
    <w:rsid w:val="00E04FEC"/>
    <w:rsid w:val="00E070D2"/>
    <w:rsid w:val="00E072DE"/>
    <w:rsid w:val="00E0752C"/>
    <w:rsid w:val="00E113A5"/>
    <w:rsid w:val="00E147D3"/>
    <w:rsid w:val="00E21C02"/>
    <w:rsid w:val="00E24EFF"/>
    <w:rsid w:val="00E30102"/>
    <w:rsid w:val="00E312A2"/>
    <w:rsid w:val="00E339ED"/>
    <w:rsid w:val="00E34565"/>
    <w:rsid w:val="00E35A8A"/>
    <w:rsid w:val="00E37735"/>
    <w:rsid w:val="00E41980"/>
    <w:rsid w:val="00E44313"/>
    <w:rsid w:val="00E45392"/>
    <w:rsid w:val="00E46B76"/>
    <w:rsid w:val="00E51A72"/>
    <w:rsid w:val="00E52D45"/>
    <w:rsid w:val="00E532D2"/>
    <w:rsid w:val="00E5353D"/>
    <w:rsid w:val="00E54AAE"/>
    <w:rsid w:val="00E55EAB"/>
    <w:rsid w:val="00E57C52"/>
    <w:rsid w:val="00E57D3D"/>
    <w:rsid w:val="00E60783"/>
    <w:rsid w:val="00E60F76"/>
    <w:rsid w:val="00E63A0A"/>
    <w:rsid w:val="00E63C65"/>
    <w:rsid w:val="00E640E9"/>
    <w:rsid w:val="00E6559A"/>
    <w:rsid w:val="00E66DCB"/>
    <w:rsid w:val="00E70663"/>
    <w:rsid w:val="00E747F1"/>
    <w:rsid w:val="00E74A11"/>
    <w:rsid w:val="00E75588"/>
    <w:rsid w:val="00E75919"/>
    <w:rsid w:val="00E76F8C"/>
    <w:rsid w:val="00E77783"/>
    <w:rsid w:val="00E778DB"/>
    <w:rsid w:val="00E8143F"/>
    <w:rsid w:val="00E819FC"/>
    <w:rsid w:val="00E84D8C"/>
    <w:rsid w:val="00E86484"/>
    <w:rsid w:val="00E90657"/>
    <w:rsid w:val="00E90869"/>
    <w:rsid w:val="00E91C7D"/>
    <w:rsid w:val="00E94693"/>
    <w:rsid w:val="00E95D79"/>
    <w:rsid w:val="00E97DEE"/>
    <w:rsid w:val="00EA0083"/>
    <w:rsid w:val="00EA037F"/>
    <w:rsid w:val="00EA0396"/>
    <w:rsid w:val="00EA4153"/>
    <w:rsid w:val="00EA7A52"/>
    <w:rsid w:val="00EB0F48"/>
    <w:rsid w:val="00EB1036"/>
    <w:rsid w:val="00EB31AB"/>
    <w:rsid w:val="00EB36EA"/>
    <w:rsid w:val="00EB4962"/>
    <w:rsid w:val="00EB4D06"/>
    <w:rsid w:val="00EB5911"/>
    <w:rsid w:val="00EB5C20"/>
    <w:rsid w:val="00EC105E"/>
    <w:rsid w:val="00EC2F8B"/>
    <w:rsid w:val="00EC31CF"/>
    <w:rsid w:val="00EC44C6"/>
    <w:rsid w:val="00EC4541"/>
    <w:rsid w:val="00EC59A9"/>
    <w:rsid w:val="00EC6A81"/>
    <w:rsid w:val="00ED1309"/>
    <w:rsid w:val="00ED571F"/>
    <w:rsid w:val="00ED59B6"/>
    <w:rsid w:val="00EE2A3C"/>
    <w:rsid w:val="00EE2B8D"/>
    <w:rsid w:val="00EE383D"/>
    <w:rsid w:val="00EE4397"/>
    <w:rsid w:val="00EF355F"/>
    <w:rsid w:val="00EF3ED1"/>
    <w:rsid w:val="00EF424D"/>
    <w:rsid w:val="00EF4EF9"/>
    <w:rsid w:val="00EF6395"/>
    <w:rsid w:val="00EF6970"/>
    <w:rsid w:val="00EF6CD4"/>
    <w:rsid w:val="00EF75D0"/>
    <w:rsid w:val="00F00512"/>
    <w:rsid w:val="00F00C6E"/>
    <w:rsid w:val="00F04E1C"/>
    <w:rsid w:val="00F067C5"/>
    <w:rsid w:val="00F07DDC"/>
    <w:rsid w:val="00F10FA4"/>
    <w:rsid w:val="00F1398F"/>
    <w:rsid w:val="00F15351"/>
    <w:rsid w:val="00F15FA9"/>
    <w:rsid w:val="00F20028"/>
    <w:rsid w:val="00F21F40"/>
    <w:rsid w:val="00F22AF0"/>
    <w:rsid w:val="00F25B41"/>
    <w:rsid w:val="00F2618D"/>
    <w:rsid w:val="00F27735"/>
    <w:rsid w:val="00F31AD7"/>
    <w:rsid w:val="00F327FF"/>
    <w:rsid w:val="00F33CC5"/>
    <w:rsid w:val="00F34F23"/>
    <w:rsid w:val="00F36550"/>
    <w:rsid w:val="00F3741E"/>
    <w:rsid w:val="00F41070"/>
    <w:rsid w:val="00F41DAF"/>
    <w:rsid w:val="00F429BE"/>
    <w:rsid w:val="00F437F8"/>
    <w:rsid w:val="00F43F26"/>
    <w:rsid w:val="00F4462F"/>
    <w:rsid w:val="00F44865"/>
    <w:rsid w:val="00F44D7D"/>
    <w:rsid w:val="00F50CD1"/>
    <w:rsid w:val="00F50CE9"/>
    <w:rsid w:val="00F53897"/>
    <w:rsid w:val="00F53F52"/>
    <w:rsid w:val="00F54168"/>
    <w:rsid w:val="00F556C2"/>
    <w:rsid w:val="00F55A5B"/>
    <w:rsid w:val="00F55ECC"/>
    <w:rsid w:val="00F56048"/>
    <w:rsid w:val="00F60DEC"/>
    <w:rsid w:val="00F63895"/>
    <w:rsid w:val="00F65857"/>
    <w:rsid w:val="00F66002"/>
    <w:rsid w:val="00F7027F"/>
    <w:rsid w:val="00F71285"/>
    <w:rsid w:val="00F71302"/>
    <w:rsid w:val="00F7179B"/>
    <w:rsid w:val="00F72787"/>
    <w:rsid w:val="00F72FC8"/>
    <w:rsid w:val="00F80DD3"/>
    <w:rsid w:val="00F8287C"/>
    <w:rsid w:val="00F8363D"/>
    <w:rsid w:val="00F841B7"/>
    <w:rsid w:val="00F84BF8"/>
    <w:rsid w:val="00F8568D"/>
    <w:rsid w:val="00F87EAE"/>
    <w:rsid w:val="00F90935"/>
    <w:rsid w:val="00F90980"/>
    <w:rsid w:val="00F92154"/>
    <w:rsid w:val="00F92835"/>
    <w:rsid w:val="00F95C87"/>
    <w:rsid w:val="00F95D48"/>
    <w:rsid w:val="00FA0502"/>
    <w:rsid w:val="00FA7464"/>
    <w:rsid w:val="00FB0BC3"/>
    <w:rsid w:val="00FB1CAC"/>
    <w:rsid w:val="00FB270F"/>
    <w:rsid w:val="00FB370A"/>
    <w:rsid w:val="00FB7E50"/>
    <w:rsid w:val="00FC09F5"/>
    <w:rsid w:val="00FC2735"/>
    <w:rsid w:val="00FC479F"/>
    <w:rsid w:val="00FC4F4D"/>
    <w:rsid w:val="00FC5566"/>
    <w:rsid w:val="00FC5DE2"/>
    <w:rsid w:val="00FD0E21"/>
    <w:rsid w:val="00FD3647"/>
    <w:rsid w:val="00FD50F9"/>
    <w:rsid w:val="00FD5B7A"/>
    <w:rsid w:val="00FD6C28"/>
    <w:rsid w:val="00FD7898"/>
    <w:rsid w:val="00FE042F"/>
    <w:rsid w:val="00FE0B1F"/>
    <w:rsid w:val="00FE5341"/>
    <w:rsid w:val="00FE6045"/>
    <w:rsid w:val="00FF332C"/>
    <w:rsid w:val="00FF5A96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sz w:val="24"/>
      <w:szCs w:val="24"/>
      <w:lang w:val="pl-PL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15B9A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val="en-GB" w:eastAsia="en-US"/>
    </w:rPr>
  </w:style>
  <w:style w:type="paragraph" w:styleId="Nagwek2">
    <w:name w:val="heading 2"/>
    <w:basedOn w:val="Normalny"/>
    <w:next w:val="Normalny"/>
    <w:qFormat/>
    <w:rsid w:val="00591E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qFormat/>
    <w:rsid w:val="005C547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gwek4">
    <w:name w:val="heading 4"/>
    <w:basedOn w:val="Normalny"/>
    <w:next w:val="Normalny"/>
    <w:qFormat/>
    <w:rsid w:val="001A590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DE39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uiPriority w:val="99"/>
    <w:rsid w:val="00DE391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3C77C9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3C77C9"/>
    <w:rPr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77C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77C9"/>
    <w:rPr>
      <w:rFonts w:ascii="Tahoma" w:hAnsi="Tahoma" w:cs="Tahoma"/>
      <w:sz w:val="16"/>
      <w:szCs w:val="16"/>
    </w:rPr>
  </w:style>
  <w:style w:type="character" w:customStyle="1" w:styleId="HighlightedVariable">
    <w:name w:val="Highlighted Variable"/>
    <w:rsid w:val="00A83FB6"/>
    <w:rPr>
      <w:color w:val="0000F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1594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15948"/>
  </w:style>
  <w:style w:type="character" w:styleId="Odwoanieprzypisukocowego">
    <w:name w:val="endnote reference"/>
    <w:uiPriority w:val="99"/>
    <w:semiHidden/>
    <w:unhideWhenUsed/>
    <w:rsid w:val="00115948"/>
    <w:rPr>
      <w:vertAlign w:val="superscript"/>
    </w:rPr>
  </w:style>
  <w:style w:type="paragraph" w:styleId="Mapadokumentu">
    <w:name w:val="Document Map"/>
    <w:basedOn w:val="Normalny"/>
    <w:semiHidden/>
    <w:rsid w:val="008F26FC"/>
    <w:pPr>
      <w:shd w:val="clear" w:color="auto" w:fill="000080"/>
    </w:pPr>
    <w:rPr>
      <w:rFonts w:ascii="Tahoma" w:hAnsi="Tahoma" w:cs="Tahoma"/>
    </w:rPr>
  </w:style>
  <w:style w:type="character" w:styleId="Numerstrony">
    <w:name w:val="page number"/>
    <w:basedOn w:val="Domylnaczcionkaakapitu"/>
    <w:rsid w:val="00F63895"/>
  </w:style>
  <w:style w:type="paragraph" w:styleId="NormalnyWeb">
    <w:name w:val="Normal (Web)"/>
    <w:basedOn w:val="Normalny"/>
    <w:uiPriority w:val="99"/>
    <w:unhideWhenUsed/>
    <w:rsid w:val="00472D63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link w:val="Nagwek1"/>
    <w:uiPriority w:val="9"/>
    <w:rsid w:val="00315B9A"/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Tytu">
    <w:name w:val="Title"/>
    <w:basedOn w:val="Normalny"/>
    <w:next w:val="Normalny"/>
    <w:link w:val="TytuZnak"/>
    <w:uiPriority w:val="10"/>
    <w:qFormat/>
    <w:rsid w:val="005B27F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ytuZnak">
    <w:name w:val="Tytuł Znak"/>
    <w:link w:val="Tytu"/>
    <w:uiPriority w:val="10"/>
    <w:rsid w:val="005B27F5"/>
    <w:rPr>
      <w:rFonts w:ascii="Cambria" w:eastAsia="Times New Roman" w:hAnsi="Cambria" w:cs="Times New Roman"/>
      <w:b/>
      <w:bCs/>
      <w:kern w:val="28"/>
      <w:sz w:val="32"/>
      <w:szCs w:val="32"/>
      <w:lang w:val="pl-PL" w:eastAsia="pl-PL"/>
    </w:rPr>
  </w:style>
  <w:style w:type="paragraph" w:styleId="Akapitzlist">
    <w:name w:val="List Paragraph"/>
    <w:basedOn w:val="Normalny"/>
    <w:uiPriority w:val="34"/>
    <w:qFormat/>
    <w:rsid w:val="00C6767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Jasnalistaakcent2">
    <w:name w:val="Light List Accent 2"/>
    <w:basedOn w:val="Standardowy"/>
    <w:uiPriority w:val="61"/>
    <w:rsid w:val="00C67676"/>
    <w:rPr>
      <w:rFonts w:asciiTheme="minorHAnsi" w:eastAsiaTheme="minorHAnsi" w:hAnsiTheme="minorHAnsi" w:cstheme="minorBidi"/>
      <w:sz w:val="22"/>
      <w:szCs w:val="22"/>
      <w:lang w:val="pl-PL" w:eastAsia="en-US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Spistreci2">
    <w:name w:val="toc 2"/>
    <w:basedOn w:val="Normalny"/>
    <w:next w:val="Normalny"/>
    <w:autoRedefine/>
    <w:uiPriority w:val="39"/>
    <w:unhideWhenUsed/>
    <w:rsid w:val="00571095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571095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sz w:val="24"/>
      <w:szCs w:val="24"/>
      <w:lang w:val="pl-PL"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315B9A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val="en-GB" w:eastAsia="en-US"/>
    </w:rPr>
  </w:style>
  <w:style w:type="paragraph" w:styleId="Nagwek2">
    <w:name w:val="heading 2"/>
    <w:basedOn w:val="Normalny"/>
    <w:next w:val="Normalny"/>
    <w:qFormat/>
    <w:rsid w:val="00591E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qFormat/>
    <w:rsid w:val="005C547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gwek4">
    <w:name w:val="heading 4"/>
    <w:basedOn w:val="Normalny"/>
    <w:next w:val="Normalny"/>
    <w:qFormat/>
    <w:rsid w:val="001A590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DE391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uiPriority w:val="99"/>
    <w:rsid w:val="00DE3917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3C77C9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3C77C9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3C77C9"/>
    <w:rPr>
      <w:sz w:val="24"/>
      <w:szCs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77C9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77C9"/>
    <w:rPr>
      <w:rFonts w:ascii="Tahoma" w:hAnsi="Tahoma" w:cs="Tahoma"/>
      <w:sz w:val="16"/>
      <w:szCs w:val="16"/>
    </w:rPr>
  </w:style>
  <w:style w:type="character" w:customStyle="1" w:styleId="HighlightedVariable">
    <w:name w:val="Highlighted Variable"/>
    <w:rsid w:val="00A83FB6"/>
    <w:rPr>
      <w:color w:val="0000F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15948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15948"/>
  </w:style>
  <w:style w:type="character" w:styleId="Odwoanieprzypisukocowego">
    <w:name w:val="endnote reference"/>
    <w:uiPriority w:val="99"/>
    <w:semiHidden/>
    <w:unhideWhenUsed/>
    <w:rsid w:val="00115948"/>
    <w:rPr>
      <w:vertAlign w:val="superscript"/>
    </w:rPr>
  </w:style>
  <w:style w:type="paragraph" w:styleId="Mapadokumentu">
    <w:name w:val="Document Map"/>
    <w:basedOn w:val="Normalny"/>
    <w:semiHidden/>
    <w:rsid w:val="008F26FC"/>
    <w:pPr>
      <w:shd w:val="clear" w:color="auto" w:fill="000080"/>
    </w:pPr>
    <w:rPr>
      <w:rFonts w:ascii="Tahoma" w:hAnsi="Tahoma" w:cs="Tahoma"/>
    </w:rPr>
  </w:style>
  <w:style w:type="character" w:styleId="Numerstrony">
    <w:name w:val="page number"/>
    <w:basedOn w:val="Domylnaczcionkaakapitu"/>
    <w:rsid w:val="00F63895"/>
  </w:style>
  <w:style w:type="paragraph" w:styleId="NormalnyWeb">
    <w:name w:val="Normal (Web)"/>
    <w:basedOn w:val="Normalny"/>
    <w:uiPriority w:val="99"/>
    <w:unhideWhenUsed/>
    <w:rsid w:val="00472D63"/>
    <w:pPr>
      <w:spacing w:before="100" w:beforeAutospacing="1" w:after="100" w:afterAutospacing="1"/>
    </w:pPr>
    <w:rPr>
      <w:lang w:val="en-GB" w:eastAsia="en-GB"/>
    </w:rPr>
  </w:style>
  <w:style w:type="character" w:customStyle="1" w:styleId="Nagwek1Znak">
    <w:name w:val="Nagłówek 1 Znak"/>
    <w:link w:val="Nagwek1"/>
    <w:uiPriority w:val="9"/>
    <w:rsid w:val="00315B9A"/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Tytu">
    <w:name w:val="Title"/>
    <w:basedOn w:val="Normalny"/>
    <w:next w:val="Normalny"/>
    <w:link w:val="TytuZnak"/>
    <w:uiPriority w:val="10"/>
    <w:qFormat/>
    <w:rsid w:val="005B27F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ytuZnak">
    <w:name w:val="Tytuł Znak"/>
    <w:link w:val="Tytu"/>
    <w:uiPriority w:val="10"/>
    <w:rsid w:val="005B27F5"/>
    <w:rPr>
      <w:rFonts w:ascii="Cambria" w:eastAsia="Times New Roman" w:hAnsi="Cambria" w:cs="Times New Roman"/>
      <w:b/>
      <w:bCs/>
      <w:kern w:val="28"/>
      <w:sz w:val="32"/>
      <w:szCs w:val="32"/>
      <w:lang w:val="pl-PL" w:eastAsia="pl-PL"/>
    </w:rPr>
  </w:style>
  <w:style w:type="paragraph" w:styleId="Akapitzlist">
    <w:name w:val="List Paragraph"/>
    <w:basedOn w:val="Normalny"/>
    <w:uiPriority w:val="34"/>
    <w:qFormat/>
    <w:rsid w:val="00C6767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Jasnalistaakcent2">
    <w:name w:val="Light List Accent 2"/>
    <w:basedOn w:val="Standardowy"/>
    <w:uiPriority w:val="61"/>
    <w:rsid w:val="00C67676"/>
    <w:rPr>
      <w:rFonts w:asciiTheme="minorHAnsi" w:eastAsiaTheme="minorHAnsi" w:hAnsiTheme="minorHAnsi" w:cstheme="minorBidi"/>
      <w:sz w:val="22"/>
      <w:szCs w:val="22"/>
      <w:lang w:val="pl-PL" w:eastAsia="en-US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Spistreci2">
    <w:name w:val="toc 2"/>
    <w:basedOn w:val="Normalny"/>
    <w:next w:val="Normalny"/>
    <w:autoRedefine/>
    <w:uiPriority w:val="39"/>
    <w:unhideWhenUsed/>
    <w:rsid w:val="00571095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57109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plansoft.org/wp-content/uploads/pdf/install.ex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FDF22247-9D57-4FEA-B155-597F43F1C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8105</TotalTime>
  <Pages>7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Warszawa, dn</vt:lpstr>
    </vt:vector>
  </TitlesOfParts>
  <Company>SF</Company>
  <LinksUpToDate>false</LinksUpToDate>
  <CharactersWithSpaces>6013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Warszawa, dn</dc:title>
  <dc:subject/>
  <dc:creator>SF</dc:creator>
  <cp:keywords/>
  <dc:description/>
  <cp:lastModifiedBy>admin</cp:lastModifiedBy>
  <cp:revision>158</cp:revision>
  <cp:lastPrinted>2013-11-04T07:27:00Z</cp:lastPrinted>
  <dcterms:created xsi:type="dcterms:W3CDTF">2013-10-29T05:33:00Z</dcterms:created>
  <dcterms:modified xsi:type="dcterms:W3CDTF">2013-12-01T12:32:00Z</dcterms:modified>
</cp:coreProperties>
</file>