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052A" w:rsidRDefault="00C7714E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TOC \o "1-4" \h \z \u </w:instrText>
      </w:r>
      <w:r>
        <w:rPr>
          <w:lang w:val="en-GB"/>
        </w:rPr>
        <w:fldChar w:fldCharType="separate"/>
      </w:r>
      <w:hyperlink w:anchor="_Toc407401446" w:history="1">
        <w:r w:rsidR="008D052A" w:rsidRPr="00261D14">
          <w:rPr>
            <w:rStyle w:val="Hipercze"/>
            <w:noProof/>
            <w:lang w:val="en-GB"/>
          </w:rPr>
          <w:t>Statystyki- ulepszenia</w:t>
        </w:r>
        <w:r w:rsidR="008D052A">
          <w:rPr>
            <w:noProof/>
            <w:webHidden/>
          </w:rPr>
          <w:tab/>
        </w:r>
        <w:r w:rsidR="008D052A">
          <w:rPr>
            <w:noProof/>
            <w:webHidden/>
          </w:rPr>
          <w:fldChar w:fldCharType="begin"/>
        </w:r>
        <w:r w:rsidR="008D052A">
          <w:rPr>
            <w:noProof/>
            <w:webHidden/>
          </w:rPr>
          <w:instrText xml:space="preserve"> PAGEREF _Toc407401446 \h </w:instrText>
        </w:r>
        <w:r w:rsidR="008D052A">
          <w:rPr>
            <w:noProof/>
            <w:webHidden/>
          </w:rPr>
        </w:r>
        <w:r w:rsidR="008D052A">
          <w:rPr>
            <w:noProof/>
            <w:webHidden/>
          </w:rPr>
          <w:fldChar w:fldCharType="separate"/>
        </w:r>
        <w:r w:rsidR="00DF6D07">
          <w:rPr>
            <w:noProof/>
            <w:webHidden/>
          </w:rPr>
          <w:t>1</w:t>
        </w:r>
        <w:r w:rsidR="008D052A">
          <w:rPr>
            <w:noProof/>
            <w:webHidden/>
          </w:rPr>
          <w:fldChar w:fldCharType="end"/>
        </w:r>
      </w:hyperlink>
    </w:p>
    <w:p w:rsidR="008D052A" w:rsidRDefault="00A45805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07401447" w:history="1">
        <w:r w:rsidR="008D052A" w:rsidRPr="00261D14">
          <w:rPr>
            <w:rStyle w:val="Hipercze"/>
            <w:noProof/>
          </w:rPr>
          <w:t>Statystyki w podziale na formy prowadzenia zajęć</w:t>
        </w:r>
        <w:r w:rsidR="008D052A">
          <w:rPr>
            <w:noProof/>
            <w:webHidden/>
          </w:rPr>
          <w:tab/>
        </w:r>
        <w:r w:rsidR="008D052A">
          <w:rPr>
            <w:noProof/>
            <w:webHidden/>
          </w:rPr>
          <w:fldChar w:fldCharType="begin"/>
        </w:r>
        <w:r w:rsidR="008D052A">
          <w:rPr>
            <w:noProof/>
            <w:webHidden/>
          </w:rPr>
          <w:instrText xml:space="preserve"> PAGEREF _Toc407401447 \h </w:instrText>
        </w:r>
        <w:r w:rsidR="008D052A">
          <w:rPr>
            <w:noProof/>
            <w:webHidden/>
          </w:rPr>
        </w:r>
        <w:r w:rsidR="008D052A">
          <w:rPr>
            <w:noProof/>
            <w:webHidden/>
          </w:rPr>
          <w:fldChar w:fldCharType="separate"/>
        </w:r>
        <w:r w:rsidR="00DF6D07">
          <w:rPr>
            <w:noProof/>
            <w:webHidden/>
          </w:rPr>
          <w:t>1</w:t>
        </w:r>
        <w:r w:rsidR="008D052A">
          <w:rPr>
            <w:noProof/>
            <w:webHidden/>
          </w:rPr>
          <w:fldChar w:fldCharType="end"/>
        </w:r>
      </w:hyperlink>
    </w:p>
    <w:p w:rsidR="008D052A" w:rsidRDefault="00A45805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07401448" w:history="1">
        <w:r w:rsidR="008D052A" w:rsidRPr="00261D14">
          <w:rPr>
            <w:rStyle w:val="Hipercze"/>
            <w:noProof/>
          </w:rPr>
          <w:t>Statystyki- każdy wykładowca, grupa, zasób w oddzielnej linii</w:t>
        </w:r>
        <w:r w:rsidR="008D052A">
          <w:rPr>
            <w:noProof/>
            <w:webHidden/>
          </w:rPr>
          <w:tab/>
        </w:r>
        <w:r w:rsidR="008D052A">
          <w:rPr>
            <w:noProof/>
            <w:webHidden/>
          </w:rPr>
          <w:fldChar w:fldCharType="begin"/>
        </w:r>
        <w:r w:rsidR="008D052A">
          <w:rPr>
            <w:noProof/>
            <w:webHidden/>
          </w:rPr>
          <w:instrText xml:space="preserve"> PAGEREF _Toc407401448 \h </w:instrText>
        </w:r>
        <w:r w:rsidR="008D052A">
          <w:rPr>
            <w:noProof/>
            <w:webHidden/>
          </w:rPr>
        </w:r>
        <w:r w:rsidR="008D052A">
          <w:rPr>
            <w:noProof/>
            <w:webHidden/>
          </w:rPr>
          <w:fldChar w:fldCharType="separate"/>
        </w:r>
        <w:r w:rsidR="00DF6D07">
          <w:rPr>
            <w:noProof/>
            <w:webHidden/>
          </w:rPr>
          <w:t>2</w:t>
        </w:r>
        <w:r w:rsidR="008D052A">
          <w:rPr>
            <w:noProof/>
            <w:webHidden/>
          </w:rPr>
          <w:fldChar w:fldCharType="end"/>
        </w:r>
      </w:hyperlink>
    </w:p>
    <w:p w:rsidR="008D052A" w:rsidRDefault="00A45805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07401449" w:history="1">
        <w:r w:rsidR="008D052A" w:rsidRPr="00261D14">
          <w:rPr>
            <w:rStyle w:val="Hipercze"/>
            <w:noProof/>
          </w:rPr>
          <w:t>Każdy wykładowca w oddzielnej linii</w:t>
        </w:r>
        <w:r w:rsidR="008D052A">
          <w:rPr>
            <w:noProof/>
            <w:webHidden/>
          </w:rPr>
          <w:tab/>
        </w:r>
        <w:r w:rsidR="008D052A">
          <w:rPr>
            <w:noProof/>
            <w:webHidden/>
          </w:rPr>
          <w:fldChar w:fldCharType="begin"/>
        </w:r>
        <w:r w:rsidR="008D052A">
          <w:rPr>
            <w:noProof/>
            <w:webHidden/>
          </w:rPr>
          <w:instrText xml:space="preserve"> PAGEREF _Toc407401449 \h </w:instrText>
        </w:r>
        <w:r w:rsidR="008D052A">
          <w:rPr>
            <w:noProof/>
            <w:webHidden/>
          </w:rPr>
        </w:r>
        <w:r w:rsidR="008D052A">
          <w:rPr>
            <w:noProof/>
            <w:webHidden/>
          </w:rPr>
          <w:fldChar w:fldCharType="separate"/>
        </w:r>
        <w:r w:rsidR="00DF6D07">
          <w:rPr>
            <w:noProof/>
            <w:webHidden/>
          </w:rPr>
          <w:t>3</w:t>
        </w:r>
        <w:r w:rsidR="008D052A">
          <w:rPr>
            <w:noProof/>
            <w:webHidden/>
          </w:rPr>
          <w:fldChar w:fldCharType="end"/>
        </w:r>
      </w:hyperlink>
    </w:p>
    <w:p w:rsidR="008D052A" w:rsidRDefault="00A45805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07401450" w:history="1">
        <w:r w:rsidR="008D052A" w:rsidRPr="00261D14">
          <w:rPr>
            <w:rStyle w:val="Hipercze"/>
            <w:noProof/>
          </w:rPr>
          <w:t>Każda grupa oraz zasób w oddzielnej linii</w:t>
        </w:r>
        <w:r w:rsidR="008D052A">
          <w:rPr>
            <w:noProof/>
            <w:webHidden/>
          </w:rPr>
          <w:tab/>
        </w:r>
        <w:r w:rsidR="008D052A">
          <w:rPr>
            <w:noProof/>
            <w:webHidden/>
          </w:rPr>
          <w:fldChar w:fldCharType="begin"/>
        </w:r>
        <w:r w:rsidR="008D052A">
          <w:rPr>
            <w:noProof/>
            <w:webHidden/>
          </w:rPr>
          <w:instrText xml:space="preserve"> PAGEREF _Toc407401450 \h </w:instrText>
        </w:r>
        <w:r w:rsidR="008D052A">
          <w:rPr>
            <w:noProof/>
            <w:webHidden/>
          </w:rPr>
        </w:r>
        <w:r w:rsidR="008D052A">
          <w:rPr>
            <w:noProof/>
            <w:webHidden/>
          </w:rPr>
          <w:fldChar w:fldCharType="separate"/>
        </w:r>
        <w:r w:rsidR="00DF6D07">
          <w:rPr>
            <w:noProof/>
            <w:webHidden/>
          </w:rPr>
          <w:t>3</w:t>
        </w:r>
        <w:r w:rsidR="008D052A">
          <w:rPr>
            <w:noProof/>
            <w:webHidden/>
          </w:rPr>
          <w:fldChar w:fldCharType="end"/>
        </w:r>
      </w:hyperlink>
    </w:p>
    <w:p w:rsidR="008D052A" w:rsidRDefault="00A45805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07401451" w:history="1">
        <w:r w:rsidR="008D052A" w:rsidRPr="00261D14">
          <w:rPr>
            <w:rStyle w:val="Hipercze"/>
            <w:noProof/>
          </w:rPr>
          <w:t>Dla wnikliwych-łączenie trybów</w:t>
        </w:r>
        <w:r w:rsidR="008D052A">
          <w:rPr>
            <w:noProof/>
            <w:webHidden/>
          </w:rPr>
          <w:tab/>
        </w:r>
        <w:r w:rsidR="008D052A">
          <w:rPr>
            <w:noProof/>
            <w:webHidden/>
          </w:rPr>
          <w:fldChar w:fldCharType="begin"/>
        </w:r>
        <w:r w:rsidR="008D052A">
          <w:rPr>
            <w:noProof/>
            <w:webHidden/>
          </w:rPr>
          <w:instrText xml:space="preserve"> PAGEREF _Toc407401451 \h </w:instrText>
        </w:r>
        <w:r w:rsidR="008D052A">
          <w:rPr>
            <w:noProof/>
            <w:webHidden/>
          </w:rPr>
        </w:r>
        <w:r w:rsidR="008D052A">
          <w:rPr>
            <w:noProof/>
            <w:webHidden/>
          </w:rPr>
          <w:fldChar w:fldCharType="separate"/>
        </w:r>
        <w:r w:rsidR="00DF6D07">
          <w:rPr>
            <w:noProof/>
            <w:webHidden/>
          </w:rPr>
          <w:t>4</w:t>
        </w:r>
        <w:r w:rsidR="008D052A">
          <w:rPr>
            <w:noProof/>
            <w:webHidden/>
          </w:rPr>
          <w:fldChar w:fldCharType="end"/>
        </w:r>
      </w:hyperlink>
    </w:p>
    <w:p w:rsidR="008D052A" w:rsidRDefault="00A45805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07401452" w:history="1">
        <w:r w:rsidR="008D052A" w:rsidRPr="00261D14">
          <w:rPr>
            <w:rStyle w:val="Hipercze"/>
            <w:noProof/>
          </w:rPr>
          <w:t>Inne zmiany</w:t>
        </w:r>
        <w:r w:rsidR="008D052A">
          <w:rPr>
            <w:noProof/>
            <w:webHidden/>
          </w:rPr>
          <w:tab/>
        </w:r>
        <w:r w:rsidR="008D052A">
          <w:rPr>
            <w:noProof/>
            <w:webHidden/>
          </w:rPr>
          <w:fldChar w:fldCharType="begin"/>
        </w:r>
        <w:r w:rsidR="008D052A">
          <w:rPr>
            <w:noProof/>
            <w:webHidden/>
          </w:rPr>
          <w:instrText xml:space="preserve"> PAGEREF _Toc407401452 \h </w:instrText>
        </w:r>
        <w:r w:rsidR="008D052A">
          <w:rPr>
            <w:noProof/>
            <w:webHidden/>
          </w:rPr>
        </w:r>
        <w:r w:rsidR="008D052A">
          <w:rPr>
            <w:noProof/>
            <w:webHidden/>
          </w:rPr>
          <w:fldChar w:fldCharType="separate"/>
        </w:r>
        <w:r w:rsidR="00DF6D07">
          <w:rPr>
            <w:noProof/>
            <w:webHidden/>
          </w:rPr>
          <w:t>5</w:t>
        </w:r>
        <w:r w:rsidR="008D052A">
          <w:rPr>
            <w:noProof/>
            <w:webHidden/>
          </w:rPr>
          <w:fldChar w:fldCharType="end"/>
        </w:r>
      </w:hyperlink>
    </w:p>
    <w:p w:rsidR="00F9439C" w:rsidRPr="00F9439C" w:rsidRDefault="00C7714E" w:rsidP="004611F9">
      <w:pPr>
        <w:pStyle w:val="Nagwek1"/>
        <w:jc w:val="both"/>
      </w:pPr>
      <w:r>
        <w:rPr>
          <w:lang w:val="en-GB"/>
        </w:rPr>
        <w:fldChar w:fldCharType="end"/>
      </w:r>
      <w:bookmarkStart w:id="0" w:name="_Toc407401446"/>
      <w:r w:rsidR="008D052A" w:rsidRPr="00293AB0">
        <w:t>Statystyki- ulepszenia</w:t>
      </w:r>
      <w:bookmarkEnd w:id="0"/>
    </w:p>
    <w:p w:rsidR="00F9439C" w:rsidRDefault="00F9439C" w:rsidP="00F9439C"/>
    <w:p w:rsidR="00F9439C" w:rsidRDefault="00F9439C" w:rsidP="00F9439C">
      <w:pPr>
        <w:ind w:firstLine="708"/>
      </w:pPr>
      <w:r>
        <w:t>Moduł Statystyki (Narzędzia&gt;Statystyki) to proste w użyciu narzędzie, które pozwala na wnikliwą, wielowymiarową  analizę zaplanowanych zajęć. Użytkownik może wyświetlać dane w formie szczegółowej, lub wyświetlać sumę przeprowadzonych zajęć pogrupowanych wg dowolnych kryteriów, np. wg wykładowców, dni tygodnia, przedmiotów itd. Finalnie wynik może być prezentowany za pomocą przeglądarki internetowej lub w programie Excel.</w:t>
      </w:r>
    </w:p>
    <w:p w:rsidR="00F9439C" w:rsidRPr="00F9439C" w:rsidRDefault="00F9439C" w:rsidP="00F9439C">
      <w:pPr>
        <w:ind w:firstLine="708"/>
      </w:pPr>
      <w:r>
        <w:t>Poniżej przedstawiono ulepszenia wprowadzone w module Statystyki.</w:t>
      </w:r>
    </w:p>
    <w:p w:rsidR="00F9439C" w:rsidRDefault="00F9439C" w:rsidP="004611F9">
      <w:pPr>
        <w:pStyle w:val="Nagwek1"/>
        <w:jc w:val="both"/>
      </w:pPr>
      <w:bookmarkStart w:id="1" w:name="_Toc407401447"/>
      <w:r w:rsidRPr="00F9439C">
        <w:t>Statystyki w podziale na formy prowadzenia zajęć</w:t>
      </w:r>
      <w:bookmarkEnd w:id="1"/>
    </w:p>
    <w:p w:rsidR="00F9439C" w:rsidRDefault="00F9439C" w:rsidP="00F9439C"/>
    <w:p w:rsidR="00F9439C" w:rsidRDefault="00F9439C" w:rsidP="00F9439C">
      <w:r>
        <w:t>W poprzedniej wersji można było uzyskać raport z podziałem na formy prowadzenia zajęć.</w:t>
      </w:r>
    </w:p>
    <w:p w:rsidR="00F9439C" w:rsidRPr="00F9439C" w:rsidRDefault="00F9439C" w:rsidP="00F9439C">
      <w:r>
        <w:t>Nowa wersja pozwala jednak na czytelniejszą prezentację danych w formie przedstawionej poniżej. Suma dla każdej formy prowadzenia zajęć prezentowana jest w oddzielnej kolumnie.</w:t>
      </w:r>
    </w:p>
    <w:p w:rsidR="00F9439C" w:rsidRPr="00F9439C" w:rsidRDefault="00F9439C" w:rsidP="00F9439C"/>
    <w:tbl>
      <w:tblPr>
        <w:tblW w:w="9720" w:type="dxa"/>
        <w:tblInd w:w="93" w:type="dxa"/>
        <w:tblLook w:val="04A0" w:firstRow="1" w:lastRow="0" w:firstColumn="1" w:lastColumn="0" w:noHBand="0" w:noVBand="1"/>
      </w:tblPr>
      <w:tblGrid>
        <w:gridCol w:w="1328"/>
        <w:gridCol w:w="895"/>
        <w:gridCol w:w="1094"/>
        <w:gridCol w:w="1439"/>
        <w:gridCol w:w="861"/>
        <w:gridCol w:w="1272"/>
        <w:gridCol w:w="972"/>
        <w:gridCol w:w="1217"/>
        <w:gridCol w:w="805"/>
      </w:tblGrid>
      <w:tr w:rsidR="00F9439C" w:rsidRPr="00F9439C" w:rsidTr="00F9439C">
        <w:trPr>
          <w:trHeight w:val="510"/>
        </w:trPr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b/>
                <w:bCs/>
                <w:color w:val="FFFFFF"/>
                <w:sz w:val="20"/>
                <w:szCs w:val="20"/>
                <w:lang w:val="en-GB" w:eastAsia="en-GB"/>
              </w:rPr>
            </w:pPr>
            <w:proofErr w:type="spellStart"/>
            <w:r w:rsidRPr="00F9439C">
              <w:rPr>
                <w:b/>
                <w:bCs/>
                <w:color w:val="FFFFFF"/>
                <w:sz w:val="20"/>
                <w:szCs w:val="20"/>
                <w:lang w:val="en-GB" w:eastAsia="en-GB"/>
              </w:rPr>
              <w:t>Wykładowcy</w:t>
            </w:r>
            <w:proofErr w:type="spellEnd"/>
          </w:p>
        </w:tc>
        <w:tc>
          <w:tcPr>
            <w:tcW w:w="8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</w:pPr>
            <w:proofErr w:type="spellStart"/>
            <w:r w:rsidRPr="00F9439C"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  <w:t>Wykład</w:t>
            </w:r>
            <w:proofErr w:type="spellEnd"/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</w:pPr>
            <w:proofErr w:type="spellStart"/>
            <w:r w:rsidRPr="00F9439C"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  <w:t>Ćwiczenia</w:t>
            </w:r>
            <w:proofErr w:type="spellEnd"/>
          </w:p>
        </w:tc>
        <w:tc>
          <w:tcPr>
            <w:tcW w:w="1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</w:pPr>
            <w:proofErr w:type="spellStart"/>
            <w:r w:rsidRPr="00F9439C"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  <w:t>Laboratorium</w:t>
            </w:r>
            <w:proofErr w:type="spellEnd"/>
          </w:p>
        </w:tc>
        <w:tc>
          <w:tcPr>
            <w:tcW w:w="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</w:pPr>
            <w:proofErr w:type="spellStart"/>
            <w:r w:rsidRPr="00F9439C"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  <w:t>Projekt</w:t>
            </w:r>
            <w:proofErr w:type="spellEnd"/>
          </w:p>
        </w:tc>
        <w:tc>
          <w:tcPr>
            <w:tcW w:w="1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</w:pPr>
            <w:proofErr w:type="spellStart"/>
            <w:r w:rsidRPr="00F9439C"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  <w:t>Seminarium</w:t>
            </w:r>
            <w:proofErr w:type="spellEnd"/>
          </w:p>
        </w:tc>
        <w:tc>
          <w:tcPr>
            <w:tcW w:w="9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</w:pPr>
            <w:proofErr w:type="spellStart"/>
            <w:r w:rsidRPr="00F9439C"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  <w:t>Egzamin</w:t>
            </w:r>
            <w:proofErr w:type="spellEnd"/>
          </w:p>
        </w:tc>
        <w:tc>
          <w:tcPr>
            <w:tcW w:w="10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</w:pPr>
            <w:proofErr w:type="spellStart"/>
            <w:r w:rsidRPr="00F9439C"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  <w:t>Kolokwium</w:t>
            </w:r>
            <w:proofErr w:type="spellEnd"/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b/>
                <w:bCs/>
                <w:color w:val="FFFFFF"/>
                <w:sz w:val="20"/>
                <w:szCs w:val="20"/>
                <w:lang w:val="en-GB" w:eastAsia="en-GB"/>
              </w:rPr>
            </w:pPr>
            <w:proofErr w:type="spellStart"/>
            <w:r w:rsidRPr="00F9439C">
              <w:rPr>
                <w:b/>
                <w:bCs/>
                <w:color w:val="FFFFFF"/>
                <w:sz w:val="20"/>
                <w:szCs w:val="20"/>
                <w:lang w:val="en-GB" w:eastAsia="en-GB"/>
              </w:rPr>
              <w:t>zajęcia</w:t>
            </w:r>
            <w:proofErr w:type="spellEnd"/>
            <w:r w:rsidRPr="00F9439C">
              <w:rPr>
                <w:b/>
                <w:bCs/>
                <w:color w:val="FFFFFF"/>
                <w:sz w:val="20"/>
                <w:szCs w:val="20"/>
                <w:lang w:val="en-GB" w:eastAsia="en-GB"/>
              </w:rPr>
              <w:t xml:space="preserve"> (</w:t>
            </w:r>
            <w:proofErr w:type="spellStart"/>
            <w:r w:rsidRPr="00F9439C">
              <w:rPr>
                <w:b/>
                <w:bCs/>
                <w:color w:val="FFFFFF"/>
                <w:sz w:val="20"/>
                <w:szCs w:val="20"/>
                <w:lang w:val="en-GB" w:eastAsia="en-GB"/>
              </w:rPr>
              <w:t>suma</w:t>
            </w:r>
            <w:proofErr w:type="spellEnd"/>
            <w:r w:rsidRPr="00F9439C">
              <w:rPr>
                <w:b/>
                <w:bCs/>
                <w:color w:val="FFFFFF"/>
                <w:sz w:val="20"/>
                <w:szCs w:val="20"/>
                <w:lang w:val="en-GB" w:eastAsia="en-GB"/>
              </w:rPr>
              <w:t>)</w:t>
            </w:r>
          </w:p>
        </w:tc>
      </w:tr>
      <w:tr w:rsidR="00F9439C" w:rsidRPr="00F9439C" w:rsidTr="00F9439C">
        <w:trPr>
          <w:trHeight w:val="300"/>
        </w:trPr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color w:val="000000"/>
                <w:sz w:val="20"/>
                <w:szCs w:val="20"/>
                <w:lang w:val="en-GB" w:eastAsia="en-GB"/>
              </w:rPr>
            </w:pPr>
            <w:r w:rsidRPr="00F9439C">
              <w:rPr>
                <w:color w:val="000000"/>
                <w:sz w:val="20"/>
                <w:szCs w:val="20"/>
                <w:lang w:val="en-GB" w:eastAsia="en-GB"/>
              </w:rPr>
              <w:t>Pan Jan Kowalski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color w:val="FF0000"/>
                <w:sz w:val="20"/>
                <w:szCs w:val="20"/>
                <w:lang w:val="en-GB" w:eastAsia="en-GB"/>
              </w:rPr>
            </w:pPr>
            <w:r w:rsidRPr="00F9439C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color w:val="FF0000"/>
                <w:sz w:val="20"/>
                <w:szCs w:val="20"/>
                <w:lang w:val="en-GB" w:eastAsia="en-GB"/>
              </w:rPr>
            </w:pPr>
            <w:r w:rsidRPr="00F9439C">
              <w:rPr>
                <w:color w:val="FF0000"/>
                <w:sz w:val="20"/>
                <w:szCs w:val="20"/>
                <w:lang w:val="en-GB" w:eastAsia="en-GB"/>
              </w:rPr>
              <w:t>10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color w:val="FF0000"/>
                <w:sz w:val="20"/>
                <w:szCs w:val="20"/>
                <w:lang w:val="en-GB" w:eastAsia="en-GB"/>
              </w:rPr>
            </w:pPr>
            <w:r w:rsidRPr="00F9439C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color w:val="FF0000"/>
                <w:sz w:val="20"/>
                <w:szCs w:val="20"/>
                <w:lang w:val="en-GB" w:eastAsia="en-GB"/>
              </w:rPr>
            </w:pPr>
            <w:r w:rsidRPr="00F9439C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color w:val="FF0000"/>
                <w:sz w:val="20"/>
                <w:szCs w:val="20"/>
                <w:lang w:val="en-GB" w:eastAsia="en-GB"/>
              </w:rPr>
            </w:pPr>
            <w:r w:rsidRPr="00F9439C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color w:val="FF0000"/>
                <w:sz w:val="20"/>
                <w:szCs w:val="20"/>
                <w:lang w:val="en-GB" w:eastAsia="en-GB"/>
              </w:rPr>
            </w:pPr>
            <w:r w:rsidRPr="00F9439C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color w:val="FF0000"/>
                <w:sz w:val="20"/>
                <w:szCs w:val="20"/>
                <w:lang w:val="en-GB" w:eastAsia="en-GB"/>
              </w:rPr>
            </w:pPr>
            <w:r w:rsidRPr="00F9439C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color w:val="000000"/>
                <w:sz w:val="20"/>
                <w:szCs w:val="20"/>
                <w:lang w:val="en-GB" w:eastAsia="en-GB"/>
              </w:rPr>
            </w:pPr>
            <w:r w:rsidRPr="00F9439C">
              <w:rPr>
                <w:color w:val="000000"/>
                <w:sz w:val="20"/>
                <w:szCs w:val="20"/>
                <w:lang w:val="en-GB" w:eastAsia="en-GB"/>
              </w:rPr>
              <w:t>10</w:t>
            </w:r>
          </w:p>
        </w:tc>
      </w:tr>
      <w:tr w:rsidR="00F9439C" w:rsidRPr="00F9439C" w:rsidTr="00F9439C">
        <w:trPr>
          <w:trHeight w:val="300"/>
        </w:trPr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color w:val="000000"/>
                <w:sz w:val="20"/>
                <w:szCs w:val="20"/>
                <w:lang w:val="en-GB" w:eastAsia="en-GB"/>
              </w:rPr>
            </w:pPr>
            <w:r w:rsidRPr="00F9439C">
              <w:rPr>
                <w:color w:val="000000"/>
                <w:sz w:val="20"/>
                <w:szCs w:val="20"/>
                <w:lang w:val="en-GB" w:eastAsia="en-GB"/>
              </w:rPr>
              <w:t>Pan Jan Nowak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color w:val="FF0000"/>
                <w:sz w:val="20"/>
                <w:szCs w:val="20"/>
                <w:lang w:val="en-GB" w:eastAsia="en-GB"/>
              </w:rPr>
            </w:pPr>
            <w:r w:rsidRPr="00F9439C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color w:val="FF0000"/>
                <w:sz w:val="20"/>
                <w:szCs w:val="20"/>
                <w:lang w:val="en-GB" w:eastAsia="en-GB"/>
              </w:rPr>
            </w:pPr>
            <w:r w:rsidRPr="00F9439C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color w:val="FF0000"/>
                <w:sz w:val="20"/>
                <w:szCs w:val="20"/>
                <w:lang w:val="en-GB" w:eastAsia="en-GB"/>
              </w:rPr>
            </w:pPr>
            <w:r w:rsidRPr="00F9439C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color w:val="FF0000"/>
                <w:sz w:val="20"/>
                <w:szCs w:val="20"/>
                <w:lang w:val="en-GB" w:eastAsia="en-GB"/>
              </w:rPr>
            </w:pPr>
            <w:r w:rsidRPr="00F9439C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color w:val="FF0000"/>
                <w:sz w:val="20"/>
                <w:szCs w:val="20"/>
                <w:lang w:val="en-GB" w:eastAsia="en-GB"/>
              </w:rPr>
            </w:pPr>
            <w:r w:rsidRPr="00F9439C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color w:val="FF0000"/>
                <w:sz w:val="20"/>
                <w:szCs w:val="20"/>
                <w:lang w:val="en-GB" w:eastAsia="en-GB"/>
              </w:rPr>
            </w:pPr>
            <w:r w:rsidRPr="00F9439C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color w:val="FF0000"/>
                <w:sz w:val="20"/>
                <w:szCs w:val="20"/>
                <w:lang w:val="en-GB" w:eastAsia="en-GB"/>
              </w:rPr>
            </w:pPr>
            <w:r w:rsidRPr="00F9439C">
              <w:rPr>
                <w:color w:val="FF0000"/>
                <w:sz w:val="20"/>
                <w:szCs w:val="20"/>
                <w:lang w:val="en-GB" w:eastAsia="en-GB"/>
              </w:rPr>
              <w:t>1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color w:val="000000"/>
                <w:sz w:val="20"/>
                <w:szCs w:val="20"/>
                <w:lang w:val="en-GB" w:eastAsia="en-GB"/>
              </w:rPr>
            </w:pPr>
            <w:r w:rsidRPr="00F9439C">
              <w:rPr>
                <w:color w:val="000000"/>
                <w:sz w:val="20"/>
                <w:szCs w:val="20"/>
                <w:lang w:val="en-GB" w:eastAsia="en-GB"/>
              </w:rPr>
              <w:t>1</w:t>
            </w:r>
          </w:p>
        </w:tc>
      </w:tr>
      <w:tr w:rsidR="00F9439C" w:rsidRPr="00F9439C" w:rsidTr="00F9439C">
        <w:trPr>
          <w:trHeight w:val="300"/>
        </w:trPr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color w:val="000000"/>
                <w:sz w:val="20"/>
                <w:szCs w:val="20"/>
                <w:lang w:val="en-GB" w:eastAsia="en-GB"/>
              </w:rPr>
            </w:pPr>
            <w:r w:rsidRPr="00F9439C">
              <w:rPr>
                <w:color w:val="000000"/>
                <w:sz w:val="20"/>
                <w:szCs w:val="20"/>
                <w:lang w:val="en-GB" w:eastAsia="en-GB"/>
              </w:rPr>
              <w:t xml:space="preserve">Pan </w:t>
            </w:r>
            <w:proofErr w:type="spellStart"/>
            <w:r w:rsidRPr="00F9439C">
              <w:rPr>
                <w:color w:val="000000"/>
                <w:sz w:val="20"/>
                <w:szCs w:val="20"/>
                <w:lang w:val="en-GB" w:eastAsia="en-GB"/>
              </w:rPr>
              <w:t>Maciej</w:t>
            </w:r>
            <w:proofErr w:type="spellEnd"/>
            <w:r w:rsidRPr="00F9439C">
              <w:rPr>
                <w:color w:val="000000"/>
                <w:sz w:val="20"/>
                <w:szCs w:val="20"/>
                <w:lang w:val="en-GB" w:eastAsia="en-GB"/>
              </w:rPr>
              <w:t xml:space="preserve"> </w:t>
            </w:r>
            <w:proofErr w:type="spellStart"/>
            <w:r w:rsidRPr="00F9439C">
              <w:rPr>
                <w:color w:val="000000"/>
                <w:sz w:val="20"/>
                <w:szCs w:val="20"/>
                <w:lang w:val="en-GB" w:eastAsia="en-GB"/>
              </w:rPr>
              <w:t>Janicki</w:t>
            </w:r>
            <w:proofErr w:type="spellEnd"/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color w:val="FF0000"/>
                <w:sz w:val="20"/>
                <w:szCs w:val="20"/>
                <w:lang w:val="en-GB" w:eastAsia="en-GB"/>
              </w:rPr>
            </w:pPr>
            <w:r w:rsidRPr="00F9439C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color w:val="FF0000"/>
                <w:sz w:val="20"/>
                <w:szCs w:val="20"/>
                <w:lang w:val="en-GB" w:eastAsia="en-GB"/>
              </w:rPr>
            </w:pPr>
            <w:r w:rsidRPr="00F9439C">
              <w:rPr>
                <w:color w:val="FF0000"/>
                <w:sz w:val="20"/>
                <w:szCs w:val="20"/>
                <w:lang w:val="en-GB" w:eastAsia="en-GB"/>
              </w:rPr>
              <w:t>20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color w:val="FF0000"/>
                <w:sz w:val="20"/>
                <w:szCs w:val="20"/>
                <w:lang w:val="en-GB" w:eastAsia="en-GB"/>
              </w:rPr>
            </w:pPr>
            <w:r w:rsidRPr="00F9439C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color w:val="FF0000"/>
                <w:sz w:val="20"/>
                <w:szCs w:val="20"/>
                <w:lang w:val="en-GB" w:eastAsia="en-GB"/>
              </w:rPr>
            </w:pPr>
            <w:r w:rsidRPr="00F9439C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color w:val="FF0000"/>
                <w:sz w:val="20"/>
                <w:szCs w:val="20"/>
                <w:lang w:val="en-GB" w:eastAsia="en-GB"/>
              </w:rPr>
            </w:pPr>
            <w:r w:rsidRPr="00F9439C">
              <w:rPr>
                <w:color w:val="FF0000"/>
                <w:sz w:val="20"/>
                <w:szCs w:val="20"/>
                <w:lang w:val="en-GB" w:eastAsia="en-GB"/>
              </w:rPr>
              <w:t>9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color w:val="FF0000"/>
                <w:sz w:val="20"/>
                <w:szCs w:val="20"/>
                <w:lang w:val="en-GB" w:eastAsia="en-GB"/>
              </w:rPr>
            </w:pPr>
            <w:r w:rsidRPr="00F9439C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color w:val="FF0000"/>
                <w:sz w:val="20"/>
                <w:szCs w:val="20"/>
                <w:lang w:val="en-GB" w:eastAsia="en-GB"/>
              </w:rPr>
            </w:pPr>
            <w:r w:rsidRPr="00F9439C">
              <w:rPr>
                <w:color w:val="FF0000"/>
                <w:sz w:val="20"/>
                <w:szCs w:val="20"/>
                <w:lang w:val="en-GB" w:eastAsia="en-GB"/>
              </w:rPr>
              <w:t>1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color w:val="000000"/>
                <w:sz w:val="20"/>
                <w:szCs w:val="20"/>
                <w:lang w:val="en-GB" w:eastAsia="en-GB"/>
              </w:rPr>
            </w:pPr>
            <w:r w:rsidRPr="00F9439C">
              <w:rPr>
                <w:color w:val="000000"/>
                <w:sz w:val="20"/>
                <w:szCs w:val="20"/>
                <w:lang w:val="en-GB" w:eastAsia="en-GB"/>
              </w:rPr>
              <w:t>30</w:t>
            </w:r>
          </w:p>
        </w:tc>
      </w:tr>
      <w:tr w:rsidR="00F9439C" w:rsidRPr="00F9439C" w:rsidTr="00F9439C">
        <w:trPr>
          <w:trHeight w:val="300"/>
        </w:trPr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color w:val="000000"/>
                <w:sz w:val="20"/>
                <w:szCs w:val="20"/>
                <w:lang w:val="en-GB" w:eastAsia="en-GB"/>
              </w:rPr>
            </w:pPr>
            <w:r w:rsidRPr="00F9439C">
              <w:rPr>
                <w:color w:val="000000"/>
                <w:sz w:val="20"/>
                <w:szCs w:val="20"/>
                <w:lang w:val="en-GB" w:eastAsia="en-GB"/>
              </w:rPr>
              <w:t xml:space="preserve">Pan </w:t>
            </w:r>
            <w:proofErr w:type="spellStart"/>
            <w:r w:rsidRPr="00F9439C">
              <w:rPr>
                <w:color w:val="000000"/>
                <w:sz w:val="20"/>
                <w:szCs w:val="20"/>
                <w:lang w:val="en-GB" w:eastAsia="en-GB"/>
              </w:rPr>
              <w:t>Maciej</w:t>
            </w:r>
            <w:proofErr w:type="spellEnd"/>
            <w:r w:rsidRPr="00F9439C">
              <w:rPr>
                <w:color w:val="000000"/>
                <w:sz w:val="20"/>
                <w:szCs w:val="20"/>
                <w:lang w:val="en-GB" w:eastAsia="en-GB"/>
              </w:rPr>
              <w:t xml:space="preserve"> Szymczak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color w:val="FF0000"/>
                <w:sz w:val="20"/>
                <w:szCs w:val="20"/>
                <w:lang w:val="en-GB" w:eastAsia="en-GB"/>
              </w:rPr>
            </w:pPr>
            <w:r w:rsidRPr="00F9439C">
              <w:rPr>
                <w:color w:val="FF0000"/>
                <w:sz w:val="20"/>
                <w:szCs w:val="20"/>
                <w:lang w:val="en-GB" w:eastAsia="en-GB"/>
              </w:rPr>
              <w:t>20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color w:val="FF0000"/>
                <w:sz w:val="20"/>
                <w:szCs w:val="20"/>
                <w:lang w:val="en-GB" w:eastAsia="en-GB"/>
              </w:rPr>
            </w:pPr>
            <w:r w:rsidRPr="00F9439C">
              <w:rPr>
                <w:color w:val="FF0000"/>
                <w:sz w:val="20"/>
                <w:szCs w:val="20"/>
                <w:lang w:val="en-GB" w:eastAsia="en-GB"/>
              </w:rPr>
              <w:t>25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color w:val="FF0000"/>
                <w:sz w:val="20"/>
                <w:szCs w:val="20"/>
                <w:lang w:val="en-GB" w:eastAsia="en-GB"/>
              </w:rPr>
            </w:pPr>
            <w:r w:rsidRPr="00F9439C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color w:val="FF0000"/>
                <w:sz w:val="20"/>
                <w:szCs w:val="20"/>
                <w:lang w:val="en-GB" w:eastAsia="en-GB"/>
              </w:rPr>
            </w:pPr>
            <w:r w:rsidRPr="00F9439C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color w:val="FF0000"/>
                <w:sz w:val="20"/>
                <w:szCs w:val="20"/>
                <w:lang w:val="en-GB" w:eastAsia="en-GB"/>
              </w:rPr>
            </w:pPr>
            <w:r w:rsidRPr="00F9439C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color w:val="FF0000"/>
                <w:sz w:val="20"/>
                <w:szCs w:val="20"/>
                <w:lang w:val="en-GB" w:eastAsia="en-GB"/>
              </w:rPr>
            </w:pPr>
            <w:r w:rsidRPr="00F9439C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color w:val="FF0000"/>
                <w:sz w:val="20"/>
                <w:szCs w:val="20"/>
                <w:lang w:val="en-GB" w:eastAsia="en-GB"/>
              </w:rPr>
            </w:pPr>
            <w:r w:rsidRPr="00F9439C">
              <w:rPr>
                <w:color w:val="FF0000"/>
                <w:sz w:val="20"/>
                <w:szCs w:val="20"/>
                <w:lang w:val="en-GB" w:eastAsia="en-GB"/>
              </w:rPr>
              <w:t>11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color w:val="000000"/>
                <w:sz w:val="20"/>
                <w:szCs w:val="20"/>
                <w:lang w:val="en-GB" w:eastAsia="en-GB"/>
              </w:rPr>
            </w:pPr>
            <w:r w:rsidRPr="00F9439C">
              <w:rPr>
                <w:color w:val="000000"/>
                <w:sz w:val="20"/>
                <w:szCs w:val="20"/>
                <w:lang w:val="en-GB" w:eastAsia="en-GB"/>
              </w:rPr>
              <w:t>57</w:t>
            </w:r>
          </w:p>
        </w:tc>
      </w:tr>
      <w:tr w:rsidR="00F9439C" w:rsidRPr="00F9439C" w:rsidTr="00F9439C">
        <w:trPr>
          <w:trHeight w:val="300"/>
        </w:trPr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color w:val="000000"/>
                <w:sz w:val="20"/>
                <w:szCs w:val="20"/>
                <w:lang w:val="en-GB" w:eastAsia="en-GB"/>
              </w:rPr>
            </w:pPr>
            <w:r w:rsidRPr="00F9439C">
              <w:rPr>
                <w:color w:val="000000"/>
                <w:sz w:val="20"/>
                <w:szCs w:val="20"/>
                <w:lang w:val="en-GB" w:eastAsia="en-GB"/>
              </w:rPr>
              <w:t xml:space="preserve">Pan </w:t>
            </w:r>
            <w:proofErr w:type="spellStart"/>
            <w:r w:rsidRPr="00F9439C">
              <w:rPr>
                <w:color w:val="000000"/>
                <w:sz w:val="20"/>
                <w:szCs w:val="20"/>
                <w:lang w:val="en-GB" w:eastAsia="en-GB"/>
              </w:rPr>
              <w:t>Kazimierz</w:t>
            </w:r>
            <w:proofErr w:type="spellEnd"/>
            <w:r w:rsidRPr="00F9439C">
              <w:rPr>
                <w:color w:val="000000"/>
                <w:sz w:val="20"/>
                <w:szCs w:val="20"/>
                <w:lang w:val="en-GB" w:eastAsia="en-GB"/>
              </w:rPr>
              <w:t xml:space="preserve"> </w:t>
            </w:r>
            <w:proofErr w:type="spellStart"/>
            <w:r w:rsidRPr="00F9439C">
              <w:rPr>
                <w:color w:val="000000"/>
                <w:sz w:val="20"/>
                <w:szCs w:val="20"/>
                <w:lang w:val="en-GB" w:eastAsia="en-GB"/>
              </w:rPr>
              <w:t>Nos</w:t>
            </w:r>
            <w:proofErr w:type="spellEnd"/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color w:val="FF0000"/>
                <w:sz w:val="20"/>
                <w:szCs w:val="20"/>
                <w:lang w:val="en-GB" w:eastAsia="en-GB"/>
              </w:rPr>
            </w:pPr>
            <w:r w:rsidRPr="00F9439C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color w:val="FF0000"/>
                <w:sz w:val="20"/>
                <w:szCs w:val="20"/>
                <w:lang w:val="en-GB" w:eastAsia="en-GB"/>
              </w:rPr>
            </w:pPr>
            <w:r w:rsidRPr="00F9439C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color w:val="FF0000"/>
                <w:sz w:val="20"/>
                <w:szCs w:val="20"/>
                <w:lang w:val="en-GB" w:eastAsia="en-GB"/>
              </w:rPr>
            </w:pPr>
            <w:r w:rsidRPr="00F9439C">
              <w:rPr>
                <w:color w:val="FF0000"/>
                <w:sz w:val="20"/>
                <w:szCs w:val="20"/>
                <w:lang w:val="en-GB" w:eastAsia="en-GB"/>
              </w:rPr>
              <w:t>1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color w:val="FF0000"/>
                <w:sz w:val="20"/>
                <w:szCs w:val="20"/>
                <w:lang w:val="en-GB" w:eastAsia="en-GB"/>
              </w:rPr>
            </w:pPr>
            <w:r w:rsidRPr="00F9439C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color w:val="FF0000"/>
                <w:sz w:val="20"/>
                <w:szCs w:val="20"/>
                <w:lang w:val="en-GB" w:eastAsia="en-GB"/>
              </w:rPr>
            </w:pPr>
            <w:r w:rsidRPr="00F9439C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color w:val="FF0000"/>
                <w:sz w:val="20"/>
                <w:szCs w:val="20"/>
                <w:lang w:val="en-GB" w:eastAsia="en-GB"/>
              </w:rPr>
            </w:pPr>
            <w:r w:rsidRPr="00F9439C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color w:val="FF0000"/>
                <w:sz w:val="20"/>
                <w:szCs w:val="20"/>
                <w:lang w:val="en-GB" w:eastAsia="en-GB"/>
              </w:rPr>
            </w:pPr>
            <w:r w:rsidRPr="00F9439C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9439C" w:rsidRPr="00F9439C" w:rsidRDefault="00F9439C" w:rsidP="00F9439C">
            <w:pPr>
              <w:jc w:val="center"/>
              <w:rPr>
                <w:color w:val="000000"/>
                <w:sz w:val="20"/>
                <w:szCs w:val="20"/>
                <w:lang w:val="en-GB" w:eastAsia="en-GB"/>
              </w:rPr>
            </w:pPr>
            <w:r w:rsidRPr="00F9439C">
              <w:rPr>
                <w:color w:val="000000"/>
                <w:sz w:val="20"/>
                <w:szCs w:val="20"/>
                <w:lang w:val="en-GB" w:eastAsia="en-GB"/>
              </w:rPr>
              <w:t>1</w:t>
            </w:r>
          </w:p>
        </w:tc>
      </w:tr>
    </w:tbl>
    <w:p w:rsidR="00F9439C" w:rsidRDefault="00F9439C" w:rsidP="00F9439C">
      <w:pPr>
        <w:rPr>
          <w:lang w:val="en-GB"/>
        </w:rPr>
      </w:pPr>
    </w:p>
    <w:p w:rsidR="00D21F42" w:rsidRPr="00D21F42" w:rsidRDefault="00D21F42" w:rsidP="00D21F42">
      <w:r w:rsidRPr="00D21F42">
        <w:t xml:space="preserve">Na raporcie prezentowane są tylko formy zajęć, które </w:t>
      </w:r>
      <w:r>
        <w:t xml:space="preserve">mają wprowadzoną wartość w polu porządek sortowania. W ten sposób na zestawieniu mogą zostać ukryte formy prowadzenia zajęć, które nie są potrzebne na </w:t>
      </w:r>
      <w:proofErr w:type="spellStart"/>
      <w:r>
        <w:t>raporcie.Formy</w:t>
      </w:r>
      <w:proofErr w:type="spellEnd"/>
      <w:r>
        <w:t xml:space="preserve"> są prezentowane zgodnie z wartością wpisaną w tej kolumnie.</w:t>
      </w:r>
    </w:p>
    <w:p w:rsidR="00D21F42" w:rsidRPr="00D21F42" w:rsidRDefault="00D21F42" w:rsidP="00D21F42"/>
    <w:p w:rsidR="00D21F42" w:rsidRPr="00D21F42" w:rsidRDefault="00D21F42" w:rsidP="00D21F42">
      <w:pPr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869DC24" wp14:editId="7E713563">
            <wp:extent cx="5343525" cy="3590925"/>
            <wp:effectExtent l="0" t="0" r="9525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F42" w:rsidRDefault="00D21F42" w:rsidP="00F9439C">
      <w:pPr>
        <w:rPr>
          <w:lang w:val="en-GB"/>
        </w:rPr>
      </w:pPr>
    </w:p>
    <w:p w:rsidR="00D21F42" w:rsidRPr="00D21F42" w:rsidRDefault="00D21F42" w:rsidP="00F9439C">
      <w:r w:rsidRPr="00D21F42">
        <w:t>Warto również zwrócić uwagę, że suma form zajęć w wierszu nie</w:t>
      </w:r>
      <w:r>
        <w:t xml:space="preserve"> zawsze jest równa wartości w kolumnie </w:t>
      </w:r>
      <w:r w:rsidRPr="00D21F42">
        <w:rPr>
          <w:i/>
        </w:rPr>
        <w:t>zajęcia(suma)</w:t>
      </w:r>
      <w:r>
        <w:t xml:space="preserve">. Dzieje się tak wówczas, gdy pewne formy zajęć zostały ukryte na raporcie. Kolumna </w:t>
      </w:r>
      <w:r w:rsidRPr="00D21F42">
        <w:rPr>
          <w:i/>
        </w:rPr>
        <w:t>zajęcia(suma)</w:t>
      </w:r>
      <w:r>
        <w:t xml:space="preserve"> zawsze podaje sumę dla wszystkich form zajęć.</w:t>
      </w:r>
      <w:r w:rsidRPr="00D21F42">
        <w:t xml:space="preserve"> </w:t>
      </w:r>
    </w:p>
    <w:p w:rsidR="004D488B" w:rsidRPr="004D488B" w:rsidRDefault="002A0500" w:rsidP="004611F9">
      <w:pPr>
        <w:pStyle w:val="Nagwek1"/>
        <w:jc w:val="both"/>
      </w:pPr>
      <w:bookmarkStart w:id="2" w:name="_Toc407401448"/>
      <w:r w:rsidRPr="002A0500">
        <w:t>Statystyki- każdy wykładowca, grupa, zasób w oddzieln</w:t>
      </w:r>
      <w:r w:rsidR="007F73BC">
        <w:t>ej linii</w:t>
      </w:r>
      <w:bookmarkEnd w:id="2"/>
    </w:p>
    <w:p w:rsidR="00855D99" w:rsidRDefault="00370AD8" w:rsidP="004611F9">
      <w:pPr>
        <w:jc w:val="both"/>
      </w:pPr>
      <w:r w:rsidRPr="00645D91">
        <w:rPr>
          <w:rFonts w:asciiTheme="minorHAnsi" w:hAnsiTheme="minorHAnsi" w:cstheme="minorHAnsi"/>
          <w:sz w:val="16"/>
        </w:rPr>
        <w:t>To rozszerzenie dostępne jest dla użytkowników, którzy kupili licencję lub odświeżyli licencję po dniu 201</w:t>
      </w:r>
      <w:r>
        <w:rPr>
          <w:rFonts w:asciiTheme="minorHAnsi" w:hAnsiTheme="minorHAnsi" w:cstheme="minorHAnsi"/>
          <w:sz w:val="16"/>
        </w:rPr>
        <w:t>4</w:t>
      </w:r>
      <w:r w:rsidRPr="00645D91">
        <w:rPr>
          <w:rFonts w:asciiTheme="minorHAnsi" w:hAnsiTheme="minorHAnsi" w:cstheme="minorHAnsi"/>
          <w:sz w:val="16"/>
        </w:rPr>
        <w:t>.0</w:t>
      </w:r>
      <w:r>
        <w:rPr>
          <w:rFonts w:asciiTheme="minorHAnsi" w:hAnsiTheme="minorHAnsi" w:cstheme="minorHAnsi"/>
          <w:sz w:val="16"/>
        </w:rPr>
        <w:t>5</w:t>
      </w:r>
      <w:r w:rsidRPr="00645D91">
        <w:rPr>
          <w:rFonts w:asciiTheme="minorHAnsi" w:hAnsiTheme="minorHAnsi" w:cstheme="minorHAnsi"/>
          <w:sz w:val="16"/>
        </w:rPr>
        <w:t>.</w:t>
      </w:r>
      <w:r>
        <w:rPr>
          <w:rFonts w:asciiTheme="minorHAnsi" w:hAnsiTheme="minorHAnsi" w:cstheme="minorHAnsi"/>
          <w:sz w:val="16"/>
        </w:rPr>
        <w:t>18</w:t>
      </w:r>
      <w:r w:rsidRPr="00645D91">
        <w:rPr>
          <w:rFonts w:asciiTheme="minorHAnsi" w:hAnsiTheme="minorHAnsi" w:cstheme="minorHAnsi"/>
          <w:sz w:val="16"/>
        </w:rPr>
        <w:t xml:space="preserve"> lub posiadają </w:t>
      </w:r>
      <w:r>
        <w:rPr>
          <w:rFonts w:asciiTheme="minorHAnsi" w:hAnsiTheme="minorHAnsi" w:cstheme="minorHAnsi"/>
          <w:sz w:val="16"/>
        </w:rPr>
        <w:t>aktywną</w:t>
      </w:r>
      <w:r w:rsidRPr="00645D91">
        <w:rPr>
          <w:rFonts w:asciiTheme="minorHAnsi" w:hAnsiTheme="minorHAnsi" w:cstheme="minorHAnsi"/>
          <w:sz w:val="16"/>
        </w:rPr>
        <w:t xml:space="preserve"> usługę serwisową.</w:t>
      </w:r>
    </w:p>
    <w:p w:rsidR="00370AD8" w:rsidRDefault="00370AD8" w:rsidP="004611F9">
      <w:pPr>
        <w:jc w:val="both"/>
      </w:pPr>
    </w:p>
    <w:p w:rsidR="00B52B8C" w:rsidRDefault="00855D99" w:rsidP="00F9439C">
      <w:pPr>
        <w:jc w:val="both"/>
      </w:pPr>
      <w:r>
        <w:t>W nowej wersji Aplikacji dodano funkcję wykonania statystyk w rozbiciu (lub bez rozbicia) indywidualnie dla każdego wykłado</w:t>
      </w:r>
      <w:r w:rsidR="004611F9">
        <w:t>wcy, grupy i zasobu, dzięki czemu łatwiejsze jest wyliczenie pensum wykładowców i wykonania innych statystyk per wykładowca, grupa lub zasób.</w:t>
      </w:r>
      <w:r w:rsidR="00B52B8C">
        <w:t xml:space="preserve"> </w:t>
      </w:r>
    </w:p>
    <w:p w:rsidR="00855D99" w:rsidRDefault="00855D99" w:rsidP="004611F9">
      <w:pPr>
        <w:jc w:val="both"/>
      </w:pPr>
      <w:r>
        <w:t xml:space="preserve">Sposób funkcjonowania nowych funkcjonalności zostanie przedstawiony na </w:t>
      </w:r>
      <w:r w:rsidR="00FB2CB8">
        <w:t>prostym przykładzie</w:t>
      </w:r>
      <w:r w:rsidR="00B52B8C">
        <w:t xml:space="preserve">. </w:t>
      </w:r>
      <w:r>
        <w:t>Załóżmy, że zaplanowaliśmy zajęci</w:t>
      </w:r>
      <w:r w:rsidR="00FB2CB8">
        <w:t>e</w:t>
      </w:r>
      <w:r>
        <w:t xml:space="preserve"> laboratoryjne dla złożonego organizacyjnie przypadku: zajęcia prowadzone są przez dwóch wykładowców, dla trzech grup, w </w:t>
      </w:r>
      <w:r w:rsidR="005D5532">
        <w:t>dwóch</w:t>
      </w:r>
      <w:r>
        <w:t xml:space="preserve"> salach.</w:t>
      </w:r>
    </w:p>
    <w:p w:rsidR="00855D99" w:rsidRDefault="00855D99" w:rsidP="004611F9">
      <w:pPr>
        <w:jc w:val="both"/>
      </w:pPr>
    </w:p>
    <w:p w:rsidR="00855D99" w:rsidRDefault="00855D99" w:rsidP="004611F9">
      <w:pPr>
        <w:jc w:val="both"/>
      </w:pPr>
      <w:r>
        <w:rPr>
          <w:noProof/>
          <w:lang w:val="en-GB" w:eastAsia="en-GB"/>
        </w:rPr>
        <w:drawing>
          <wp:inline distT="0" distB="0" distL="0" distR="0" wp14:anchorId="169DB8D4" wp14:editId="3BC86A6B">
            <wp:extent cx="4953000" cy="733425"/>
            <wp:effectExtent l="0" t="0" r="0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99" w:rsidRDefault="00855D99" w:rsidP="004611F9">
      <w:pPr>
        <w:jc w:val="both"/>
      </w:pPr>
    </w:p>
    <w:p w:rsidR="00982167" w:rsidRDefault="007A3774" w:rsidP="004611F9">
      <w:pPr>
        <w:jc w:val="both"/>
      </w:pPr>
      <w:r>
        <w:t>Zaplanowane zajęcie</w:t>
      </w:r>
      <w:r w:rsidR="00982167">
        <w:t xml:space="preserve"> można </w:t>
      </w:r>
      <w:r w:rsidR="004B2F14">
        <w:t>wyświetlić</w:t>
      </w:r>
      <w:r w:rsidR="00982167">
        <w:t xml:space="preserve"> w </w:t>
      </w:r>
      <w:r w:rsidR="00C245D7">
        <w:t>s</w:t>
      </w:r>
      <w:r w:rsidR="00982167">
        <w:t>tatystyk</w:t>
      </w:r>
      <w:r>
        <w:t>ach</w:t>
      </w:r>
      <w:r w:rsidR="005C5E30">
        <w:t xml:space="preserve"> w następujący sposób:</w:t>
      </w:r>
    </w:p>
    <w:tbl>
      <w:tblPr>
        <w:tblW w:w="5760" w:type="dxa"/>
        <w:tblInd w:w="93" w:type="dxa"/>
        <w:tblLook w:val="04A0" w:firstRow="1" w:lastRow="0" w:firstColumn="1" w:lastColumn="0" w:noHBand="0" w:noVBand="1"/>
      </w:tblPr>
      <w:tblGrid>
        <w:gridCol w:w="1158"/>
        <w:gridCol w:w="841"/>
        <w:gridCol w:w="870"/>
        <w:gridCol w:w="946"/>
        <w:gridCol w:w="1096"/>
        <w:gridCol w:w="849"/>
      </w:tblGrid>
      <w:tr w:rsidR="00CB6DCB" w:rsidRPr="00CB6DCB" w:rsidTr="00CB6DCB">
        <w:trPr>
          <w:trHeight w:val="420"/>
        </w:trPr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CB6DCB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Wykładowcy</w:t>
            </w:r>
            <w:proofErr w:type="spellEnd"/>
          </w:p>
        </w:tc>
        <w:tc>
          <w:tcPr>
            <w:tcW w:w="9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CB6DCB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Grupy</w:t>
            </w:r>
            <w:proofErr w:type="spellEnd"/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CB6DCB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Zasoby</w:t>
            </w:r>
            <w:proofErr w:type="spellEnd"/>
          </w:p>
        </w:tc>
        <w:tc>
          <w:tcPr>
            <w:tcW w:w="9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CB6DCB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Przedmiot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r w:rsidRPr="00CB6DCB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Forma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CB6DCB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zajęcia</w:t>
            </w:r>
            <w:proofErr w:type="spellEnd"/>
            <w:r w:rsidRPr="00CB6DCB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 xml:space="preserve"> (</w:t>
            </w:r>
            <w:proofErr w:type="spellStart"/>
            <w:r w:rsidRPr="00CB6DCB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suma</w:t>
            </w:r>
            <w:proofErr w:type="spellEnd"/>
            <w:r w:rsidRPr="00CB6DCB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)</w:t>
            </w:r>
          </w:p>
        </w:tc>
      </w:tr>
      <w:tr w:rsidR="00CB6DCB" w:rsidRPr="00CB6DCB" w:rsidTr="00CB6DCB">
        <w:trPr>
          <w:trHeight w:val="900"/>
        </w:trPr>
        <w:tc>
          <w:tcPr>
            <w:tcW w:w="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000000"/>
                <w:sz w:val="16"/>
                <w:szCs w:val="16"/>
                <w:lang w:eastAsia="en-GB"/>
              </w:rPr>
            </w:pPr>
            <w:r w:rsidRPr="00CB6DCB">
              <w:rPr>
                <w:color w:val="000000"/>
                <w:sz w:val="16"/>
                <w:szCs w:val="16"/>
                <w:lang w:eastAsia="en-GB"/>
              </w:rPr>
              <w:t xml:space="preserve">Pan Maciej </w:t>
            </w:r>
            <w:proofErr w:type="spellStart"/>
            <w:r w:rsidRPr="00CB6DCB">
              <w:rPr>
                <w:color w:val="000000"/>
                <w:sz w:val="16"/>
                <w:szCs w:val="16"/>
                <w:lang w:eastAsia="en-GB"/>
              </w:rPr>
              <w:t>Szymczak;Pan</w:t>
            </w:r>
            <w:proofErr w:type="spellEnd"/>
            <w:r w:rsidRPr="00CB6DCB">
              <w:rPr>
                <w:color w:val="000000"/>
                <w:sz w:val="16"/>
                <w:szCs w:val="16"/>
                <w:lang w:eastAsia="en-GB"/>
              </w:rPr>
              <w:t xml:space="preserve"> Andrzej </w:t>
            </w:r>
            <w:proofErr w:type="spellStart"/>
            <w:r w:rsidRPr="00CB6DCB">
              <w:rPr>
                <w:color w:val="000000"/>
                <w:sz w:val="16"/>
                <w:szCs w:val="16"/>
                <w:lang w:eastAsia="en-GB"/>
              </w:rPr>
              <w:t>Celnerowski</w:t>
            </w:r>
            <w:proofErr w:type="spellEnd"/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CB6DCB">
              <w:rPr>
                <w:color w:val="000000"/>
                <w:sz w:val="16"/>
                <w:szCs w:val="16"/>
                <w:lang w:val="en-GB" w:eastAsia="en-GB"/>
              </w:rPr>
              <w:t>Lab 1;Lab 2;Lab 3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CB6DCB">
              <w:rPr>
                <w:color w:val="000000"/>
                <w:sz w:val="16"/>
                <w:szCs w:val="16"/>
                <w:lang w:val="en-GB" w:eastAsia="en-GB"/>
              </w:rPr>
              <w:t>300 225;200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CB6DCB">
              <w:rPr>
                <w:color w:val="000000"/>
                <w:sz w:val="16"/>
                <w:szCs w:val="16"/>
                <w:lang w:val="en-GB" w:eastAsia="en-GB"/>
              </w:rPr>
              <w:t>Metody</w:t>
            </w:r>
            <w:proofErr w:type="spellEnd"/>
            <w:r w:rsidRPr="00CB6DCB">
              <w:rPr>
                <w:color w:val="000000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CB6DCB">
              <w:rPr>
                <w:color w:val="000000"/>
                <w:sz w:val="16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CB6DCB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CB6DCB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</w:tbl>
    <w:p w:rsidR="00982167" w:rsidRDefault="00982167" w:rsidP="004611F9">
      <w:pPr>
        <w:jc w:val="both"/>
      </w:pPr>
    </w:p>
    <w:p w:rsidR="004B2F14" w:rsidRDefault="00C245D7" w:rsidP="004611F9">
      <w:pPr>
        <w:jc w:val="both"/>
      </w:pPr>
      <w:r>
        <w:lastRenderedPageBreak/>
        <w:t>Taki sposób prezentacji danych odzwierciedla rzeczywiste zajęcie, które faktycznie prowadzone było przez dwóch wykładowców.</w:t>
      </w:r>
      <w:r w:rsidR="00922362">
        <w:t xml:space="preserve"> </w:t>
      </w:r>
      <w:r w:rsidR="004B2F14">
        <w:t xml:space="preserve">Co jednak zrobić, jeżeli chcemy </w:t>
      </w:r>
      <w:r>
        <w:t>zliczyć liczbę przeprowadzonych zajęć przez każdego z wykładowców</w:t>
      </w:r>
      <w:r w:rsidR="004B2F14">
        <w:t xml:space="preserve">? </w:t>
      </w:r>
      <w:r>
        <w:t xml:space="preserve">W tym celu możemy posłużyć się funkcją </w:t>
      </w:r>
      <w:r w:rsidRPr="00CB6DCB">
        <w:rPr>
          <w:i/>
        </w:rPr>
        <w:t>Każdy wykładowca w oddzielnej linii</w:t>
      </w:r>
      <w:r>
        <w:t>.</w:t>
      </w:r>
    </w:p>
    <w:p w:rsidR="004B2F14" w:rsidRDefault="004B2F14" w:rsidP="004611F9">
      <w:pPr>
        <w:pStyle w:val="Nagwek2"/>
        <w:jc w:val="both"/>
      </w:pPr>
      <w:bookmarkStart w:id="3" w:name="_Toc407401449"/>
      <w:r>
        <w:t>Każdy wykładowca w oddzielnej linii</w:t>
      </w:r>
      <w:bookmarkEnd w:id="3"/>
    </w:p>
    <w:p w:rsidR="004B2F14" w:rsidRDefault="004B2F14" w:rsidP="004611F9">
      <w:pPr>
        <w:jc w:val="both"/>
      </w:pPr>
    </w:p>
    <w:p w:rsidR="00C245D7" w:rsidRDefault="00C245D7" w:rsidP="004611F9">
      <w:pPr>
        <w:jc w:val="both"/>
      </w:pPr>
      <w:r>
        <w:t xml:space="preserve">Zaznaczenie pola wyboru </w:t>
      </w:r>
      <w:r w:rsidRPr="00CB6DCB">
        <w:rPr>
          <w:i/>
        </w:rPr>
        <w:t>Każdy</w:t>
      </w:r>
      <w:r w:rsidR="00CB6DCB">
        <w:rPr>
          <w:i/>
        </w:rPr>
        <w:t xml:space="preserve"> wykładowca w oddzielnej lini</w:t>
      </w:r>
      <w:r w:rsidR="00CB6DCB" w:rsidRPr="00CB6DCB">
        <w:rPr>
          <w:i/>
        </w:rPr>
        <w:t>i</w:t>
      </w:r>
      <w:r>
        <w:t xml:space="preserve"> spowoduje</w:t>
      </w:r>
      <w:r w:rsidR="00CA7153">
        <w:t>, że pojedyncze zajęcie zostanie zaprezentowane w takiej liczbie linii, ilu wykładowców prowadzi zajęcia.</w:t>
      </w:r>
    </w:p>
    <w:p w:rsidR="00C245D7" w:rsidRDefault="00C245D7" w:rsidP="004611F9">
      <w:pPr>
        <w:jc w:val="both"/>
      </w:pPr>
    </w:p>
    <w:p w:rsidR="004B2F14" w:rsidRPr="004B2F14" w:rsidRDefault="00C245D7" w:rsidP="004611F9">
      <w:pPr>
        <w:jc w:val="both"/>
      </w:pPr>
      <w:r>
        <w:rPr>
          <w:noProof/>
          <w:lang w:val="en-GB" w:eastAsia="en-GB"/>
        </w:rPr>
        <w:drawing>
          <wp:inline distT="0" distB="0" distL="0" distR="0" wp14:anchorId="12A76234" wp14:editId="3A6F2016">
            <wp:extent cx="5562600" cy="771525"/>
            <wp:effectExtent l="0" t="0" r="0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F14" w:rsidRDefault="004B2F14" w:rsidP="004611F9">
      <w:pPr>
        <w:jc w:val="both"/>
      </w:pPr>
    </w:p>
    <w:p w:rsidR="00175C26" w:rsidRDefault="00175C26" w:rsidP="004611F9">
      <w:pPr>
        <w:jc w:val="both"/>
      </w:pPr>
      <w:r>
        <w:t xml:space="preserve">W rezultacie otrzymamy następujący wynik </w:t>
      </w:r>
    </w:p>
    <w:tbl>
      <w:tblPr>
        <w:tblW w:w="8640" w:type="dxa"/>
        <w:tblInd w:w="93" w:type="dxa"/>
        <w:tblLook w:val="04A0" w:firstRow="1" w:lastRow="0" w:firstColumn="1" w:lastColumn="0" w:noHBand="0" w:noVBand="1"/>
      </w:tblPr>
      <w:tblGrid>
        <w:gridCol w:w="851"/>
        <w:gridCol w:w="892"/>
        <w:gridCol w:w="1025"/>
        <w:gridCol w:w="875"/>
        <w:gridCol w:w="895"/>
        <w:gridCol w:w="949"/>
        <w:gridCol w:w="1096"/>
        <w:gridCol w:w="1177"/>
        <w:gridCol w:w="880"/>
      </w:tblGrid>
      <w:tr w:rsidR="00CB6DCB" w:rsidRPr="00CB6DCB" w:rsidTr="00CB6DCB">
        <w:trPr>
          <w:trHeight w:val="630"/>
        </w:trPr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b/>
                <w:bCs/>
                <w:color w:val="FF0000"/>
                <w:sz w:val="16"/>
                <w:szCs w:val="16"/>
                <w:lang w:val="en-GB" w:eastAsia="en-GB"/>
              </w:rPr>
            </w:pPr>
            <w:proofErr w:type="spellStart"/>
            <w:r w:rsidRPr="00CB6DCB">
              <w:rPr>
                <w:b/>
                <w:bCs/>
                <w:color w:val="FF0000"/>
                <w:sz w:val="16"/>
                <w:szCs w:val="16"/>
                <w:lang w:val="en-GB" w:eastAsia="en-GB"/>
              </w:rPr>
              <w:t>Tytuł</w:t>
            </w:r>
            <w:proofErr w:type="spellEnd"/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b/>
                <w:bCs/>
                <w:color w:val="FF0000"/>
                <w:sz w:val="16"/>
                <w:szCs w:val="16"/>
                <w:lang w:val="en-GB" w:eastAsia="en-GB"/>
              </w:rPr>
            </w:pPr>
            <w:proofErr w:type="spellStart"/>
            <w:r w:rsidRPr="00CB6DCB">
              <w:rPr>
                <w:b/>
                <w:bCs/>
                <w:color w:val="FF0000"/>
                <w:sz w:val="16"/>
                <w:szCs w:val="16"/>
                <w:lang w:val="en-GB" w:eastAsia="en-GB"/>
              </w:rPr>
              <w:t>Imię</w:t>
            </w:r>
            <w:proofErr w:type="spellEnd"/>
          </w:p>
        </w:tc>
        <w:tc>
          <w:tcPr>
            <w:tcW w:w="9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b/>
                <w:bCs/>
                <w:color w:val="FF0000"/>
                <w:sz w:val="16"/>
                <w:szCs w:val="16"/>
                <w:lang w:val="en-GB" w:eastAsia="en-GB"/>
              </w:rPr>
            </w:pPr>
            <w:proofErr w:type="spellStart"/>
            <w:r w:rsidRPr="00CB6DCB">
              <w:rPr>
                <w:b/>
                <w:bCs/>
                <w:color w:val="FF0000"/>
                <w:sz w:val="16"/>
                <w:szCs w:val="16"/>
                <w:lang w:val="en-GB" w:eastAsia="en-GB"/>
              </w:rPr>
              <w:t>Nazwisko</w:t>
            </w:r>
            <w:proofErr w:type="spellEnd"/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CB6DCB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Grupy</w:t>
            </w:r>
            <w:proofErr w:type="spellEnd"/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CB6DCB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Zasoby</w:t>
            </w:r>
            <w:proofErr w:type="spellEnd"/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CB6DCB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Przedmiot</w:t>
            </w:r>
            <w:proofErr w:type="spellEnd"/>
          </w:p>
        </w:tc>
        <w:tc>
          <w:tcPr>
            <w:tcW w:w="9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r w:rsidRPr="00CB6DCB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Forma</w:t>
            </w:r>
          </w:p>
        </w:tc>
        <w:tc>
          <w:tcPr>
            <w:tcW w:w="9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CB6DCB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Liczba</w:t>
            </w:r>
            <w:proofErr w:type="spellEnd"/>
            <w:r w:rsidRPr="00CB6DCB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CB6DCB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wykładowców</w:t>
            </w:r>
            <w:proofErr w:type="spellEnd"/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CB6DCB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zajęcia</w:t>
            </w:r>
            <w:proofErr w:type="spellEnd"/>
            <w:r w:rsidRPr="00CB6DCB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 xml:space="preserve"> (</w:t>
            </w:r>
            <w:proofErr w:type="spellStart"/>
            <w:r w:rsidRPr="00CB6DCB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suma</w:t>
            </w:r>
            <w:proofErr w:type="spellEnd"/>
            <w:r w:rsidRPr="00CB6DCB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)</w:t>
            </w:r>
          </w:p>
        </w:tc>
      </w:tr>
      <w:tr w:rsidR="00CB6DCB" w:rsidRPr="00CB6DCB" w:rsidTr="00CB6DCB">
        <w:trPr>
          <w:trHeight w:val="450"/>
        </w:trPr>
        <w:tc>
          <w:tcPr>
            <w:tcW w:w="9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r w:rsidRPr="00CB6DCB">
              <w:rPr>
                <w:color w:val="FF0000"/>
                <w:sz w:val="16"/>
                <w:szCs w:val="16"/>
                <w:lang w:val="en-GB" w:eastAsia="en-GB"/>
              </w:rPr>
              <w:t>Pan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proofErr w:type="spellStart"/>
            <w:r w:rsidRPr="00CB6DCB">
              <w:rPr>
                <w:color w:val="FF0000"/>
                <w:sz w:val="16"/>
                <w:szCs w:val="16"/>
                <w:lang w:val="en-GB" w:eastAsia="en-GB"/>
              </w:rPr>
              <w:t>Maciej</w:t>
            </w:r>
            <w:proofErr w:type="spellEnd"/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r w:rsidRPr="00CB6DCB">
              <w:rPr>
                <w:color w:val="FF0000"/>
                <w:sz w:val="16"/>
                <w:szCs w:val="16"/>
                <w:lang w:val="en-GB" w:eastAsia="en-GB"/>
              </w:rPr>
              <w:t>Szymczak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CB6DCB">
              <w:rPr>
                <w:color w:val="000000"/>
                <w:sz w:val="16"/>
                <w:szCs w:val="16"/>
                <w:lang w:val="en-GB" w:eastAsia="en-GB"/>
              </w:rPr>
              <w:t>Lab 1;Lab 2;Lab 3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CB6DCB">
              <w:rPr>
                <w:color w:val="000000"/>
                <w:sz w:val="16"/>
                <w:szCs w:val="16"/>
                <w:lang w:val="en-GB" w:eastAsia="en-GB"/>
              </w:rPr>
              <w:t>300 225;200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CB6DCB">
              <w:rPr>
                <w:color w:val="000000"/>
                <w:sz w:val="16"/>
                <w:szCs w:val="16"/>
                <w:lang w:val="en-GB" w:eastAsia="en-GB"/>
              </w:rPr>
              <w:t>Metody</w:t>
            </w:r>
            <w:proofErr w:type="spellEnd"/>
            <w:r w:rsidRPr="00CB6DCB">
              <w:rPr>
                <w:color w:val="000000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CB6DCB">
              <w:rPr>
                <w:color w:val="000000"/>
                <w:sz w:val="16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CB6DCB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CB6DCB">
              <w:rPr>
                <w:color w:val="000000"/>
                <w:sz w:val="16"/>
                <w:szCs w:val="16"/>
                <w:lang w:val="en-GB" w:eastAsia="en-GB"/>
              </w:rPr>
              <w:t>2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CB6DCB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  <w:tr w:rsidR="00CB6DCB" w:rsidRPr="00CB6DCB" w:rsidTr="00CB6DCB">
        <w:trPr>
          <w:trHeight w:val="450"/>
        </w:trPr>
        <w:tc>
          <w:tcPr>
            <w:tcW w:w="9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r w:rsidRPr="00CB6DCB">
              <w:rPr>
                <w:color w:val="FF0000"/>
                <w:sz w:val="16"/>
                <w:szCs w:val="16"/>
                <w:lang w:val="en-GB" w:eastAsia="en-GB"/>
              </w:rPr>
              <w:t>Pan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proofErr w:type="spellStart"/>
            <w:r w:rsidRPr="00CB6DCB">
              <w:rPr>
                <w:color w:val="FF0000"/>
                <w:sz w:val="16"/>
                <w:szCs w:val="16"/>
                <w:lang w:val="en-GB" w:eastAsia="en-GB"/>
              </w:rPr>
              <w:t>Andrzej</w:t>
            </w:r>
            <w:proofErr w:type="spellEnd"/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proofErr w:type="spellStart"/>
            <w:r w:rsidRPr="00CB6DCB">
              <w:rPr>
                <w:color w:val="FF0000"/>
                <w:sz w:val="16"/>
                <w:szCs w:val="16"/>
                <w:lang w:val="en-GB" w:eastAsia="en-GB"/>
              </w:rPr>
              <w:t>Celnerowski</w:t>
            </w:r>
            <w:proofErr w:type="spellEnd"/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CB6DCB">
              <w:rPr>
                <w:color w:val="000000"/>
                <w:sz w:val="16"/>
                <w:szCs w:val="16"/>
                <w:lang w:val="en-GB" w:eastAsia="en-GB"/>
              </w:rPr>
              <w:t>Lab 1;Lab 2;Lab 3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CB6DCB">
              <w:rPr>
                <w:color w:val="000000"/>
                <w:sz w:val="16"/>
                <w:szCs w:val="16"/>
                <w:lang w:val="en-GB" w:eastAsia="en-GB"/>
              </w:rPr>
              <w:t>300 225;200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CB6DCB">
              <w:rPr>
                <w:color w:val="000000"/>
                <w:sz w:val="16"/>
                <w:szCs w:val="16"/>
                <w:lang w:val="en-GB" w:eastAsia="en-GB"/>
              </w:rPr>
              <w:t>Metody</w:t>
            </w:r>
            <w:proofErr w:type="spellEnd"/>
            <w:r w:rsidRPr="00CB6DCB">
              <w:rPr>
                <w:color w:val="000000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CB6DCB">
              <w:rPr>
                <w:color w:val="000000"/>
                <w:sz w:val="16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CB6DCB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CB6DCB">
              <w:rPr>
                <w:color w:val="000000"/>
                <w:sz w:val="16"/>
                <w:szCs w:val="16"/>
                <w:lang w:val="en-GB" w:eastAsia="en-GB"/>
              </w:rPr>
              <w:t>2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CB6DCB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</w:tbl>
    <w:p w:rsidR="00CB6DCB" w:rsidRDefault="00CB6DCB" w:rsidP="004611F9">
      <w:pPr>
        <w:jc w:val="both"/>
      </w:pPr>
    </w:p>
    <w:p w:rsidR="00175C26" w:rsidRDefault="00175C26" w:rsidP="004611F9">
      <w:pPr>
        <w:jc w:val="both"/>
      </w:pPr>
    </w:p>
    <w:p w:rsidR="00175C26" w:rsidRDefault="00175C26" w:rsidP="004611F9">
      <w:pPr>
        <w:jc w:val="both"/>
      </w:pPr>
      <w:r>
        <w:t>Uwagi:</w:t>
      </w:r>
    </w:p>
    <w:p w:rsidR="00175C26" w:rsidRDefault="00175C26" w:rsidP="004611F9">
      <w:pPr>
        <w:pStyle w:val="Akapitzlist"/>
        <w:numPr>
          <w:ilvl w:val="0"/>
          <w:numId w:val="9"/>
        </w:numPr>
        <w:jc w:val="both"/>
      </w:pPr>
      <w:r>
        <w:t xml:space="preserve">W celu łatwiejszej analizy danych, raport w trybie „każdy wykładowcy w oddzielnej linii” pokazuje w </w:t>
      </w:r>
      <w:r w:rsidR="00CB6DCB">
        <w:t xml:space="preserve">trzech </w:t>
      </w:r>
      <w:r>
        <w:t>oddzielnych kolumnach tytuł wykładowcy, imię wykładowcy oraz nazwisko wykładowcy.</w:t>
      </w:r>
    </w:p>
    <w:p w:rsidR="00175C26" w:rsidRDefault="00175C26" w:rsidP="004611F9">
      <w:pPr>
        <w:pStyle w:val="Akapitzlist"/>
        <w:numPr>
          <w:ilvl w:val="0"/>
          <w:numId w:val="9"/>
        </w:numPr>
        <w:jc w:val="both"/>
      </w:pPr>
      <w:r>
        <w:t>W tym trybie pojawia się dodatkowa kolumna o nazwie „Liczba wykładowców”</w:t>
      </w:r>
      <w:r w:rsidR="00922362">
        <w:t xml:space="preserve">, pozwalająca na wyliczenie tzw. </w:t>
      </w:r>
      <w:r w:rsidR="00922362" w:rsidRPr="004B31C9">
        <w:rPr>
          <w:i/>
        </w:rPr>
        <w:t>wagi</w:t>
      </w:r>
      <w:r w:rsidR="00922362">
        <w:t xml:space="preserve"> </w:t>
      </w:r>
      <w:r w:rsidR="004B31C9">
        <w:t>linii na raporcie</w:t>
      </w:r>
      <w:r>
        <w:t xml:space="preserve">. </w:t>
      </w:r>
    </w:p>
    <w:p w:rsidR="00175C26" w:rsidRDefault="00175C26" w:rsidP="004611F9">
      <w:pPr>
        <w:pStyle w:val="Akapitzlist"/>
        <w:jc w:val="both"/>
      </w:pPr>
    </w:p>
    <w:p w:rsidR="00175C26" w:rsidRDefault="00175C26" w:rsidP="004611F9">
      <w:pPr>
        <w:pStyle w:val="Akapitzli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  <w:r>
        <w:t xml:space="preserve">Po co jest kolumna </w:t>
      </w:r>
      <w:r w:rsidRPr="00175C26">
        <w:rPr>
          <w:i/>
        </w:rPr>
        <w:t>liczba wykładowców</w:t>
      </w:r>
      <w:r>
        <w:t xml:space="preserve">? </w:t>
      </w:r>
    </w:p>
    <w:p w:rsidR="00175C26" w:rsidRDefault="00175C26" w:rsidP="004611F9">
      <w:pPr>
        <w:pStyle w:val="Akapitzli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  <w:r>
        <w:t xml:space="preserve">Jeżeli zsumujemy wartość kolumny </w:t>
      </w:r>
      <w:r w:rsidRPr="00175C26">
        <w:rPr>
          <w:i/>
        </w:rPr>
        <w:t>zajęcia(suma),</w:t>
      </w:r>
      <w:r>
        <w:t xml:space="preserve"> otrzymamy wartość 2. </w:t>
      </w:r>
    </w:p>
    <w:p w:rsidR="00175C26" w:rsidRDefault="00175C26" w:rsidP="004611F9">
      <w:pPr>
        <w:pStyle w:val="Akapitzli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  <w:r>
        <w:t xml:space="preserve">Oznacza to, że wykładowca Maciej Szymczak przeprowadził jedno zajęcie, oraz wykładowca Andrzej </w:t>
      </w:r>
      <w:proofErr w:type="spellStart"/>
      <w:r>
        <w:t>Celnerowski</w:t>
      </w:r>
      <w:proofErr w:type="spellEnd"/>
      <w:r>
        <w:t xml:space="preserve"> również przeprowadził jedno zajęcie, co jest zgodne z prawdą.</w:t>
      </w:r>
    </w:p>
    <w:p w:rsidR="00175C26" w:rsidRDefault="00175C26" w:rsidP="004611F9">
      <w:pPr>
        <w:pStyle w:val="Akapitzli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  <w:r>
        <w:t>Jednak wynik ten może być interpretowany, że zostały zaplanowane dwa zajęcia</w:t>
      </w:r>
      <w:r w:rsidR="00922362">
        <w:t>, gdy tymczasem zaplanowano jedno zajęcie prowadzone przez dwóch wykładowców</w:t>
      </w:r>
      <w:r>
        <w:t xml:space="preserve">. </w:t>
      </w:r>
    </w:p>
    <w:p w:rsidR="00175C26" w:rsidRDefault="00175C26" w:rsidP="004611F9">
      <w:pPr>
        <w:pStyle w:val="Akapitzli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  <w:r>
        <w:t xml:space="preserve">Jeżeli jednak podzielimy wartość w kolumnie </w:t>
      </w:r>
      <w:r w:rsidRPr="00175C26">
        <w:rPr>
          <w:i/>
        </w:rPr>
        <w:t>Zajęcia(suma)</w:t>
      </w:r>
      <w:r>
        <w:t xml:space="preserve"> przez wartość kolumny </w:t>
      </w:r>
      <w:r w:rsidRPr="00175C26">
        <w:rPr>
          <w:i/>
        </w:rPr>
        <w:t>Liczba wykładowców</w:t>
      </w:r>
      <w:r>
        <w:t>, otrzymamy wynik ½</w:t>
      </w:r>
      <w:r w:rsidR="00922362">
        <w:t xml:space="preserve"> dla każdej linii, nazywany </w:t>
      </w:r>
      <w:r w:rsidR="00922362" w:rsidRPr="004B31C9">
        <w:rPr>
          <w:i/>
        </w:rPr>
        <w:t>wagą</w:t>
      </w:r>
      <w:r w:rsidR="00922362">
        <w:t xml:space="preserve">. Suma obu wag tzn. ½ + ½ daje nam wartość </w:t>
      </w:r>
      <w:r>
        <w:t>1</w:t>
      </w:r>
      <w:r w:rsidR="00922362">
        <w:t>, oznaczającą liczbę faktycznie przeprowadzonych zajęć</w:t>
      </w:r>
      <w:r>
        <w:t xml:space="preserve">. </w:t>
      </w:r>
    </w:p>
    <w:p w:rsidR="00293AB0" w:rsidRDefault="00293AB0" w:rsidP="004611F9">
      <w:pPr>
        <w:pStyle w:val="Akapitzli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:rsidR="00293AB0" w:rsidRDefault="00293AB0" w:rsidP="004611F9">
      <w:pPr>
        <w:pStyle w:val="Akapitzli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  <w:r>
        <w:t xml:space="preserve">Dlaczego program nie wykonuje </w:t>
      </w:r>
      <w:proofErr w:type="spellStart"/>
      <w:r>
        <w:t>dzieleń</w:t>
      </w:r>
      <w:proofErr w:type="spellEnd"/>
      <w:r>
        <w:t xml:space="preserve">, tylko prezentuje dane do podzielenia w oddzielnych kolumnach? Aby uniknąć problemu z zaokrągleniami, które </w:t>
      </w:r>
      <w:proofErr w:type="spellStart"/>
      <w:r>
        <w:t>mogłby</w:t>
      </w:r>
      <w:proofErr w:type="spellEnd"/>
      <w:r>
        <w:t xml:space="preserve"> by się pojawić gdy np. zajęcie prowadzone było przez trzech wykładowców (0,333+0,333+0,333&lt;1 versus</w:t>
      </w:r>
      <w:bookmarkStart w:id="4" w:name="_GoBack"/>
      <w:bookmarkEnd w:id="4"/>
      <w:r>
        <w:t xml:space="preserve"> 1/3+1/3+1/3=1).</w:t>
      </w:r>
    </w:p>
    <w:p w:rsidR="00175C26" w:rsidRDefault="00175C26" w:rsidP="004611F9">
      <w:pPr>
        <w:pStyle w:val="Akapitzlist"/>
        <w:jc w:val="both"/>
      </w:pPr>
    </w:p>
    <w:p w:rsidR="00CA7153" w:rsidRDefault="00175C26" w:rsidP="004611F9">
      <w:pPr>
        <w:pStyle w:val="Nagwek2"/>
        <w:jc w:val="both"/>
      </w:pPr>
      <w:bookmarkStart w:id="5" w:name="_Toc407401450"/>
      <w:r>
        <w:t xml:space="preserve">Każda grupa </w:t>
      </w:r>
      <w:r w:rsidR="00FB2CB8">
        <w:t xml:space="preserve">oraz zasób </w:t>
      </w:r>
      <w:r>
        <w:t>w oddzielnej linii</w:t>
      </w:r>
      <w:bookmarkEnd w:id="5"/>
    </w:p>
    <w:p w:rsidR="00175C26" w:rsidRDefault="00175C26" w:rsidP="004611F9">
      <w:pPr>
        <w:jc w:val="both"/>
      </w:pPr>
    </w:p>
    <w:p w:rsidR="00175C26" w:rsidRDefault="00175C26" w:rsidP="004611F9">
      <w:pPr>
        <w:jc w:val="both"/>
      </w:pPr>
      <w:r>
        <w:lastRenderedPageBreak/>
        <w:t>Opisany przed chwilą mechanizm, pozwalający na rozbici</w:t>
      </w:r>
      <w:r w:rsidR="00FB2CB8">
        <w:t>e statystyki w podziale na wykładowców, funkcjonuje również w odniesieniu do grup oraz zasobów.</w:t>
      </w:r>
    </w:p>
    <w:p w:rsidR="00FB2CB8" w:rsidRDefault="00FB2CB8" w:rsidP="004611F9">
      <w:pPr>
        <w:jc w:val="both"/>
      </w:pPr>
    </w:p>
    <w:p w:rsidR="00EE5BF6" w:rsidRDefault="00EE5BF6" w:rsidP="004611F9">
      <w:pPr>
        <w:jc w:val="both"/>
      </w:pPr>
      <w:r>
        <w:t xml:space="preserve">W trybie prezentacji danych </w:t>
      </w:r>
      <w:r w:rsidRPr="00CB6DCB">
        <w:rPr>
          <w:i/>
        </w:rPr>
        <w:t>Każda grupa w oddzielnej linii</w:t>
      </w:r>
    </w:p>
    <w:p w:rsidR="00EE5BF6" w:rsidRDefault="00EE5BF6" w:rsidP="004611F9">
      <w:pPr>
        <w:jc w:val="both"/>
      </w:pPr>
      <w:r>
        <w:rPr>
          <w:noProof/>
          <w:lang w:val="en-GB" w:eastAsia="en-GB"/>
        </w:rPr>
        <w:drawing>
          <wp:inline distT="0" distB="0" distL="0" distR="0" wp14:anchorId="542EB280" wp14:editId="1E82AF6B">
            <wp:extent cx="5534025" cy="790575"/>
            <wp:effectExtent l="0" t="0" r="9525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BF6" w:rsidRDefault="00EE5BF6" w:rsidP="004611F9">
      <w:pPr>
        <w:jc w:val="both"/>
      </w:pPr>
    </w:p>
    <w:p w:rsidR="00EE5BF6" w:rsidRDefault="00EE5BF6" w:rsidP="004611F9">
      <w:pPr>
        <w:jc w:val="both"/>
      </w:pPr>
      <w:r>
        <w:t>Otrzymamy wynik:</w:t>
      </w:r>
    </w:p>
    <w:tbl>
      <w:tblPr>
        <w:tblW w:w="6720" w:type="dxa"/>
        <w:tblInd w:w="93" w:type="dxa"/>
        <w:tblLook w:val="04A0" w:firstRow="1" w:lastRow="0" w:firstColumn="1" w:lastColumn="0" w:noHBand="0" w:noVBand="1"/>
      </w:tblPr>
      <w:tblGrid>
        <w:gridCol w:w="1159"/>
        <w:gridCol w:w="872"/>
        <w:gridCol w:w="893"/>
        <w:gridCol w:w="949"/>
        <w:gridCol w:w="1096"/>
        <w:gridCol w:w="874"/>
        <w:gridCol w:w="877"/>
      </w:tblGrid>
      <w:tr w:rsidR="00CB6DCB" w:rsidRPr="00CB6DCB" w:rsidTr="00CB6DCB">
        <w:trPr>
          <w:trHeight w:val="420"/>
        </w:trPr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CB6DCB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Wykładowcy</w:t>
            </w:r>
            <w:proofErr w:type="spellEnd"/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b/>
                <w:bCs/>
                <w:color w:val="FF0000"/>
                <w:sz w:val="16"/>
                <w:szCs w:val="16"/>
                <w:lang w:val="en-GB" w:eastAsia="en-GB"/>
              </w:rPr>
            </w:pPr>
            <w:proofErr w:type="spellStart"/>
            <w:r w:rsidRPr="00CB6DCB">
              <w:rPr>
                <w:b/>
                <w:bCs/>
                <w:color w:val="FF0000"/>
                <w:sz w:val="16"/>
                <w:szCs w:val="16"/>
                <w:lang w:val="en-GB" w:eastAsia="en-GB"/>
              </w:rPr>
              <w:t>Grupy</w:t>
            </w:r>
            <w:proofErr w:type="spellEnd"/>
          </w:p>
        </w:tc>
        <w:tc>
          <w:tcPr>
            <w:tcW w:w="9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CB6DCB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Zasoby</w:t>
            </w:r>
            <w:proofErr w:type="spellEnd"/>
          </w:p>
        </w:tc>
        <w:tc>
          <w:tcPr>
            <w:tcW w:w="9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CB6DCB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Przedmiot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r w:rsidRPr="00CB6DCB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Forma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CB6DCB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Liczba</w:t>
            </w:r>
            <w:proofErr w:type="spellEnd"/>
            <w:r w:rsidRPr="00CB6DCB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CB6DCB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Grup</w:t>
            </w:r>
            <w:proofErr w:type="spellEnd"/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CB6DCB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zajęcia</w:t>
            </w:r>
            <w:proofErr w:type="spellEnd"/>
            <w:r w:rsidRPr="00CB6DCB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 xml:space="preserve"> (</w:t>
            </w:r>
            <w:proofErr w:type="spellStart"/>
            <w:r w:rsidRPr="00CB6DCB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suma</w:t>
            </w:r>
            <w:proofErr w:type="spellEnd"/>
            <w:r w:rsidRPr="00CB6DCB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)</w:t>
            </w:r>
          </w:p>
        </w:tc>
      </w:tr>
      <w:tr w:rsidR="00CB6DCB" w:rsidRPr="00CB6DCB" w:rsidTr="00CB6DCB">
        <w:trPr>
          <w:trHeight w:val="900"/>
        </w:trPr>
        <w:tc>
          <w:tcPr>
            <w:tcW w:w="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000000"/>
                <w:sz w:val="16"/>
                <w:szCs w:val="16"/>
                <w:lang w:eastAsia="en-GB"/>
              </w:rPr>
            </w:pPr>
            <w:r w:rsidRPr="00CB6DCB">
              <w:rPr>
                <w:color w:val="000000"/>
                <w:sz w:val="16"/>
                <w:szCs w:val="16"/>
                <w:lang w:eastAsia="en-GB"/>
              </w:rPr>
              <w:t xml:space="preserve">Pan Maciej </w:t>
            </w:r>
            <w:proofErr w:type="spellStart"/>
            <w:r w:rsidRPr="00CB6DCB">
              <w:rPr>
                <w:color w:val="000000"/>
                <w:sz w:val="16"/>
                <w:szCs w:val="16"/>
                <w:lang w:eastAsia="en-GB"/>
              </w:rPr>
              <w:t>Szymczak;Pan</w:t>
            </w:r>
            <w:proofErr w:type="spellEnd"/>
            <w:r w:rsidRPr="00CB6DCB">
              <w:rPr>
                <w:color w:val="000000"/>
                <w:sz w:val="16"/>
                <w:szCs w:val="16"/>
                <w:lang w:eastAsia="en-GB"/>
              </w:rPr>
              <w:t xml:space="preserve"> Andrzej </w:t>
            </w:r>
            <w:proofErr w:type="spellStart"/>
            <w:r w:rsidRPr="00CB6DCB">
              <w:rPr>
                <w:color w:val="000000"/>
                <w:sz w:val="16"/>
                <w:szCs w:val="16"/>
                <w:lang w:eastAsia="en-GB"/>
              </w:rPr>
              <w:t>Celnerowski</w:t>
            </w:r>
            <w:proofErr w:type="spellEnd"/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r w:rsidRPr="00CB6DCB">
              <w:rPr>
                <w:color w:val="FF0000"/>
                <w:sz w:val="16"/>
                <w:szCs w:val="16"/>
                <w:lang w:val="en-GB" w:eastAsia="en-GB"/>
              </w:rPr>
              <w:t>Lab 2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CB6DCB">
              <w:rPr>
                <w:color w:val="000000"/>
                <w:sz w:val="16"/>
                <w:szCs w:val="16"/>
                <w:lang w:val="en-GB" w:eastAsia="en-GB"/>
              </w:rPr>
              <w:t>300 225;200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CB6DCB">
              <w:rPr>
                <w:color w:val="000000"/>
                <w:sz w:val="16"/>
                <w:szCs w:val="16"/>
                <w:lang w:val="en-GB" w:eastAsia="en-GB"/>
              </w:rPr>
              <w:t>Metody</w:t>
            </w:r>
            <w:proofErr w:type="spellEnd"/>
            <w:r w:rsidRPr="00CB6DCB">
              <w:rPr>
                <w:color w:val="000000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CB6DCB">
              <w:rPr>
                <w:color w:val="000000"/>
                <w:sz w:val="16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CB6DCB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CB6DCB">
              <w:rPr>
                <w:color w:val="000000"/>
                <w:sz w:val="16"/>
                <w:szCs w:val="16"/>
                <w:lang w:val="en-GB" w:eastAsia="en-GB"/>
              </w:rPr>
              <w:t>3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CB6DCB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  <w:tr w:rsidR="00CB6DCB" w:rsidRPr="00CB6DCB" w:rsidTr="00CB6DCB">
        <w:trPr>
          <w:trHeight w:val="900"/>
        </w:trPr>
        <w:tc>
          <w:tcPr>
            <w:tcW w:w="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000000"/>
                <w:sz w:val="16"/>
                <w:szCs w:val="16"/>
                <w:lang w:eastAsia="en-GB"/>
              </w:rPr>
            </w:pPr>
            <w:r w:rsidRPr="00CB6DCB">
              <w:rPr>
                <w:color w:val="000000"/>
                <w:sz w:val="16"/>
                <w:szCs w:val="16"/>
                <w:lang w:eastAsia="en-GB"/>
              </w:rPr>
              <w:t xml:space="preserve">Pan Maciej </w:t>
            </w:r>
            <w:proofErr w:type="spellStart"/>
            <w:r w:rsidRPr="00CB6DCB">
              <w:rPr>
                <w:color w:val="000000"/>
                <w:sz w:val="16"/>
                <w:szCs w:val="16"/>
                <w:lang w:eastAsia="en-GB"/>
              </w:rPr>
              <w:t>Szymczak;Pan</w:t>
            </w:r>
            <w:proofErr w:type="spellEnd"/>
            <w:r w:rsidRPr="00CB6DCB">
              <w:rPr>
                <w:color w:val="000000"/>
                <w:sz w:val="16"/>
                <w:szCs w:val="16"/>
                <w:lang w:eastAsia="en-GB"/>
              </w:rPr>
              <w:t xml:space="preserve"> Andrzej </w:t>
            </w:r>
            <w:proofErr w:type="spellStart"/>
            <w:r w:rsidRPr="00CB6DCB">
              <w:rPr>
                <w:color w:val="000000"/>
                <w:sz w:val="16"/>
                <w:szCs w:val="16"/>
                <w:lang w:eastAsia="en-GB"/>
              </w:rPr>
              <w:t>Celnerowski</w:t>
            </w:r>
            <w:proofErr w:type="spellEnd"/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r w:rsidRPr="00CB6DCB">
              <w:rPr>
                <w:color w:val="FF0000"/>
                <w:sz w:val="16"/>
                <w:szCs w:val="16"/>
                <w:lang w:val="en-GB" w:eastAsia="en-GB"/>
              </w:rPr>
              <w:t>Lab 3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CB6DCB">
              <w:rPr>
                <w:color w:val="000000"/>
                <w:sz w:val="16"/>
                <w:szCs w:val="16"/>
                <w:lang w:val="en-GB" w:eastAsia="en-GB"/>
              </w:rPr>
              <w:t>300 225;200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CB6DCB">
              <w:rPr>
                <w:color w:val="000000"/>
                <w:sz w:val="16"/>
                <w:szCs w:val="16"/>
                <w:lang w:val="en-GB" w:eastAsia="en-GB"/>
              </w:rPr>
              <w:t>Metody</w:t>
            </w:r>
            <w:proofErr w:type="spellEnd"/>
            <w:r w:rsidRPr="00CB6DCB">
              <w:rPr>
                <w:color w:val="000000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CB6DCB">
              <w:rPr>
                <w:color w:val="000000"/>
                <w:sz w:val="16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CB6DCB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CB6DCB">
              <w:rPr>
                <w:color w:val="000000"/>
                <w:sz w:val="16"/>
                <w:szCs w:val="16"/>
                <w:lang w:val="en-GB" w:eastAsia="en-GB"/>
              </w:rPr>
              <w:t>3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CB6DCB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  <w:tr w:rsidR="00CB6DCB" w:rsidRPr="00CB6DCB" w:rsidTr="00CB6DCB">
        <w:trPr>
          <w:trHeight w:val="900"/>
        </w:trPr>
        <w:tc>
          <w:tcPr>
            <w:tcW w:w="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000000"/>
                <w:sz w:val="16"/>
                <w:szCs w:val="16"/>
                <w:lang w:eastAsia="en-GB"/>
              </w:rPr>
            </w:pPr>
            <w:r w:rsidRPr="00CB6DCB">
              <w:rPr>
                <w:color w:val="000000"/>
                <w:sz w:val="16"/>
                <w:szCs w:val="16"/>
                <w:lang w:eastAsia="en-GB"/>
              </w:rPr>
              <w:t xml:space="preserve">Pan Maciej </w:t>
            </w:r>
            <w:proofErr w:type="spellStart"/>
            <w:r w:rsidRPr="00CB6DCB">
              <w:rPr>
                <w:color w:val="000000"/>
                <w:sz w:val="16"/>
                <w:szCs w:val="16"/>
                <w:lang w:eastAsia="en-GB"/>
              </w:rPr>
              <w:t>Szymczak;Pan</w:t>
            </w:r>
            <w:proofErr w:type="spellEnd"/>
            <w:r w:rsidRPr="00CB6DCB">
              <w:rPr>
                <w:color w:val="000000"/>
                <w:sz w:val="16"/>
                <w:szCs w:val="16"/>
                <w:lang w:eastAsia="en-GB"/>
              </w:rPr>
              <w:t xml:space="preserve"> Andrzej </w:t>
            </w:r>
            <w:proofErr w:type="spellStart"/>
            <w:r w:rsidRPr="00CB6DCB">
              <w:rPr>
                <w:color w:val="000000"/>
                <w:sz w:val="16"/>
                <w:szCs w:val="16"/>
                <w:lang w:eastAsia="en-GB"/>
              </w:rPr>
              <w:t>Celnerowski</w:t>
            </w:r>
            <w:proofErr w:type="spellEnd"/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r w:rsidRPr="00CB6DCB">
              <w:rPr>
                <w:color w:val="FF0000"/>
                <w:sz w:val="16"/>
                <w:szCs w:val="16"/>
                <w:lang w:val="en-GB" w:eastAsia="en-GB"/>
              </w:rPr>
              <w:t>Lab 1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CB6DCB">
              <w:rPr>
                <w:color w:val="000000"/>
                <w:sz w:val="16"/>
                <w:szCs w:val="16"/>
                <w:lang w:val="en-GB" w:eastAsia="en-GB"/>
              </w:rPr>
              <w:t>300 225;200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CB6DCB">
              <w:rPr>
                <w:color w:val="000000"/>
                <w:sz w:val="16"/>
                <w:szCs w:val="16"/>
                <w:lang w:val="en-GB" w:eastAsia="en-GB"/>
              </w:rPr>
              <w:t>Metody</w:t>
            </w:r>
            <w:proofErr w:type="spellEnd"/>
            <w:r w:rsidRPr="00CB6DCB">
              <w:rPr>
                <w:color w:val="000000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CB6DCB">
              <w:rPr>
                <w:color w:val="000000"/>
                <w:sz w:val="16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CB6DCB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CB6DCB">
              <w:rPr>
                <w:color w:val="000000"/>
                <w:sz w:val="16"/>
                <w:szCs w:val="16"/>
                <w:lang w:val="en-GB" w:eastAsia="en-GB"/>
              </w:rPr>
              <w:t>3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CB6DCB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</w:tbl>
    <w:p w:rsidR="00EE5BF6" w:rsidRDefault="00EE5BF6" w:rsidP="004611F9">
      <w:pPr>
        <w:jc w:val="both"/>
      </w:pPr>
    </w:p>
    <w:p w:rsidR="00EE5BF6" w:rsidRDefault="004B31C9" w:rsidP="004611F9">
      <w:pPr>
        <w:jc w:val="both"/>
      </w:pPr>
      <w:r>
        <w:t>..a</w:t>
      </w:r>
      <w:r w:rsidR="00EE5BF6">
        <w:t xml:space="preserve"> w trybie prezentacji danych </w:t>
      </w:r>
      <w:r w:rsidR="00EE5BF6" w:rsidRPr="00CB6DCB">
        <w:rPr>
          <w:i/>
        </w:rPr>
        <w:t>Każdy zasób w oddzielnej linii</w:t>
      </w:r>
    </w:p>
    <w:p w:rsidR="00EE5BF6" w:rsidRDefault="00EE5BF6" w:rsidP="004611F9">
      <w:pPr>
        <w:jc w:val="both"/>
      </w:pPr>
    </w:p>
    <w:tbl>
      <w:tblPr>
        <w:tblW w:w="6720" w:type="dxa"/>
        <w:tblInd w:w="93" w:type="dxa"/>
        <w:tblLook w:val="04A0" w:firstRow="1" w:lastRow="0" w:firstColumn="1" w:lastColumn="0" w:noHBand="0" w:noVBand="1"/>
      </w:tblPr>
      <w:tblGrid>
        <w:gridCol w:w="1158"/>
        <w:gridCol w:w="864"/>
        <w:gridCol w:w="878"/>
        <w:gridCol w:w="949"/>
        <w:gridCol w:w="1096"/>
        <w:gridCol w:w="905"/>
        <w:gridCol w:w="870"/>
      </w:tblGrid>
      <w:tr w:rsidR="00CB6DCB" w:rsidRPr="00CB6DCB" w:rsidTr="00CB6DCB">
        <w:trPr>
          <w:trHeight w:val="420"/>
        </w:trPr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:rsidR="00CB6DCB" w:rsidRPr="00CB6DCB" w:rsidRDefault="00592995" w:rsidP="004611F9">
            <w:pPr>
              <w:jc w:val="both"/>
              <w:rPr>
                <w:b/>
                <w:bCs/>
                <w:color w:val="FFFFFF"/>
                <w:sz w:val="16"/>
                <w:szCs w:val="16"/>
                <w:lang w:eastAsia="en-GB"/>
              </w:rPr>
            </w:pPr>
            <w:r w:rsidRPr="00CB6DCB">
              <w:rPr>
                <w:b/>
                <w:bCs/>
                <w:color w:val="FFFFFF"/>
                <w:sz w:val="16"/>
                <w:szCs w:val="16"/>
                <w:lang w:eastAsia="en-GB"/>
              </w:rPr>
              <w:t>W</w:t>
            </w:r>
            <w:r w:rsidR="00CB6DCB" w:rsidRPr="00CB6DCB">
              <w:rPr>
                <w:b/>
                <w:bCs/>
                <w:color w:val="FFFFFF"/>
                <w:sz w:val="16"/>
                <w:szCs w:val="16"/>
                <w:lang w:eastAsia="en-GB"/>
              </w:rPr>
              <w:t>ykładowcy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b/>
                <w:bCs/>
                <w:color w:val="FFFFFF"/>
                <w:sz w:val="16"/>
                <w:szCs w:val="16"/>
                <w:lang w:eastAsia="en-GB"/>
              </w:rPr>
            </w:pPr>
            <w:r w:rsidRPr="00CB6DCB">
              <w:rPr>
                <w:b/>
                <w:bCs/>
                <w:color w:val="FFFFFF"/>
                <w:sz w:val="16"/>
                <w:szCs w:val="16"/>
                <w:lang w:eastAsia="en-GB"/>
              </w:rPr>
              <w:t>Grupy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b/>
                <w:bCs/>
                <w:color w:val="FF0000"/>
                <w:sz w:val="16"/>
                <w:szCs w:val="16"/>
                <w:lang w:eastAsia="en-GB"/>
              </w:rPr>
            </w:pPr>
            <w:r w:rsidRPr="00CB6DCB">
              <w:rPr>
                <w:b/>
                <w:bCs/>
                <w:color w:val="FF0000"/>
                <w:sz w:val="16"/>
                <w:szCs w:val="16"/>
                <w:lang w:eastAsia="en-GB"/>
              </w:rPr>
              <w:t>Zasoby</w:t>
            </w:r>
          </w:p>
        </w:tc>
        <w:tc>
          <w:tcPr>
            <w:tcW w:w="9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b/>
                <w:bCs/>
                <w:color w:val="FFFFFF"/>
                <w:sz w:val="16"/>
                <w:szCs w:val="16"/>
                <w:lang w:eastAsia="en-GB"/>
              </w:rPr>
            </w:pPr>
            <w:r w:rsidRPr="00CB6DCB">
              <w:rPr>
                <w:b/>
                <w:bCs/>
                <w:color w:val="FFFFFF"/>
                <w:sz w:val="16"/>
                <w:szCs w:val="16"/>
                <w:lang w:eastAsia="en-GB"/>
              </w:rPr>
              <w:t>Przedmiot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b/>
                <w:bCs/>
                <w:color w:val="FFFFFF"/>
                <w:sz w:val="16"/>
                <w:szCs w:val="16"/>
                <w:lang w:eastAsia="en-GB"/>
              </w:rPr>
            </w:pPr>
            <w:r w:rsidRPr="00CB6DCB">
              <w:rPr>
                <w:b/>
                <w:bCs/>
                <w:color w:val="FFFFFF"/>
                <w:sz w:val="16"/>
                <w:szCs w:val="16"/>
                <w:lang w:eastAsia="en-GB"/>
              </w:rPr>
              <w:t>Forma</w:t>
            </w:r>
          </w:p>
        </w:tc>
        <w:tc>
          <w:tcPr>
            <w:tcW w:w="9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b/>
                <w:bCs/>
                <w:color w:val="FFFFFF"/>
                <w:sz w:val="16"/>
                <w:szCs w:val="16"/>
                <w:lang w:eastAsia="en-GB"/>
              </w:rPr>
            </w:pPr>
            <w:r w:rsidRPr="00CB6DCB">
              <w:rPr>
                <w:b/>
                <w:bCs/>
                <w:color w:val="FFFFFF"/>
                <w:sz w:val="16"/>
                <w:szCs w:val="16"/>
                <w:lang w:eastAsia="en-GB"/>
              </w:rPr>
              <w:t>Liczba zasobów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b/>
                <w:bCs/>
                <w:color w:val="FFFFFF"/>
                <w:sz w:val="16"/>
                <w:szCs w:val="16"/>
                <w:lang w:eastAsia="en-GB"/>
              </w:rPr>
            </w:pPr>
            <w:r w:rsidRPr="00CB6DCB">
              <w:rPr>
                <w:b/>
                <w:bCs/>
                <w:color w:val="FFFFFF"/>
                <w:sz w:val="16"/>
                <w:szCs w:val="16"/>
                <w:lang w:eastAsia="en-GB"/>
              </w:rPr>
              <w:t>zajęcia (suma)</w:t>
            </w:r>
          </w:p>
        </w:tc>
      </w:tr>
      <w:tr w:rsidR="00CB6DCB" w:rsidRPr="00CB6DCB" w:rsidTr="00CB6DCB">
        <w:trPr>
          <w:trHeight w:val="900"/>
        </w:trPr>
        <w:tc>
          <w:tcPr>
            <w:tcW w:w="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000000"/>
                <w:sz w:val="16"/>
                <w:szCs w:val="16"/>
                <w:lang w:eastAsia="en-GB"/>
              </w:rPr>
            </w:pPr>
            <w:r w:rsidRPr="00CB6DCB">
              <w:rPr>
                <w:color w:val="000000"/>
                <w:sz w:val="16"/>
                <w:szCs w:val="16"/>
                <w:lang w:eastAsia="en-GB"/>
              </w:rPr>
              <w:t xml:space="preserve">Pan Maciej </w:t>
            </w:r>
            <w:proofErr w:type="spellStart"/>
            <w:r w:rsidRPr="00CB6DCB">
              <w:rPr>
                <w:color w:val="000000"/>
                <w:sz w:val="16"/>
                <w:szCs w:val="16"/>
                <w:lang w:eastAsia="en-GB"/>
              </w:rPr>
              <w:t>Szymczak;Pan</w:t>
            </w:r>
            <w:proofErr w:type="spellEnd"/>
            <w:r w:rsidRPr="00CB6DCB">
              <w:rPr>
                <w:color w:val="000000"/>
                <w:sz w:val="16"/>
                <w:szCs w:val="16"/>
                <w:lang w:eastAsia="en-GB"/>
              </w:rPr>
              <w:t xml:space="preserve"> Andrzej </w:t>
            </w:r>
            <w:proofErr w:type="spellStart"/>
            <w:r w:rsidRPr="00CB6DCB">
              <w:rPr>
                <w:color w:val="000000"/>
                <w:sz w:val="16"/>
                <w:szCs w:val="16"/>
                <w:lang w:eastAsia="en-GB"/>
              </w:rPr>
              <w:t>Celnerowski</w:t>
            </w:r>
            <w:proofErr w:type="spellEnd"/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CB6DCB">
              <w:rPr>
                <w:color w:val="000000"/>
                <w:sz w:val="16"/>
                <w:szCs w:val="16"/>
                <w:lang w:eastAsia="en-GB"/>
              </w:rPr>
              <w:t>Lab 1;Lab 2</w:t>
            </w:r>
            <w:r w:rsidRPr="00CB6DCB">
              <w:rPr>
                <w:color w:val="000000"/>
                <w:sz w:val="16"/>
                <w:szCs w:val="16"/>
                <w:lang w:val="en-GB" w:eastAsia="en-GB"/>
              </w:rPr>
              <w:t>;Lab 3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r w:rsidRPr="00CB6DCB">
              <w:rPr>
                <w:color w:val="FF0000"/>
                <w:sz w:val="16"/>
                <w:szCs w:val="16"/>
                <w:lang w:val="en-GB" w:eastAsia="en-GB"/>
              </w:rPr>
              <w:t>200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CB6DCB">
              <w:rPr>
                <w:color w:val="000000"/>
                <w:sz w:val="16"/>
                <w:szCs w:val="16"/>
                <w:lang w:val="en-GB" w:eastAsia="en-GB"/>
              </w:rPr>
              <w:t>Metody</w:t>
            </w:r>
            <w:proofErr w:type="spellEnd"/>
            <w:r w:rsidRPr="00CB6DCB">
              <w:rPr>
                <w:color w:val="000000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CB6DCB">
              <w:rPr>
                <w:color w:val="000000"/>
                <w:sz w:val="16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CB6DCB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CB6DCB">
              <w:rPr>
                <w:color w:val="000000"/>
                <w:sz w:val="16"/>
                <w:szCs w:val="16"/>
                <w:lang w:val="en-GB" w:eastAsia="en-GB"/>
              </w:rPr>
              <w:t>2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CB6DCB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  <w:tr w:rsidR="00CB6DCB" w:rsidRPr="00CB6DCB" w:rsidTr="00CB6DCB">
        <w:trPr>
          <w:trHeight w:val="900"/>
        </w:trPr>
        <w:tc>
          <w:tcPr>
            <w:tcW w:w="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000000"/>
                <w:sz w:val="16"/>
                <w:szCs w:val="16"/>
                <w:lang w:eastAsia="en-GB"/>
              </w:rPr>
            </w:pPr>
            <w:r w:rsidRPr="00CB6DCB">
              <w:rPr>
                <w:color w:val="000000"/>
                <w:sz w:val="16"/>
                <w:szCs w:val="16"/>
                <w:lang w:eastAsia="en-GB"/>
              </w:rPr>
              <w:t xml:space="preserve">Pan Maciej </w:t>
            </w:r>
            <w:proofErr w:type="spellStart"/>
            <w:r w:rsidRPr="00CB6DCB">
              <w:rPr>
                <w:color w:val="000000"/>
                <w:sz w:val="16"/>
                <w:szCs w:val="16"/>
                <w:lang w:eastAsia="en-GB"/>
              </w:rPr>
              <w:t>Szymczak;Pan</w:t>
            </w:r>
            <w:proofErr w:type="spellEnd"/>
            <w:r w:rsidRPr="00CB6DCB">
              <w:rPr>
                <w:color w:val="000000"/>
                <w:sz w:val="16"/>
                <w:szCs w:val="16"/>
                <w:lang w:eastAsia="en-GB"/>
              </w:rPr>
              <w:t xml:space="preserve"> Andrzej </w:t>
            </w:r>
            <w:proofErr w:type="spellStart"/>
            <w:r w:rsidRPr="00CB6DCB">
              <w:rPr>
                <w:color w:val="000000"/>
                <w:sz w:val="16"/>
                <w:szCs w:val="16"/>
                <w:lang w:eastAsia="en-GB"/>
              </w:rPr>
              <w:t>Celnerowski</w:t>
            </w:r>
            <w:proofErr w:type="spellEnd"/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CB6DCB">
              <w:rPr>
                <w:color w:val="000000"/>
                <w:sz w:val="16"/>
                <w:szCs w:val="16"/>
                <w:lang w:val="en-GB" w:eastAsia="en-GB"/>
              </w:rPr>
              <w:t>Lab 1;Lab 2;Lab 3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r w:rsidRPr="00CB6DCB">
              <w:rPr>
                <w:color w:val="FF0000"/>
                <w:sz w:val="16"/>
                <w:szCs w:val="16"/>
                <w:lang w:val="en-GB" w:eastAsia="en-GB"/>
              </w:rPr>
              <w:t>300 225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CB6DCB">
              <w:rPr>
                <w:color w:val="000000"/>
                <w:sz w:val="16"/>
                <w:szCs w:val="16"/>
                <w:lang w:val="en-GB" w:eastAsia="en-GB"/>
              </w:rPr>
              <w:t>Metody</w:t>
            </w:r>
            <w:proofErr w:type="spellEnd"/>
            <w:r w:rsidRPr="00CB6DCB">
              <w:rPr>
                <w:color w:val="000000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CB6DCB">
              <w:rPr>
                <w:color w:val="000000"/>
                <w:sz w:val="16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CB6DCB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CB6DCB">
              <w:rPr>
                <w:color w:val="000000"/>
                <w:sz w:val="16"/>
                <w:szCs w:val="16"/>
                <w:lang w:val="en-GB" w:eastAsia="en-GB"/>
              </w:rPr>
              <w:t>2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:rsidR="00CB6DCB" w:rsidRPr="00CB6DCB" w:rsidRDefault="00CB6DCB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CB6DCB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</w:tbl>
    <w:p w:rsidR="00EE5BF6" w:rsidRDefault="00EE5BF6" w:rsidP="004611F9">
      <w:pPr>
        <w:jc w:val="both"/>
      </w:pPr>
    </w:p>
    <w:p w:rsidR="00CB6DCB" w:rsidRDefault="00B52B8C" w:rsidP="004611F9">
      <w:pPr>
        <w:pStyle w:val="Nagwek2"/>
        <w:jc w:val="both"/>
      </w:pPr>
      <w:bookmarkStart w:id="6" w:name="_Toc407401451"/>
      <w:r>
        <w:t>Dla wnikliwych-łączenie trybów</w:t>
      </w:r>
      <w:bookmarkEnd w:id="6"/>
    </w:p>
    <w:p w:rsidR="00175C26" w:rsidRDefault="00175C26" w:rsidP="004611F9">
      <w:pPr>
        <w:jc w:val="both"/>
      </w:pPr>
    </w:p>
    <w:p w:rsidR="00B52B8C" w:rsidRDefault="00B52B8C" w:rsidP="004611F9">
      <w:pPr>
        <w:jc w:val="both"/>
      </w:pPr>
      <w:r>
        <w:t xml:space="preserve">Można również uruchomić statystykę w trybie </w:t>
      </w:r>
      <w:r w:rsidR="00592995">
        <w:t>prezentacji w oddzielnej linii</w:t>
      </w:r>
      <w:r>
        <w:t xml:space="preserve"> </w:t>
      </w:r>
      <w:r w:rsidR="00592995">
        <w:t>jednocześnie dla</w:t>
      </w:r>
      <w:r>
        <w:t xml:space="preserve"> wykładowców, grup i zasobów.</w:t>
      </w:r>
      <w:r w:rsidR="007F3CE4">
        <w:t xml:space="preserve"> Przykładowe zajęcie zostanie wówczas zaprezentowane w postaci 12 wierszy, przy czym </w:t>
      </w:r>
      <w:r w:rsidR="007F3CE4" w:rsidRPr="00592995">
        <w:rPr>
          <w:i/>
        </w:rPr>
        <w:t>waga</w:t>
      </w:r>
      <w:r w:rsidR="007F3CE4">
        <w:t xml:space="preserve"> każde</w:t>
      </w:r>
      <w:r w:rsidR="00592995">
        <w:t>j</w:t>
      </w:r>
      <w:r w:rsidR="007F3CE4">
        <w:t xml:space="preserve"> </w:t>
      </w:r>
      <w:r w:rsidR="00592995">
        <w:t>linii</w:t>
      </w:r>
      <w:r w:rsidR="007F3CE4">
        <w:t xml:space="preserve"> wynosi 1/(2*3*2)=1/12. </w:t>
      </w:r>
    </w:p>
    <w:p w:rsidR="00B52B8C" w:rsidRDefault="00B52B8C" w:rsidP="004611F9">
      <w:pPr>
        <w:jc w:val="both"/>
      </w:pPr>
    </w:p>
    <w:tbl>
      <w:tblPr>
        <w:tblW w:w="1056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9"/>
        <w:gridCol w:w="909"/>
        <w:gridCol w:w="1025"/>
        <w:gridCol w:w="896"/>
        <w:gridCol w:w="905"/>
        <w:gridCol w:w="952"/>
        <w:gridCol w:w="1096"/>
        <w:gridCol w:w="1177"/>
        <w:gridCol w:w="898"/>
        <w:gridCol w:w="923"/>
        <w:gridCol w:w="900"/>
      </w:tblGrid>
      <w:tr w:rsidR="00B52B8C" w:rsidRPr="00B52B8C" w:rsidTr="00B52B8C">
        <w:trPr>
          <w:trHeight w:val="645"/>
        </w:trPr>
        <w:tc>
          <w:tcPr>
            <w:tcW w:w="955" w:type="dxa"/>
            <w:shd w:val="clear" w:color="000000" w:fill="003366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b/>
                <w:bCs/>
                <w:color w:val="FFFFFF"/>
                <w:sz w:val="16"/>
                <w:szCs w:val="16"/>
                <w:lang w:eastAsia="en-GB"/>
              </w:rPr>
            </w:pPr>
            <w:r w:rsidRPr="00B52B8C">
              <w:rPr>
                <w:b/>
                <w:bCs/>
                <w:color w:val="FFFFFF"/>
                <w:sz w:val="16"/>
                <w:szCs w:val="16"/>
                <w:lang w:eastAsia="en-GB"/>
              </w:rPr>
              <w:t>Tytuł</w:t>
            </w:r>
          </w:p>
        </w:tc>
        <w:tc>
          <w:tcPr>
            <w:tcW w:w="956" w:type="dxa"/>
            <w:shd w:val="clear" w:color="000000" w:fill="003366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b/>
                <w:bCs/>
                <w:color w:val="FFFFFF"/>
                <w:sz w:val="16"/>
                <w:szCs w:val="16"/>
                <w:lang w:eastAsia="en-GB"/>
              </w:rPr>
            </w:pPr>
            <w:r w:rsidRPr="00B52B8C">
              <w:rPr>
                <w:b/>
                <w:bCs/>
                <w:color w:val="FFFFFF"/>
                <w:sz w:val="16"/>
                <w:szCs w:val="16"/>
                <w:lang w:eastAsia="en-GB"/>
              </w:rPr>
              <w:t>Imię</w:t>
            </w:r>
          </w:p>
        </w:tc>
        <w:tc>
          <w:tcPr>
            <w:tcW w:w="959" w:type="dxa"/>
            <w:shd w:val="clear" w:color="000000" w:fill="003366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b/>
                <w:bCs/>
                <w:color w:val="FFFFFF"/>
                <w:sz w:val="16"/>
                <w:szCs w:val="16"/>
                <w:lang w:eastAsia="en-GB"/>
              </w:rPr>
            </w:pPr>
            <w:r w:rsidRPr="00B52B8C">
              <w:rPr>
                <w:b/>
                <w:bCs/>
                <w:color w:val="FFFFFF"/>
                <w:sz w:val="16"/>
                <w:szCs w:val="16"/>
                <w:lang w:eastAsia="en-GB"/>
              </w:rPr>
              <w:t>Nazwisko</w:t>
            </w:r>
          </w:p>
        </w:tc>
        <w:tc>
          <w:tcPr>
            <w:tcW w:w="956" w:type="dxa"/>
            <w:shd w:val="clear" w:color="000000" w:fill="003366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b/>
                <w:bCs/>
                <w:color w:val="FFFFFF"/>
                <w:sz w:val="16"/>
                <w:szCs w:val="16"/>
                <w:lang w:eastAsia="en-GB"/>
              </w:rPr>
            </w:pPr>
            <w:r w:rsidRPr="00B52B8C">
              <w:rPr>
                <w:b/>
                <w:bCs/>
                <w:color w:val="FFFFFF"/>
                <w:sz w:val="16"/>
                <w:szCs w:val="16"/>
                <w:lang w:eastAsia="en-GB"/>
              </w:rPr>
              <w:t>Grupy</w:t>
            </w:r>
          </w:p>
        </w:tc>
        <w:tc>
          <w:tcPr>
            <w:tcW w:w="956" w:type="dxa"/>
            <w:shd w:val="clear" w:color="000000" w:fill="003366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b/>
                <w:bCs/>
                <w:color w:val="FFFFFF"/>
                <w:sz w:val="16"/>
                <w:szCs w:val="16"/>
                <w:lang w:eastAsia="en-GB"/>
              </w:rPr>
            </w:pPr>
            <w:r w:rsidRPr="00B52B8C">
              <w:rPr>
                <w:b/>
                <w:bCs/>
                <w:color w:val="FFFFFF"/>
                <w:sz w:val="16"/>
                <w:szCs w:val="16"/>
                <w:lang w:eastAsia="en-GB"/>
              </w:rPr>
              <w:t>Zasoby</w:t>
            </w:r>
          </w:p>
        </w:tc>
        <w:tc>
          <w:tcPr>
            <w:tcW w:w="958" w:type="dxa"/>
            <w:shd w:val="clear" w:color="000000" w:fill="003366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b/>
                <w:bCs/>
                <w:color w:val="FFFFFF"/>
                <w:sz w:val="16"/>
                <w:szCs w:val="16"/>
                <w:lang w:eastAsia="en-GB"/>
              </w:rPr>
            </w:pPr>
            <w:r w:rsidRPr="00B52B8C">
              <w:rPr>
                <w:b/>
                <w:bCs/>
                <w:color w:val="FFFFFF"/>
                <w:sz w:val="16"/>
                <w:szCs w:val="16"/>
                <w:lang w:eastAsia="en-GB"/>
              </w:rPr>
              <w:t>Przedmiot</w:t>
            </w:r>
          </w:p>
        </w:tc>
        <w:tc>
          <w:tcPr>
            <w:tcW w:w="960" w:type="dxa"/>
            <w:shd w:val="clear" w:color="000000" w:fill="003366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b/>
                <w:bCs/>
                <w:color w:val="FFFFFF"/>
                <w:sz w:val="16"/>
                <w:szCs w:val="16"/>
                <w:lang w:eastAsia="en-GB"/>
              </w:rPr>
            </w:pPr>
            <w:r w:rsidRPr="00B52B8C">
              <w:rPr>
                <w:b/>
                <w:bCs/>
                <w:color w:val="FFFFFF"/>
                <w:sz w:val="16"/>
                <w:szCs w:val="16"/>
                <w:lang w:eastAsia="en-GB"/>
              </w:rPr>
              <w:t>Forma</w:t>
            </w:r>
          </w:p>
        </w:tc>
        <w:tc>
          <w:tcPr>
            <w:tcW w:w="991" w:type="dxa"/>
            <w:shd w:val="clear" w:color="000000" w:fill="003366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r w:rsidRPr="00B52B8C">
              <w:rPr>
                <w:b/>
                <w:bCs/>
                <w:color w:val="FFFFFF"/>
                <w:sz w:val="16"/>
                <w:szCs w:val="16"/>
                <w:lang w:eastAsia="en-GB"/>
              </w:rPr>
              <w:t>Liczb</w:t>
            </w:r>
            <w:r w:rsidRPr="00B52B8C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 xml:space="preserve">a </w:t>
            </w:r>
            <w:proofErr w:type="spellStart"/>
            <w:r w:rsidRPr="00B52B8C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wykładowców</w:t>
            </w:r>
            <w:proofErr w:type="spellEnd"/>
          </w:p>
        </w:tc>
        <w:tc>
          <w:tcPr>
            <w:tcW w:w="956" w:type="dxa"/>
            <w:shd w:val="clear" w:color="000000" w:fill="003366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B52B8C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Liczba</w:t>
            </w:r>
            <w:proofErr w:type="spellEnd"/>
            <w:r w:rsidRPr="00B52B8C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B52B8C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Grup</w:t>
            </w:r>
            <w:proofErr w:type="spellEnd"/>
          </w:p>
        </w:tc>
        <w:tc>
          <w:tcPr>
            <w:tcW w:w="957" w:type="dxa"/>
            <w:shd w:val="clear" w:color="000000" w:fill="003366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B52B8C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Liczba</w:t>
            </w:r>
            <w:proofErr w:type="spellEnd"/>
            <w:r w:rsidRPr="00B52B8C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B52B8C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zasobów</w:t>
            </w:r>
            <w:proofErr w:type="spellEnd"/>
          </w:p>
        </w:tc>
        <w:tc>
          <w:tcPr>
            <w:tcW w:w="956" w:type="dxa"/>
            <w:shd w:val="clear" w:color="000000" w:fill="003366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B52B8C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zajęcia</w:t>
            </w:r>
            <w:proofErr w:type="spellEnd"/>
            <w:r w:rsidRPr="00B52B8C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 xml:space="preserve"> (</w:t>
            </w:r>
            <w:proofErr w:type="spellStart"/>
            <w:r w:rsidRPr="00B52B8C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suma</w:t>
            </w:r>
            <w:proofErr w:type="spellEnd"/>
            <w:r w:rsidRPr="00B52B8C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)</w:t>
            </w:r>
          </w:p>
        </w:tc>
      </w:tr>
      <w:tr w:rsidR="00B52B8C" w:rsidRPr="00B52B8C" w:rsidTr="00B52B8C">
        <w:trPr>
          <w:trHeight w:val="465"/>
        </w:trPr>
        <w:tc>
          <w:tcPr>
            <w:tcW w:w="955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Pan</w:t>
            </w:r>
          </w:p>
        </w:tc>
        <w:tc>
          <w:tcPr>
            <w:tcW w:w="956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Andrzej</w:t>
            </w:r>
            <w:proofErr w:type="spellEnd"/>
          </w:p>
        </w:tc>
        <w:tc>
          <w:tcPr>
            <w:tcW w:w="959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Celnerowski</w:t>
            </w:r>
            <w:proofErr w:type="spellEnd"/>
          </w:p>
        </w:tc>
        <w:tc>
          <w:tcPr>
            <w:tcW w:w="956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Lab 2</w:t>
            </w:r>
          </w:p>
        </w:tc>
        <w:tc>
          <w:tcPr>
            <w:tcW w:w="956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300 225</w:t>
            </w:r>
          </w:p>
        </w:tc>
        <w:tc>
          <w:tcPr>
            <w:tcW w:w="958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Metody</w:t>
            </w:r>
            <w:proofErr w:type="spellEnd"/>
            <w:r w:rsidRPr="00B52B8C">
              <w:rPr>
                <w:color w:val="000000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960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991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2</w:t>
            </w:r>
          </w:p>
        </w:tc>
        <w:tc>
          <w:tcPr>
            <w:tcW w:w="956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3</w:t>
            </w:r>
          </w:p>
        </w:tc>
        <w:tc>
          <w:tcPr>
            <w:tcW w:w="957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2</w:t>
            </w:r>
          </w:p>
        </w:tc>
        <w:tc>
          <w:tcPr>
            <w:tcW w:w="956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  <w:tr w:rsidR="00B52B8C" w:rsidRPr="00B52B8C" w:rsidTr="00B52B8C">
        <w:trPr>
          <w:trHeight w:val="465"/>
        </w:trPr>
        <w:tc>
          <w:tcPr>
            <w:tcW w:w="955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Pan</w:t>
            </w:r>
          </w:p>
        </w:tc>
        <w:tc>
          <w:tcPr>
            <w:tcW w:w="956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Andrzej</w:t>
            </w:r>
            <w:proofErr w:type="spellEnd"/>
          </w:p>
        </w:tc>
        <w:tc>
          <w:tcPr>
            <w:tcW w:w="959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Celnerowski</w:t>
            </w:r>
            <w:proofErr w:type="spellEnd"/>
          </w:p>
        </w:tc>
        <w:tc>
          <w:tcPr>
            <w:tcW w:w="956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Lab 3</w:t>
            </w:r>
          </w:p>
        </w:tc>
        <w:tc>
          <w:tcPr>
            <w:tcW w:w="956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300 225</w:t>
            </w:r>
          </w:p>
        </w:tc>
        <w:tc>
          <w:tcPr>
            <w:tcW w:w="958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Metody</w:t>
            </w:r>
            <w:proofErr w:type="spellEnd"/>
            <w:r w:rsidRPr="00B52B8C">
              <w:rPr>
                <w:color w:val="000000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960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991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2</w:t>
            </w:r>
          </w:p>
        </w:tc>
        <w:tc>
          <w:tcPr>
            <w:tcW w:w="956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3</w:t>
            </w:r>
          </w:p>
        </w:tc>
        <w:tc>
          <w:tcPr>
            <w:tcW w:w="957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2</w:t>
            </w:r>
          </w:p>
        </w:tc>
        <w:tc>
          <w:tcPr>
            <w:tcW w:w="956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  <w:tr w:rsidR="00B52B8C" w:rsidRPr="00B52B8C" w:rsidTr="00B52B8C">
        <w:trPr>
          <w:trHeight w:val="465"/>
        </w:trPr>
        <w:tc>
          <w:tcPr>
            <w:tcW w:w="955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Pan</w:t>
            </w:r>
          </w:p>
        </w:tc>
        <w:tc>
          <w:tcPr>
            <w:tcW w:w="956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Maciej</w:t>
            </w:r>
            <w:proofErr w:type="spellEnd"/>
          </w:p>
        </w:tc>
        <w:tc>
          <w:tcPr>
            <w:tcW w:w="959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Szymczak</w:t>
            </w:r>
          </w:p>
        </w:tc>
        <w:tc>
          <w:tcPr>
            <w:tcW w:w="956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Lab 2</w:t>
            </w:r>
          </w:p>
        </w:tc>
        <w:tc>
          <w:tcPr>
            <w:tcW w:w="956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200</w:t>
            </w:r>
          </w:p>
        </w:tc>
        <w:tc>
          <w:tcPr>
            <w:tcW w:w="958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Metody</w:t>
            </w:r>
            <w:proofErr w:type="spellEnd"/>
            <w:r w:rsidRPr="00B52B8C">
              <w:rPr>
                <w:color w:val="000000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960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991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2</w:t>
            </w:r>
          </w:p>
        </w:tc>
        <w:tc>
          <w:tcPr>
            <w:tcW w:w="956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3</w:t>
            </w:r>
          </w:p>
        </w:tc>
        <w:tc>
          <w:tcPr>
            <w:tcW w:w="957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2</w:t>
            </w:r>
          </w:p>
        </w:tc>
        <w:tc>
          <w:tcPr>
            <w:tcW w:w="956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  <w:tr w:rsidR="00B52B8C" w:rsidRPr="00B52B8C" w:rsidTr="00B52B8C">
        <w:trPr>
          <w:trHeight w:val="465"/>
        </w:trPr>
        <w:tc>
          <w:tcPr>
            <w:tcW w:w="955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lastRenderedPageBreak/>
              <w:t>Pan</w:t>
            </w:r>
          </w:p>
        </w:tc>
        <w:tc>
          <w:tcPr>
            <w:tcW w:w="956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Andrzej</w:t>
            </w:r>
            <w:proofErr w:type="spellEnd"/>
          </w:p>
        </w:tc>
        <w:tc>
          <w:tcPr>
            <w:tcW w:w="959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Celnerowski</w:t>
            </w:r>
            <w:proofErr w:type="spellEnd"/>
          </w:p>
        </w:tc>
        <w:tc>
          <w:tcPr>
            <w:tcW w:w="956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Lab 1</w:t>
            </w:r>
          </w:p>
        </w:tc>
        <w:tc>
          <w:tcPr>
            <w:tcW w:w="956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200</w:t>
            </w:r>
          </w:p>
        </w:tc>
        <w:tc>
          <w:tcPr>
            <w:tcW w:w="958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Metody</w:t>
            </w:r>
            <w:proofErr w:type="spellEnd"/>
            <w:r w:rsidRPr="00B52B8C">
              <w:rPr>
                <w:color w:val="000000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960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991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2</w:t>
            </w:r>
          </w:p>
        </w:tc>
        <w:tc>
          <w:tcPr>
            <w:tcW w:w="956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3</w:t>
            </w:r>
          </w:p>
        </w:tc>
        <w:tc>
          <w:tcPr>
            <w:tcW w:w="957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2</w:t>
            </w:r>
          </w:p>
        </w:tc>
        <w:tc>
          <w:tcPr>
            <w:tcW w:w="956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  <w:tr w:rsidR="00B52B8C" w:rsidRPr="00B52B8C" w:rsidTr="00B52B8C">
        <w:trPr>
          <w:trHeight w:val="465"/>
        </w:trPr>
        <w:tc>
          <w:tcPr>
            <w:tcW w:w="955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Pan</w:t>
            </w:r>
          </w:p>
        </w:tc>
        <w:tc>
          <w:tcPr>
            <w:tcW w:w="956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Maciej</w:t>
            </w:r>
            <w:proofErr w:type="spellEnd"/>
          </w:p>
        </w:tc>
        <w:tc>
          <w:tcPr>
            <w:tcW w:w="959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Szymczak</w:t>
            </w:r>
          </w:p>
        </w:tc>
        <w:tc>
          <w:tcPr>
            <w:tcW w:w="956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Lab 3</w:t>
            </w:r>
          </w:p>
        </w:tc>
        <w:tc>
          <w:tcPr>
            <w:tcW w:w="956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300 225</w:t>
            </w:r>
          </w:p>
        </w:tc>
        <w:tc>
          <w:tcPr>
            <w:tcW w:w="958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Metody</w:t>
            </w:r>
            <w:proofErr w:type="spellEnd"/>
            <w:r w:rsidRPr="00B52B8C">
              <w:rPr>
                <w:color w:val="000000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960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991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2</w:t>
            </w:r>
          </w:p>
        </w:tc>
        <w:tc>
          <w:tcPr>
            <w:tcW w:w="956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3</w:t>
            </w:r>
          </w:p>
        </w:tc>
        <w:tc>
          <w:tcPr>
            <w:tcW w:w="957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2</w:t>
            </w:r>
          </w:p>
        </w:tc>
        <w:tc>
          <w:tcPr>
            <w:tcW w:w="956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  <w:tr w:rsidR="00B52B8C" w:rsidRPr="00B52B8C" w:rsidTr="00B52B8C">
        <w:trPr>
          <w:trHeight w:val="465"/>
        </w:trPr>
        <w:tc>
          <w:tcPr>
            <w:tcW w:w="955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Pan</w:t>
            </w:r>
          </w:p>
        </w:tc>
        <w:tc>
          <w:tcPr>
            <w:tcW w:w="956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Maciej</w:t>
            </w:r>
            <w:proofErr w:type="spellEnd"/>
          </w:p>
        </w:tc>
        <w:tc>
          <w:tcPr>
            <w:tcW w:w="959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Szymczak</w:t>
            </w:r>
          </w:p>
        </w:tc>
        <w:tc>
          <w:tcPr>
            <w:tcW w:w="956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Lab 3</w:t>
            </w:r>
          </w:p>
        </w:tc>
        <w:tc>
          <w:tcPr>
            <w:tcW w:w="956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200</w:t>
            </w:r>
          </w:p>
        </w:tc>
        <w:tc>
          <w:tcPr>
            <w:tcW w:w="958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Metody</w:t>
            </w:r>
            <w:proofErr w:type="spellEnd"/>
            <w:r w:rsidRPr="00B52B8C">
              <w:rPr>
                <w:color w:val="000000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960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991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2</w:t>
            </w:r>
          </w:p>
        </w:tc>
        <w:tc>
          <w:tcPr>
            <w:tcW w:w="956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3</w:t>
            </w:r>
          </w:p>
        </w:tc>
        <w:tc>
          <w:tcPr>
            <w:tcW w:w="957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2</w:t>
            </w:r>
          </w:p>
        </w:tc>
        <w:tc>
          <w:tcPr>
            <w:tcW w:w="956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  <w:tr w:rsidR="00B52B8C" w:rsidRPr="00B52B8C" w:rsidTr="00B52B8C">
        <w:trPr>
          <w:trHeight w:val="465"/>
        </w:trPr>
        <w:tc>
          <w:tcPr>
            <w:tcW w:w="955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Pan</w:t>
            </w:r>
          </w:p>
        </w:tc>
        <w:tc>
          <w:tcPr>
            <w:tcW w:w="956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Maciej</w:t>
            </w:r>
            <w:proofErr w:type="spellEnd"/>
          </w:p>
        </w:tc>
        <w:tc>
          <w:tcPr>
            <w:tcW w:w="959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Szymczak</w:t>
            </w:r>
          </w:p>
        </w:tc>
        <w:tc>
          <w:tcPr>
            <w:tcW w:w="956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Lab 1</w:t>
            </w:r>
          </w:p>
        </w:tc>
        <w:tc>
          <w:tcPr>
            <w:tcW w:w="956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300 225</w:t>
            </w:r>
          </w:p>
        </w:tc>
        <w:tc>
          <w:tcPr>
            <w:tcW w:w="958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Metody</w:t>
            </w:r>
            <w:proofErr w:type="spellEnd"/>
            <w:r w:rsidRPr="00B52B8C">
              <w:rPr>
                <w:color w:val="000000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960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991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2</w:t>
            </w:r>
          </w:p>
        </w:tc>
        <w:tc>
          <w:tcPr>
            <w:tcW w:w="956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3</w:t>
            </w:r>
          </w:p>
        </w:tc>
        <w:tc>
          <w:tcPr>
            <w:tcW w:w="957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2</w:t>
            </w:r>
          </w:p>
        </w:tc>
        <w:tc>
          <w:tcPr>
            <w:tcW w:w="956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  <w:tr w:rsidR="00B52B8C" w:rsidRPr="00B52B8C" w:rsidTr="00B52B8C">
        <w:trPr>
          <w:trHeight w:val="465"/>
        </w:trPr>
        <w:tc>
          <w:tcPr>
            <w:tcW w:w="955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Pan</w:t>
            </w:r>
          </w:p>
        </w:tc>
        <w:tc>
          <w:tcPr>
            <w:tcW w:w="956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Andrzej</w:t>
            </w:r>
            <w:proofErr w:type="spellEnd"/>
          </w:p>
        </w:tc>
        <w:tc>
          <w:tcPr>
            <w:tcW w:w="959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Celnerowski</w:t>
            </w:r>
            <w:proofErr w:type="spellEnd"/>
          </w:p>
        </w:tc>
        <w:tc>
          <w:tcPr>
            <w:tcW w:w="956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Lab 2</w:t>
            </w:r>
          </w:p>
        </w:tc>
        <w:tc>
          <w:tcPr>
            <w:tcW w:w="956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200</w:t>
            </w:r>
          </w:p>
        </w:tc>
        <w:tc>
          <w:tcPr>
            <w:tcW w:w="958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Metody</w:t>
            </w:r>
            <w:proofErr w:type="spellEnd"/>
            <w:r w:rsidRPr="00B52B8C">
              <w:rPr>
                <w:color w:val="000000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960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991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2</w:t>
            </w:r>
          </w:p>
        </w:tc>
        <w:tc>
          <w:tcPr>
            <w:tcW w:w="956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3</w:t>
            </w:r>
          </w:p>
        </w:tc>
        <w:tc>
          <w:tcPr>
            <w:tcW w:w="957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2</w:t>
            </w:r>
          </w:p>
        </w:tc>
        <w:tc>
          <w:tcPr>
            <w:tcW w:w="956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  <w:tr w:rsidR="00B52B8C" w:rsidRPr="00B52B8C" w:rsidTr="00B52B8C">
        <w:trPr>
          <w:trHeight w:val="465"/>
        </w:trPr>
        <w:tc>
          <w:tcPr>
            <w:tcW w:w="955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Pan</w:t>
            </w:r>
          </w:p>
        </w:tc>
        <w:tc>
          <w:tcPr>
            <w:tcW w:w="956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Andrzej</w:t>
            </w:r>
            <w:proofErr w:type="spellEnd"/>
          </w:p>
        </w:tc>
        <w:tc>
          <w:tcPr>
            <w:tcW w:w="959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Celnerowski</w:t>
            </w:r>
            <w:proofErr w:type="spellEnd"/>
          </w:p>
        </w:tc>
        <w:tc>
          <w:tcPr>
            <w:tcW w:w="956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Lab 3</w:t>
            </w:r>
          </w:p>
        </w:tc>
        <w:tc>
          <w:tcPr>
            <w:tcW w:w="956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200</w:t>
            </w:r>
          </w:p>
        </w:tc>
        <w:tc>
          <w:tcPr>
            <w:tcW w:w="958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Metody</w:t>
            </w:r>
            <w:proofErr w:type="spellEnd"/>
            <w:r w:rsidRPr="00B52B8C">
              <w:rPr>
                <w:color w:val="000000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960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991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2</w:t>
            </w:r>
          </w:p>
        </w:tc>
        <w:tc>
          <w:tcPr>
            <w:tcW w:w="956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3</w:t>
            </w:r>
          </w:p>
        </w:tc>
        <w:tc>
          <w:tcPr>
            <w:tcW w:w="957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2</w:t>
            </w:r>
          </w:p>
        </w:tc>
        <w:tc>
          <w:tcPr>
            <w:tcW w:w="956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  <w:tr w:rsidR="00B52B8C" w:rsidRPr="00B52B8C" w:rsidTr="00B52B8C">
        <w:trPr>
          <w:trHeight w:val="465"/>
        </w:trPr>
        <w:tc>
          <w:tcPr>
            <w:tcW w:w="955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Pan</w:t>
            </w:r>
          </w:p>
        </w:tc>
        <w:tc>
          <w:tcPr>
            <w:tcW w:w="956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Maciej</w:t>
            </w:r>
            <w:proofErr w:type="spellEnd"/>
          </w:p>
        </w:tc>
        <w:tc>
          <w:tcPr>
            <w:tcW w:w="959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Szymczak</w:t>
            </w:r>
          </w:p>
        </w:tc>
        <w:tc>
          <w:tcPr>
            <w:tcW w:w="956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Lab 1</w:t>
            </w:r>
          </w:p>
        </w:tc>
        <w:tc>
          <w:tcPr>
            <w:tcW w:w="956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200</w:t>
            </w:r>
          </w:p>
        </w:tc>
        <w:tc>
          <w:tcPr>
            <w:tcW w:w="958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Metody</w:t>
            </w:r>
            <w:proofErr w:type="spellEnd"/>
            <w:r w:rsidRPr="00B52B8C">
              <w:rPr>
                <w:color w:val="000000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960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991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2</w:t>
            </w:r>
          </w:p>
        </w:tc>
        <w:tc>
          <w:tcPr>
            <w:tcW w:w="956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3</w:t>
            </w:r>
          </w:p>
        </w:tc>
        <w:tc>
          <w:tcPr>
            <w:tcW w:w="957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2</w:t>
            </w:r>
          </w:p>
        </w:tc>
        <w:tc>
          <w:tcPr>
            <w:tcW w:w="956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  <w:tr w:rsidR="00B52B8C" w:rsidRPr="00B52B8C" w:rsidTr="00B52B8C">
        <w:trPr>
          <w:trHeight w:val="465"/>
        </w:trPr>
        <w:tc>
          <w:tcPr>
            <w:tcW w:w="955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Pan</w:t>
            </w:r>
          </w:p>
        </w:tc>
        <w:tc>
          <w:tcPr>
            <w:tcW w:w="956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Andrzej</w:t>
            </w:r>
            <w:proofErr w:type="spellEnd"/>
          </w:p>
        </w:tc>
        <w:tc>
          <w:tcPr>
            <w:tcW w:w="959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Celnerowski</w:t>
            </w:r>
            <w:proofErr w:type="spellEnd"/>
          </w:p>
        </w:tc>
        <w:tc>
          <w:tcPr>
            <w:tcW w:w="956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Lab 1</w:t>
            </w:r>
          </w:p>
        </w:tc>
        <w:tc>
          <w:tcPr>
            <w:tcW w:w="956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300 225</w:t>
            </w:r>
          </w:p>
        </w:tc>
        <w:tc>
          <w:tcPr>
            <w:tcW w:w="958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Metody</w:t>
            </w:r>
            <w:proofErr w:type="spellEnd"/>
            <w:r w:rsidRPr="00B52B8C">
              <w:rPr>
                <w:color w:val="000000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960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991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2</w:t>
            </w:r>
          </w:p>
        </w:tc>
        <w:tc>
          <w:tcPr>
            <w:tcW w:w="956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3</w:t>
            </w:r>
          </w:p>
        </w:tc>
        <w:tc>
          <w:tcPr>
            <w:tcW w:w="957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2</w:t>
            </w:r>
          </w:p>
        </w:tc>
        <w:tc>
          <w:tcPr>
            <w:tcW w:w="956" w:type="dxa"/>
            <w:shd w:val="clear" w:color="000000" w:fill="FFFFFF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  <w:tr w:rsidR="00B52B8C" w:rsidRPr="00B52B8C" w:rsidTr="00B52B8C">
        <w:trPr>
          <w:trHeight w:val="465"/>
        </w:trPr>
        <w:tc>
          <w:tcPr>
            <w:tcW w:w="955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Pan</w:t>
            </w:r>
          </w:p>
        </w:tc>
        <w:tc>
          <w:tcPr>
            <w:tcW w:w="956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Maciej</w:t>
            </w:r>
            <w:proofErr w:type="spellEnd"/>
          </w:p>
        </w:tc>
        <w:tc>
          <w:tcPr>
            <w:tcW w:w="959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Szymczak</w:t>
            </w:r>
          </w:p>
        </w:tc>
        <w:tc>
          <w:tcPr>
            <w:tcW w:w="956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Lab 2</w:t>
            </w:r>
          </w:p>
        </w:tc>
        <w:tc>
          <w:tcPr>
            <w:tcW w:w="956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300 225</w:t>
            </w:r>
          </w:p>
        </w:tc>
        <w:tc>
          <w:tcPr>
            <w:tcW w:w="958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Metody</w:t>
            </w:r>
            <w:proofErr w:type="spellEnd"/>
            <w:r w:rsidRPr="00B52B8C">
              <w:rPr>
                <w:color w:val="000000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960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B52B8C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991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2</w:t>
            </w:r>
          </w:p>
        </w:tc>
        <w:tc>
          <w:tcPr>
            <w:tcW w:w="956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3</w:t>
            </w:r>
          </w:p>
        </w:tc>
        <w:tc>
          <w:tcPr>
            <w:tcW w:w="957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2</w:t>
            </w:r>
          </w:p>
        </w:tc>
        <w:tc>
          <w:tcPr>
            <w:tcW w:w="956" w:type="dxa"/>
            <w:shd w:val="clear" w:color="000000" w:fill="F4F4F4"/>
            <w:vAlign w:val="center"/>
            <w:hideMark/>
          </w:tcPr>
          <w:p w:rsidR="00B52B8C" w:rsidRPr="00B52B8C" w:rsidRDefault="00B52B8C" w:rsidP="004611F9">
            <w:pPr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B52B8C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</w:tbl>
    <w:p w:rsidR="00B52B8C" w:rsidRDefault="00B52B8C" w:rsidP="004611F9">
      <w:pPr>
        <w:jc w:val="both"/>
      </w:pPr>
    </w:p>
    <w:p w:rsidR="002A0500" w:rsidRDefault="002A0500" w:rsidP="004611F9">
      <w:pPr>
        <w:pStyle w:val="Nagwek1"/>
        <w:jc w:val="both"/>
      </w:pPr>
      <w:bookmarkStart w:id="7" w:name="_Toc407401452"/>
      <w:r>
        <w:t>Inne zmiany</w:t>
      </w:r>
      <w:bookmarkEnd w:id="7"/>
    </w:p>
    <w:p w:rsidR="0080116D" w:rsidRDefault="002A0500" w:rsidP="004611F9">
      <w:pPr>
        <w:jc w:val="both"/>
      </w:pPr>
      <w:r>
        <w:t>Wprowadzono ponadto następujące zmiany:</w:t>
      </w:r>
    </w:p>
    <w:p w:rsidR="002A0500" w:rsidRDefault="002A0500" w:rsidP="004611F9">
      <w:pPr>
        <w:pStyle w:val="Akapitzlist"/>
        <w:numPr>
          <w:ilvl w:val="0"/>
          <w:numId w:val="8"/>
        </w:numPr>
        <w:jc w:val="both"/>
      </w:pPr>
      <w:r>
        <w:t>Znacznie przyspieszono funkcjonowanie modułu statystyki. Przykładowo, dla bazy danych zawierającej 500 000 zajęć, statystyka wykonywała się około 30min, obecnie czas wykonania statystyki jest mniejszy niż jedna minuta.</w:t>
      </w:r>
    </w:p>
    <w:p w:rsidR="00CB6DCB" w:rsidRDefault="00CB6DCB" w:rsidP="004611F9">
      <w:pPr>
        <w:pStyle w:val="Akapitzlist"/>
        <w:numPr>
          <w:ilvl w:val="0"/>
          <w:numId w:val="8"/>
        </w:numPr>
        <w:jc w:val="both"/>
      </w:pPr>
      <w:r>
        <w:t xml:space="preserve">W nowej wersji Aplikacji dodano </w:t>
      </w:r>
      <w:r w:rsidRPr="00B52B8C">
        <w:rPr>
          <w:b/>
        </w:rPr>
        <w:t>możliwość wyświetlania jednostki organizacyjnej zasobów</w:t>
      </w:r>
      <w:r>
        <w:t>.</w:t>
      </w:r>
    </w:p>
    <w:p w:rsidR="00CB6DCB" w:rsidRDefault="00CB6DCB" w:rsidP="004611F9">
      <w:pPr>
        <w:pStyle w:val="Akapitzlist"/>
        <w:jc w:val="both"/>
      </w:pPr>
      <w:r>
        <w:t>W ten sposób obecnie możliwe jest wyświetlenie jednostki organizacyjnej zarówno dla wykładowcy, jak i dla grupy oraz zasobu.</w:t>
      </w:r>
    </w:p>
    <w:p w:rsidR="00CB6DCB" w:rsidRDefault="00CB6DCB" w:rsidP="004611F9">
      <w:pPr>
        <w:pStyle w:val="Akapitzlist"/>
        <w:jc w:val="both"/>
      </w:pPr>
    </w:p>
    <w:p w:rsidR="00CB6DCB" w:rsidRPr="0080116D" w:rsidRDefault="00CB6DCB" w:rsidP="004611F9">
      <w:pPr>
        <w:pStyle w:val="Akapitzlist"/>
        <w:jc w:val="both"/>
      </w:pPr>
      <w:r>
        <w:rPr>
          <w:noProof/>
          <w:lang w:val="en-GB" w:eastAsia="en-GB"/>
        </w:rPr>
        <w:drawing>
          <wp:inline distT="0" distB="0" distL="0" distR="0" wp14:anchorId="16906A53" wp14:editId="3D4BAC72">
            <wp:extent cx="5972810" cy="765175"/>
            <wp:effectExtent l="0" t="0" r="889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DCB" w:rsidRDefault="00CB6DCB" w:rsidP="004611F9">
      <w:pPr>
        <w:pStyle w:val="Akapitzlist"/>
        <w:jc w:val="both"/>
      </w:pPr>
    </w:p>
    <w:p w:rsidR="002A0500" w:rsidRPr="004D488B" w:rsidRDefault="002A0500" w:rsidP="004611F9">
      <w:pPr>
        <w:pStyle w:val="Akapitzlist"/>
        <w:numPr>
          <w:ilvl w:val="0"/>
          <w:numId w:val="8"/>
        </w:numPr>
        <w:jc w:val="both"/>
      </w:pPr>
      <w:r w:rsidRPr="004D488B">
        <w:t>Zidentyfikowano i rozwiązano następujące problemy:</w:t>
      </w:r>
    </w:p>
    <w:p w:rsidR="002A0500" w:rsidRDefault="002A0500" w:rsidP="004611F9">
      <w:pPr>
        <w:pStyle w:val="Akapitzlist"/>
        <w:numPr>
          <w:ilvl w:val="1"/>
          <w:numId w:val="8"/>
        </w:numPr>
        <w:jc w:val="both"/>
      </w:pPr>
      <w:r>
        <w:t>W statystykach nie były wykazywane grupy nie posiadające przypisanego typu grupy</w:t>
      </w:r>
    </w:p>
    <w:p w:rsidR="002A0500" w:rsidRDefault="002A0500" w:rsidP="004611F9">
      <w:pPr>
        <w:pStyle w:val="Akapitzlist"/>
        <w:numPr>
          <w:ilvl w:val="1"/>
          <w:numId w:val="8"/>
        </w:numPr>
        <w:jc w:val="both"/>
      </w:pPr>
      <w:r>
        <w:t>W statystykach nie były uwzględniane grupy/wykładowcy bez przypisanej jednostki organizacyjnej</w:t>
      </w:r>
    </w:p>
    <w:p w:rsidR="002A0500" w:rsidRPr="004D488B" w:rsidRDefault="002A0500" w:rsidP="004611F9">
      <w:pPr>
        <w:pStyle w:val="Akapitzlist"/>
        <w:numPr>
          <w:ilvl w:val="1"/>
          <w:numId w:val="8"/>
        </w:numPr>
        <w:jc w:val="both"/>
      </w:pPr>
      <w:r>
        <w:t xml:space="preserve">Funkcja „terminy zaznaczone w siatce” w pewnych okolicznościach nie funkcjonowała prawidłowo. </w:t>
      </w:r>
    </w:p>
    <w:p w:rsidR="002A0500" w:rsidRDefault="002A0500" w:rsidP="004611F9">
      <w:pPr>
        <w:jc w:val="both"/>
      </w:pPr>
    </w:p>
    <w:p w:rsidR="00590B03" w:rsidRDefault="00590B03" w:rsidP="00590B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center"/>
        <w:rPr>
          <w:rFonts w:asciiTheme="minorHAnsi" w:hAnsiTheme="minorHAnsi" w:cstheme="minorHAnsi"/>
          <w:color w:val="FFFFFF"/>
        </w:rPr>
      </w:pPr>
      <w:r>
        <w:rPr>
          <w:noProof/>
          <w:lang w:val="en-GB" w:eastAsia="en-GB"/>
        </w:rPr>
        <w:drawing>
          <wp:inline distT="0" distB="0" distL="0" distR="0" wp14:anchorId="0F508F2B" wp14:editId="20911002">
            <wp:extent cx="5057775" cy="714375"/>
            <wp:effectExtent l="0" t="0" r="9525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B03" w:rsidRPr="009B49EB" w:rsidRDefault="00590B03" w:rsidP="00590B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center"/>
        <w:rPr>
          <w:rFonts w:asciiTheme="minorHAnsi" w:hAnsiTheme="minorHAnsi" w:cstheme="minorHAnsi"/>
          <w:sz w:val="18"/>
        </w:rPr>
      </w:pPr>
    </w:p>
    <w:p w:rsidR="00590B03" w:rsidRDefault="00590B03" w:rsidP="00590B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rPr>
          <w:rFonts w:asciiTheme="minorHAnsi" w:hAnsiTheme="minorHAnsi" w:cstheme="minorHAnsi"/>
          <w:sz w:val="18"/>
        </w:rPr>
      </w:pPr>
      <w:r w:rsidRPr="009B49EB">
        <w:rPr>
          <w:rFonts w:asciiTheme="minorHAnsi" w:hAnsiTheme="minorHAnsi" w:cstheme="minorHAnsi"/>
          <w:sz w:val="18"/>
        </w:rPr>
        <w:t xml:space="preserve">Jeżeli w menu nie ma polecenia Pobierz aktualizacje Plansoft.org, to uprzejmie prosimy o pobranie pliku i uruchomienie pliku </w:t>
      </w:r>
    </w:p>
    <w:p w:rsidR="00590B03" w:rsidRPr="009B49EB" w:rsidRDefault="00A45805" w:rsidP="00590B0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rPr>
          <w:rFonts w:asciiTheme="minorHAnsi" w:hAnsiTheme="minorHAnsi" w:cstheme="minorHAnsi"/>
          <w:sz w:val="18"/>
        </w:rPr>
      </w:pPr>
      <w:hyperlink r:id="rId15" w:history="1">
        <w:r w:rsidR="00590B03" w:rsidRPr="009B49EB">
          <w:rPr>
            <w:rFonts w:asciiTheme="minorHAnsi" w:hAnsiTheme="minorHAnsi" w:cstheme="minorHAnsi"/>
            <w:sz w:val="18"/>
          </w:rPr>
          <w:t>http://plansoft.org/wp-content/uploads/pdf/install.exe</w:t>
        </w:r>
      </w:hyperlink>
    </w:p>
    <w:p w:rsidR="00126ECF" w:rsidRPr="00712973" w:rsidRDefault="00126ECF" w:rsidP="004611F9">
      <w:pPr>
        <w:jc w:val="both"/>
      </w:pPr>
    </w:p>
    <w:sectPr w:rsidR="00126ECF" w:rsidRPr="00712973" w:rsidSect="005C2237">
      <w:headerReference w:type="default" r:id="rId16"/>
      <w:footerReference w:type="default" r:id="rId17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5805" w:rsidRDefault="00A45805">
      <w:r>
        <w:separator/>
      </w:r>
    </w:p>
  </w:endnote>
  <w:endnote w:type="continuationSeparator" w:id="0">
    <w:p w:rsidR="00A45805" w:rsidRDefault="00A458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val="en-GB" w:eastAsia="en-GB"/>
      </w:rPr>
      <w:drawing>
        <wp:anchor distT="0" distB="0" distL="114300" distR="114300" simplePos="0" relativeHeight="251659264" behindDoc="0" locked="0" layoutInCell="1" allowOverlap="1" wp14:anchorId="62750143" wp14:editId="3DBE60F3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</w:rPr>
      <w:t>SOFTWARE FACTORY</w:t>
    </w:r>
    <w:r w:rsidRPr="005C2237">
      <w:rPr>
        <w:rFonts w:ascii="Tempus Sans ITC" w:hAnsi="Tempus Sans ITC" w:cs="Tahoma"/>
        <w:b/>
      </w:rPr>
      <w:tab/>
    </w:r>
    <w:r w:rsidRPr="005C2237">
      <w:rPr>
        <w:rFonts w:ascii="Tempus Sans ITC" w:hAnsi="Tempus Sans ITC" w:cs="Tahoma"/>
        <w:b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5805" w:rsidRDefault="00A45805">
      <w:r>
        <w:separator/>
      </w:r>
    </w:p>
  </w:footnote>
  <w:footnote w:type="continuationSeparator" w:id="0">
    <w:p w:rsidR="00A45805" w:rsidRDefault="00A4580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  <w:lang w:val="en-GB" w:eastAsia="en-GB"/>
      </w:rPr>
      <w:drawing>
        <wp:anchor distT="0" distB="0" distL="114300" distR="114300" simplePos="0" relativeHeight="251660288" behindDoc="0" locked="0" layoutInCell="1" allowOverlap="1" wp14:anchorId="280D4AA0" wp14:editId="20F497EC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C2237">
      <w:rPr>
        <w:rFonts w:ascii="Tempus Sans ITC" w:hAnsi="Tempus Sans ITC"/>
        <w:b/>
        <w:sz w:val="72"/>
        <w:szCs w:val="72"/>
      </w:rPr>
      <w:t>plansoft.org</w:t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23.25pt;height:11.25pt;visibility:visible;mso-wrap-style:square" o:bullet="t">
        <v:imagedata r:id="rId1" o:title=""/>
      </v:shape>
    </w:pict>
  </w:numPicBullet>
  <w:numPicBullet w:numPicBulletId="1">
    <w:pict>
      <v:shape id="_x0000_i1031" type="#_x0000_t75" style="width:23.25pt;height:11.25pt;visibility:visible;mso-wrap-style:square" o:bullet="t">
        <v:imagedata r:id="rId2" o:title=""/>
      </v:shape>
    </w:pict>
  </w:numPicBullet>
  <w:numPicBullet w:numPicBulletId="2">
    <w:pict>
      <v:shape id="_x0000_i1032" type="#_x0000_t75" style="width:23.25pt;height:11.25pt;visibility:visible;mso-wrap-style:square" o:bullet="t">
        <v:imagedata r:id="rId3" o:title=""/>
      </v:shape>
    </w:pict>
  </w:numPicBullet>
  <w:numPicBullet w:numPicBulletId="3">
    <w:pict>
      <v:shape id="_x0000_i1033" type="#_x0000_t75" style="width:23.25pt;height:11.25pt;visibility:visible;mso-wrap-style:square" o:bullet="t">
        <v:imagedata r:id="rId4" o:title=""/>
      </v:shape>
    </w:pict>
  </w:numPicBullet>
  <w:abstractNum w:abstractNumId="0">
    <w:nsid w:val="19771A25"/>
    <w:multiLevelType w:val="hybridMultilevel"/>
    <w:tmpl w:val="58F2B55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C149EF"/>
    <w:multiLevelType w:val="hybridMultilevel"/>
    <w:tmpl w:val="038C845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43303A"/>
    <w:multiLevelType w:val="hybridMultilevel"/>
    <w:tmpl w:val="0692773C"/>
    <w:lvl w:ilvl="0" w:tplc="D5EA1CF0">
      <w:start w:val="1"/>
      <w:numFmt w:val="bullet"/>
      <w:lvlText w:val="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BC05BDD"/>
    <w:multiLevelType w:val="hybridMultilevel"/>
    <w:tmpl w:val="6024D7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126FD1"/>
    <w:multiLevelType w:val="hybridMultilevel"/>
    <w:tmpl w:val="EF90FC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51E0FEA"/>
    <w:multiLevelType w:val="hybridMultilevel"/>
    <w:tmpl w:val="4C34CB64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4B037D87"/>
    <w:multiLevelType w:val="hybridMultilevel"/>
    <w:tmpl w:val="3F68E8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03C7C70"/>
    <w:multiLevelType w:val="hybridMultilevel"/>
    <w:tmpl w:val="1020E8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CC14899"/>
    <w:multiLevelType w:val="hybridMultilevel"/>
    <w:tmpl w:val="967EE4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6"/>
  </w:num>
  <w:num w:numId="5">
    <w:abstractNumId w:val="8"/>
  </w:num>
  <w:num w:numId="6">
    <w:abstractNumId w:val="1"/>
  </w:num>
  <w:num w:numId="7">
    <w:abstractNumId w:val="2"/>
  </w:num>
  <w:num w:numId="8">
    <w:abstractNumId w:val="3"/>
  </w:num>
  <w:num w:numId="9">
    <w:abstractNumId w:val="4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11422"/>
    <w:rsid w:val="0001694B"/>
    <w:rsid w:val="0001694F"/>
    <w:rsid w:val="000302AF"/>
    <w:rsid w:val="000566AE"/>
    <w:rsid w:val="000603F2"/>
    <w:rsid w:val="00062220"/>
    <w:rsid w:val="00092F3B"/>
    <w:rsid w:val="000D1E5E"/>
    <w:rsid w:val="000F3C63"/>
    <w:rsid w:val="000F6E2A"/>
    <w:rsid w:val="001203F7"/>
    <w:rsid w:val="00126ECF"/>
    <w:rsid w:val="00132024"/>
    <w:rsid w:val="00142F30"/>
    <w:rsid w:val="00144E3C"/>
    <w:rsid w:val="0015721F"/>
    <w:rsid w:val="00161501"/>
    <w:rsid w:val="00167267"/>
    <w:rsid w:val="00175C26"/>
    <w:rsid w:val="001C39E9"/>
    <w:rsid w:val="001C429D"/>
    <w:rsid w:val="001D0AB9"/>
    <w:rsid w:val="00241658"/>
    <w:rsid w:val="0026316D"/>
    <w:rsid w:val="00265BFB"/>
    <w:rsid w:val="00270A6B"/>
    <w:rsid w:val="0028248D"/>
    <w:rsid w:val="00293AB0"/>
    <w:rsid w:val="00297328"/>
    <w:rsid w:val="002A0500"/>
    <w:rsid w:val="002C3706"/>
    <w:rsid w:val="002C4B2A"/>
    <w:rsid w:val="002D1570"/>
    <w:rsid w:val="002F35EF"/>
    <w:rsid w:val="00303A73"/>
    <w:rsid w:val="003046B9"/>
    <w:rsid w:val="0031287E"/>
    <w:rsid w:val="00315CD5"/>
    <w:rsid w:val="0032101A"/>
    <w:rsid w:val="00370AD8"/>
    <w:rsid w:val="003763AE"/>
    <w:rsid w:val="00377D19"/>
    <w:rsid w:val="003A127B"/>
    <w:rsid w:val="003A2CC9"/>
    <w:rsid w:val="003B49E5"/>
    <w:rsid w:val="003D57D4"/>
    <w:rsid w:val="003F1B47"/>
    <w:rsid w:val="00401EA3"/>
    <w:rsid w:val="00401F29"/>
    <w:rsid w:val="00422F09"/>
    <w:rsid w:val="00435826"/>
    <w:rsid w:val="004442AB"/>
    <w:rsid w:val="004477DB"/>
    <w:rsid w:val="004611F9"/>
    <w:rsid w:val="00472560"/>
    <w:rsid w:val="004B2F14"/>
    <w:rsid w:val="004B31C9"/>
    <w:rsid w:val="004D3960"/>
    <w:rsid w:val="004D3F54"/>
    <w:rsid w:val="004D488B"/>
    <w:rsid w:val="004D65A9"/>
    <w:rsid w:val="00507F28"/>
    <w:rsid w:val="005429AE"/>
    <w:rsid w:val="00583ADC"/>
    <w:rsid w:val="00590B03"/>
    <w:rsid w:val="00592995"/>
    <w:rsid w:val="005A33AE"/>
    <w:rsid w:val="005C5E30"/>
    <w:rsid w:val="005D5532"/>
    <w:rsid w:val="00604946"/>
    <w:rsid w:val="00614FE7"/>
    <w:rsid w:val="00642456"/>
    <w:rsid w:val="0065685B"/>
    <w:rsid w:val="0066309A"/>
    <w:rsid w:val="006648AD"/>
    <w:rsid w:val="00676A89"/>
    <w:rsid w:val="0069570F"/>
    <w:rsid w:val="006A29E6"/>
    <w:rsid w:val="006C30BF"/>
    <w:rsid w:val="006C3E36"/>
    <w:rsid w:val="006C52EF"/>
    <w:rsid w:val="006E3647"/>
    <w:rsid w:val="006F1779"/>
    <w:rsid w:val="006F6377"/>
    <w:rsid w:val="00712973"/>
    <w:rsid w:val="00716E20"/>
    <w:rsid w:val="00722A0A"/>
    <w:rsid w:val="00743B09"/>
    <w:rsid w:val="00753D4E"/>
    <w:rsid w:val="00755064"/>
    <w:rsid w:val="0078311D"/>
    <w:rsid w:val="00787416"/>
    <w:rsid w:val="00792DBA"/>
    <w:rsid w:val="007A3774"/>
    <w:rsid w:val="007D4C81"/>
    <w:rsid w:val="007E4907"/>
    <w:rsid w:val="007F3CE4"/>
    <w:rsid w:val="007F73BC"/>
    <w:rsid w:val="007F77D7"/>
    <w:rsid w:val="0080116D"/>
    <w:rsid w:val="0080620A"/>
    <w:rsid w:val="00826D40"/>
    <w:rsid w:val="00831F3A"/>
    <w:rsid w:val="008346F9"/>
    <w:rsid w:val="00847F10"/>
    <w:rsid w:val="008530AD"/>
    <w:rsid w:val="008548B7"/>
    <w:rsid w:val="00855D99"/>
    <w:rsid w:val="00860C26"/>
    <w:rsid w:val="00875A2B"/>
    <w:rsid w:val="00882074"/>
    <w:rsid w:val="00895D9B"/>
    <w:rsid w:val="008A2455"/>
    <w:rsid w:val="008A541C"/>
    <w:rsid w:val="008A7794"/>
    <w:rsid w:val="008C4B3C"/>
    <w:rsid w:val="008D052A"/>
    <w:rsid w:val="008D24EF"/>
    <w:rsid w:val="008E22CE"/>
    <w:rsid w:val="008E2ED7"/>
    <w:rsid w:val="008E62C7"/>
    <w:rsid w:val="008F20CD"/>
    <w:rsid w:val="008F6CA4"/>
    <w:rsid w:val="00903C8F"/>
    <w:rsid w:val="00920526"/>
    <w:rsid w:val="00920BC6"/>
    <w:rsid w:val="00922362"/>
    <w:rsid w:val="00944947"/>
    <w:rsid w:val="00956AD6"/>
    <w:rsid w:val="00982167"/>
    <w:rsid w:val="009A2DA6"/>
    <w:rsid w:val="009A7F2D"/>
    <w:rsid w:val="009C1E84"/>
    <w:rsid w:val="009D0B55"/>
    <w:rsid w:val="009D55D2"/>
    <w:rsid w:val="009F0810"/>
    <w:rsid w:val="009F5C89"/>
    <w:rsid w:val="00A34FC7"/>
    <w:rsid w:val="00A45805"/>
    <w:rsid w:val="00A67803"/>
    <w:rsid w:val="00A93A7D"/>
    <w:rsid w:val="00AA5355"/>
    <w:rsid w:val="00AA6AB8"/>
    <w:rsid w:val="00AB0AF5"/>
    <w:rsid w:val="00AE1E41"/>
    <w:rsid w:val="00B053E7"/>
    <w:rsid w:val="00B21A7D"/>
    <w:rsid w:val="00B52B8C"/>
    <w:rsid w:val="00B52DF7"/>
    <w:rsid w:val="00B567BC"/>
    <w:rsid w:val="00B724AD"/>
    <w:rsid w:val="00B74C8D"/>
    <w:rsid w:val="00B77FAC"/>
    <w:rsid w:val="00B81206"/>
    <w:rsid w:val="00BB3318"/>
    <w:rsid w:val="00BB3D26"/>
    <w:rsid w:val="00BC1081"/>
    <w:rsid w:val="00BC40F7"/>
    <w:rsid w:val="00C17ED1"/>
    <w:rsid w:val="00C245D7"/>
    <w:rsid w:val="00C352AF"/>
    <w:rsid w:val="00C36B2C"/>
    <w:rsid w:val="00C52298"/>
    <w:rsid w:val="00C56779"/>
    <w:rsid w:val="00C57FA0"/>
    <w:rsid w:val="00C7714E"/>
    <w:rsid w:val="00C837C2"/>
    <w:rsid w:val="00C938C8"/>
    <w:rsid w:val="00CA7153"/>
    <w:rsid w:val="00CB5A10"/>
    <w:rsid w:val="00CB6DCB"/>
    <w:rsid w:val="00CD3AB7"/>
    <w:rsid w:val="00CD61C1"/>
    <w:rsid w:val="00D06320"/>
    <w:rsid w:val="00D1552A"/>
    <w:rsid w:val="00D21F42"/>
    <w:rsid w:val="00D26DCF"/>
    <w:rsid w:val="00D331C5"/>
    <w:rsid w:val="00D33D73"/>
    <w:rsid w:val="00D47685"/>
    <w:rsid w:val="00D553F4"/>
    <w:rsid w:val="00D57909"/>
    <w:rsid w:val="00D77DED"/>
    <w:rsid w:val="00D91FF2"/>
    <w:rsid w:val="00DA5420"/>
    <w:rsid w:val="00DF0DA6"/>
    <w:rsid w:val="00DF6D07"/>
    <w:rsid w:val="00E03F08"/>
    <w:rsid w:val="00E13C90"/>
    <w:rsid w:val="00E334E7"/>
    <w:rsid w:val="00E36104"/>
    <w:rsid w:val="00E37041"/>
    <w:rsid w:val="00E421EE"/>
    <w:rsid w:val="00E844C5"/>
    <w:rsid w:val="00EA0BF7"/>
    <w:rsid w:val="00EB4E9C"/>
    <w:rsid w:val="00EC552A"/>
    <w:rsid w:val="00EC628A"/>
    <w:rsid w:val="00EE5BF6"/>
    <w:rsid w:val="00EF10BD"/>
    <w:rsid w:val="00F25A1D"/>
    <w:rsid w:val="00F338DC"/>
    <w:rsid w:val="00F45FE4"/>
    <w:rsid w:val="00F57D43"/>
    <w:rsid w:val="00F60C7F"/>
    <w:rsid w:val="00F737F9"/>
    <w:rsid w:val="00F9439C"/>
    <w:rsid w:val="00F96F31"/>
    <w:rsid w:val="00FB2CB8"/>
    <w:rsid w:val="00FD0F6E"/>
    <w:rsid w:val="00FD2E8F"/>
    <w:rsid w:val="00FF2C48"/>
    <w:rsid w:val="00FF5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D57D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6150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3582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F45FE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paragraph" w:styleId="Tekstdymka">
    <w:name w:val="Balloon Text"/>
    <w:basedOn w:val="Normalny"/>
    <w:link w:val="TekstdymkaZnak"/>
    <w:uiPriority w:val="99"/>
    <w:semiHidden/>
    <w:unhideWhenUsed/>
    <w:rsid w:val="00161501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61501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16150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pistreci1">
    <w:name w:val="toc 1"/>
    <w:basedOn w:val="Normalny"/>
    <w:next w:val="Normalny"/>
    <w:autoRedefine/>
    <w:uiPriority w:val="39"/>
    <w:unhideWhenUsed/>
    <w:rsid w:val="00161501"/>
    <w:pPr>
      <w:spacing w:after="100"/>
    </w:pPr>
  </w:style>
  <w:style w:type="paragraph" w:styleId="NormalnyWeb">
    <w:name w:val="Normal (Web)"/>
    <w:basedOn w:val="Normalny"/>
    <w:uiPriority w:val="99"/>
    <w:unhideWhenUsed/>
    <w:rsid w:val="00092F3B"/>
    <w:pPr>
      <w:spacing w:before="100" w:beforeAutospacing="1" w:after="100" w:afterAutospacing="1"/>
    </w:pPr>
    <w:rPr>
      <w:lang w:val="en-GB" w:eastAsia="en-GB"/>
    </w:rPr>
  </w:style>
  <w:style w:type="character" w:customStyle="1" w:styleId="Nagwek2Znak">
    <w:name w:val="Nagłówek 2 Znak"/>
    <w:basedOn w:val="Domylnaczcionkaakapitu"/>
    <w:link w:val="Nagwek2"/>
    <w:uiPriority w:val="9"/>
    <w:rsid w:val="004358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E13C90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rsid w:val="00F45FE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Tabela-Siatka">
    <w:name w:val="Table Grid"/>
    <w:basedOn w:val="Standardowy"/>
    <w:uiPriority w:val="59"/>
    <w:rsid w:val="00D26D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D57D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6150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3582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F45FE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paragraph" w:styleId="Tekstdymka">
    <w:name w:val="Balloon Text"/>
    <w:basedOn w:val="Normalny"/>
    <w:link w:val="TekstdymkaZnak"/>
    <w:uiPriority w:val="99"/>
    <w:semiHidden/>
    <w:unhideWhenUsed/>
    <w:rsid w:val="00161501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61501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16150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pistreci1">
    <w:name w:val="toc 1"/>
    <w:basedOn w:val="Normalny"/>
    <w:next w:val="Normalny"/>
    <w:autoRedefine/>
    <w:uiPriority w:val="39"/>
    <w:unhideWhenUsed/>
    <w:rsid w:val="00161501"/>
    <w:pPr>
      <w:spacing w:after="100"/>
    </w:pPr>
  </w:style>
  <w:style w:type="paragraph" w:styleId="NormalnyWeb">
    <w:name w:val="Normal (Web)"/>
    <w:basedOn w:val="Normalny"/>
    <w:uiPriority w:val="99"/>
    <w:unhideWhenUsed/>
    <w:rsid w:val="00092F3B"/>
    <w:pPr>
      <w:spacing w:before="100" w:beforeAutospacing="1" w:after="100" w:afterAutospacing="1"/>
    </w:pPr>
    <w:rPr>
      <w:lang w:val="en-GB" w:eastAsia="en-GB"/>
    </w:rPr>
  </w:style>
  <w:style w:type="character" w:customStyle="1" w:styleId="Nagwek2Znak">
    <w:name w:val="Nagłówek 2 Znak"/>
    <w:basedOn w:val="Domylnaczcionkaakapitu"/>
    <w:link w:val="Nagwek2"/>
    <w:uiPriority w:val="9"/>
    <w:rsid w:val="004358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E13C90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rsid w:val="00F45FE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Tabela-Siatka">
    <w:name w:val="Table Grid"/>
    <w:basedOn w:val="Standardowy"/>
    <w:uiPriority w:val="59"/>
    <w:rsid w:val="00D26D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5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7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8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75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8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67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7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2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8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7.png"/><Relationship Id="rId5" Type="http://schemas.openxmlformats.org/officeDocument/2006/relationships/settings" Target="settings.xml"/><Relationship Id="rId15" Type="http://schemas.openxmlformats.org/officeDocument/2006/relationships/hyperlink" Target="http://plansoft.org/wp-content/uploads/pdf/install.exe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4E9B0737-9F5F-4590-B464-E9CC665B5C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7332</TotalTime>
  <Pages>6</Pages>
  <Words>1310</Words>
  <Characters>7469</Characters>
  <Application>Microsoft Office Word</Application>
  <DocSecurity>0</DocSecurity>
  <Lines>62</Lines>
  <Paragraphs>17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8762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abebenek</dc:creator>
  <cp:lastModifiedBy>admin</cp:lastModifiedBy>
  <cp:revision>166</cp:revision>
  <cp:lastPrinted>2014-12-26T22:55:00Z</cp:lastPrinted>
  <dcterms:created xsi:type="dcterms:W3CDTF">2012-11-05T13:20:00Z</dcterms:created>
  <dcterms:modified xsi:type="dcterms:W3CDTF">2015-01-31T13:59:00Z</dcterms:modified>
</cp:coreProperties>
</file>