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CD0" w:rsidRPr="00C54F53" w:rsidRDefault="00216CD0">
      <w:pPr>
        <w:pStyle w:val="Spistreci1"/>
        <w:tabs>
          <w:tab w:val="right" w:leader="dot" w:pos="9770"/>
        </w:tabs>
      </w:pPr>
    </w:p>
    <w:p w:rsidR="00216CD0" w:rsidRPr="00C54F53" w:rsidRDefault="00216CD0">
      <w:pPr>
        <w:pStyle w:val="Spistreci1"/>
        <w:tabs>
          <w:tab w:val="right" w:leader="dot" w:pos="9770"/>
        </w:tabs>
      </w:pPr>
      <w:r w:rsidRPr="00C54F53">
        <w:t>Spis treści</w:t>
      </w:r>
    </w:p>
    <w:p w:rsidR="009C1B65" w:rsidRPr="00C54F53" w:rsidRDefault="00216CD0">
      <w:pPr>
        <w:pStyle w:val="Spistreci1"/>
        <w:tabs>
          <w:tab w:val="right" w:leader="dot" w:pos="9770"/>
        </w:tabs>
        <w:rPr>
          <w:rFonts w:eastAsiaTheme="minorEastAsia"/>
          <w:noProof/>
          <w:sz w:val="22"/>
          <w:szCs w:val="22"/>
          <w:lang w:val="en-GB" w:eastAsia="en-GB"/>
        </w:rPr>
      </w:pPr>
      <w:r w:rsidRPr="00C54F53">
        <w:fldChar w:fldCharType="begin"/>
      </w:r>
      <w:r w:rsidRPr="00C54F53">
        <w:instrText xml:space="preserve"> TOC \o "1-3" \h \z \u </w:instrText>
      </w:r>
      <w:r w:rsidRPr="00C54F53">
        <w:fldChar w:fldCharType="separate"/>
      </w:r>
      <w:hyperlink w:anchor="_Toc428300994" w:history="1">
        <w:r w:rsidR="009C1B65" w:rsidRPr="00C54F53">
          <w:rPr>
            <w:rStyle w:val="Hipercze"/>
            <w:noProof/>
          </w:rPr>
          <w:t>Planowanie wg kalendarzy szczególnych</w:t>
        </w:r>
        <w:r w:rsidR="009C1B65" w:rsidRPr="00C54F53">
          <w:rPr>
            <w:noProof/>
            <w:webHidden/>
          </w:rPr>
          <w:tab/>
        </w:r>
        <w:r w:rsidR="009C1B65" w:rsidRPr="00C54F53">
          <w:rPr>
            <w:noProof/>
            <w:webHidden/>
          </w:rPr>
          <w:fldChar w:fldCharType="begin"/>
        </w:r>
        <w:r w:rsidR="009C1B65" w:rsidRPr="00C54F53">
          <w:rPr>
            <w:noProof/>
            <w:webHidden/>
          </w:rPr>
          <w:instrText xml:space="preserve"> PAGEREF _Toc428300994 \h </w:instrText>
        </w:r>
        <w:r w:rsidR="009C1B65" w:rsidRPr="00C54F53">
          <w:rPr>
            <w:noProof/>
            <w:webHidden/>
          </w:rPr>
        </w:r>
        <w:r w:rsidR="009C1B65" w:rsidRPr="00C54F53">
          <w:rPr>
            <w:noProof/>
            <w:webHidden/>
          </w:rPr>
          <w:fldChar w:fldCharType="separate"/>
        </w:r>
        <w:r w:rsidR="00FE1B97">
          <w:rPr>
            <w:noProof/>
            <w:webHidden/>
          </w:rPr>
          <w:t>1</w:t>
        </w:r>
        <w:r w:rsidR="009C1B65" w:rsidRPr="00C54F53">
          <w:rPr>
            <w:noProof/>
            <w:webHidden/>
          </w:rPr>
          <w:fldChar w:fldCharType="end"/>
        </w:r>
      </w:hyperlink>
    </w:p>
    <w:p w:rsidR="009C1B65" w:rsidRPr="00C54F53" w:rsidRDefault="009C1B65">
      <w:pPr>
        <w:pStyle w:val="Spistreci2"/>
        <w:tabs>
          <w:tab w:val="right" w:leader="dot" w:pos="9770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428300995" w:history="1">
        <w:r w:rsidRPr="00C54F53">
          <w:rPr>
            <w:rStyle w:val="Hipercze"/>
            <w:noProof/>
          </w:rPr>
          <w:t>Definiowanie Kalendarza</w:t>
        </w:r>
        <w:r w:rsidRPr="00C54F53">
          <w:rPr>
            <w:noProof/>
            <w:webHidden/>
          </w:rPr>
          <w:tab/>
        </w:r>
        <w:r w:rsidRPr="00C54F53">
          <w:rPr>
            <w:noProof/>
            <w:webHidden/>
          </w:rPr>
          <w:fldChar w:fldCharType="begin"/>
        </w:r>
        <w:r w:rsidRPr="00C54F53">
          <w:rPr>
            <w:noProof/>
            <w:webHidden/>
          </w:rPr>
          <w:instrText xml:space="preserve"> PAGEREF _Toc428300995 \h </w:instrText>
        </w:r>
        <w:r w:rsidRPr="00C54F53">
          <w:rPr>
            <w:noProof/>
            <w:webHidden/>
          </w:rPr>
        </w:r>
        <w:r w:rsidRPr="00C54F53">
          <w:rPr>
            <w:noProof/>
            <w:webHidden/>
          </w:rPr>
          <w:fldChar w:fldCharType="separate"/>
        </w:r>
        <w:r w:rsidR="00FE1B97">
          <w:rPr>
            <w:noProof/>
            <w:webHidden/>
          </w:rPr>
          <w:t>1</w:t>
        </w:r>
        <w:r w:rsidRPr="00C54F53">
          <w:rPr>
            <w:noProof/>
            <w:webHidden/>
          </w:rPr>
          <w:fldChar w:fldCharType="end"/>
        </w:r>
      </w:hyperlink>
    </w:p>
    <w:p w:rsidR="009C1B65" w:rsidRPr="00C54F53" w:rsidRDefault="009C1B65">
      <w:pPr>
        <w:pStyle w:val="Spistreci2"/>
        <w:tabs>
          <w:tab w:val="right" w:leader="dot" w:pos="9770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428300996" w:history="1">
        <w:r w:rsidRPr="00C54F53">
          <w:rPr>
            <w:rStyle w:val="Hipercze"/>
            <w:noProof/>
          </w:rPr>
          <w:t>Planowanie zajęć</w:t>
        </w:r>
        <w:r w:rsidRPr="00C54F53">
          <w:rPr>
            <w:noProof/>
            <w:webHidden/>
          </w:rPr>
          <w:tab/>
        </w:r>
        <w:r w:rsidRPr="00C54F53">
          <w:rPr>
            <w:noProof/>
            <w:webHidden/>
          </w:rPr>
          <w:fldChar w:fldCharType="begin"/>
        </w:r>
        <w:r w:rsidRPr="00C54F53">
          <w:rPr>
            <w:noProof/>
            <w:webHidden/>
          </w:rPr>
          <w:instrText xml:space="preserve"> PAGEREF _Toc428300996 \h </w:instrText>
        </w:r>
        <w:r w:rsidRPr="00C54F53">
          <w:rPr>
            <w:noProof/>
            <w:webHidden/>
          </w:rPr>
        </w:r>
        <w:r w:rsidRPr="00C54F53">
          <w:rPr>
            <w:noProof/>
            <w:webHidden/>
          </w:rPr>
          <w:fldChar w:fldCharType="separate"/>
        </w:r>
        <w:r w:rsidR="00FE1B97">
          <w:rPr>
            <w:noProof/>
            <w:webHidden/>
          </w:rPr>
          <w:t>2</w:t>
        </w:r>
        <w:r w:rsidRPr="00C54F53">
          <w:rPr>
            <w:noProof/>
            <w:webHidden/>
          </w:rPr>
          <w:fldChar w:fldCharType="end"/>
        </w:r>
      </w:hyperlink>
    </w:p>
    <w:p w:rsidR="009C1B65" w:rsidRPr="00C54F53" w:rsidRDefault="009C1B65">
      <w:pPr>
        <w:pStyle w:val="Spistreci3"/>
        <w:tabs>
          <w:tab w:val="right" w:leader="dot" w:pos="9770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428300997" w:history="1">
        <w:r w:rsidRPr="00C54F53">
          <w:rPr>
            <w:rStyle w:val="Hipercze"/>
            <w:noProof/>
          </w:rPr>
          <w:t>Nie można dodać wszystkich zajęć – ostrzeżenie</w:t>
        </w:r>
        <w:r w:rsidRPr="00C54F53">
          <w:rPr>
            <w:noProof/>
            <w:webHidden/>
          </w:rPr>
          <w:tab/>
        </w:r>
        <w:r w:rsidRPr="00C54F53">
          <w:rPr>
            <w:noProof/>
            <w:webHidden/>
          </w:rPr>
          <w:fldChar w:fldCharType="begin"/>
        </w:r>
        <w:r w:rsidRPr="00C54F53">
          <w:rPr>
            <w:noProof/>
            <w:webHidden/>
          </w:rPr>
          <w:instrText xml:space="preserve"> PAGEREF _Toc428300997 \h </w:instrText>
        </w:r>
        <w:r w:rsidRPr="00C54F53">
          <w:rPr>
            <w:noProof/>
            <w:webHidden/>
          </w:rPr>
        </w:r>
        <w:r w:rsidRPr="00C54F53">
          <w:rPr>
            <w:noProof/>
            <w:webHidden/>
          </w:rPr>
          <w:fldChar w:fldCharType="separate"/>
        </w:r>
        <w:r w:rsidR="00FE1B97">
          <w:rPr>
            <w:noProof/>
            <w:webHidden/>
          </w:rPr>
          <w:t>3</w:t>
        </w:r>
        <w:r w:rsidRPr="00C54F53">
          <w:rPr>
            <w:noProof/>
            <w:webHidden/>
          </w:rPr>
          <w:fldChar w:fldCharType="end"/>
        </w:r>
      </w:hyperlink>
    </w:p>
    <w:p w:rsidR="009C1B65" w:rsidRPr="00C54F53" w:rsidRDefault="009C1B65">
      <w:pPr>
        <w:pStyle w:val="Spistreci3"/>
        <w:tabs>
          <w:tab w:val="right" w:leader="dot" w:pos="9770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428300998" w:history="1">
        <w:r w:rsidRPr="00C54F53">
          <w:rPr>
            <w:rStyle w:val="Hipercze"/>
            <w:noProof/>
          </w:rPr>
          <w:t>Informacje dla planistów, informacje dla Studentów</w:t>
        </w:r>
        <w:r w:rsidRPr="00C54F53">
          <w:rPr>
            <w:noProof/>
            <w:webHidden/>
          </w:rPr>
          <w:tab/>
        </w:r>
        <w:r w:rsidRPr="00C54F53">
          <w:rPr>
            <w:noProof/>
            <w:webHidden/>
          </w:rPr>
          <w:fldChar w:fldCharType="begin"/>
        </w:r>
        <w:r w:rsidRPr="00C54F53">
          <w:rPr>
            <w:noProof/>
            <w:webHidden/>
          </w:rPr>
          <w:instrText xml:space="preserve"> PAGEREF _Toc428300998 \h </w:instrText>
        </w:r>
        <w:r w:rsidRPr="00C54F53">
          <w:rPr>
            <w:noProof/>
            <w:webHidden/>
          </w:rPr>
        </w:r>
        <w:r w:rsidRPr="00C54F53">
          <w:rPr>
            <w:noProof/>
            <w:webHidden/>
          </w:rPr>
          <w:fldChar w:fldCharType="separate"/>
        </w:r>
        <w:r w:rsidR="00FE1B97">
          <w:rPr>
            <w:noProof/>
            <w:webHidden/>
          </w:rPr>
          <w:t>3</w:t>
        </w:r>
        <w:r w:rsidRPr="00C54F53">
          <w:rPr>
            <w:noProof/>
            <w:webHidden/>
          </w:rPr>
          <w:fldChar w:fldCharType="end"/>
        </w:r>
      </w:hyperlink>
    </w:p>
    <w:p w:rsidR="009C1B65" w:rsidRPr="00C54F53" w:rsidRDefault="009C1B65">
      <w:pPr>
        <w:pStyle w:val="Spistreci3"/>
        <w:tabs>
          <w:tab w:val="right" w:leader="dot" w:pos="9770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428300999" w:history="1">
        <w:r w:rsidRPr="00C54F53">
          <w:rPr>
            <w:rStyle w:val="Hipercze"/>
            <w:noProof/>
          </w:rPr>
          <w:t>Jeszcze więcej opcji: Cykl i Liczba zajęć</w:t>
        </w:r>
        <w:r w:rsidRPr="00C54F53">
          <w:rPr>
            <w:noProof/>
            <w:webHidden/>
          </w:rPr>
          <w:tab/>
        </w:r>
        <w:r w:rsidRPr="00C54F53">
          <w:rPr>
            <w:noProof/>
            <w:webHidden/>
          </w:rPr>
          <w:fldChar w:fldCharType="begin"/>
        </w:r>
        <w:r w:rsidRPr="00C54F53">
          <w:rPr>
            <w:noProof/>
            <w:webHidden/>
          </w:rPr>
          <w:instrText xml:space="preserve"> PAGEREF _Toc428300999 \h </w:instrText>
        </w:r>
        <w:r w:rsidRPr="00C54F53">
          <w:rPr>
            <w:noProof/>
            <w:webHidden/>
          </w:rPr>
        </w:r>
        <w:r w:rsidRPr="00C54F53">
          <w:rPr>
            <w:noProof/>
            <w:webHidden/>
          </w:rPr>
          <w:fldChar w:fldCharType="separate"/>
        </w:r>
        <w:r w:rsidR="00FE1B97">
          <w:rPr>
            <w:noProof/>
            <w:webHidden/>
          </w:rPr>
          <w:t>5</w:t>
        </w:r>
        <w:r w:rsidRPr="00C54F53">
          <w:rPr>
            <w:noProof/>
            <w:webHidden/>
          </w:rPr>
          <w:fldChar w:fldCharType="end"/>
        </w:r>
      </w:hyperlink>
    </w:p>
    <w:p w:rsidR="00F73A98" w:rsidRPr="00C54F53" w:rsidRDefault="00216CD0" w:rsidP="000E2EAB">
      <w:pPr>
        <w:pStyle w:val="Nagwek1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fldChar w:fldCharType="end"/>
      </w:r>
      <w:bookmarkStart w:id="0" w:name="_Toc428300994"/>
      <w:r w:rsidR="000E2EAB" w:rsidRPr="00C54F53">
        <w:rPr>
          <w:rFonts w:ascii="Times New Roman" w:hAnsi="Times New Roman" w:cs="Times New Roman"/>
        </w:rPr>
        <w:t xml:space="preserve">Planowanie </w:t>
      </w:r>
      <w:r w:rsidR="003447F4" w:rsidRPr="00C54F53">
        <w:rPr>
          <w:rFonts w:ascii="Times New Roman" w:hAnsi="Times New Roman" w:cs="Times New Roman"/>
        </w:rPr>
        <w:t>wg kalendarzy</w:t>
      </w:r>
      <w:r w:rsidR="00C2597F" w:rsidRPr="00C54F53">
        <w:rPr>
          <w:rFonts w:ascii="Times New Roman" w:hAnsi="Times New Roman" w:cs="Times New Roman"/>
        </w:rPr>
        <w:t xml:space="preserve"> </w:t>
      </w:r>
      <w:r w:rsidR="008D1672" w:rsidRPr="00C54F53">
        <w:rPr>
          <w:rFonts w:ascii="Times New Roman" w:hAnsi="Times New Roman" w:cs="Times New Roman"/>
        </w:rPr>
        <w:t>szczególnych</w:t>
      </w:r>
      <w:bookmarkEnd w:id="0"/>
    </w:p>
    <w:p w:rsidR="000E2EAB" w:rsidRPr="00C54F53" w:rsidRDefault="000E2EAB" w:rsidP="000E2EAB">
      <w:r w:rsidRPr="00C54F53">
        <w:rPr>
          <w:sz w:val="16"/>
        </w:rPr>
        <w:t>To rozszerzenie dostępne jest dla użytkowników, którzy kupili licencję lub odświeżyli licencję po dniu 2015.07.06 lub posiadają aktywną usługę serwisową.</w:t>
      </w:r>
    </w:p>
    <w:p w:rsidR="007511B0" w:rsidRPr="00C54F53" w:rsidRDefault="007511B0" w:rsidP="000E2EAB"/>
    <w:p w:rsidR="00D16C16" w:rsidRPr="00C54F53" w:rsidRDefault="00D16C16" w:rsidP="00F73D3B">
      <w:pPr>
        <w:jc w:val="both"/>
      </w:pPr>
      <w:r w:rsidRPr="00C54F53">
        <w:t>Plansoft.org pozwala</w:t>
      </w:r>
      <w:r w:rsidR="000E2EAB" w:rsidRPr="00C54F53">
        <w:t xml:space="preserve"> </w:t>
      </w:r>
      <w:r w:rsidRPr="00C54F53">
        <w:t>na planowanie zajęć</w:t>
      </w:r>
      <w:r w:rsidR="009C1B65" w:rsidRPr="00C54F53">
        <w:t>, które odbywają się cyklicznie</w:t>
      </w:r>
      <w:r w:rsidRPr="00C54F53">
        <w:t>.</w:t>
      </w:r>
      <w:r w:rsidR="003447F4" w:rsidRPr="00C54F53">
        <w:t xml:space="preserve"> </w:t>
      </w:r>
      <w:r w:rsidRPr="00C54F53">
        <w:t>Często zdarza się jednak, że zajęcia, choć prowadzone cyklicznie, nie są prowadzone co tydzień. Życie pisze wiele scenariuszy, oto niektóre z nich:</w:t>
      </w:r>
    </w:p>
    <w:p w:rsidR="000E2EAB" w:rsidRPr="00C54F53" w:rsidRDefault="00D16C16" w:rsidP="00F73D3B">
      <w:pPr>
        <w:pStyle w:val="Akapitzlist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Zajęcia mogą odbywać się w</w:t>
      </w:r>
      <w:r w:rsidR="007F2F1D"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0E2EAB"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co drugi tydzień</w:t>
      </w:r>
      <w:r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, w tygodnie parzyste lub nieparzyste</w:t>
      </w:r>
      <w:r w:rsidR="000E2EAB"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;</w:t>
      </w:r>
    </w:p>
    <w:p w:rsidR="00D16C16" w:rsidRPr="00C54F53" w:rsidRDefault="00D16C16" w:rsidP="00F73D3B">
      <w:pPr>
        <w:pStyle w:val="Akapitzlist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Zajęcia mogą odbywać się co trzeci tydzień;</w:t>
      </w:r>
    </w:p>
    <w:p w:rsidR="003447F4" w:rsidRPr="00C54F53" w:rsidRDefault="00D16C16" w:rsidP="00F73D3B">
      <w:pPr>
        <w:pStyle w:val="Akapitzlist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Wykłady mogą odbywać się naprzemiennie z ćwiczeniami i laboratoriami</w:t>
      </w:r>
      <w:r w:rsidR="003447F4"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;</w:t>
      </w:r>
    </w:p>
    <w:p w:rsidR="000E2EAB" w:rsidRPr="00C54F53" w:rsidRDefault="003447F4" w:rsidP="00F73D3B">
      <w:pPr>
        <w:pStyle w:val="Akapitzlist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Zajęcia nie są prowadzone określone dni, co powoduje, że cały plan przesuwa się i zniekształca</w:t>
      </w:r>
      <w:r w:rsidR="00D16C16" w:rsidRPr="00C54F53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A75DB6" w:rsidRPr="00C54F53" w:rsidRDefault="00D16C16" w:rsidP="00F73D3B">
      <w:pPr>
        <w:jc w:val="both"/>
      </w:pPr>
      <w:r w:rsidRPr="00C54F53">
        <w:t>Opisane przypadki m</w:t>
      </w:r>
      <w:r w:rsidR="008810A0" w:rsidRPr="00C54F53">
        <w:t xml:space="preserve">ożna łatwo i szybko </w:t>
      </w:r>
      <w:r w:rsidR="009E63D6" w:rsidRPr="00C54F53">
        <w:t>obsłużyć</w:t>
      </w:r>
      <w:r w:rsidR="008810A0" w:rsidRPr="00C54F53">
        <w:t xml:space="preserve"> za pomocą funkcji opisanych w tym rozdziale.</w:t>
      </w:r>
    </w:p>
    <w:p w:rsidR="007511B0" w:rsidRPr="00C54F53" w:rsidRDefault="002C6CC8" w:rsidP="00F73D3B">
      <w:pPr>
        <w:jc w:val="both"/>
      </w:pPr>
      <w:r w:rsidRPr="00C54F53">
        <w:t xml:space="preserve">Idea rozwiązania polega na tym, że zajęcia planowane są tylko w terminach </w:t>
      </w:r>
      <w:r w:rsidR="004F1E45" w:rsidRPr="00C54F53">
        <w:t>z</w:t>
      </w:r>
      <w:r w:rsidRPr="00C54F53">
        <w:t xml:space="preserve"> kalendarz</w:t>
      </w:r>
      <w:r w:rsidR="004F1E45" w:rsidRPr="00C54F53">
        <w:t>a</w:t>
      </w:r>
      <w:r w:rsidRPr="00C54F53">
        <w:t xml:space="preserve">, który wybieramy w trakcie dodawania zajęć. Możemy </w:t>
      </w:r>
      <w:r w:rsidR="001C626B" w:rsidRPr="00C54F53">
        <w:t>posługiwać się</w:t>
      </w:r>
      <w:r w:rsidRPr="00C54F53">
        <w:t xml:space="preserve"> wiel</w:t>
      </w:r>
      <w:r w:rsidR="001C626B" w:rsidRPr="00C54F53">
        <w:t>oma</w:t>
      </w:r>
      <w:r w:rsidRPr="00C54F53">
        <w:t xml:space="preserve"> </w:t>
      </w:r>
      <w:r w:rsidR="004F1E45" w:rsidRPr="00C54F53">
        <w:t xml:space="preserve">takimi </w:t>
      </w:r>
      <w:r w:rsidRPr="00C54F53">
        <w:t>kalendarz</w:t>
      </w:r>
      <w:r w:rsidR="001C626B" w:rsidRPr="00C54F53">
        <w:t>ami</w:t>
      </w:r>
      <w:r w:rsidRPr="00C54F53">
        <w:t>.</w:t>
      </w:r>
    </w:p>
    <w:p w:rsidR="00A75DB6" w:rsidRPr="00C54F53" w:rsidRDefault="00A75DB6" w:rsidP="00A75DB6">
      <w:pPr>
        <w:pStyle w:val="Nagwek2"/>
        <w:rPr>
          <w:rFonts w:ascii="Times New Roman" w:hAnsi="Times New Roman" w:cs="Times New Roman"/>
        </w:rPr>
      </w:pPr>
      <w:bookmarkStart w:id="1" w:name="_Toc428300995"/>
      <w:r w:rsidRPr="00C54F53">
        <w:rPr>
          <w:rFonts w:ascii="Times New Roman" w:hAnsi="Times New Roman" w:cs="Times New Roman"/>
        </w:rPr>
        <w:t>Definiowanie Kalendarza</w:t>
      </w:r>
      <w:bookmarkEnd w:id="1"/>
    </w:p>
    <w:p w:rsidR="00A75DB6" w:rsidRPr="00C54F53" w:rsidRDefault="00A75DB6" w:rsidP="00A75DB6">
      <w:r w:rsidRPr="00C54F53">
        <w:t>Przed rozpoczęciem planowania</w:t>
      </w:r>
      <w:r w:rsidR="00B10EF1" w:rsidRPr="00C54F53">
        <w:t xml:space="preserve"> musimy zdefiniować kalendarz</w:t>
      </w:r>
      <w:r w:rsidR="007D24E9" w:rsidRPr="00C54F53">
        <w:t xml:space="preserve"> z terminami, kiedy</w:t>
      </w:r>
      <w:r w:rsidR="00B10EF1" w:rsidRPr="00C54F53">
        <w:t xml:space="preserve"> mogą być planowane zajęcia.</w:t>
      </w:r>
    </w:p>
    <w:p w:rsidR="00B10EF1" w:rsidRPr="00C54F53" w:rsidRDefault="00B10EF1" w:rsidP="00A75DB6"/>
    <w:p w:rsidR="00326F4A" w:rsidRPr="00C54F53" w:rsidRDefault="00326F4A" w:rsidP="00A75DB6">
      <w:r w:rsidRPr="00C54F53">
        <w:t xml:space="preserve">W tym celu, u dołu ekranu wybieramy zakładkę </w:t>
      </w:r>
      <w:r w:rsidRPr="00C54F53">
        <w:rPr>
          <w:i/>
        </w:rPr>
        <w:t>Kalendarz Szczególny</w:t>
      </w:r>
      <w:r w:rsidRPr="00C54F53">
        <w:t xml:space="preserve"> </w:t>
      </w:r>
      <w:r w:rsidRPr="00C54F53">
        <w:rPr>
          <w:noProof/>
          <w:lang w:val="en-GB" w:eastAsia="en-GB"/>
        </w:rPr>
        <w:drawing>
          <wp:inline distT="0" distB="0" distL="0" distR="0" wp14:anchorId="20F6F2D8" wp14:editId="3CCF00E4">
            <wp:extent cx="4152900" cy="2000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F53">
        <w:t>, tworzymy nowy kalendarz szczególny i wybieramy go.</w:t>
      </w:r>
      <w:r w:rsidR="00484E2B" w:rsidRPr="00C54F53">
        <w:t xml:space="preserve"> Terminy wolne/zajęte zaznaczamy za pomocą klawisza enter lub klikając myszą</w:t>
      </w:r>
      <w:r w:rsidR="000E206C" w:rsidRPr="00C54F53">
        <w:t xml:space="preserve"> w siatkę</w:t>
      </w:r>
      <w:r w:rsidR="00484E2B" w:rsidRPr="00C54F53">
        <w:t>.</w:t>
      </w:r>
    </w:p>
    <w:p w:rsidR="0003751D" w:rsidRPr="00C54F53" w:rsidRDefault="0003751D" w:rsidP="00A75DB6"/>
    <w:p w:rsidR="00484E2B" w:rsidRPr="00C54F53" w:rsidRDefault="0003751D" w:rsidP="00A75DB6">
      <w:r w:rsidRPr="00C54F53">
        <w:t>Rysunek poniżej przedstawia przykładowy kalendarz do planowania zajęć w tygodnie parzyste.</w:t>
      </w:r>
    </w:p>
    <w:p w:rsidR="00484E2B" w:rsidRPr="00C54F53" w:rsidRDefault="0003751D" w:rsidP="00E27A68">
      <w:pPr>
        <w:jc w:val="center"/>
      </w:pPr>
      <w:r w:rsidRPr="00C54F53">
        <w:rPr>
          <w:noProof/>
          <w:lang w:val="en-GB" w:eastAsia="en-GB"/>
        </w:rPr>
        <w:lastRenderedPageBreak/>
        <w:drawing>
          <wp:inline distT="0" distB="0" distL="0" distR="0" wp14:anchorId="6C61FC0C" wp14:editId="060F54AB">
            <wp:extent cx="4543425" cy="2603558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644" cy="26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8" w:rsidRPr="00C54F53" w:rsidRDefault="00E007D8" w:rsidP="00A75DB6"/>
    <w:p w:rsidR="00A75DB6" w:rsidRPr="00C54F53" w:rsidRDefault="00A75DB6" w:rsidP="00A75DB6">
      <w:r w:rsidRPr="00C54F53">
        <w:t>Jeżeli zajdzie taka potrzeba, to kalendarz może być zmieniany w dowolnym momencie, również w trakcie planowania.</w:t>
      </w:r>
    </w:p>
    <w:p w:rsidR="00791976" w:rsidRPr="00C54F53" w:rsidRDefault="00791976" w:rsidP="00A75DB6"/>
    <w:p w:rsidR="00791976" w:rsidRPr="00C54F53" w:rsidRDefault="00791976" w:rsidP="00A75DB6">
      <w:r w:rsidRPr="00C54F53">
        <w:t xml:space="preserve">Jeżeli posiadamy </w:t>
      </w:r>
      <w:r w:rsidR="00A437EF" w:rsidRPr="00C54F53">
        <w:t>wiele</w:t>
      </w:r>
      <w:r w:rsidRPr="00C54F53">
        <w:t xml:space="preserve"> kalendarzy szczególnych, to łatwo odnajdziemy właściwy kalendarz za pomocą panelu szybkiego wyszukiwania.</w:t>
      </w:r>
    </w:p>
    <w:p w:rsidR="00791976" w:rsidRPr="00C54F53" w:rsidRDefault="00791976" w:rsidP="00A75DB6"/>
    <w:p w:rsidR="00791976" w:rsidRPr="00C54F53" w:rsidRDefault="00791976" w:rsidP="00E27A68">
      <w:pPr>
        <w:jc w:val="center"/>
      </w:pPr>
      <w:r w:rsidRPr="00C54F53">
        <w:rPr>
          <w:noProof/>
          <w:lang w:val="en-GB" w:eastAsia="en-GB"/>
        </w:rPr>
        <w:drawing>
          <wp:inline distT="0" distB="0" distL="0" distR="0" wp14:anchorId="152FE4CA" wp14:editId="6968C37E">
            <wp:extent cx="2495550" cy="22764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B6" w:rsidRPr="00C54F53" w:rsidRDefault="00A75DB6" w:rsidP="00F73D3B">
      <w:pPr>
        <w:jc w:val="both"/>
      </w:pPr>
    </w:p>
    <w:p w:rsidR="00791976" w:rsidRPr="00C54F53" w:rsidRDefault="00791976" w:rsidP="00791976">
      <w:pPr>
        <w:pStyle w:val="Nagwek2"/>
        <w:rPr>
          <w:rFonts w:ascii="Times New Roman" w:hAnsi="Times New Roman" w:cs="Times New Roman"/>
        </w:rPr>
      </w:pPr>
      <w:bookmarkStart w:id="2" w:name="_Toc428300996"/>
      <w:r w:rsidRPr="00C54F53">
        <w:rPr>
          <w:rFonts w:ascii="Times New Roman" w:hAnsi="Times New Roman" w:cs="Times New Roman"/>
        </w:rPr>
        <w:t>Planowanie zajęć</w:t>
      </w:r>
      <w:bookmarkEnd w:id="2"/>
    </w:p>
    <w:p w:rsidR="00791976" w:rsidRPr="00C54F53" w:rsidRDefault="00791976" w:rsidP="00F73D3B">
      <w:pPr>
        <w:jc w:val="both"/>
      </w:pPr>
    </w:p>
    <w:p w:rsidR="006059EE" w:rsidRPr="00C54F53" w:rsidRDefault="006059EE" w:rsidP="00F73D3B">
      <w:pPr>
        <w:jc w:val="both"/>
      </w:pPr>
      <w:r w:rsidRPr="00C54F53">
        <w:t>Aby planowanie odbywało się z uwzględnieniem kalendarza szczegółowego, należy po prostu wybrać nazwę kalendarza szczegółowego w oknie planowania zajęć, jak przedstawiono na rysunku poniżej.</w:t>
      </w:r>
    </w:p>
    <w:p w:rsidR="006059EE" w:rsidRPr="00C54F53" w:rsidRDefault="006059EE" w:rsidP="00C54F53">
      <w:pPr>
        <w:jc w:val="center"/>
      </w:pPr>
      <w:r w:rsidRPr="00C54F53">
        <w:rPr>
          <w:noProof/>
          <w:lang w:val="en-GB" w:eastAsia="en-GB"/>
        </w:rPr>
        <w:lastRenderedPageBreak/>
        <w:drawing>
          <wp:inline distT="0" distB="0" distL="0" distR="0" wp14:anchorId="732095C2" wp14:editId="441E1D46">
            <wp:extent cx="5388437" cy="3419475"/>
            <wp:effectExtent l="0" t="0" r="317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010" cy="34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EE" w:rsidRPr="00C54F53" w:rsidRDefault="006059EE" w:rsidP="00F73D3B">
      <w:pPr>
        <w:jc w:val="both"/>
      </w:pPr>
    </w:p>
    <w:p w:rsidR="009F40FE" w:rsidRPr="00C54F53" w:rsidRDefault="00C54F53" w:rsidP="009F40FE">
      <w:pPr>
        <w:pStyle w:val="Nagwek3"/>
        <w:rPr>
          <w:rFonts w:ascii="Times New Roman" w:hAnsi="Times New Roman" w:cs="Times New Roman"/>
        </w:rPr>
      </w:pPr>
      <w:bookmarkStart w:id="3" w:name="_Toc428300997"/>
      <w:r w:rsidRPr="00C54F53">
        <w:rPr>
          <w:rFonts w:ascii="Times New Roman" w:hAnsi="Times New Roman" w:cs="Times New Roman"/>
        </w:rPr>
        <w:t>Komunikat „</w:t>
      </w:r>
      <w:r w:rsidR="009F40FE" w:rsidRPr="00C54F53">
        <w:rPr>
          <w:rFonts w:ascii="Times New Roman" w:hAnsi="Times New Roman" w:cs="Times New Roman"/>
        </w:rPr>
        <w:t>Nie można dodać wszystkich zajęć</w:t>
      </w:r>
      <w:bookmarkEnd w:id="3"/>
      <w:r w:rsidRPr="00C54F53">
        <w:rPr>
          <w:rFonts w:ascii="Times New Roman" w:hAnsi="Times New Roman" w:cs="Times New Roman"/>
        </w:rPr>
        <w:t>”</w:t>
      </w:r>
    </w:p>
    <w:p w:rsidR="009F40FE" w:rsidRPr="00C54F53" w:rsidRDefault="009F40FE" w:rsidP="009F40FE">
      <w:r w:rsidRPr="00C54F53">
        <w:t>Jeżeli kalendarz szczególny spowoduje, że w pewnych zajęciach nie zostaną zaplanowane zajęcia, to pojawi się komunikat informujący o tym:</w:t>
      </w:r>
    </w:p>
    <w:p w:rsidR="00EC4ADC" w:rsidRPr="00C54F53" w:rsidRDefault="00EC4ADC" w:rsidP="009F40FE"/>
    <w:p w:rsidR="009F40FE" w:rsidRPr="00C54F53" w:rsidRDefault="009F40FE" w:rsidP="00EC4ADC">
      <w:pPr>
        <w:jc w:val="center"/>
      </w:pPr>
      <w:r w:rsidRPr="00C54F53">
        <w:rPr>
          <w:noProof/>
          <w:lang w:val="en-GB" w:eastAsia="en-GB"/>
        </w:rPr>
        <w:drawing>
          <wp:inline distT="0" distB="0" distL="0" distR="0" wp14:anchorId="5255F28D" wp14:editId="4646E92F">
            <wp:extent cx="4400550" cy="11620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FE" w:rsidRPr="00C54F53" w:rsidRDefault="009F40FE" w:rsidP="009F40FE"/>
    <w:p w:rsidR="009F40FE" w:rsidRPr="00C54F53" w:rsidRDefault="009F40FE" w:rsidP="009F40FE">
      <w:r w:rsidRPr="00C54F53">
        <w:t>Komunikat ten pojawi się również w przypadku, gdy zaplanowanie zajęć nie było możliwe z innych powodów, np. z powodu konfliktu z innymi zajęci</w:t>
      </w:r>
      <w:r w:rsidR="00E27A68" w:rsidRPr="00C54F53">
        <w:t>ami (które są raportowane szcz</w:t>
      </w:r>
      <w:r w:rsidRPr="00C54F53">
        <w:t xml:space="preserve">egółowo </w:t>
      </w:r>
      <w:r w:rsidR="00C54F53" w:rsidRPr="00C54F53">
        <w:t>w</w:t>
      </w:r>
      <w:r w:rsidRPr="00C54F53">
        <w:t xml:space="preserve"> </w:t>
      </w:r>
      <w:r w:rsidR="00C54F53" w:rsidRPr="00C54F53">
        <w:t>innym</w:t>
      </w:r>
      <w:r w:rsidRPr="00C54F53">
        <w:t xml:space="preserve"> </w:t>
      </w:r>
      <w:r w:rsidR="00C54F53" w:rsidRPr="00C54F53">
        <w:t>oknie</w:t>
      </w:r>
      <w:r w:rsidRPr="00C54F53">
        <w:t>).</w:t>
      </w:r>
    </w:p>
    <w:p w:rsidR="006059EE" w:rsidRPr="00C54F53" w:rsidRDefault="006059EE" w:rsidP="00F73D3B">
      <w:pPr>
        <w:jc w:val="both"/>
      </w:pPr>
    </w:p>
    <w:p w:rsidR="009F40FE" w:rsidRPr="00C54F53" w:rsidRDefault="009F40FE" w:rsidP="00EC4ADC">
      <w:pPr>
        <w:pStyle w:val="Nagwek3"/>
        <w:rPr>
          <w:rFonts w:ascii="Times New Roman" w:hAnsi="Times New Roman" w:cs="Times New Roman"/>
        </w:rPr>
      </w:pPr>
      <w:bookmarkStart w:id="4" w:name="_Toc428300998"/>
      <w:r w:rsidRPr="00C54F53">
        <w:rPr>
          <w:rFonts w:ascii="Times New Roman" w:hAnsi="Times New Roman" w:cs="Times New Roman"/>
        </w:rPr>
        <w:t>Informacje dla planistów, informacje dla Studentów</w:t>
      </w:r>
      <w:bookmarkEnd w:id="4"/>
    </w:p>
    <w:p w:rsidR="009F40FE" w:rsidRPr="00C54F53" w:rsidRDefault="009F40FE" w:rsidP="009F40FE"/>
    <w:p w:rsidR="009F40FE" w:rsidRPr="00C54F53" w:rsidRDefault="009F40FE" w:rsidP="009F40FE">
      <w:r w:rsidRPr="00C54F53">
        <w:t xml:space="preserve">Nazwa kalendarza szczególnego może zostać zachowana w polu </w:t>
      </w:r>
      <w:r w:rsidRPr="00C54F53">
        <w:rPr>
          <w:i/>
        </w:rPr>
        <w:t>Informacje dla studentów</w:t>
      </w:r>
      <w:r w:rsidRPr="00C54F53">
        <w:t xml:space="preserve"> lub </w:t>
      </w:r>
      <w:r w:rsidRPr="00C54F53">
        <w:rPr>
          <w:i/>
        </w:rPr>
        <w:t>Informacje dla planistów</w:t>
      </w:r>
      <w:r w:rsidRPr="00C54F53">
        <w:t xml:space="preserve">, o tutaj: </w:t>
      </w:r>
    </w:p>
    <w:p w:rsidR="009F40FE" w:rsidRPr="00C54F53" w:rsidRDefault="009F40FE" w:rsidP="009F40FE"/>
    <w:p w:rsidR="009F40FE" w:rsidRPr="00C54F53" w:rsidRDefault="00EC4ADC" w:rsidP="00480627">
      <w:pPr>
        <w:jc w:val="center"/>
      </w:pPr>
      <w:r w:rsidRPr="00C54F53">
        <w:rPr>
          <w:noProof/>
          <w:lang w:val="en-GB" w:eastAsia="en-GB"/>
        </w:rPr>
        <w:lastRenderedPageBreak/>
        <w:drawing>
          <wp:inline distT="0" distB="0" distL="0" distR="0" wp14:anchorId="296C8160" wp14:editId="42ABF66C">
            <wp:extent cx="5972810" cy="3790315"/>
            <wp:effectExtent l="0" t="0" r="889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FE" w:rsidRPr="00C54F53" w:rsidRDefault="009F40FE" w:rsidP="009F40FE"/>
    <w:p w:rsidR="00EC4ADC" w:rsidRPr="00C54F53" w:rsidRDefault="00EC4ADC" w:rsidP="00EC4ADC">
      <w:pPr>
        <w:jc w:val="both"/>
      </w:pPr>
      <w:r w:rsidRPr="00C54F53">
        <w:t xml:space="preserve">Wartości dodawane przez program nie powodują nadpisania wartości wybranych przez planistę. Przykładowo, jeżeli planista wybrał info dla studentów </w:t>
      </w:r>
      <w:r w:rsidRPr="00C54F53">
        <w:rPr>
          <w:i/>
        </w:rPr>
        <w:t>Zabrać fartuchy</w:t>
      </w:r>
      <w:r w:rsidRPr="00C54F53">
        <w:t xml:space="preserve">, a następnie wybrał planowanie w tygodnie nieparzyste, to w polu Info dla studentów pojawią się obie wartości: </w:t>
      </w:r>
      <w:r w:rsidRPr="00C54F53">
        <w:rPr>
          <w:noProof/>
          <w:lang w:val="en-GB" w:eastAsia="en-GB"/>
        </w:rPr>
        <w:drawing>
          <wp:inline distT="0" distB="0" distL="0" distR="0" wp14:anchorId="5A197010" wp14:editId="1CED060F">
            <wp:extent cx="2781300" cy="2476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F53">
        <w:t>.</w:t>
      </w:r>
    </w:p>
    <w:p w:rsidR="00EC4ADC" w:rsidRPr="00C54F53" w:rsidRDefault="00EC4ADC" w:rsidP="009F40FE"/>
    <w:p w:rsidR="009F40FE" w:rsidRPr="00C54F53" w:rsidRDefault="009F40FE" w:rsidP="009F40FE">
      <w:r w:rsidRPr="00C54F53">
        <w:t xml:space="preserve">Wartości domyślne dodaje się w Ustawieniach konfiguracyjnych, w zakładce </w:t>
      </w:r>
      <w:r w:rsidRPr="00C54F53">
        <w:rPr>
          <w:b/>
        </w:rPr>
        <w:t>Opis dla zajęcia</w:t>
      </w:r>
      <w:r w:rsidRPr="00C54F53">
        <w:t>.</w:t>
      </w:r>
    </w:p>
    <w:p w:rsidR="009F40FE" w:rsidRPr="00C54F53" w:rsidRDefault="009F40FE" w:rsidP="009F40FE"/>
    <w:p w:rsidR="009F40FE" w:rsidRPr="00C54F53" w:rsidRDefault="00EC4ADC" w:rsidP="00480627">
      <w:pPr>
        <w:jc w:val="center"/>
      </w:pPr>
      <w:r w:rsidRPr="00C54F53">
        <w:rPr>
          <w:noProof/>
          <w:lang w:val="en-GB" w:eastAsia="en-GB"/>
        </w:rPr>
        <w:drawing>
          <wp:inline distT="0" distB="0" distL="0" distR="0" wp14:anchorId="4C0E24AC" wp14:editId="55A1AF4D">
            <wp:extent cx="5562600" cy="23622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DC" w:rsidRPr="00C54F53" w:rsidRDefault="00EC4ADC" w:rsidP="009F40FE"/>
    <w:p w:rsidR="00EC4ADC" w:rsidRPr="00C54F53" w:rsidRDefault="00EC4ADC" w:rsidP="009F40FE">
      <w:r w:rsidRPr="00C54F53">
        <w:t>Ustawienia konfiguracyjne odnajdziemy łatwo za pomocą panelu wyszukiwania</w:t>
      </w:r>
      <w:r w:rsidR="00480627" w:rsidRPr="00C54F53">
        <w:t>:</w:t>
      </w:r>
    </w:p>
    <w:p w:rsidR="00EC4ADC" w:rsidRPr="00C54F53" w:rsidRDefault="00EC4ADC" w:rsidP="00480627">
      <w:pPr>
        <w:jc w:val="center"/>
      </w:pPr>
      <w:r w:rsidRPr="00C54F53">
        <w:rPr>
          <w:noProof/>
          <w:lang w:val="en-GB" w:eastAsia="en-GB"/>
        </w:rPr>
        <w:lastRenderedPageBreak/>
        <w:drawing>
          <wp:inline distT="0" distB="0" distL="0" distR="0" wp14:anchorId="36CF0E7D" wp14:editId="406BB25E">
            <wp:extent cx="2447925" cy="112395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FE" w:rsidRPr="00C54F53" w:rsidRDefault="009F40FE" w:rsidP="009F40FE"/>
    <w:p w:rsidR="009F40FE" w:rsidRPr="00C54F53" w:rsidRDefault="009F40FE" w:rsidP="00F73D3B">
      <w:pPr>
        <w:jc w:val="both"/>
      </w:pPr>
    </w:p>
    <w:p w:rsidR="00EC4ADC" w:rsidRPr="00C54F53" w:rsidRDefault="00EC4ADC" w:rsidP="00EC4ADC">
      <w:pPr>
        <w:pStyle w:val="Nagwek3"/>
        <w:rPr>
          <w:rFonts w:ascii="Times New Roman" w:hAnsi="Times New Roman" w:cs="Times New Roman"/>
        </w:rPr>
      </w:pPr>
      <w:bookmarkStart w:id="5" w:name="_Toc428300999"/>
      <w:r w:rsidRPr="00C54F53">
        <w:rPr>
          <w:rFonts w:ascii="Times New Roman" w:hAnsi="Times New Roman" w:cs="Times New Roman"/>
        </w:rPr>
        <w:t>Jeszcze więcej opcji: Cykl i Liczba zajęć</w:t>
      </w:r>
      <w:bookmarkEnd w:id="5"/>
    </w:p>
    <w:p w:rsidR="00EC4ADC" w:rsidRPr="00C54F53" w:rsidRDefault="00EC4ADC" w:rsidP="00EC4ADC"/>
    <w:p w:rsidR="00EC4ADC" w:rsidRPr="00C54F53" w:rsidRDefault="00EC4ADC" w:rsidP="00EC4ADC">
      <w:pPr>
        <w:jc w:val="both"/>
      </w:pPr>
      <w:r w:rsidRPr="00C54F53">
        <w:t>W górnej części okna wyświetlającego szczegóły zajęcia</w:t>
      </w:r>
      <w:r w:rsidR="000C535A" w:rsidRPr="00C54F53">
        <w:t>, obok pola kalendarza</w:t>
      </w:r>
      <w:r w:rsidRPr="00C54F53">
        <w:t xml:space="preserve"> znajdują się </w:t>
      </w:r>
      <w:r w:rsidR="000C535A" w:rsidRPr="00C54F53">
        <w:t xml:space="preserve">dodatkowe </w:t>
      </w:r>
      <w:r w:rsidRPr="00C54F53">
        <w:t xml:space="preserve">dwa pola: </w:t>
      </w:r>
      <w:r w:rsidRPr="00C54F53">
        <w:rPr>
          <w:i/>
        </w:rPr>
        <w:t>Cykl</w:t>
      </w:r>
      <w:r w:rsidRPr="00C54F53">
        <w:t xml:space="preserve"> oraz </w:t>
      </w:r>
      <w:r w:rsidRPr="00C54F53">
        <w:rPr>
          <w:i/>
        </w:rPr>
        <w:t>Liczba zajęć</w:t>
      </w:r>
      <w:r w:rsidRPr="00C54F53">
        <w:t>.</w:t>
      </w:r>
      <w:r w:rsidR="000C535A" w:rsidRPr="00C54F53">
        <w:t xml:space="preserve"> Poniżej znajduje się opis, jak ich użyć. </w:t>
      </w:r>
    </w:p>
    <w:p w:rsidR="00EC4ADC" w:rsidRPr="00C54F53" w:rsidRDefault="00EC4ADC" w:rsidP="00EC4ADC"/>
    <w:p w:rsidR="00EC4ADC" w:rsidRPr="00C54F53" w:rsidRDefault="000C535A" w:rsidP="00EC4ADC">
      <w:r w:rsidRPr="00C54F53">
        <w:rPr>
          <w:noProof/>
          <w:lang w:val="en-GB" w:eastAsia="en-GB"/>
        </w:rPr>
        <w:drawing>
          <wp:inline distT="0" distB="0" distL="0" distR="0" wp14:anchorId="7EA69BA2" wp14:editId="58AD8DBC">
            <wp:extent cx="5972810" cy="1090295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DC" w:rsidRPr="00C54F53" w:rsidRDefault="00EC4ADC" w:rsidP="00EC4ADC"/>
    <w:p w:rsidR="00EC4ADC" w:rsidRPr="00C54F53" w:rsidRDefault="00EC4ADC" w:rsidP="00EC4ADC">
      <w:pPr>
        <w:jc w:val="both"/>
      </w:pPr>
      <w:r w:rsidRPr="00C54F53">
        <w:t xml:space="preserve">Pozostawienie domyślnych wartości w listach wartości (tj. </w:t>
      </w:r>
      <w:r w:rsidRPr="00C54F53">
        <w:rPr>
          <w:noProof/>
          <w:lang w:val="en-GB" w:eastAsia="en-GB"/>
        </w:rPr>
        <w:drawing>
          <wp:inline distT="0" distB="0" distL="0" distR="0" wp14:anchorId="1523571E" wp14:editId="07D1CA02">
            <wp:extent cx="3733800" cy="2190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F53">
        <w:t xml:space="preserve">) spowoduje, że program po prostu zaplanuje zajęcia w zaznaczonym obszarze w siatce, we wszystkich tygodniach. </w:t>
      </w:r>
      <w:r w:rsidR="005B1FF6" w:rsidRPr="00C54F53">
        <w:t>Jeżeli nie chcesz używać tych pól, po prostu zostaw wartości domyślne.</w:t>
      </w:r>
    </w:p>
    <w:p w:rsidR="00EC4ADC" w:rsidRPr="00C54F53" w:rsidRDefault="00EC4ADC" w:rsidP="00EC4ADC"/>
    <w:p w:rsidR="0004301F" w:rsidRPr="00C54F53" w:rsidRDefault="0004301F" w:rsidP="00511E61">
      <w:pPr>
        <w:pStyle w:val="Nagwek4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Cykl</w:t>
      </w:r>
    </w:p>
    <w:p w:rsidR="00480627" w:rsidRPr="00C54F53" w:rsidRDefault="00480627" w:rsidP="00480627">
      <w:pPr>
        <w:jc w:val="both"/>
      </w:pPr>
    </w:p>
    <w:p w:rsidR="0004301F" w:rsidRPr="00C54F53" w:rsidRDefault="00480627" w:rsidP="00480627">
      <w:pPr>
        <w:jc w:val="both"/>
      </w:pPr>
      <w:r w:rsidRPr="00C54F53">
        <w:t>Funkcjonalność cykli działa niezależnie od funkcjonalności kalendarzy szczególnych.</w:t>
      </w:r>
    </w:p>
    <w:p w:rsidR="007511B0" w:rsidRPr="00C54F53" w:rsidRDefault="007F2F1D" w:rsidP="000E2EAB">
      <w:r w:rsidRPr="00C54F53">
        <w:t xml:space="preserve">Po kliknięciu w pole </w:t>
      </w:r>
      <w:r w:rsidRPr="00C54F53">
        <w:rPr>
          <w:b/>
        </w:rPr>
        <w:t>Cykl</w:t>
      </w:r>
      <w:r w:rsidRPr="00C54F53">
        <w:t xml:space="preserve"> pojawi się okno przedstawione poniżej.</w:t>
      </w:r>
    </w:p>
    <w:p w:rsidR="007F2F1D" w:rsidRPr="00C54F53" w:rsidRDefault="007F2F1D" w:rsidP="000E2EAB"/>
    <w:p w:rsidR="007F2F1D" w:rsidRPr="00C54F53" w:rsidRDefault="00627BD3" w:rsidP="007F2F1D">
      <w:pPr>
        <w:jc w:val="center"/>
      </w:pPr>
      <w:r w:rsidRPr="00C54F53">
        <w:rPr>
          <w:noProof/>
          <w:lang w:val="en-GB" w:eastAsia="en-GB"/>
        </w:rPr>
        <w:drawing>
          <wp:inline distT="0" distB="0" distL="0" distR="0" wp14:anchorId="163F535F" wp14:editId="166E102C">
            <wp:extent cx="3171825" cy="27432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1D" w:rsidRPr="00C54F53" w:rsidRDefault="007F2F1D" w:rsidP="000E2EAB"/>
    <w:p w:rsidR="007F2F1D" w:rsidRPr="00C54F53" w:rsidRDefault="007F2F1D" w:rsidP="00F73D3B">
      <w:pPr>
        <w:jc w:val="both"/>
      </w:pPr>
      <w:r w:rsidRPr="00C54F53">
        <w:t>W oknie wybieramy jedną z wartości:</w:t>
      </w:r>
    </w:p>
    <w:p w:rsidR="007511B0" w:rsidRPr="00C54F53" w:rsidRDefault="007F2F1D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lastRenderedPageBreak/>
        <w:t>Wszystkie</w:t>
      </w:r>
      <w:r w:rsidR="007511B0" w:rsidRPr="00C54F53">
        <w:rPr>
          <w:rFonts w:ascii="Times New Roman" w:hAnsi="Times New Roman" w:cs="Times New Roman"/>
        </w:rPr>
        <w:t xml:space="preserve"> tygodnie. Zajęcia zostaną dodane </w:t>
      </w:r>
      <w:r w:rsidR="00627BD3" w:rsidRPr="00C54F53">
        <w:rPr>
          <w:rFonts w:ascii="Times New Roman" w:hAnsi="Times New Roman" w:cs="Times New Roman"/>
        </w:rPr>
        <w:t>po prostu w obszarze, który został zaznaczony w siatce.</w:t>
      </w:r>
    </w:p>
    <w:p w:rsidR="007511B0" w:rsidRPr="00C54F53" w:rsidRDefault="007511B0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Parzyste tygodnie. Zajęcia zostaną dodane tylko w tygodnie parzyste.</w:t>
      </w:r>
      <w:r w:rsidR="00627BD3" w:rsidRPr="00C54F53">
        <w:rPr>
          <w:rFonts w:ascii="Times New Roman" w:hAnsi="Times New Roman" w:cs="Times New Roman"/>
        </w:rPr>
        <w:t xml:space="preserve"> Numeracja tygodni zaczyna się od miejsca, w którym znajduje się górny lewy róg zaznaczenia.</w:t>
      </w:r>
    </w:p>
    <w:p w:rsidR="000E2EAB" w:rsidRPr="00C54F53" w:rsidRDefault="007511B0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Nieparzyste tygodnie. Zajęcia zostaną dodane tylko w tygodnie nieparzyste.</w:t>
      </w:r>
    </w:p>
    <w:p w:rsidR="007F2F1D" w:rsidRPr="00C54F53" w:rsidRDefault="007F2F1D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Co trzeci tydzień.</w:t>
      </w:r>
    </w:p>
    <w:p w:rsidR="007F2F1D" w:rsidRPr="00C54F53" w:rsidRDefault="007F2F1D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Cyklicz</w:t>
      </w:r>
      <w:r w:rsidR="00FF28D2" w:rsidRPr="00C54F53">
        <w:rPr>
          <w:rFonts w:ascii="Times New Roman" w:hAnsi="Times New Roman" w:cs="Times New Roman"/>
        </w:rPr>
        <w:t>nie</w:t>
      </w:r>
      <w:r w:rsidRPr="00C54F53">
        <w:rPr>
          <w:rFonts w:ascii="Times New Roman" w:hAnsi="Times New Roman" w:cs="Times New Roman"/>
        </w:rPr>
        <w:t xml:space="preserve"> 110</w:t>
      </w:r>
      <w:r w:rsidR="00804F71" w:rsidRPr="00C54F53">
        <w:rPr>
          <w:rFonts w:ascii="Times New Roman" w:hAnsi="Times New Roman" w:cs="Times New Roman"/>
        </w:rPr>
        <w:t xml:space="preserve">. Symbol 110 </w:t>
      </w:r>
      <w:r w:rsidRPr="00C54F53">
        <w:rPr>
          <w:rFonts w:ascii="Times New Roman" w:hAnsi="Times New Roman" w:cs="Times New Roman"/>
        </w:rPr>
        <w:t>co oznacza, że zajęcia będą planowane w cyklu trzytygodniowym i będą odbywały się tylko w pierwszy i drugi tydzień cyklu)</w:t>
      </w:r>
      <w:r w:rsidR="00627BD3" w:rsidRPr="00C54F53">
        <w:rPr>
          <w:rFonts w:ascii="Times New Roman" w:hAnsi="Times New Roman" w:cs="Times New Roman"/>
        </w:rPr>
        <w:t>. Wartość „1”</w:t>
      </w:r>
      <w:r w:rsidR="00804F71" w:rsidRPr="00C54F53">
        <w:rPr>
          <w:rFonts w:ascii="Times New Roman" w:hAnsi="Times New Roman" w:cs="Times New Roman"/>
        </w:rPr>
        <w:t>(na rysunku odpowiada mu zielony prostokąt)</w:t>
      </w:r>
      <w:r w:rsidR="00627BD3" w:rsidRPr="00C54F53">
        <w:rPr>
          <w:rFonts w:ascii="Times New Roman" w:hAnsi="Times New Roman" w:cs="Times New Roman"/>
        </w:rPr>
        <w:t xml:space="preserve"> oznacza planuj zajęcia. Wartość „0” oznacza brak zajęć w danym tygodniu.</w:t>
      </w:r>
    </w:p>
    <w:p w:rsidR="007F2F1D" w:rsidRPr="00C54F53" w:rsidRDefault="007B2D4C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Zajęcia prowadzone w cyklu</w:t>
      </w:r>
      <w:r w:rsidR="007F2F1D" w:rsidRPr="00C54F53">
        <w:rPr>
          <w:rFonts w:ascii="Times New Roman" w:hAnsi="Times New Roman" w:cs="Times New Roman"/>
        </w:rPr>
        <w:t xml:space="preserve"> 011.</w:t>
      </w:r>
      <w:r w:rsidR="009435B9" w:rsidRPr="00C54F53">
        <w:rPr>
          <w:rFonts w:ascii="Times New Roman" w:hAnsi="Times New Roman" w:cs="Times New Roman"/>
        </w:rPr>
        <w:t xml:space="preserve"> </w:t>
      </w:r>
    </w:p>
    <w:p w:rsidR="009435B9" w:rsidRPr="00C54F53" w:rsidRDefault="009435B9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 xml:space="preserve">WC. </w:t>
      </w:r>
      <w:r w:rsidR="0095317C" w:rsidRPr="00C54F53">
        <w:rPr>
          <w:rFonts w:ascii="Times New Roman" w:hAnsi="Times New Roman" w:cs="Times New Roman"/>
        </w:rPr>
        <w:t xml:space="preserve">Zostaną zaplanowane naprzemiennie wykłady i ćwiczenia. </w:t>
      </w:r>
      <w:r w:rsidRPr="00C54F53">
        <w:rPr>
          <w:rFonts w:ascii="Times New Roman" w:hAnsi="Times New Roman" w:cs="Times New Roman"/>
        </w:rPr>
        <w:t>To kolejna właściwość Aplikacji. Oprócz symbolu „1” możemy stosować litery oznaczające formy prowadzenia zajęć, tak więc: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W- oznacza wykład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C- ćwiczenia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L- zajęcia laboratoryjne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K-kolo</w:t>
      </w:r>
      <w:r w:rsidR="004042F1" w:rsidRPr="00C54F53">
        <w:rPr>
          <w:rFonts w:ascii="Times New Roman" w:hAnsi="Times New Roman" w:cs="Times New Roman"/>
        </w:rPr>
        <w:t>k</w:t>
      </w:r>
      <w:r w:rsidRPr="00C54F53">
        <w:rPr>
          <w:rFonts w:ascii="Times New Roman" w:hAnsi="Times New Roman" w:cs="Times New Roman"/>
        </w:rPr>
        <w:t>wium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P-projekt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S-seminarium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E-egzamin</w:t>
      </w:r>
    </w:p>
    <w:p w:rsidR="009435B9" w:rsidRPr="00C54F53" w:rsidRDefault="009435B9" w:rsidP="00F73D3B">
      <w:pPr>
        <w:pStyle w:val="Akapitzlist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 xml:space="preserve">U-urlop </w:t>
      </w:r>
    </w:p>
    <w:p w:rsidR="009435B9" w:rsidRPr="00C54F53" w:rsidRDefault="009435B9" w:rsidP="00F73D3B">
      <w:pPr>
        <w:ind w:left="1080"/>
        <w:jc w:val="both"/>
      </w:pPr>
      <w:r w:rsidRPr="00C54F53">
        <w:t>Jaka jest różnica pomiędzy wartością „1” a np. „</w:t>
      </w:r>
      <w:r w:rsidR="004042F1" w:rsidRPr="00C54F53">
        <w:t xml:space="preserve">W”? </w:t>
      </w:r>
      <w:r w:rsidRPr="00C54F53">
        <w:t>Wartość „1” oznacza zajęcie z formą zajęć wybraną na formularzu do planowania zajęcia, o tutaj:</w:t>
      </w:r>
    </w:p>
    <w:p w:rsidR="009435B9" w:rsidRPr="00C54F53" w:rsidRDefault="009435B9" w:rsidP="009435B9"/>
    <w:p w:rsidR="009435B9" w:rsidRPr="00C54F53" w:rsidRDefault="009435B9" w:rsidP="0095317C">
      <w:pPr>
        <w:jc w:val="right"/>
      </w:pPr>
      <w:r w:rsidRPr="00C54F53">
        <w:rPr>
          <w:noProof/>
          <w:lang w:val="en-GB" w:eastAsia="en-GB"/>
        </w:rPr>
        <w:drawing>
          <wp:inline distT="0" distB="0" distL="0" distR="0" wp14:anchorId="176F255A" wp14:editId="1DF8BE78">
            <wp:extent cx="5229225" cy="1883544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781" cy="18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B9" w:rsidRPr="00C54F53" w:rsidRDefault="009435B9" w:rsidP="009435B9"/>
    <w:p w:rsidR="00771CC4" w:rsidRPr="00C54F53" w:rsidRDefault="00771CC4" w:rsidP="00F73D3B">
      <w:pPr>
        <w:ind w:left="708"/>
        <w:jc w:val="both"/>
      </w:pPr>
      <w:r w:rsidRPr="00C54F53">
        <w:t>Wartość „W” oznacza, że zaplanowany zostanie Wykład (forma zajęć wybrana w oknie Szczegóły zostanie zignorowana).</w:t>
      </w:r>
    </w:p>
    <w:p w:rsidR="0095317C" w:rsidRPr="00C54F53" w:rsidRDefault="0095317C" w:rsidP="00F73D3B">
      <w:pPr>
        <w:ind w:left="708"/>
        <w:jc w:val="both"/>
      </w:pPr>
    </w:p>
    <w:p w:rsidR="009435B9" w:rsidRPr="00C54F53" w:rsidRDefault="0095317C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WCL. Zostaną zaplanowane naprzemiennie wykłady, ćwiczenia i laboratoria.</w:t>
      </w:r>
    </w:p>
    <w:p w:rsidR="0095317C" w:rsidRPr="00C54F53" w:rsidRDefault="0095317C" w:rsidP="00F73D3B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t>WC0. Zostanie zaplanowany wykład, w następnym tygodniu ćwiczenie, następny tydzień będzie wolny, znowu wykład itd.</w:t>
      </w:r>
    </w:p>
    <w:p w:rsidR="000E2EAB" w:rsidRPr="00C54F53" w:rsidRDefault="0095317C" w:rsidP="00F73D3B">
      <w:pPr>
        <w:jc w:val="both"/>
      </w:pPr>
      <w:r w:rsidRPr="00C54F53">
        <w:t>Uff. Teraz powinniśmy już być w stanie zaplanować dowolny cykl, można to zrobić wprowadzając odpowiednie symbole w</w:t>
      </w:r>
      <w:r w:rsidR="007F2F1D" w:rsidRPr="00C54F53">
        <w:t xml:space="preserve"> polu </w:t>
      </w:r>
      <w:r w:rsidRPr="00C54F53">
        <w:rPr>
          <w:noProof/>
          <w:lang w:val="en-GB" w:eastAsia="en-GB"/>
        </w:rPr>
        <w:drawing>
          <wp:inline distT="0" distB="0" distL="0" distR="0" wp14:anchorId="6AAFD416" wp14:editId="76684FAB">
            <wp:extent cx="1295400" cy="2381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F53">
        <w:t xml:space="preserve"> </w:t>
      </w:r>
      <w:r w:rsidR="007F2F1D" w:rsidRPr="00C54F53">
        <w:t>u dołu ekranu</w:t>
      </w:r>
      <w:r w:rsidRPr="00C54F53">
        <w:t xml:space="preserve">. Wartość „3” przed polem oznacza liczbę wprowadzonych znaków w polu (długość cyklu). Za pomocą symbolu lupy przechodzimy do słownika, w którym możemy </w:t>
      </w:r>
      <w:r w:rsidR="00313978" w:rsidRPr="00C54F53">
        <w:t>definiować</w:t>
      </w:r>
      <w:r w:rsidRPr="00C54F53">
        <w:t xml:space="preserve"> dowolne cykle i używać ich wielokrotnie.</w:t>
      </w:r>
      <w:r w:rsidR="007F2F1D" w:rsidRPr="00C54F53">
        <w:t xml:space="preserve"> </w:t>
      </w:r>
    </w:p>
    <w:p w:rsidR="00511E61" w:rsidRPr="00C54F53" w:rsidRDefault="00511E61" w:rsidP="00F73D3B">
      <w:pPr>
        <w:jc w:val="both"/>
      </w:pPr>
    </w:p>
    <w:p w:rsidR="0095317C" w:rsidRPr="00C54F53" w:rsidRDefault="0095317C" w:rsidP="000E2EAB"/>
    <w:p w:rsidR="0004301F" w:rsidRPr="00C54F53" w:rsidRDefault="0004301F" w:rsidP="00511E61">
      <w:pPr>
        <w:pStyle w:val="Nagwek4"/>
        <w:rPr>
          <w:rFonts w:ascii="Times New Roman" w:hAnsi="Times New Roman" w:cs="Times New Roman"/>
        </w:rPr>
      </w:pPr>
      <w:r w:rsidRPr="00C54F53">
        <w:rPr>
          <w:rFonts w:ascii="Times New Roman" w:hAnsi="Times New Roman" w:cs="Times New Roman"/>
        </w:rPr>
        <w:lastRenderedPageBreak/>
        <w:t>Liczba zajęć</w:t>
      </w:r>
    </w:p>
    <w:p w:rsidR="0004301F" w:rsidRPr="00C54F53" w:rsidRDefault="0004301F" w:rsidP="000E2EAB"/>
    <w:p w:rsidR="00003716" w:rsidRPr="00C54F53" w:rsidRDefault="00003716" w:rsidP="00F73D3B">
      <w:pPr>
        <w:jc w:val="both"/>
      </w:pPr>
      <w:r w:rsidRPr="00C54F53">
        <w:t xml:space="preserve">W polu </w:t>
      </w:r>
      <w:r w:rsidRPr="00C54F53">
        <w:rPr>
          <w:b/>
        </w:rPr>
        <w:t>Liczba zajęć</w:t>
      </w:r>
      <w:r w:rsidRPr="00C54F53">
        <w:t xml:space="preserve"> wybieramy liczbę zajęć do zaplanowania np. 15. Spowoduje to dodanie dokładnie 15 zajęć. Pierwsze zajęcie zostanie dodane w terminie wybranym w siatce, kolejne zajęcia- w kolejnych tygodniach.</w:t>
      </w:r>
    </w:p>
    <w:p w:rsidR="00003716" w:rsidRPr="00C54F53" w:rsidRDefault="00003716" w:rsidP="00F73D3B">
      <w:pPr>
        <w:jc w:val="both"/>
      </w:pPr>
    </w:p>
    <w:p w:rsidR="00551B36" w:rsidRPr="00C54F53" w:rsidRDefault="00551B36" w:rsidP="00F73D3B">
      <w:pPr>
        <w:jc w:val="both"/>
      </w:pPr>
      <w:r w:rsidRPr="00C54F53">
        <w:t>Wartość „Zgodnie z zaznaczeniem” oznacza, że program po prostu zaplanuje tyle zajęć, ile zaznaczyliśmy w oknie.</w:t>
      </w:r>
    </w:p>
    <w:p w:rsidR="00313978" w:rsidRPr="00C54F53" w:rsidRDefault="00313978" w:rsidP="00F73D3B">
      <w:pPr>
        <w:jc w:val="both"/>
      </w:pPr>
    </w:p>
    <w:p w:rsidR="00551B36" w:rsidRPr="00C54F53" w:rsidRDefault="00551B36" w:rsidP="00F73D3B">
      <w:pPr>
        <w:jc w:val="both"/>
      </w:pPr>
      <w:r w:rsidRPr="00C54F53">
        <w:t xml:space="preserve">Wartość „Długość wybranego cyklu” oznacza, że zostanie zaplanowanych dokładnie tyle zajęć, ile znajduje się w cyklu. Kiedy stosuje się tę wartość? Wówczas, gdy cykl ma długość całego semestru np. </w:t>
      </w:r>
      <w:r w:rsidR="00091534" w:rsidRPr="00C54F53">
        <w:t>WWWWWWWWWCWCWCCCCCLLE (Na początku same wykłady, potem naprzemiennie wykłady i ćwiczenia, potem tylko ćwiczenia, laboratoria i egzamin).</w:t>
      </w:r>
    </w:p>
    <w:p w:rsidR="009F40FE" w:rsidRPr="00C54F53" w:rsidRDefault="009F40FE" w:rsidP="00F73D3B">
      <w:pPr>
        <w:jc w:val="both"/>
      </w:pPr>
    </w:p>
    <w:p w:rsidR="00216CD0" w:rsidRPr="00C54F53" w:rsidRDefault="00216CD0" w:rsidP="00D8477A"/>
    <w:p w:rsidR="000E2EAB" w:rsidRPr="00C54F53" w:rsidRDefault="000E2EAB" w:rsidP="00F73A98">
      <w:pPr>
        <w:pBdr>
          <w:bottom w:val="single" w:sz="18" w:space="1" w:color="auto"/>
        </w:pBdr>
        <w:jc w:val="both"/>
        <w:rPr>
          <w:i/>
          <w:sz w:val="16"/>
        </w:rPr>
      </w:pPr>
    </w:p>
    <w:p w:rsidR="00F73A98" w:rsidRPr="00C54F53" w:rsidRDefault="00F73A98" w:rsidP="00F73A98">
      <w:pPr>
        <w:jc w:val="both"/>
      </w:pPr>
    </w:p>
    <w:p w:rsidR="000E2EAB" w:rsidRPr="00C54F53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color w:val="FFFFFF"/>
        </w:rPr>
      </w:pPr>
      <w:r w:rsidRPr="00C54F53">
        <w:rPr>
          <w:noProof/>
          <w:lang w:val="en-GB" w:eastAsia="en-GB"/>
        </w:rPr>
        <w:drawing>
          <wp:inline distT="0" distB="0" distL="0" distR="0" wp14:anchorId="1AC540BE" wp14:editId="1C5188F9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Pr="00C54F53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sz w:val="18"/>
        </w:rPr>
      </w:pPr>
    </w:p>
    <w:p w:rsidR="000E2EAB" w:rsidRPr="00C54F53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sz w:val="18"/>
        </w:rPr>
      </w:pPr>
      <w:r w:rsidRPr="00C54F53">
        <w:rPr>
          <w:sz w:val="18"/>
        </w:rPr>
        <w:t>Jeżeli w menu nie ma polecenia P</w:t>
      </w:r>
      <w:bookmarkStart w:id="6" w:name="_GoBack"/>
      <w:bookmarkEnd w:id="6"/>
      <w:r w:rsidRPr="00C54F53">
        <w:rPr>
          <w:sz w:val="18"/>
        </w:rPr>
        <w:t>obierz aktualizacje Plansoft.org, to pobierz i uruchom plik</w:t>
      </w:r>
    </w:p>
    <w:p w:rsidR="000E2EAB" w:rsidRPr="00C54F53" w:rsidRDefault="00224711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sz w:val="18"/>
        </w:rPr>
      </w:pPr>
      <w:hyperlink r:id="rId24" w:history="1">
        <w:r w:rsidR="000E2EAB" w:rsidRPr="00C54F53">
          <w:rPr>
            <w:sz w:val="18"/>
          </w:rPr>
          <w:t>http://plansoft.org/wp-content/uploads/pdf/install.exe</w:t>
        </w:r>
      </w:hyperlink>
    </w:p>
    <w:sectPr w:rsidR="000E2EAB" w:rsidRPr="00C54F53" w:rsidSect="005C2237">
      <w:headerReference w:type="default" r:id="rId25"/>
      <w:footerReference w:type="default" r:id="rId2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711" w:rsidRDefault="00224711">
      <w:r>
        <w:separator/>
      </w:r>
    </w:p>
  </w:endnote>
  <w:endnote w:type="continuationSeparator" w:id="0">
    <w:p w:rsidR="00224711" w:rsidRDefault="00224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711" w:rsidRDefault="00224711">
      <w:r>
        <w:separator/>
      </w:r>
    </w:p>
  </w:footnote>
  <w:footnote w:type="continuationSeparator" w:id="0">
    <w:p w:rsidR="00224711" w:rsidRDefault="002247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7" w:name="OLE_LINK1"/>
    <w:bookmarkStart w:id="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7"/>
    <w:bookmarkEnd w:id="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3716"/>
    <w:rsid w:val="00035095"/>
    <w:rsid w:val="0003751D"/>
    <w:rsid w:val="0004301F"/>
    <w:rsid w:val="00062220"/>
    <w:rsid w:val="00072261"/>
    <w:rsid w:val="00091534"/>
    <w:rsid w:val="000C24E5"/>
    <w:rsid w:val="000C535A"/>
    <w:rsid w:val="000E206C"/>
    <w:rsid w:val="000E2EAB"/>
    <w:rsid w:val="001203F7"/>
    <w:rsid w:val="001C626B"/>
    <w:rsid w:val="00216CD0"/>
    <w:rsid w:val="00224711"/>
    <w:rsid w:val="002C6CC8"/>
    <w:rsid w:val="002F6D12"/>
    <w:rsid w:val="00313978"/>
    <w:rsid w:val="00326F4A"/>
    <w:rsid w:val="003447F4"/>
    <w:rsid w:val="003673B2"/>
    <w:rsid w:val="0037472D"/>
    <w:rsid w:val="003D3334"/>
    <w:rsid w:val="004042F1"/>
    <w:rsid w:val="00480627"/>
    <w:rsid w:val="00484E2B"/>
    <w:rsid w:val="004C266B"/>
    <w:rsid w:val="004E0C3B"/>
    <w:rsid w:val="004F1E45"/>
    <w:rsid w:val="00511E61"/>
    <w:rsid w:val="005366E5"/>
    <w:rsid w:val="00551B36"/>
    <w:rsid w:val="005B1FF6"/>
    <w:rsid w:val="006059EE"/>
    <w:rsid w:val="00611DA5"/>
    <w:rsid w:val="00627BD3"/>
    <w:rsid w:val="00673424"/>
    <w:rsid w:val="006F6377"/>
    <w:rsid w:val="007402CC"/>
    <w:rsid w:val="007511B0"/>
    <w:rsid w:val="00771CC4"/>
    <w:rsid w:val="0078311D"/>
    <w:rsid w:val="0078749F"/>
    <w:rsid w:val="00791976"/>
    <w:rsid w:val="007962E8"/>
    <w:rsid w:val="007A5658"/>
    <w:rsid w:val="007B057C"/>
    <w:rsid w:val="007B2D4C"/>
    <w:rsid w:val="007C4559"/>
    <w:rsid w:val="007D24E9"/>
    <w:rsid w:val="007F2F1D"/>
    <w:rsid w:val="007F77D7"/>
    <w:rsid w:val="00804F71"/>
    <w:rsid w:val="00815B40"/>
    <w:rsid w:val="008810A0"/>
    <w:rsid w:val="00892CF5"/>
    <w:rsid w:val="0089308F"/>
    <w:rsid w:val="008D1672"/>
    <w:rsid w:val="008F7AC3"/>
    <w:rsid w:val="009435B9"/>
    <w:rsid w:val="0095317C"/>
    <w:rsid w:val="009A1164"/>
    <w:rsid w:val="009A6095"/>
    <w:rsid w:val="009C1B65"/>
    <w:rsid w:val="009E63D6"/>
    <w:rsid w:val="009F40FE"/>
    <w:rsid w:val="00A0161B"/>
    <w:rsid w:val="00A04F6B"/>
    <w:rsid w:val="00A336F7"/>
    <w:rsid w:val="00A437EF"/>
    <w:rsid w:val="00A75DB6"/>
    <w:rsid w:val="00B05DC9"/>
    <w:rsid w:val="00B10EF1"/>
    <w:rsid w:val="00C217F0"/>
    <w:rsid w:val="00C241ED"/>
    <w:rsid w:val="00C24F74"/>
    <w:rsid w:val="00C2597F"/>
    <w:rsid w:val="00C5047D"/>
    <w:rsid w:val="00C54F53"/>
    <w:rsid w:val="00C73C3F"/>
    <w:rsid w:val="00CB4010"/>
    <w:rsid w:val="00CC4471"/>
    <w:rsid w:val="00D113DC"/>
    <w:rsid w:val="00D16C16"/>
    <w:rsid w:val="00D25D64"/>
    <w:rsid w:val="00D566F3"/>
    <w:rsid w:val="00D8477A"/>
    <w:rsid w:val="00DC2DDC"/>
    <w:rsid w:val="00E007D8"/>
    <w:rsid w:val="00E27A68"/>
    <w:rsid w:val="00EC4ADC"/>
    <w:rsid w:val="00F62E97"/>
    <w:rsid w:val="00F73A98"/>
    <w:rsid w:val="00F73D3B"/>
    <w:rsid w:val="00FE1B97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F40F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11E6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9F40F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C4ADC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511E6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F40F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11E6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9F40F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C4ADC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511E6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plansoft.org/wp-content/uploads/pdf/install.ex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70BEB3D-6BE1-44CD-975D-AEF3E6738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77</cp:revision>
  <cp:lastPrinted>2015-08-25T19:27:00Z</cp:lastPrinted>
  <dcterms:created xsi:type="dcterms:W3CDTF">2012-11-05T13:20:00Z</dcterms:created>
  <dcterms:modified xsi:type="dcterms:W3CDTF">2015-08-25T19:27:00Z</dcterms:modified>
</cp:coreProperties>
</file>