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681" w:rsidRDefault="00C86D6C" w:rsidP="005D5C0E">
      <w:pPr>
        <w:pStyle w:val="Tytu"/>
        <w:jc w:val="center"/>
      </w:pPr>
      <w:r>
        <w:t>Blokowanie</w:t>
      </w:r>
      <w:r w:rsidR="00A47681">
        <w:t xml:space="preserve"> planowania</w:t>
      </w:r>
    </w:p>
    <w:p w:rsidR="00B37F9F" w:rsidRDefault="00C86D6C" w:rsidP="005D5C0E">
      <w:pPr>
        <w:pStyle w:val="Tytu"/>
        <w:jc w:val="center"/>
      </w:pPr>
      <w:r>
        <w:t>na poziomie zasobu</w:t>
      </w:r>
    </w:p>
    <w:p w:rsidR="00BE459F" w:rsidRDefault="00BE459F" w:rsidP="005D5C0E">
      <w:pPr>
        <w:jc w:val="both"/>
      </w:pPr>
      <w:r>
        <w:t xml:space="preserve">W nowej wersji Aplikacji Plansoft.org dodano możliwość zablokowania na wyłączność rozkładów zajęć </w:t>
      </w:r>
      <w:r w:rsidR="00280D2C">
        <w:t>wskazanych</w:t>
      </w:r>
      <w:r>
        <w:t xml:space="preserve"> wykładowców, grup i sal. Zablokowanie i odblokowanie może wykonać dowolny użytkownik. Po zablokowaniu rozkładu, użytkownik, który dokonał blokady nadal może pla</w:t>
      </w:r>
      <w:r w:rsidR="00C97A18">
        <w:t>nować zajęcia, lecz z</w:t>
      </w:r>
      <w:r>
        <w:t>ablokowany rozkład zajęć jest widoczny dla innych planistów w trybie tylko do odczytu.</w:t>
      </w:r>
    </w:p>
    <w:p w:rsidR="00BE459F" w:rsidRDefault="00BE459F" w:rsidP="005D5C0E">
      <w:pPr>
        <w:jc w:val="both"/>
      </w:pPr>
      <w:r>
        <w:t xml:space="preserve">Blokada planowania zajęć to kolejna funkcjonalność w ramach zarządzania pracą wielu planistów. Inne podobne </w:t>
      </w:r>
      <w:r w:rsidR="00B07855">
        <w:t>funkcjonalności</w:t>
      </w:r>
      <w:r>
        <w:t xml:space="preserve"> to blokowanie na poziomie semestru</w:t>
      </w:r>
      <w:r w:rsidR="00280D2C">
        <w:t xml:space="preserve">, </w:t>
      </w:r>
      <w:r w:rsidR="003F22DD">
        <w:t>udostępnianie zasobów na poziomie planistów lub autoryzacji</w:t>
      </w:r>
      <w:r w:rsidR="00280D2C">
        <w:t>, właścicielstwo zajęcia</w:t>
      </w:r>
      <w:r w:rsidR="00FA27DF">
        <w:t>, uprawnienia</w:t>
      </w:r>
      <w:r w:rsidR="00CA6E6E">
        <w:t xml:space="preserve"> systemowe</w:t>
      </w:r>
      <w:r w:rsidR="00FA27DF">
        <w:t xml:space="preserve"> do planowania zajęć nadawane na poziomie planisty</w:t>
      </w:r>
      <w:r w:rsidR="003F22DD">
        <w:t>.</w:t>
      </w:r>
    </w:p>
    <w:p w:rsidR="00BE459F" w:rsidRDefault="00BE459F" w:rsidP="005D5C0E">
      <w:pPr>
        <w:pStyle w:val="Nagwek1"/>
        <w:jc w:val="both"/>
      </w:pPr>
      <w:r>
        <w:t>Blokowanie rozkładu zajęć</w:t>
      </w:r>
    </w:p>
    <w:p w:rsidR="00BE459F" w:rsidRDefault="00BE459F" w:rsidP="005D5C0E">
      <w:pPr>
        <w:jc w:val="both"/>
      </w:pPr>
      <w:r>
        <w:t xml:space="preserve">W celu zablokowania </w:t>
      </w:r>
      <w:r w:rsidR="003F22DD">
        <w:t>rozkładu zajęć</w:t>
      </w:r>
      <w:r w:rsidR="00C97A18">
        <w:t xml:space="preserve"> o</w:t>
      </w:r>
      <w:r w:rsidR="003F22DD">
        <w:t xml:space="preserve">twórz rozkład zajęć </w:t>
      </w:r>
      <w:r w:rsidR="00C97A18">
        <w:t>wykładowcy, grupy lub sali</w:t>
      </w:r>
      <w:r w:rsidR="003F22DD">
        <w:t xml:space="preserve">&gt; przejdź do okna Legenda &gt; wybierz zakładkę Notatki &gt; w grupie </w:t>
      </w:r>
      <w:r w:rsidR="003F22DD" w:rsidRPr="00C97A18">
        <w:rPr>
          <w:b/>
        </w:rPr>
        <w:t>Planowanie zablokowane</w:t>
      </w:r>
      <w:r w:rsidR="003F22DD">
        <w:t xml:space="preserve"> wprowadź </w:t>
      </w:r>
      <w:r w:rsidR="003F22DD" w:rsidRPr="003F22DD">
        <w:rPr>
          <w:b/>
        </w:rPr>
        <w:t>Powód</w:t>
      </w:r>
      <w:r w:rsidR="003F22DD">
        <w:t xml:space="preserve"> zablokowania rozkładu.</w:t>
      </w:r>
    </w:p>
    <w:p w:rsidR="00BE459F" w:rsidRDefault="00BE459F" w:rsidP="005D5C0E">
      <w:pPr>
        <w:jc w:val="both"/>
      </w:pPr>
    </w:p>
    <w:p w:rsidR="003F22DD" w:rsidRDefault="004201A2" w:rsidP="005D5C0E">
      <w:pPr>
        <w:jc w:val="center"/>
      </w:pPr>
      <w:r>
        <w:rPr>
          <w:noProof/>
        </w:rPr>
        <w:drawing>
          <wp:inline distT="0" distB="0" distL="0" distR="0" wp14:anchorId="23978A12" wp14:editId="581AADB5">
            <wp:extent cx="5972810" cy="1864995"/>
            <wp:effectExtent l="0" t="0" r="889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DD" w:rsidRDefault="003F22DD" w:rsidP="005D5C0E">
      <w:pPr>
        <w:jc w:val="both"/>
      </w:pPr>
    </w:p>
    <w:p w:rsidR="00BE459F" w:rsidRDefault="00B55A78" w:rsidP="005D5C0E">
      <w:pPr>
        <w:jc w:val="both"/>
      </w:pPr>
      <w:r>
        <w:t>B</w:t>
      </w:r>
      <w:r w:rsidRPr="00B55A78">
        <w:t xml:space="preserve">lokada </w:t>
      </w:r>
      <w:r w:rsidR="00CD44E9">
        <w:t>obowiązuje w zakresie dat, który</w:t>
      </w:r>
      <w:r w:rsidRPr="00B55A78">
        <w:t xml:space="preserve"> wynika z </w:t>
      </w:r>
      <w:r w:rsidR="00F63457">
        <w:t xml:space="preserve">wybranego </w:t>
      </w:r>
      <w:r w:rsidRPr="00B55A78">
        <w:t>semestr</w:t>
      </w:r>
      <w:r>
        <w:t>u</w:t>
      </w:r>
      <w:bookmarkStart w:id="0" w:name="_GoBack"/>
      <w:bookmarkEnd w:id="0"/>
      <w:r w:rsidR="00BE459F">
        <w:t>.</w:t>
      </w:r>
    </w:p>
    <w:p w:rsidR="00B07855" w:rsidRDefault="00B07855" w:rsidP="005D5C0E">
      <w:pPr>
        <w:jc w:val="both"/>
      </w:pPr>
    </w:p>
    <w:p w:rsidR="00B07855" w:rsidRDefault="00B07855" w:rsidP="005D5C0E">
      <w:pPr>
        <w:jc w:val="both"/>
      </w:pPr>
      <w:r>
        <w:t>Próba zaplanowania zajęć przez innego planistę spowoduje wyświetlenie komunikatu z odmową:</w:t>
      </w:r>
    </w:p>
    <w:p w:rsidR="00B07855" w:rsidRDefault="00B07855" w:rsidP="005D5C0E">
      <w:pPr>
        <w:jc w:val="center"/>
      </w:pPr>
      <w:r>
        <w:rPr>
          <w:noProof/>
        </w:rPr>
        <w:drawing>
          <wp:inline distT="0" distB="0" distL="0" distR="0" wp14:anchorId="282E1786" wp14:editId="0B492662">
            <wp:extent cx="4023360" cy="19507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9F" w:rsidRDefault="00BE459F" w:rsidP="005D5C0E">
      <w:pPr>
        <w:pStyle w:val="Nagwek1"/>
        <w:jc w:val="both"/>
      </w:pPr>
      <w:r>
        <w:lastRenderedPageBreak/>
        <w:t>Odblokowanie rozkładu zajęć</w:t>
      </w:r>
    </w:p>
    <w:p w:rsidR="003F22DD" w:rsidRDefault="003F22DD" w:rsidP="005D5C0E">
      <w:pPr>
        <w:jc w:val="both"/>
      </w:pPr>
    </w:p>
    <w:p w:rsidR="003F22DD" w:rsidRDefault="003F22DD" w:rsidP="005D5C0E">
      <w:pPr>
        <w:jc w:val="both"/>
      </w:pPr>
      <w:r>
        <w:t>Odblokowanie rozkładu wykonuje się przez naciśnięcie przycisku Odblokuj.</w:t>
      </w:r>
    </w:p>
    <w:p w:rsidR="003F22DD" w:rsidRDefault="003F22DD" w:rsidP="005D5C0E">
      <w:pPr>
        <w:jc w:val="both"/>
      </w:pPr>
      <w:r>
        <w:t>Odblokowanie może wykonać tylko osoba, która zablokowała rozkład.</w:t>
      </w:r>
    </w:p>
    <w:p w:rsidR="004F077F" w:rsidRDefault="004F077F" w:rsidP="004F077F">
      <w:pPr>
        <w:pStyle w:val="Nagwek1"/>
        <w:jc w:val="both"/>
      </w:pPr>
      <w:r>
        <w:t>Blokowanie rozkładu zajęć dla kilku planistów</w:t>
      </w:r>
    </w:p>
    <w:p w:rsidR="004F077F" w:rsidRDefault="004F077F" w:rsidP="004F077F">
      <w:r>
        <w:t xml:space="preserve">Domyślnie w polu zablokował wpisywany jest bieżący użytkownik. </w:t>
      </w:r>
    </w:p>
    <w:p w:rsidR="004F077F" w:rsidRDefault="004F077F" w:rsidP="004F077F">
      <w:r>
        <w:t>Można udostępnić możliwość edycji zablokowanego rozkładu innym użytkownikom przez wpisanie ich nazw użytkowników w polu zablokował jak pokazano to na rysunku poniżej.</w:t>
      </w:r>
    </w:p>
    <w:p w:rsidR="004F077F" w:rsidRDefault="004F077F" w:rsidP="004F077F">
      <w:pPr>
        <w:pStyle w:val="Nagwek1"/>
        <w:jc w:val="both"/>
      </w:pPr>
      <w:r>
        <w:rPr>
          <w:noProof/>
        </w:rPr>
        <w:drawing>
          <wp:inline distT="0" distB="0" distL="0" distR="0" wp14:anchorId="589A9F7C" wp14:editId="3EE54A3D">
            <wp:extent cx="4251960" cy="5334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459F" w:rsidRDefault="004201A2" w:rsidP="005D5C0E">
      <w:pPr>
        <w:pStyle w:val="Nagwek1"/>
        <w:jc w:val="both"/>
      </w:pPr>
      <w:r>
        <w:t>Inne informacje</w:t>
      </w:r>
    </w:p>
    <w:p w:rsidR="004201A2" w:rsidRDefault="004201A2" w:rsidP="004201A2">
      <w:r>
        <w:t>W systemie nie jest dostępny formularz do przeglądania wszystkich blokad</w:t>
      </w:r>
      <w:r w:rsidR="004F077F">
        <w:t xml:space="preserve"> w formie listy</w:t>
      </w:r>
      <w:r>
        <w:t>.</w:t>
      </w:r>
    </w:p>
    <w:p w:rsidR="004201A2" w:rsidRDefault="004201A2" w:rsidP="004201A2">
      <w:r>
        <w:t xml:space="preserve">Funkcje pokazujące dostępność zasobów (czerwone kropki, procentowa dostępność w legendzie) nie uwzględniają blokowania </w:t>
      </w:r>
      <w:proofErr w:type="spellStart"/>
      <w:r>
        <w:t>sal</w:t>
      </w:r>
      <w:proofErr w:type="spellEnd"/>
      <w:r>
        <w:t>.</w:t>
      </w:r>
    </w:p>
    <w:p w:rsidR="004201A2" w:rsidRPr="004201A2" w:rsidRDefault="004201A2" w:rsidP="004201A2">
      <w:r>
        <w:t>Jeżeli ww</w:t>
      </w:r>
      <w:r w:rsidR="002119B1">
        <w:t>.</w:t>
      </w:r>
      <w:r>
        <w:t xml:space="preserve"> funkcje miałby się okazać </w:t>
      </w:r>
      <w:r w:rsidR="004F077F">
        <w:t>korzystne, to prosimy o kontakt</w:t>
      </w:r>
      <w:r w:rsidR="00B1759D">
        <w:t>.</w:t>
      </w:r>
    </w:p>
    <w:p w:rsidR="00B07855" w:rsidRDefault="00B07855" w:rsidP="005D5C0E">
      <w:pPr>
        <w:jc w:val="both"/>
      </w:pPr>
    </w:p>
    <w:p w:rsidR="00C86D6C" w:rsidRPr="00C86D6C" w:rsidRDefault="00C86D6C" w:rsidP="005D5C0E">
      <w:pPr>
        <w:jc w:val="both"/>
      </w:pPr>
    </w:p>
    <w:sectPr w:rsidR="00C86D6C" w:rsidRPr="00C86D6C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9A7" w:rsidRDefault="001E29A7">
      <w:r>
        <w:separator/>
      </w:r>
    </w:p>
  </w:endnote>
  <w:endnote w:type="continuationSeparator" w:id="0">
    <w:p w:rsidR="001E29A7" w:rsidRDefault="001E2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6BB38E3D" wp14:editId="6264BE0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9A7" w:rsidRDefault="001E29A7">
      <w:r>
        <w:separator/>
      </w:r>
    </w:p>
  </w:footnote>
  <w:footnote w:type="continuationSeparator" w:id="0">
    <w:p w:rsidR="001E29A7" w:rsidRDefault="001E29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108B07A7" wp14:editId="40B1451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555B4"/>
    <w:rsid w:val="0006172E"/>
    <w:rsid w:val="00062220"/>
    <w:rsid w:val="00063F62"/>
    <w:rsid w:val="00085546"/>
    <w:rsid w:val="000C24E5"/>
    <w:rsid w:val="000E2438"/>
    <w:rsid w:val="000E7776"/>
    <w:rsid w:val="000F2BA1"/>
    <w:rsid w:val="001203F7"/>
    <w:rsid w:val="001560B7"/>
    <w:rsid w:val="001A44F9"/>
    <w:rsid w:val="001B6641"/>
    <w:rsid w:val="001C2364"/>
    <w:rsid w:val="001C5CBC"/>
    <w:rsid w:val="001E29A7"/>
    <w:rsid w:val="001E6777"/>
    <w:rsid w:val="002052A4"/>
    <w:rsid w:val="00205F5D"/>
    <w:rsid w:val="002119B1"/>
    <w:rsid w:val="00224AA0"/>
    <w:rsid w:val="00225901"/>
    <w:rsid w:val="00233D34"/>
    <w:rsid w:val="00240F89"/>
    <w:rsid w:val="00245B49"/>
    <w:rsid w:val="00246671"/>
    <w:rsid w:val="00246877"/>
    <w:rsid w:val="00280D2C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74A7C"/>
    <w:rsid w:val="003A2509"/>
    <w:rsid w:val="003A569C"/>
    <w:rsid w:val="003A682E"/>
    <w:rsid w:val="003B6634"/>
    <w:rsid w:val="003B75CC"/>
    <w:rsid w:val="003D652D"/>
    <w:rsid w:val="003F22DD"/>
    <w:rsid w:val="004201A2"/>
    <w:rsid w:val="00426741"/>
    <w:rsid w:val="00437A8E"/>
    <w:rsid w:val="00462A44"/>
    <w:rsid w:val="00470E52"/>
    <w:rsid w:val="00484CF5"/>
    <w:rsid w:val="004A1004"/>
    <w:rsid w:val="004C12EC"/>
    <w:rsid w:val="004C4B90"/>
    <w:rsid w:val="004D662C"/>
    <w:rsid w:val="004E0C3B"/>
    <w:rsid w:val="004F077F"/>
    <w:rsid w:val="00501009"/>
    <w:rsid w:val="00510F28"/>
    <w:rsid w:val="00542B41"/>
    <w:rsid w:val="0054539D"/>
    <w:rsid w:val="0055377E"/>
    <w:rsid w:val="005B1CE9"/>
    <w:rsid w:val="005B4E81"/>
    <w:rsid w:val="005C08D3"/>
    <w:rsid w:val="005D5C0E"/>
    <w:rsid w:val="00605E48"/>
    <w:rsid w:val="00617414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758B7"/>
    <w:rsid w:val="0078311D"/>
    <w:rsid w:val="007A38A2"/>
    <w:rsid w:val="007B576C"/>
    <w:rsid w:val="007D1F50"/>
    <w:rsid w:val="007E0D18"/>
    <w:rsid w:val="007F77D7"/>
    <w:rsid w:val="00800C89"/>
    <w:rsid w:val="00822FF8"/>
    <w:rsid w:val="0086791B"/>
    <w:rsid w:val="00937ED5"/>
    <w:rsid w:val="00937FE2"/>
    <w:rsid w:val="00946261"/>
    <w:rsid w:val="009508BC"/>
    <w:rsid w:val="00964577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47681"/>
    <w:rsid w:val="00A634CC"/>
    <w:rsid w:val="00A71500"/>
    <w:rsid w:val="00A728E8"/>
    <w:rsid w:val="00A75F0F"/>
    <w:rsid w:val="00A957C5"/>
    <w:rsid w:val="00AA6187"/>
    <w:rsid w:val="00AA61C4"/>
    <w:rsid w:val="00AC5CB2"/>
    <w:rsid w:val="00AD0076"/>
    <w:rsid w:val="00AD57F9"/>
    <w:rsid w:val="00AD7566"/>
    <w:rsid w:val="00AF0A06"/>
    <w:rsid w:val="00B07855"/>
    <w:rsid w:val="00B07BF3"/>
    <w:rsid w:val="00B1759D"/>
    <w:rsid w:val="00B21695"/>
    <w:rsid w:val="00B25B55"/>
    <w:rsid w:val="00B37F9F"/>
    <w:rsid w:val="00B55A78"/>
    <w:rsid w:val="00B6421B"/>
    <w:rsid w:val="00BB79EA"/>
    <w:rsid w:val="00BD7967"/>
    <w:rsid w:val="00BE459F"/>
    <w:rsid w:val="00BF308E"/>
    <w:rsid w:val="00C139E0"/>
    <w:rsid w:val="00C217F0"/>
    <w:rsid w:val="00C44AE4"/>
    <w:rsid w:val="00C70DE9"/>
    <w:rsid w:val="00C734B0"/>
    <w:rsid w:val="00C8268E"/>
    <w:rsid w:val="00C86D6C"/>
    <w:rsid w:val="00C97A18"/>
    <w:rsid w:val="00CA050E"/>
    <w:rsid w:val="00CA6E6E"/>
    <w:rsid w:val="00CB3D0E"/>
    <w:rsid w:val="00CC30A4"/>
    <w:rsid w:val="00CD44E9"/>
    <w:rsid w:val="00CE591A"/>
    <w:rsid w:val="00D11476"/>
    <w:rsid w:val="00D11A5E"/>
    <w:rsid w:val="00D241D8"/>
    <w:rsid w:val="00D35577"/>
    <w:rsid w:val="00D45123"/>
    <w:rsid w:val="00D57650"/>
    <w:rsid w:val="00DB0630"/>
    <w:rsid w:val="00DE1122"/>
    <w:rsid w:val="00DE7420"/>
    <w:rsid w:val="00DF4756"/>
    <w:rsid w:val="00E10562"/>
    <w:rsid w:val="00E73947"/>
    <w:rsid w:val="00E85BCA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3457"/>
    <w:rsid w:val="00F64D4F"/>
    <w:rsid w:val="00F652B5"/>
    <w:rsid w:val="00F73A98"/>
    <w:rsid w:val="00FA27DF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E45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E45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E45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E45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</Pages>
  <Words>269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141</cp:revision>
  <dcterms:created xsi:type="dcterms:W3CDTF">2012-11-05T13:20:00Z</dcterms:created>
  <dcterms:modified xsi:type="dcterms:W3CDTF">2018-04-25T22:28:00Z</dcterms:modified>
</cp:coreProperties>
</file>