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4DB" w:rsidRDefault="00D624DB" w:rsidP="00D624DB">
      <w:pPr>
        <w:pStyle w:val="Nagwek1"/>
      </w:pPr>
      <w:r>
        <w:t>Pytanie</w:t>
      </w:r>
    </w:p>
    <w:p w:rsidR="00D624DB" w:rsidRDefault="00D624DB" w:rsidP="00D624DB">
      <w:bookmarkStart w:id="0" w:name="_GoBack"/>
      <w:bookmarkEnd w:id="0"/>
      <w:r>
        <w:rPr>
          <w:rFonts w:ascii="Calibri" w:hAnsi="Calibri" w:cs="Calibri"/>
          <w:color w:val="000000"/>
          <w:sz w:val="22"/>
          <w:szCs w:val="22"/>
        </w:rPr>
        <w:t>Mam problem z planowaniem zajęć dla dwóch osób. Ogólnie jest 10 godzin zajęć, po 5 godzin dla każdego wykładowcy. Bloki są dwugodzinne, więc jak przypisałem po dwie osoby do bloku to wychodzi dla każdego po 10 godzin, a powinno po 5 godzin. Gdyby było po parzystej liczbie to ok, a tutaj taki rebus. Jak rozwiązać ten problem?</w:t>
      </w:r>
    </w:p>
    <w:p w:rsidR="00D624DB" w:rsidRDefault="00D624DB" w:rsidP="00D624DB">
      <w:pPr>
        <w:pStyle w:val="Nagwek1"/>
      </w:pPr>
      <w:r>
        <w:t>Odpowiedź</w:t>
      </w:r>
    </w:p>
    <w:p w:rsidR="00D624DB" w:rsidRDefault="00D624DB" w:rsidP="00D624DB">
      <w:r>
        <w:t xml:space="preserve">Planujemy zajęcia w sposób przedstawiony na rysunkach 1,2,3, to znaczy: zajęcia 07.X i 14.X prowadzone są przez wykładowcę Agnieszka, zajęcie 21.X jest prowadzone przez </w:t>
      </w:r>
      <w:r w:rsidR="00D60953">
        <w:t xml:space="preserve">dwóch </w:t>
      </w:r>
      <w:r>
        <w:t xml:space="preserve">wykładowców Agnieszka i Anna, a zajęcia 28.X i 04.XI </w:t>
      </w:r>
      <w:r w:rsidR="005D6E9F">
        <w:t>są</w:t>
      </w:r>
      <w:r>
        <w:t xml:space="preserve"> prowadzone przez wykładowcę Anna.</w:t>
      </w:r>
    </w:p>
    <w:p w:rsidR="00D60953" w:rsidRDefault="00D60953" w:rsidP="00D624DB"/>
    <w:p w:rsidR="00D624DB" w:rsidRDefault="00D624DB" w:rsidP="00D624DB">
      <w:r w:rsidRPr="00B93182">
        <w:rPr>
          <w:noProof/>
        </w:rPr>
        <w:drawing>
          <wp:inline distT="0" distB="0" distL="0" distR="0" wp14:anchorId="3D58F3A8" wp14:editId="18884721">
            <wp:extent cx="5760720" cy="1527454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53" w:rsidRDefault="00D60953" w:rsidP="00D624DB"/>
    <w:p w:rsidR="00D60953" w:rsidRDefault="00D60953" w:rsidP="00D624DB"/>
    <w:p w:rsidR="00D624DB" w:rsidRDefault="00D624DB" w:rsidP="00D624DB">
      <w:r w:rsidRPr="00B93182">
        <w:rPr>
          <w:noProof/>
        </w:rPr>
        <w:drawing>
          <wp:inline distT="0" distB="0" distL="0" distR="0" wp14:anchorId="69F719CD" wp14:editId="47A5C6B5">
            <wp:extent cx="5760720" cy="141170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53" w:rsidRDefault="00D60953" w:rsidP="00D624DB"/>
    <w:p w:rsidR="00D60953" w:rsidRDefault="00D60953" w:rsidP="00D624DB"/>
    <w:p w:rsidR="00D624DB" w:rsidRDefault="00D624DB" w:rsidP="00D624DB">
      <w:r w:rsidRPr="00B93182">
        <w:rPr>
          <w:noProof/>
        </w:rPr>
        <w:drawing>
          <wp:inline distT="0" distB="0" distL="0" distR="0" wp14:anchorId="455A4AE0" wp14:editId="33F7451F">
            <wp:extent cx="5760720" cy="1267162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9B" w:rsidRDefault="00C97C9B" w:rsidP="00D624DB"/>
    <w:p w:rsidR="00D624DB" w:rsidRDefault="00D624DB" w:rsidP="00D624DB">
      <w:r>
        <w:t xml:space="preserve">Następnie uruchamiany raport w wariancie „Wykładowcy-każdy w oddzielnej linii”. Proszę spojrzeć na kolumny oznaczone </w:t>
      </w:r>
      <w:proofErr w:type="spellStart"/>
      <w:r>
        <w:t>zółtym</w:t>
      </w:r>
      <w:proofErr w:type="spellEnd"/>
      <w:r>
        <w:t xml:space="preserve"> i zielonym kolorem.</w:t>
      </w:r>
      <w:r w:rsidR="001777E7">
        <w:t xml:space="preserve"> </w:t>
      </w:r>
      <w:r>
        <w:t>Żółty kolor</w:t>
      </w:r>
      <w:r w:rsidR="001777E7">
        <w:t xml:space="preserve"> (Zajęcia-suma)</w:t>
      </w:r>
      <w:r>
        <w:t xml:space="preserve"> oznacza licznik, a zielony</w:t>
      </w:r>
      <w:r w:rsidR="00921789">
        <w:t xml:space="preserve"> (liczba wykładowców)</w:t>
      </w:r>
      <w:r>
        <w:t xml:space="preserve"> – mianownik. Gdy podzielimy liczby przez siebie to otrzymamy faktyczną liczbę godzin dla wykładowcy, czyli dla Agnieszki: </w:t>
      </w:r>
      <w:r w:rsidR="001A3693">
        <w:t>2</w:t>
      </w:r>
      <w:r>
        <w:t>+</w:t>
      </w:r>
      <w:r w:rsidR="001A3693">
        <w:t>2</w:t>
      </w:r>
      <w:r>
        <w:t xml:space="preserve">+1 = </w:t>
      </w:r>
      <w:r w:rsidR="001A3693">
        <w:t>5</w:t>
      </w:r>
      <w:r>
        <w:t xml:space="preserve"> i dla Anny podobnie: </w:t>
      </w:r>
      <w:r w:rsidR="001A3693">
        <w:t>2</w:t>
      </w:r>
      <w:r>
        <w:t>+</w:t>
      </w:r>
      <w:r w:rsidR="001A3693">
        <w:t>2</w:t>
      </w:r>
      <w:r>
        <w:t>+</w:t>
      </w:r>
      <w:r w:rsidR="001A3693">
        <w:t>1</w:t>
      </w:r>
      <w:r>
        <w:t>=</w:t>
      </w:r>
      <w:r w:rsidR="001A3693">
        <w:t>5</w:t>
      </w:r>
      <w:r>
        <w:t xml:space="preserve"> </w:t>
      </w:r>
    </w:p>
    <w:p w:rsidR="00D624DB" w:rsidRDefault="001A3693" w:rsidP="00D624DB">
      <w:r w:rsidRPr="001A3693">
        <w:rPr>
          <w:noProof/>
        </w:rPr>
        <w:lastRenderedPageBreak/>
        <w:drawing>
          <wp:inline distT="0" distB="0" distL="0" distR="0" wp14:anchorId="7B59ECA8" wp14:editId="5B9A7BC9">
            <wp:extent cx="5972810" cy="4491355"/>
            <wp:effectExtent l="0" t="0" r="889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93" w:rsidRDefault="001A3693" w:rsidP="00D624DB"/>
    <w:p w:rsidR="00D624DB" w:rsidRDefault="00D624DB" w:rsidP="00D624DB">
      <w:r>
        <w:t>Uwagi końcowe:</w:t>
      </w:r>
    </w:p>
    <w:p w:rsidR="00D624DB" w:rsidRDefault="00D624DB" w:rsidP="00D624DB">
      <w:pPr>
        <w:pStyle w:val="Akapitzlist"/>
        <w:numPr>
          <w:ilvl w:val="0"/>
          <w:numId w:val="41"/>
        </w:numPr>
      </w:pPr>
      <w:r>
        <w:t>Program nie przelicza automatycznie wyniku na ułamek dziesiętny (lecz prezentuje oddzielnie licznik i mianownik) ze względu na możliwe zaokrąglenia (</w:t>
      </w:r>
      <w:r w:rsidR="001A3693">
        <w:t>w przypadku zajęć</w:t>
      </w:r>
      <w:r>
        <w:t xml:space="preserve"> prowadzonych przez trzech wykładowców w mianowniku pojawiła by się liczba 3 i w efekcie otrzy</w:t>
      </w:r>
      <w:r w:rsidR="001A3693">
        <w:t>malibyśmy</w:t>
      </w:r>
      <w:r>
        <w:t xml:space="preserve"> ułamek okresowy 1/3).</w:t>
      </w:r>
    </w:p>
    <w:p w:rsidR="00D624DB" w:rsidRDefault="00D624DB" w:rsidP="00D624DB">
      <w:pPr>
        <w:pStyle w:val="Akapitzlist"/>
        <w:numPr>
          <w:ilvl w:val="0"/>
          <w:numId w:val="41"/>
        </w:numPr>
      </w:pPr>
      <w:r>
        <w:t xml:space="preserve">Liczba wykładowców (mianownik) pojawia się na raporcie </w:t>
      </w:r>
      <w:r w:rsidR="001A3693">
        <w:t>powyżej</w:t>
      </w:r>
      <w:r>
        <w:t xml:space="preserve">. Natomiast nie </w:t>
      </w:r>
      <w:r w:rsidR="001A3693">
        <w:t xml:space="preserve">ma go w </w:t>
      </w:r>
      <w:r>
        <w:t>podsumowaniu godzin, o tutaj. Jeżeli to problem to mogę dodać tę informację również w legendzie.</w:t>
      </w:r>
    </w:p>
    <w:p w:rsidR="00D624DB" w:rsidRDefault="001A3693" w:rsidP="00D624DB">
      <w:pPr>
        <w:ind w:left="708"/>
      </w:pPr>
      <w:r w:rsidRPr="001A3693">
        <w:rPr>
          <w:noProof/>
        </w:rPr>
        <w:drawing>
          <wp:inline distT="0" distB="0" distL="0" distR="0" wp14:anchorId="061916A4" wp14:editId="175C3A43">
            <wp:extent cx="5972810" cy="903605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FD" w:rsidRPr="00D624DB" w:rsidRDefault="001046FD" w:rsidP="00D624DB"/>
    <w:sectPr w:rsidR="001046FD" w:rsidRPr="00D624DB" w:rsidSect="005C2237">
      <w:headerReference w:type="default" r:id="rId14"/>
      <w:footerReference w:type="default" r:id="rId15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69F4" w:rsidRDefault="006769F4">
      <w:r>
        <w:separator/>
      </w:r>
    </w:p>
  </w:endnote>
  <w:endnote w:type="continuationSeparator" w:id="0">
    <w:p w:rsidR="006769F4" w:rsidRDefault="006769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69F4" w:rsidRDefault="006769F4">
      <w:r>
        <w:separator/>
      </w:r>
    </w:p>
  </w:footnote>
  <w:footnote w:type="continuationSeparator" w:id="0">
    <w:p w:rsidR="006769F4" w:rsidRDefault="006769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0DF74D6"/>
    <w:multiLevelType w:val="hybridMultilevel"/>
    <w:tmpl w:val="F312C0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C266BEE"/>
    <w:multiLevelType w:val="hybridMultilevel"/>
    <w:tmpl w:val="BE60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2107CE"/>
    <w:multiLevelType w:val="hybridMultilevel"/>
    <w:tmpl w:val="718209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2A1936"/>
    <w:multiLevelType w:val="hybridMultilevel"/>
    <w:tmpl w:val="BA2CDF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9"/>
  </w:num>
  <w:num w:numId="3">
    <w:abstractNumId w:val="5"/>
  </w:num>
  <w:num w:numId="4">
    <w:abstractNumId w:val="21"/>
  </w:num>
  <w:num w:numId="5">
    <w:abstractNumId w:val="18"/>
  </w:num>
  <w:num w:numId="6">
    <w:abstractNumId w:val="7"/>
  </w:num>
  <w:num w:numId="7">
    <w:abstractNumId w:val="35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4"/>
  </w:num>
  <w:num w:numId="15">
    <w:abstractNumId w:val="13"/>
  </w:num>
  <w:num w:numId="16">
    <w:abstractNumId w:val="32"/>
  </w:num>
  <w:num w:numId="17">
    <w:abstractNumId w:val="28"/>
  </w:num>
  <w:num w:numId="18">
    <w:abstractNumId w:val="20"/>
  </w:num>
  <w:num w:numId="19">
    <w:abstractNumId w:val="4"/>
  </w:num>
  <w:num w:numId="20">
    <w:abstractNumId w:val="30"/>
  </w:num>
  <w:num w:numId="21">
    <w:abstractNumId w:val="8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7"/>
  </w:num>
  <w:num w:numId="26">
    <w:abstractNumId w:val="16"/>
  </w:num>
  <w:num w:numId="27">
    <w:abstractNumId w:val="22"/>
  </w:num>
  <w:num w:numId="28">
    <w:abstractNumId w:val="3"/>
  </w:num>
  <w:num w:numId="29">
    <w:abstractNumId w:val="10"/>
  </w:num>
  <w:num w:numId="30">
    <w:abstractNumId w:val="11"/>
  </w:num>
  <w:num w:numId="31">
    <w:abstractNumId w:val="0"/>
  </w:num>
  <w:num w:numId="32">
    <w:abstractNumId w:val="26"/>
  </w:num>
  <w:num w:numId="33">
    <w:abstractNumId w:val="27"/>
  </w:num>
  <w:num w:numId="34">
    <w:abstractNumId w:val="9"/>
  </w:num>
  <w:num w:numId="35">
    <w:abstractNumId w:val="33"/>
  </w:num>
  <w:num w:numId="36">
    <w:abstractNumId w:val="12"/>
  </w:num>
  <w:num w:numId="37">
    <w:abstractNumId w:val="24"/>
  </w:num>
  <w:num w:numId="38">
    <w:abstractNumId w:val="14"/>
  </w:num>
  <w:num w:numId="39">
    <w:abstractNumId w:val="31"/>
  </w:num>
  <w:num w:numId="40">
    <w:abstractNumId w:val="6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102D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85546"/>
    <w:rsid w:val="000B482F"/>
    <w:rsid w:val="000C24E5"/>
    <w:rsid w:val="000C5E5C"/>
    <w:rsid w:val="000C7368"/>
    <w:rsid w:val="000C790C"/>
    <w:rsid w:val="000D0D67"/>
    <w:rsid w:val="000E2438"/>
    <w:rsid w:val="000F0ACD"/>
    <w:rsid w:val="000F2BA1"/>
    <w:rsid w:val="001023D2"/>
    <w:rsid w:val="001046FD"/>
    <w:rsid w:val="001061EE"/>
    <w:rsid w:val="00112D3A"/>
    <w:rsid w:val="00120048"/>
    <w:rsid w:val="001203F7"/>
    <w:rsid w:val="00126875"/>
    <w:rsid w:val="001342B5"/>
    <w:rsid w:val="00135CE5"/>
    <w:rsid w:val="001452F8"/>
    <w:rsid w:val="001529FB"/>
    <w:rsid w:val="001560B7"/>
    <w:rsid w:val="00166145"/>
    <w:rsid w:val="001674C4"/>
    <w:rsid w:val="0017337C"/>
    <w:rsid w:val="001756CA"/>
    <w:rsid w:val="001777E7"/>
    <w:rsid w:val="001822E5"/>
    <w:rsid w:val="00183F9A"/>
    <w:rsid w:val="00187D28"/>
    <w:rsid w:val="00197A78"/>
    <w:rsid w:val="001A3693"/>
    <w:rsid w:val="001A44F9"/>
    <w:rsid w:val="001B4CDE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58CF"/>
    <w:rsid w:val="002A7873"/>
    <w:rsid w:val="002A7D7B"/>
    <w:rsid w:val="002B2859"/>
    <w:rsid w:val="002B590E"/>
    <w:rsid w:val="002B72D7"/>
    <w:rsid w:val="002C21A9"/>
    <w:rsid w:val="002D44A8"/>
    <w:rsid w:val="002E5EEF"/>
    <w:rsid w:val="002E62E7"/>
    <w:rsid w:val="002F1306"/>
    <w:rsid w:val="00305CCA"/>
    <w:rsid w:val="00311090"/>
    <w:rsid w:val="00311B94"/>
    <w:rsid w:val="00314359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C1FD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0266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56DA9"/>
    <w:rsid w:val="00561EDC"/>
    <w:rsid w:val="00562114"/>
    <w:rsid w:val="005751DC"/>
    <w:rsid w:val="0057568C"/>
    <w:rsid w:val="0058722E"/>
    <w:rsid w:val="00594B55"/>
    <w:rsid w:val="005A62A0"/>
    <w:rsid w:val="005B1585"/>
    <w:rsid w:val="005B1CE9"/>
    <w:rsid w:val="005B4E81"/>
    <w:rsid w:val="005B54D6"/>
    <w:rsid w:val="005C366B"/>
    <w:rsid w:val="005D1BDB"/>
    <w:rsid w:val="005D6E9F"/>
    <w:rsid w:val="005D6F12"/>
    <w:rsid w:val="005F5E7D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69F4"/>
    <w:rsid w:val="006775ED"/>
    <w:rsid w:val="00677F1B"/>
    <w:rsid w:val="00684114"/>
    <w:rsid w:val="006A05BA"/>
    <w:rsid w:val="006A15DE"/>
    <w:rsid w:val="006A213C"/>
    <w:rsid w:val="006A7C11"/>
    <w:rsid w:val="006B0692"/>
    <w:rsid w:val="006B400C"/>
    <w:rsid w:val="006B5D8E"/>
    <w:rsid w:val="006C0FA3"/>
    <w:rsid w:val="006C563E"/>
    <w:rsid w:val="006D1087"/>
    <w:rsid w:val="006E1C8F"/>
    <w:rsid w:val="006E2016"/>
    <w:rsid w:val="006E408D"/>
    <w:rsid w:val="006E45ED"/>
    <w:rsid w:val="006E5D90"/>
    <w:rsid w:val="006F163E"/>
    <w:rsid w:val="006F3648"/>
    <w:rsid w:val="006F5E62"/>
    <w:rsid w:val="006F6377"/>
    <w:rsid w:val="006F7B70"/>
    <w:rsid w:val="006F7E98"/>
    <w:rsid w:val="0071200A"/>
    <w:rsid w:val="00712AAE"/>
    <w:rsid w:val="00714DCD"/>
    <w:rsid w:val="00725F4C"/>
    <w:rsid w:val="007316E8"/>
    <w:rsid w:val="0073245F"/>
    <w:rsid w:val="007366BB"/>
    <w:rsid w:val="00737196"/>
    <w:rsid w:val="00737774"/>
    <w:rsid w:val="0076111B"/>
    <w:rsid w:val="00765CB7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B576C"/>
    <w:rsid w:val="007C3109"/>
    <w:rsid w:val="007C50B1"/>
    <w:rsid w:val="007C5F96"/>
    <w:rsid w:val="007D1F50"/>
    <w:rsid w:val="007E5682"/>
    <w:rsid w:val="007F3197"/>
    <w:rsid w:val="007F3815"/>
    <w:rsid w:val="007F4359"/>
    <w:rsid w:val="007F438D"/>
    <w:rsid w:val="007F77D7"/>
    <w:rsid w:val="00800C89"/>
    <w:rsid w:val="00802B9A"/>
    <w:rsid w:val="00817FC4"/>
    <w:rsid w:val="00822FF8"/>
    <w:rsid w:val="008244F9"/>
    <w:rsid w:val="00833340"/>
    <w:rsid w:val="00840FF4"/>
    <w:rsid w:val="00843900"/>
    <w:rsid w:val="00843CB3"/>
    <w:rsid w:val="00866DB9"/>
    <w:rsid w:val="008727E5"/>
    <w:rsid w:val="00891EEA"/>
    <w:rsid w:val="008949F2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921789"/>
    <w:rsid w:val="009324EC"/>
    <w:rsid w:val="00937ED5"/>
    <w:rsid w:val="00937FE2"/>
    <w:rsid w:val="009414E5"/>
    <w:rsid w:val="0094564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10F8"/>
    <w:rsid w:val="00A151F9"/>
    <w:rsid w:val="00A16AE5"/>
    <w:rsid w:val="00A2028A"/>
    <w:rsid w:val="00A25196"/>
    <w:rsid w:val="00A27C44"/>
    <w:rsid w:val="00A329CB"/>
    <w:rsid w:val="00A336F7"/>
    <w:rsid w:val="00A34D3F"/>
    <w:rsid w:val="00A45D2B"/>
    <w:rsid w:val="00A554A8"/>
    <w:rsid w:val="00A60B5D"/>
    <w:rsid w:val="00A634CC"/>
    <w:rsid w:val="00A63B0F"/>
    <w:rsid w:val="00A645EC"/>
    <w:rsid w:val="00A70A5C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55D4"/>
    <w:rsid w:val="00AA567D"/>
    <w:rsid w:val="00AA6187"/>
    <w:rsid w:val="00AA61C4"/>
    <w:rsid w:val="00AB0AAB"/>
    <w:rsid w:val="00AB56CE"/>
    <w:rsid w:val="00AC5CB2"/>
    <w:rsid w:val="00AD0076"/>
    <w:rsid w:val="00AD7566"/>
    <w:rsid w:val="00AF0A06"/>
    <w:rsid w:val="00AF1667"/>
    <w:rsid w:val="00B06B12"/>
    <w:rsid w:val="00B07BF3"/>
    <w:rsid w:val="00B07FF2"/>
    <w:rsid w:val="00B21695"/>
    <w:rsid w:val="00B25B55"/>
    <w:rsid w:val="00B3508A"/>
    <w:rsid w:val="00B35267"/>
    <w:rsid w:val="00B35421"/>
    <w:rsid w:val="00B37F9F"/>
    <w:rsid w:val="00B4498F"/>
    <w:rsid w:val="00B44FB1"/>
    <w:rsid w:val="00B56DD5"/>
    <w:rsid w:val="00B6421B"/>
    <w:rsid w:val="00B71AE9"/>
    <w:rsid w:val="00BB2115"/>
    <w:rsid w:val="00BB242C"/>
    <w:rsid w:val="00BB48B1"/>
    <w:rsid w:val="00BB55FD"/>
    <w:rsid w:val="00BB79EA"/>
    <w:rsid w:val="00BC3F4A"/>
    <w:rsid w:val="00BC5C47"/>
    <w:rsid w:val="00BD0DD8"/>
    <w:rsid w:val="00BD7967"/>
    <w:rsid w:val="00C042B8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34BB"/>
    <w:rsid w:val="00C540E3"/>
    <w:rsid w:val="00C63480"/>
    <w:rsid w:val="00C70DE9"/>
    <w:rsid w:val="00C734B0"/>
    <w:rsid w:val="00C7758B"/>
    <w:rsid w:val="00C8268E"/>
    <w:rsid w:val="00C94EC3"/>
    <w:rsid w:val="00C97C9B"/>
    <w:rsid w:val="00C97E7D"/>
    <w:rsid w:val="00CA050E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31B6"/>
    <w:rsid w:val="00D45123"/>
    <w:rsid w:val="00D51832"/>
    <w:rsid w:val="00D57650"/>
    <w:rsid w:val="00D60953"/>
    <w:rsid w:val="00D624DB"/>
    <w:rsid w:val="00D72BF2"/>
    <w:rsid w:val="00D868EF"/>
    <w:rsid w:val="00D86A72"/>
    <w:rsid w:val="00D920A3"/>
    <w:rsid w:val="00D92C2D"/>
    <w:rsid w:val="00DA3B24"/>
    <w:rsid w:val="00DB0630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01C8C"/>
    <w:rsid w:val="00E221DD"/>
    <w:rsid w:val="00E251EE"/>
    <w:rsid w:val="00E337AC"/>
    <w:rsid w:val="00E448F0"/>
    <w:rsid w:val="00E45CB2"/>
    <w:rsid w:val="00E567BD"/>
    <w:rsid w:val="00E73947"/>
    <w:rsid w:val="00E8124A"/>
    <w:rsid w:val="00E83A96"/>
    <w:rsid w:val="00E85A9D"/>
    <w:rsid w:val="00E873F1"/>
    <w:rsid w:val="00E957A5"/>
    <w:rsid w:val="00EA65CB"/>
    <w:rsid w:val="00EB702E"/>
    <w:rsid w:val="00EC00B4"/>
    <w:rsid w:val="00EC1AF5"/>
    <w:rsid w:val="00EC6320"/>
    <w:rsid w:val="00EC714C"/>
    <w:rsid w:val="00EF271E"/>
    <w:rsid w:val="00EF4C27"/>
    <w:rsid w:val="00EF5133"/>
    <w:rsid w:val="00F02E22"/>
    <w:rsid w:val="00F07CEB"/>
    <w:rsid w:val="00F14386"/>
    <w:rsid w:val="00F176DE"/>
    <w:rsid w:val="00F25206"/>
    <w:rsid w:val="00F41E01"/>
    <w:rsid w:val="00F45CCD"/>
    <w:rsid w:val="00F47084"/>
    <w:rsid w:val="00F62359"/>
    <w:rsid w:val="00F63186"/>
    <w:rsid w:val="00F64E1B"/>
    <w:rsid w:val="00F652B5"/>
    <w:rsid w:val="00F65E85"/>
    <w:rsid w:val="00F734AF"/>
    <w:rsid w:val="00F73A98"/>
    <w:rsid w:val="00F84158"/>
    <w:rsid w:val="00F97AEE"/>
    <w:rsid w:val="00FB530C"/>
    <w:rsid w:val="00FC149A"/>
    <w:rsid w:val="00FC19E9"/>
    <w:rsid w:val="00FC32A2"/>
    <w:rsid w:val="00FC372D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04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046FD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reservedword1">
    <w:name w:val="sql1-reservedword1"/>
    <w:basedOn w:val="Domylnaczcionkaakapitu"/>
    <w:rsid w:val="001046FD"/>
    <w:rPr>
      <w:b/>
      <w:bCs/>
      <w:color w:val="0000FF"/>
    </w:rPr>
  </w:style>
  <w:style w:type="character" w:customStyle="1" w:styleId="sql1-space">
    <w:name w:val="sql1-space"/>
    <w:basedOn w:val="Domylnaczcionkaakapitu"/>
    <w:rsid w:val="001046FD"/>
  </w:style>
  <w:style w:type="character" w:customStyle="1" w:styleId="sql1-plsqlreservedword1">
    <w:name w:val="sql1-plsqlreservedword1"/>
    <w:basedOn w:val="Domylnaczcionkaakapitu"/>
    <w:rsid w:val="001046FD"/>
    <w:rPr>
      <w:b/>
      <w:bCs/>
      <w:color w:val="800080"/>
    </w:rPr>
  </w:style>
  <w:style w:type="character" w:customStyle="1" w:styleId="sql1-symbol">
    <w:name w:val="sql1-symbol"/>
    <w:basedOn w:val="Domylnaczcionkaakapitu"/>
    <w:rsid w:val="001046FD"/>
  </w:style>
  <w:style w:type="character" w:customStyle="1" w:styleId="sql1-function1">
    <w:name w:val="sql1-function1"/>
    <w:basedOn w:val="Domylnaczcionkaakapitu"/>
    <w:rsid w:val="001046FD"/>
    <w:rPr>
      <w:b/>
      <w:bCs/>
    </w:rPr>
  </w:style>
  <w:style w:type="character" w:customStyle="1" w:styleId="sql1-datatype1">
    <w:name w:val="sql1-datatype1"/>
    <w:basedOn w:val="Domylnaczcionkaakapitu"/>
    <w:rsid w:val="001046FD"/>
    <w:rPr>
      <w:b/>
      <w:bCs/>
    </w:rPr>
  </w:style>
  <w:style w:type="character" w:customStyle="1" w:styleId="sql1-string1">
    <w:name w:val="sql1-string1"/>
    <w:basedOn w:val="Domylnaczcionkaakapitu"/>
    <w:rsid w:val="001046FD"/>
    <w:rPr>
      <w:color w:val="FF0000"/>
    </w:rPr>
  </w:style>
  <w:style w:type="character" w:customStyle="1" w:styleId="sql1-sqlpluscommand1">
    <w:name w:val="sql1-sqlpluscommand1"/>
    <w:basedOn w:val="Domylnaczcionkaakapitu"/>
    <w:rsid w:val="001046F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04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046FD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reservedword1">
    <w:name w:val="sql1-reservedword1"/>
    <w:basedOn w:val="Domylnaczcionkaakapitu"/>
    <w:rsid w:val="001046FD"/>
    <w:rPr>
      <w:b/>
      <w:bCs/>
      <w:color w:val="0000FF"/>
    </w:rPr>
  </w:style>
  <w:style w:type="character" w:customStyle="1" w:styleId="sql1-space">
    <w:name w:val="sql1-space"/>
    <w:basedOn w:val="Domylnaczcionkaakapitu"/>
    <w:rsid w:val="001046FD"/>
  </w:style>
  <w:style w:type="character" w:customStyle="1" w:styleId="sql1-plsqlreservedword1">
    <w:name w:val="sql1-plsqlreservedword1"/>
    <w:basedOn w:val="Domylnaczcionkaakapitu"/>
    <w:rsid w:val="001046FD"/>
    <w:rPr>
      <w:b/>
      <w:bCs/>
      <w:color w:val="800080"/>
    </w:rPr>
  </w:style>
  <w:style w:type="character" w:customStyle="1" w:styleId="sql1-symbol">
    <w:name w:val="sql1-symbol"/>
    <w:basedOn w:val="Domylnaczcionkaakapitu"/>
    <w:rsid w:val="001046FD"/>
  </w:style>
  <w:style w:type="character" w:customStyle="1" w:styleId="sql1-function1">
    <w:name w:val="sql1-function1"/>
    <w:basedOn w:val="Domylnaczcionkaakapitu"/>
    <w:rsid w:val="001046FD"/>
    <w:rPr>
      <w:b/>
      <w:bCs/>
    </w:rPr>
  </w:style>
  <w:style w:type="character" w:customStyle="1" w:styleId="sql1-datatype1">
    <w:name w:val="sql1-datatype1"/>
    <w:basedOn w:val="Domylnaczcionkaakapitu"/>
    <w:rsid w:val="001046FD"/>
    <w:rPr>
      <w:b/>
      <w:bCs/>
    </w:rPr>
  </w:style>
  <w:style w:type="character" w:customStyle="1" w:styleId="sql1-string1">
    <w:name w:val="sql1-string1"/>
    <w:basedOn w:val="Domylnaczcionkaakapitu"/>
    <w:rsid w:val="001046FD"/>
    <w:rPr>
      <w:color w:val="FF0000"/>
    </w:rPr>
  </w:style>
  <w:style w:type="character" w:customStyle="1" w:styleId="sql1-sqlpluscommand1">
    <w:name w:val="sql1-sqlpluscommand1"/>
    <w:basedOn w:val="Domylnaczcionkaakapitu"/>
    <w:rsid w:val="001046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D10369-F913-44A9-8064-6745C3C18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214</Words>
  <Characters>1285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54</cp:revision>
  <cp:lastPrinted>2019-05-28T07:12:00Z</cp:lastPrinted>
  <dcterms:created xsi:type="dcterms:W3CDTF">2019-07-07T16:19:00Z</dcterms:created>
  <dcterms:modified xsi:type="dcterms:W3CDTF">2020-02-07T10:51:00Z</dcterms:modified>
</cp:coreProperties>
</file>