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9B64D0" w:rsidRDefault="00BF6AD2" w:rsidP="00BF6AD2">
      <w:pPr>
        <w:pStyle w:val="Nagwek1"/>
      </w:pPr>
      <w:r>
        <w:t>Tabela przestawna: automatyczne tworzenie raportu</w:t>
      </w:r>
    </w:p>
    <w:p w:rsidR="00BF6AD2" w:rsidRDefault="00BF6AD2" w:rsidP="00BF6AD2"/>
    <w:p w:rsidR="00BF6AD2" w:rsidRDefault="00BF6AD2" w:rsidP="00BF6AD2">
      <w:r>
        <w:t>Kroki, które należy wykonać, aby tworzyć tabele przestawne automatycznie:</w:t>
      </w:r>
    </w:p>
    <w:p w:rsidR="00BF6AD2" w:rsidRDefault="00BF6AD2" w:rsidP="00BF6AD2"/>
    <w:p w:rsidR="00BF6AD2" w:rsidRDefault="00BF6AD2" w:rsidP="00BF6AD2">
      <w:pPr>
        <w:pStyle w:val="Akapitzlist"/>
        <w:numPr>
          <w:ilvl w:val="0"/>
          <w:numId w:val="35"/>
        </w:numPr>
      </w:pPr>
      <w:r>
        <w:t>Uruchom program Plansoft.org i utwórz ręcznie tabelę przestawną.</w:t>
      </w:r>
    </w:p>
    <w:p w:rsidR="00BF6AD2" w:rsidRDefault="00BF6AD2" w:rsidP="00BF6AD2">
      <w:pPr>
        <w:pStyle w:val="Akapitzlist"/>
      </w:pPr>
      <w:r>
        <w:t>Wybierz interesujące się parametry w grupach Kolumny raporty, Zawartość raportu, Wiersze raportu i Raport Dla.</w:t>
      </w:r>
    </w:p>
    <w:p w:rsidR="00BF6AD2" w:rsidRDefault="00BF6AD2" w:rsidP="00BF6AD2">
      <w:pPr>
        <w:pStyle w:val="Akapitzlist"/>
      </w:pPr>
    </w:p>
    <w:p w:rsidR="00BF6AD2" w:rsidRDefault="00BF6AD2" w:rsidP="00BF6AD2">
      <w:pPr>
        <w:pStyle w:val="Akapitzlist"/>
      </w:pPr>
      <w:r>
        <w:t xml:space="preserve">Nie wybieraj data od-do. Zamiast tego wybierz semestr, dla którego będzie generowany raport. </w:t>
      </w:r>
    </w:p>
    <w:p w:rsidR="00BF6AD2" w:rsidRDefault="00BF6AD2" w:rsidP="00BF6AD2">
      <w:pPr>
        <w:pStyle w:val="Akapitzlist"/>
        <w:numPr>
          <w:ilvl w:val="0"/>
          <w:numId w:val="36"/>
        </w:numPr>
      </w:pPr>
      <w:r>
        <w:t xml:space="preserve">Utwórz semestr specjalnie na potrzeby tej automatyzacji, nadaj mu znaczącą nazwę np. „WLO. AUTOMAT SALE BUD 16” </w:t>
      </w:r>
    </w:p>
    <w:p w:rsidR="00BF6AD2" w:rsidRDefault="00BF6AD2" w:rsidP="00BF6AD2">
      <w:pPr>
        <w:pStyle w:val="Akapitzlist"/>
        <w:numPr>
          <w:ilvl w:val="0"/>
          <w:numId w:val="36"/>
        </w:numPr>
      </w:pPr>
      <w:r>
        <w:t xml:space="preserve">Dzięki takiemu podejściu, będzie można zmieniać daty semestru w aplikacji, </w:t>
      </w:r>
      <w:r w:rsidR="002B2C18">
        <w:t>c</w:t>
      </w:r>
      <w:r>
        <w:t>o będzie miało wpł</w:t>
      </w:r>
      <w:r w:rsidR="00D929EC">
        <w:t xml:space="preserve">yw na generowany raport </w:t>
      </w:r>
      <w:r w:rsidR="00D929EC">
        <w:t xml:space="preserve">(zamiast generować nowe pliki konfiguracyjne </w:t>
      </w:r>
      <w:r w:rsidR="00EA78A1">
        <w:t xml:space="preserve">za każdym razem </w:t>
      </w:r>
      <w:r w:rsidR="00EA78A1">
        <w:t>gdy zmieniają się daty</w:t>
      </w:r>
      <w:r w:rsidR="00D929EC">
        <w:t>)</w:t>
      </w:r>
    </w:p>
    <w:p w:rsidR="00BF6AD2" w:rsidRDefault="00BF6AD2" w:rsidP="00BF6AD2">
      <w:pPr>
        <w:pStyle w:val="Akapitzlist"/>
        <w:numPr>
          <w:ilvl w:val="0"/>
          <w:numId w:val="36"/>
        </w:numPr>
      </w:pPr>
      <w:r>
        <w:t>Możesz generować raport za dowolny okres (</w:t>
      </w:r>
      <w:r w:rsidR="00F3238B">
        <w:t>może to być semestr, miesiąc, tydzień czy dzień</w:t>
      </w:r>
      <w:r>
        <w:t>)</w:t>
      </w:r>
    </w:p>
    <w:p w:rsidR="00BF6AD2" w:rsidRDefault="00BF6AD2" w:rsidP="00BF6AD2">
      <w:pPr>
        <w:pStyle w:val="Akapitzlist"/>
      </w:pPr>
    </w:p>
    <w:p w:rsidR="00BF6AD2" w:rsidRPr="00BF6AD2" w:rsidRDefault="00BF6AD2" w:rsidP="00BF6AD2">
      <w:pPr>
        <w:pStyle w:val="Akapitzlist"/>
      </w:pPr>
      <w:r w:rsidRPr="00BF6AD2">
        <w:drawing>
          <wp:inline distT="0" distB="0" distL="0" distR="0" wp14:anchorId="78D8312D" wp14:editId="3DF851AA">
            <wp:extent cx="5972810" cy="36417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D2" w:rsidRDefault="00BF6AD2" w:rsidP="00BF6AD2"/>
    <w:p w:rsidR="00BF6AD2" w:rsidRDefault="00BF6AD2" w:rsidP="00BF6AD2">
      <w:pPr>
        <w:pStyle w:val="Akapitzlist"/>
        <w:numPr>
          <w:ilvl w:val="0"/>
          <w:numId w:val="35"/>
        </w:numPr>
      </w:pPr>
      <w:proofErr w:type="spellStart"/>
      <w:r>
        <w:t>Przestestuj</w:t>
      </w:r>
      <w:proofErr w:type="spellEnd"/>
      <w:r>
        <w:t xml:space="preserve"> działanie raportu.</w:t>
      </w:r>
    </w:p>
    <w:p w:rsidR="00BF6AD2" w:rsidRDefault="00DF58F9" w:rsidP="00BF6AD2">
      <w:pPr>
        <w:pStyle w:val="Akapitzlist"/>
        <w:numPr>
          <w:ilvl w:val="0"/>
          <w:numId w:val="35"/>
        </w:numPr>
      </w:pPr>
      <w:r>
        <w:t xml:space="preserve">Jeżeli wszystko jest </w:t>
      </w:r>
      <w:r w:rsidR="00BF6AD2">
        <w:t>ok, wybierz polecenie:</w:t>
      </w:r>
    </w:p>
    <w:p w:rsidR="00BF6AD2" w:rsidRDefault="00BF6AD2" w:rsidP="00BF6AD2">
      <w:pPr>
        <w:jc w:val="center"/>
      </w:pPr>
      <w:r w:rsidRPr="00BF6AD2">
        <w:lastRenderedPageBreak/>
        <w:drawing>
          <wp:inline distT="0" distB="0" distL="0" distR="0" wp14:anchorId="771886AF" wp14:editId="5F0D31B3">
            <wp:extent cx="2544203" cy="1305453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203" cy="13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D2" w:rsidRDefault="00BF6AD2" w:rsidP="00BF6AD2">
      <w:pPr>
        <w:jc w:val="center"/>
      </w:pPr>
    </w:p>
    <w:p w:rsidR="00BF6AD2" w:rsidRDefault="00BF6AD2" w:rsidP="00855E9F">
      <w:pPr>
        <w:jc w:val="center"/>
      </w:pPr>
      <w:r>
        <w:t xml:space="preserve">Program spyta o lokalizacje, w której wygenerować pliki </w:t>
      </w:r>
      <w:r w:rsidR="00855E9F">
        <w:t xml:space="preserve">do automatycznego uruchamiania. W wybranej lokalizacji zostaną utworzone pliki. </w:t>
      </w:r>
    </w:p>
    <w:p w:rsidR="00855E9F" w:rsidRDefault="00855E9F" w:rsidP="00855E9F"/>
    <w:p w:rsidR="00855E9F" w:rsidRDefault="00855E9F" w:rsidP="00855E9F">
      <w:r w:rsidRPr="00855E9F">
        <w:drawing>
          <wp:inline distT="0" distB="0" distL="0" distR="0" wp14:anchorId="7261F865" wp14:editId="38265C31">
            <wp:extent cx="5972810" cy="945515"/>
            <wp:effectExtent l="0" t="0" r="889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F" w:rsidRDefault="00855E9F" w:rsidP="00855E9F"/>
    <w:p w:rsidR="00855E9F" w:rsidRDefault="00855E9F" w:rsidP="00855E9F">
      <w:pPr>
        <w:pStyle w:val="Akapitzlist"/>
      </w:pPr>
    </w:p>
    <w:p w:rsidR="00855E9F" w:rsidRDefault="00855E9F" w:rsidP="00855E9F">
      <w:pPr>
        <w:pStyle w:val="Akapitzlist"/>
        <w:numPr>
          <w:ilvl w:val="0"/>
          <w:numId w:val="35"/>
        </w:numPr>
      </w:pPr>
      <w:r>
        <w:t>Aby przetestować działani</w:t>
      </w:r>
      <w:r w:rsidR="00EA2940">
        <w:t>e, uruchom pliku RunMe.bat.</w:t>
      </w:r>
    </w:p>
    <w:p w:rsidR="00EA2940" w:rsidRDefault="00EA2940" w:rsidP="00EA2940">
      <w:pPr>
        <w:pStyle w:val="Akapitzlist"/>
      </w:pPr>
    </w:p>
    <w:p w:rsidR="00EA2940" w:rsidRDefault="00EA2940" w:rsidP="008F6D9C">
      <w:pPr>
        <w:pStyle w:val="Akapitzlist"/>
      </w:pPr>
      <w:r>
        <w:t xml:space="preserve">W pliku matrix.ini możesz zmienić lokalizację, w której generowany jest raport, zobacz parametr </w:t>
      </w:r>
      <w:proofErr w:type="spellStart"/>
      <w:r>
        <w:t>outFileName</w:t>
      </w:r>
      <w:proofErr w:type="spellEnd"/>
      <w:r>
        <w:t>.</w:t>
      </w:r>
    </w:p>
    <w:p w:rsidR="00EA2940" w:rsidRDefault="00EA2940" w:rsidP="008F6D9C">
      <w:pPr>
        <w:jc w:val="center"/>
      </w:pPr>
      <w:r w:rsidRPr="00EA2940">
        <w:drawing>
          <wp:inline distT="0" distB="0" distL="0" distR="0" wp14:anchorId="037F8555" wp14:editId="00FDA0B1">
            <wp:extent cx="4997969" cy="793851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386" cy="7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D2" w:rsidRDefault="00BF6AD2" w:rsidP="00BF6AD2"/>
    <w:p w:rsidR="00BF6AD2" w:rsidRDefault="00BC1F6E" w:rsidP="009B64D0">
      <w:pPr>
        <w:pStyle w:val="Akapitzlist"/>
        <w:numPr>
          <w:ilvl w:val="0"/>
          <w:numId w:val="35"/>
        </w:numPr>
      </w:pPr>
      <w:r>
        <w:t>Zrobione! Teraz możesz zaplanować automatyczne uruchamianie pliku np. za pomocą managera zadań w systemie Windows.</w:t>
      </w:r>
      <w:bookmarkStart w:id="0" w:name="_GoBack"/>
      <w:bookmarkEnd w:id="0"/>
    </w:p>
    <w:p w:rsidR="00BC1F6E" w:rsidRDefault="00BC1F6E" w:rsidP="009B64D0"/>
    <w:p w:rsidR="009B64D0" w:rsidRDefault="009B64D0" w:rsidP="009B64D0">
      <w:r>
        <w:t xml:space="preserve">Żeby zobaczyć zmianę, proszę o pobranie najnowszej wersji Aplikacji ze strony </w:t>
      </w:r>
      <w:hyperlink r:id="rId13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4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/>
    <w:p w:rsidR="009B64D0" w:rsidRDefault="009B64D0" w:rsidP="009B64D0"/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8339C1" w:rsidRPr="00A10C20" w:rsidRDefault="008339C1" w:rsidP="00A10C20"/>
    <w:sectPr w:rsidR="008339C1" w:rsidRPr="00A10C20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B59" w:rsidRDefault="00516B59">
      <w:r>
        <w:separator/>
      </w:r>
    </w:p>
  </w:endnote>
  <w:endnote w:type="continuationSeparator" w:id="0">
    <w:p w:rsidR="00516B59" w:rsidRDefault="0051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005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B59" w:rsidRDefault="00516B59">
      <w:r>
        <w:separator/>
      </w:r>
    </w:p>
  </w:footnote>
  <w:footnote w:type="continuationSeparator" w:id="0">
    <w:p w:rsidR="00516B59" w:rsidRDefault="00516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3"/>
  </w:num>
  <w:num w:numId="13">
    <w:abstractNumId w:val="27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1"/>
  </w:num>
  <w:num w:numId="23">
    <w:abstractNumId w:val="34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1"/>
  </w:num>
  <w:num w:numId="30">
    <w:abstractNumId w:val="15"/>
  </w:num>
  <w:num w:numId="31">
    <w:abstractNumId w:val="3"/>
  </w:num>
  <w:num w:numId="32">
    <w:abstractNumId w:val="32"/>
  </w:num>
  <w:num w:numId="33">
    <w:abstractNumId w:val="33"/>
  </w:num>
  <w:num w:numId="34">
    <w:abstractNumId w:val="6"/>
  </w:num>
  <w:num w:numId="35">
    <w:abstractNumId w:val="26"/>
  </w:num>
  <w:num w:numId="36">
    <w:abstractNumId w:val="30"/>
  </w:num>
  <w:num w:numId="3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lansoft.org/index.php/dokumentacja-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40339-79BD-49B9-82F3-9E464EE9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538</cp:revision>
  <cp:lastPrinted>2024-12-31T00:47:00Z</cp:lastPrinted>
  <dcterms:created xsi:type="dcterms:W3CDTF">2021-02-17T06:51:00Z</dcterms:created>
  <dcterms:modified xsi:type="dcterms:W3CDTF">2025-07-12T11:22:00Z</dcterms:modified>
</cp:coreProperties>
</file>