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00" w:type="dxa"/>
        <w:tblBorders>
          <w:top w:val="single" w:sz="48" w:space="0" w:color="auto"/>
        </w:tblBorders>
        <w:tblLayout w:type="fixed"/>
        <w:tblCellMar>
          <w:left w:w="0" w:type="dxa"/>
          <w:right w:w="0" w:type="dxa"/>
        </w:tblCellMar>
        <w:tblLook w:val="04A0" w:firstRow="1" w:lastRow="0" w:firstColumn="1" w:lastColumn="0" w:noHBand="0" w:noVBand="1"/>
      </w:tblPr>
      <w:tblGrid>
        <w:gridCol w:w="10100"/>
      </w:tblGrid>
      <w:tr w:rsidR="00E90869" w:rsidRPr="00F60C18">
        <w:tc>
          <w:tcPr>
            <w:tcW w:w="10100" w:type="dxa"/>
            <w:tcBorders>
              <w:top w:val="single" w:sz="48" w:space="0" w:color="auto"/>
              <w:left w:val="nil"/>
              <w:bottom w:val="nil"/>
              <w:right w:val="nil"/>
            </w:tcBorders>
          </w:tcPr>
          <w:p w:rsidR="00E90869" w:rsidRPr="00F60C18" w:rsidRDefault="00E90869" w:rsidP="00011BEF">
            <w:pPr>
              <w:keepNext/>
              <w:keepLines/>
              <w:pageBreakBefore/>
              <w:jc w:val="both"/>
              <w:rPr>
                <w:rFonts w:ascii="Arial" w:hAnsi="Arial" w:cs="Arial"/>
                <w:b/>
                <w:i/>
                <w:sz w:val="28"/>
                <w:szCs w:val="20"/>
                <w:lang w:val="en-US" w:eastAsia="en-US"/>
              </w:rPr>
            </w:pPr>
            <w:proofErr w:type="spellStart"/>
            <w:r w:rsidRPr="00F60C18">
              <w:rPr>
                <w:rFonts w:ascii="Arial" w:hAnsi="Arial" w:cs="Arial"/>
                <w:b/>
                <w:i/>
                <w:sz w:val="36"/>
                <w:lang w:val="en-US"/>
              </w:rPr>
              <w:t>Zmiany</w:t>
            </w:r>
            <w:proofErr w:type="spellEnd"/>
            <w:r w:rsidRPr="00F60C18">
              <w:rPr>
                <w:rFonts w:ascii="Arial" w:hAnsi="Arial" w:cs="Arial"/>
                <w:b/>
                <w:i/>
                <w:sz w:val="36"/>
                <w:lang w:val="en-US"/>
              </w:rPr>
              <w:t xml:space="preserve"> w</w:t>
            </w:r>
            <w:r w:rsidRPr="00883559">
              <w:rPr>
                <w:rFonts w:ascii="Arial" w:hAnsi="Arial" w:cs="Arial"/>
                <w:b/>
                <w:i/>
                <w:sz w:val="36"/>
              </w:rPr>
              <w:t xml:space="preserve"> programie</w:t>
            </w:r>
            <w:r w:rsidRPr="00F60C18">
              <w:rPr>
                <w:rFonts w:ascii="Arial" w:hAnsi="Arial" w:cs="Arial"/>
                <w:b/>
                <w:i/>
                <w:sz w:val="36"/>
                <w:lang w:val="en-US"/>
              </w:rPr>
              <w:t xml:space="preserve"> Plansoft</w:t>
            </w:r>
            <w:r w:rsidR="00D44882" w:rsidRPr="00F60C18">
              <w:rPr>
                <w:rFonts w:ascii="Arial" w:hAnsi="Arial" w:cs="Arial"/>
                <w:b/>
                <w:i/>
                <w:sz w:val="36"/>
                <w:lang w:val="en-US"/>
              </w:rPr>
              <w:t>.org</w:t>
            </w:r>
          </w:p>
          <w:p w:rsidR="00E90869" w:rsidRPr="00F60C18" w:rsidRDefault="00E90869" w:rsidP="00011BEF">
            <w:pPr>
              <w:keepNext/>
              <w:keepLines/>
              <w:pageBreakBefore/>
              <w:jc w:val="both"/>
              <w:rPr>
                <w:rFonts w:ascii="Arial" w:hAnsi="Arial" w:cs="Arial"/>
                <w:lang w:eastAsia="en-US"/>
              </w:rPr>
            </w:pPr>
          </w:p>
        </w:tc>
      </w:tr>
    </w:tbl>
    <w:p w:rsidR="00A83FB6" w:rsidRPr="00F60C18" w:rsidRDefault="00A83FB6" w:rsidP="00011BEF">
      <w:pPr>
        <w:ind w:left="900" w:hanging="900"/>
        <w:jc w:val="both"/>
        <w:rPr>
          <w:rFonts w:ascii="Arial" w:hAnsi="Arial" w:cs="Arial"/>
        </w:rPr>
      </w:pPr>
      <w:r w:rsidRPr="00F60C18">
        <w:rPr>
          <w:rFonts w:ascii="Arial" w:hAnsi="Arial" w:cs="Arial"/>
        </w:rPr>
        <w:t xml:space="preserve">Data </w:t>
      </w:r>
      <w:r w:rsidR="00E90869" w:rsidRPr="00F60C18">
        <w:rPr>
          <w:rFonts w:ascii="Arial" w:hAnsi="Arial" w:cs="Arial"/>
        </w:rPr>
        <w:t>wprowadzenia zmiany</w:t>
      </w:r>
      <w:r w:rsidRPr="00F60C18">
        <w:rPr>
          <w:rFonts w:ascii="Arial" w:hAnsi="Arial" w:cs="Arial"/>
        </w:rPr>
        <w:t>: 20</w:t>
      </w:r>
      <w:r w:rsidR="00AC142F" w:rsidRPr="00F60C18">
        <w:rPr>
          <w:rFonts w:ascii="Arial" w:hAnsi="Arial" w:cs="Arial"/>
        </w:rPr>
        <w:t>1</w:t>
      </w:r>
      <w:r w:rsidR="006A338A" w:rsidRPr="00F60C18">
        <w:rPr>
          <w:rFonts w:ascii="Arial" w:hAnsi="Arial" w:cs="Arial"/>
        </w:rPr>
        <w:t>2</w:t>
      </w:r>
      <w:r w:rsidRPr="00F60C18">
        <w:rPr>
          <w:rFonts w:ascii="Arial" w:hAnsi="Arial" w:cs="Arial"/>
        </w:rPr>
        <w:t>.</w:t>
      </w:r>
      <w:r w:rsidR="006A338A" w:rsidRPr="00F60C18">
        <w:rPr>
          <w:rFonts w:ascii="Arial" w:hAnsi="Arial" w:cs="Arial"/>
        </w:rPr>
        <w:t>0</w:t>
      </w:r>
      <w:r w:rsidR="00BE1B32">
        <w:rPr>
          <w:rFonts w:ascii="Arial" w:hAnsi="Arial" w:cs="Arial"/>
        </w:rPr>
        <w:t>5</w:t>
      </w:r>
      <w:r w:rsidRPr="00F60C18">
        <w:rPr>
          <w:rFonts w:ascii="Arial" w:hAnsi="Arial" w:cs="Arial"/>
        </w:rPr>
        <w:t>.</w:t>
      </w:r>
      <w:r w:rsidR="00634691">
        <w:rPr>
          <w:rFonts w:ascii="Arial" w:hAnsi="Arial" w:cs="Arial"/>
        </w:rPr>
        <w:t>31</w:t>
      </w:r>
    </w:p>
    <w:p w:rsidR="00A83FB6" w:rsidRPr="00F60C18" w:rsidRDefault="00A83FB6" w:rsidP="00011BEF">
      <w:pPr>
        <w:pBdr>
          <w:bottom w:val="single" w:sz="18" w:space="1" w:color="auto"/>
        </w:pBdr>
        <w:jc w:val="both"/>
        <w:rPr>
          <w:rFonts w:ascii="Arial" w:hAnsi="Arial" w:cs="Arial"/>
          <w:i/>
          <w:sz w:val="16"/>
        </w:rPr>
      </w:pPr>
    </w:p>
    <w:p w:rsidR="00F87EAE" w:rsidRPr="00F60C18" w:rsidRDefault="00F87EAE" w:rsidP="005606D6">
      <w:pPr>
        <w:jc w:val="both"/>
        <w:rPr>
          <w:rFonts w:ascii="Arial" w:hAnsi="Arial" w:cs="Arial"/>
        </w:rPr>
      </w:pPr>
    </w:p>
    <w:tbl>
      <w:tblPr>
        <w:tblW w:w="48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9"/>
        <w:gridCol w:w="8462"/>
      </w:tblGrid>
      <w:tr w:rsidR="00923B74" w:rsidRPr="00F60C18">
        <w:tc>
          <w:tcPr>
            <w:tcW w:w="268" w:type="pct"/>
            <w:tcBorders>
              <w:bottom w:val="single" w:sz="4" w:space="0" w:color="auto"/>
            </w:tcBorders>
            <w:shd w:val="pct12" w:color="auto" w:fill="auto"/>
          </w:tcPr>
          <w:p w:rsidR="00923B74" w:rsidRPr="00F60C18" w:rsidRDefault="00923B74" w:rsidP="00812E84">
            <w:pPr>
              <w:jc w:val="center"/>
              <w:rPr>
                <w:rFonts w:ascii="Arial" w:hAnsi="Arial" w:cs="Arial"/>
                <w:b/>
              </w:rPr>
            </w:pPr>
            <w:proofErr w:type="spellStart"/>
            <w:r w:rsidRPr="00F60C18">
              <w:rPr>
                <w:rFonts w:ascii="Arial" w:hAnsi="Arial" w:cs="Arial"/>
                <w:b/>
              </w:rPr>
              <w:t>Lp</w:t>
            </w:r>
            <w:proofErr w:type="spellEnd"/>
          </w:p>
        </w:tc>
        <w:tc>
          <w:tcPr>
            <w:tcW w:w="4732" w:type="pct"/>
            <w:tcBorders>
              <w:bottom w:val="single" w:sz="4" w:space="0" w:color="auto"/>
            </w:tcBorders>
            <w:shd w:val="pct12" w:color="auto" w:fill="auto"/>
          </w:tcPr>
          <w:p w:rsidR="00923B74" w:rsidRPr="00F60C18" w:rsidRDefault="00923B74" w:rsidP="00812E84">
            <w:pPr>
              <w:jc w:val="center"/>
              <w:rPr>
                <w:rFonts w:ascii="Arial" w:hAnsi="Arial" w:cs="Arial"/>
                <w:b/>
              </w:rPr>
            </w:pPr>
          </w:p>
          <w:p w:rsidR="00923B74" w:rsidRPr="00F60C18" w:rsidRDefault="00923B74" w:rsidP="00812E84">
            <w:pPr>
              <w:jc w:val="center"/>
              <w:rPr>
                <w:rFonts w:ascii="Arial" w:hAnsi="Arial" w:cs="Arial"/>
                <w:b/>
              </w:rPr>
            </w:pPr>
            <w:r w:rsidRPr="00F60C18">
              <w:rPr>
                <w:rFonts w:ascii="Arial" w:hAnsi="Arial" w:cs="Arial"/>
                <w:b/>
              </w:rPr>
              <w:t xml:space="preserve">Zmiana </w:t>
            </w:r>
          </w:p>
          <w:p w:rsidR="00923B74" w:rsidRPr="00F60C18" w:rsidRDefault="00923B74" w:rsidP="00812E84">
            <w:pPr>
              <w:jc w:val="center"/>
              <w:rPr>
                <w:rFonts w:ascii="Arial" w:hAnsi="Arial" w:cs="Arial"/>
                <w:b/>
              </w:rPr>
            </w:pPr>
          </w:p>
        </w:tc>
      </w:tr>
      <w:tr w:rsidR="00923B74" w:rsidRPr="00F60C18">
        <w:tc>
          <w:tcPr>
            <w:tcW w:w="268" w:type="pct"/>
            <w:shd w:val="clear" w:color="auto" w:fill="auto"/>
          </w:tcPr>
          <w:p w:rsidR="00923B74" w:rsidRPr="00F60C18" w:rsidRDefault="00923B74" w:rsidP="00812E84">
            <w:pPr>
              <w:rPr>
                <w:rFonts w:ascii="Arial" w:hAnsi="Arial" w:cs="Arial"/>
              </w:rPr>
            </w:pPr>
            <w:r w:rsidRPr="00F60C18">
              <w:rPr>
                <w:rFonts w:ascii="Arial" w:hAnsi="Arial" w:cs="Arial"/>
              </w:rPr>
              <w:t>1</w:t>
            </w:r>
          </w:p>
        </w:tc>
        <w:tc>
          <w:tcPr>
            <w:tcW w:w="4732" w:type="pct"/>
            <w:shd w:val="clear" w:color="auto" w:fill="auto"/>
          </w:tcPr>
          <w:p w:rsidR="00923B74" w:rsidRPr="00F60C18" w:rsidRDefault="00634691" w:rsidP="00BE1B32">
            <w:pPr>
              <w:rPr>
                <w:rFonts w:ascii="Arial" w:hAnsi="Arial" w:cs="Arial"/>
              </w:rPr>
            </w:pPr>
            <w:r>
              <w:rPr>
                <w:rFonts w:ascii="Arial" w:hAnsi="Arial" w:cs="Arial"/>
              </w:rPr>
              <w:t>Moduł finanse</w:t>
            </w:r>
          </w:p>
        </w:tc>
      </w:tr>
    </w:tbl>
    <w:p w:rsidR="00056663" w:rsidRPr="00F60C18" w:rsidRDefault="00634691" w:rsidP="00056663">
      <w:pPr>
        <w:pStyle w:val="Nagwek2"/>
      </w:pPr>
      <w:r>
        <w:t>Moduł Finanse</w:t>
      </w:r>
    </w:p>
    <w:p w:rsidR="00634691" w:rsidRDefault="00634691" w:rsidP="00634691">
      <w:pPr>
        <w:rPr>
          <w:rFonts w:ascii="Arial" w:hAnsi="Arial" w:cs="Arial"/>
          <w:sz w:val="16"/>
        </w:rPr>
      </w:pPr>
      <w:r>
        <w:rPr>
          <w:rFonts w:ascii="Arial" w:hAnsi="Arial" w:cs="Arial"/>
          <w:sz w:val="16"/>
        </w:rPr>
        <w:t>To r</w:t>
      </w:r>
      <w:r w:rsidRPr="008768A6">
        <w:rPr>
          <w:rFonts w:ascii="Arial" w:hAnsi="Arial" w:cs="Arial"/>
          <w:sz w:val="16"/>
        </w:rPr>
        <w:t xml:space="preserve">ozszerzenie dostępne </w:t>
      </w:r>
      <w:r>
        <w:rPr>
          <w:rFonts w:ascii="Arial" w:hAnsi="Arial" w:cs="Arial"/>
          <w:sz w:val="16"/>
        </w:rPr>
        <w:t xml:space="preserve">jest </w:t>
      </w:r>
      <w:r w:rsidRPr="008768A6">
        <w:rPr>
          <w:rFonts w:ascii="Arial" w:hAnsi="Arial" w:cs="Arial"/>
          <w:sz w:val="16"/>
        </w:rPr>
        <w:t>dla użytkowników, którzy kupili licencję po dniu 2012.0</w:t>
      </w:r>
      <w:r>
        <w:rPr>
          <w:rFonts w:ascii="Arial" w:hAnsi="Arial" w:cs="Arial"/>
          <w:sz w:val="16"/>
        </w:rPr>
        <w:t>5</w:t>
      </w:r>
      <w:r w:rsidRPr="008768A6">
        <w:rPr>
          <w:rFonts w:ascii="Arial" w:hAnsi="Arial" w:cs="Arial"/>
          <w:sz w:val="16"/>
        </w:rPr>
        <w:t>.</w:t>
      </w:r>
      <w:r>
        <w:rPr>
          <w:rFonts w:ascii="Arial" w:hAnsi="Arial" w:cs="Arial"/>
          <w:sz w:val="16"/>
        </w:rPr>
        <w:t>31</w:t>
      </w:r>
      <w:r w:rsidRPr="008768A6">
        <w:rPr>
          <w:rFonts w:ascii="Arial" w:hAnsi="Arial" w:cs="Arial"/>
          <w:sz w:val="16"/>
        </w:rPr>
        <w:t xml:space="preserve"> lub posiadają wykupioną usługę serwisową.</w:t>
      </w:r>
    </w:p>
    <w:p w:rsidR="00306505" w:rsidRDefault="00306505" w:rsidP="009B1D22">
      <w:pPr>
        <w:jc w:val="both"/>
        <w:rPr>
          <w:rFonts w:ascii="Arial" w:hAnsi="Arial" w:cs="Arial"/>
          <w:sz w:val="22"/>
        </w:rPr>
      </w:pPr>
    </w:p>
    <w:p w:rsidR="005A6BC7" w:rsidRPr="005A6BC7" w:rsidRDefault="005A6BC7" w:rsidP="005A6BC7">
      <w:pPr>
        <w:jc w:val="both"/>
        <w:rPr>
          <w:rFonts w:ascii="Arial" w:hAnsi="Arial" w:cs="Arial"/>
          <w:sz w:val="22"/>
        </w:rPr>
      </w:pPr>
      <w:r w:rsidRPr="005A6BC7">
        <w:rPr>
          <w:rFonts w:ascii="Arial" w:hAnsi="Arial" w:cs="Arial"/>
          <w:sz w:val="22"/>
        </w:rPr>
        <w:t>Moduł finanse służy do rejestracji rachunków/faktur dla wykładowców z tytułu przeprowadzonych zajęć.</w:t>
      </w:r>
    </w:p>
    <w:p w:rsidR="005A6BC7" w:rsidRPr="005A6BC7" w:rsidRDefault="005A6BC7" w:rsidP="005A6BC7">
      <w:pPr>
        <w:jc w:val="both"/>
        <w:rPr>
          <w:rFonts w:ascii="Arial" w:hAnsi="Arial" w:cs="Arial"/>
          <w:sz w:val="22"/>
        </w:rPr>
      </w:pPr>
      <w:r w:rsidRPr="005A6BC7">
        <w:rPr>
          <w:rFonts w:ascii="Arial" w:hAnsi="Arial" w:cs="Arial"/>
          <w:sz w:val="22"/>
        </w:rPr>
        <w:t>Moduł pozwala na drukowanie szczegółowej specyfikacji przeprowadzonych zajęć, a także śledzenie realizacji płatności.</w:t>
      </w:r>
    </w:p>
    <w:p w:rsidR="005A6BC7" w:rsidRDefault="005A6BC7" w:rsidP="005A6BC7">
      <w:pPr>
        <w:jc w:val="both"/>
        <w:rPr>
          <w:rFonts w:ascii="Arial" w:hAnsi="Arial" w:cs="Arial"/>
          <w:sz w:val="22"/>
        </w:rPr>
      </w:pPr>
      <w:r w:rsidRPr="005A6BC7">
        <w:rPr>
          <w:rFonts w:ascii="Arial" w:hAnsi="Arial" w:cs="Arial"/>
          <w:sz w:val="22"/>
        </w:rPr>
        <w:t>Proces przygotowania rachunku dla wykładowcy jest częściowo zautomatyzowany.</w:t>
      </w:r>
    </w:p>
    <w:p w:rsidR="005A6BC7" w:rsidRDefault="005A6BC7" w:rsidP="009B1D22">
      <w:pPr>
        <w:jc w:val="both"/>
        <w:rPr>
          <w:rFonts w:ascii="Arial" w:hAnsi="Arial" w:cs="Arial"/>
          <w:sz w:val="22"/>
        </w:rPr>
      </w:pPr>
    </w:p>
    <w:p w:rsidR="00123D1E" w:rsidRDefault="00123D1E" w:rsidP="00123D1E">
      <w:pPr>
        <w:jc w:val="both"/>
        <w:rPr>
          <w:rFonts w:ascii="Arial" w:hAnsi="Arial" w:cs="Arial"/>
          <w:sz w:val="22"/>
        </w:rPr>
      </w:pPr>
      <w:r>
        <w:rPr>
          <w:rFonts w:ascii="Arial" w:hAnsi="Arial" w:cs="Arial"/>
          <w:sz w:val="22"/>
        </w:rPr>
        <w:t>W niniejszym dokumencie użyto następujących pojęć</w:t>
      </w:r>
      <w:r w:rsidR="00A47B35">
        <w:rPr>
          <w:rFonts w:ascii="Arial" w:hAnsi="Arial" w:cs="Arial"/>
          <w:sz w:val="22"/>
        </w:rPr>
        <w:t>:</w:t>
      </w:r>
      <w:bookmarkStart w:id="0" w:name="_GoBack"/>
      <w:bookmarkEnd w:id="0"/>
    </w:p>
    <w:p w:rsidR="00123D1E" w:rsidRDefault="00123D1E" w:rsidP="00123D1E">
      <w:pPr>
        <w:jc w:val="both"/>
        <w:rPr>
          <w:rFonts w:ascii="Arial" w:hAnsi="Arial" w:cs="Arial"/>
          <w:sz w:val="22"/>
        </w:rPr>
      </w:pPr>
    </w:p>
    <w:tbl>
      <w:tblPr>
        <w:tblStyle w:val="Tabela-Siatka"/>
        <w:tblW w:w="0" w:type="auto"/>
        <w:tblLook w:val="04A0" w:firstRow="1" w:lastRow="0" w:firstColumn="1" w:lastColumn="0" w:noHBand="0" w:noVBand="1"/>
      </w:tblPr>
      <w:tblGrid>
        <w:gridCol w:w="2660"/>
        <w:gridCol w:w="6628"/>
      </w:tblGrid>
      <w:tr w:rsidR="00123D1E" w:rsidTr="00CD4127">
        <w:tc>
          <w:tcPr>
            <w:tcW w:w="2660" w:type="dxa"/>
          </w:tcPr>
          <w:p w:rsidR="00123D1E" w:rsidRDefault="00123D1E" w:rsidP="00CD4127">
            <w:pPr>
              <w:jc w:val="both"/>
              <w:rPr>
                <w:rFonts w:ascii="Arial" w:hAnsi="Arial" w:cs="Arial"/>
                <w:sz w:val="22"/>
              </w:rPr>
            </w:pPr>
            <w:r>
              <w:rPr>
                <w:rFonts w:ascii="Arial" w:hAnsi="Arial" w:cs="Arial"/>
                <w:sz w:val="22"/>
              </w:rPr>
              <w:t>Wpłata</w:t>
            </w:r>
          </w:p>
        </w:tc>
        <w:tc>
          <w:tcPr>
            <w:tcW w:w="6628" w:type="dxa"/>
          </w:tcPr>
          <w:p w:rsidR="00123D1E" w:rsidRDefault="00123D1E" w:rsidP="00CD4127">
            <w:pPr>
              <w:jc w:val="both"/>
              <w:rPr>
                <w:rFonts w:ascii="Arial" w:hAnsi="Arial" w:cs="Arial"/>
                <w:sz w:val="22"/>
              </w:rPr>
            </w:pPr>
            <w:r>
              <w:rPr>
                <w:rFonts w:ascii="Arial" w:hAnsi="Arial" w:cs="Arial"/>
                <w:sz w:val="22"/>
              </w:rPr>
              <w:t>Dokument stwierdzający fakt wpłynięcia środków finansowych na nasze dobro. Wpłata zawsze jest poprzedzona wystawieniem dokumentu należnościowego – faktury lub rachunku.</w:t>
            </w:r>
          </w:p>
        </w:tc>
      </w:tr>
      <w:tr w:rsidR="00123D1E" w:rsidTr="00CD4127">
        <w:tc>
          <w:tcPr>
            <w:tcW w:w="2660" w:type="dxa"/>
          </w:tcPr>
          <w:p w:rsidR="00123D1E" w:rsidRDefault="00123D1E" w:rsidP="00CD4127">
            <w:pPr>
              <w:jc w:val="both"/>
              <w:rPr>
                <w:rFonts w:ascii="Arial" w:hAnsi="Arial" w:cs="Arial"/>
                <w:sz w:val="22"/>
              </w:rPr>
            </w:pPr>
            <w:r>
              <w:rPr>
                <w:rFonts w:ascii="Arial" w:hAnsi="Arial" w:cs="Arial"/>
                <w:sz w:val="22"/>
              </w:rPr>
              <w:t>Płatność</w:t>
            </w:r>
          </w:p>
        </w:tc>
        <w:tc>
          <w:tcPr>
            <w:tcW w:w="6628" w:type="dxa"/>
          </w:tcPr>
          <w:p w:rsidR="00123D1E" w:rsidRDefault="00123D1E" w:rsidP="00CD4127">
            <w:pPr>
              <w:jc w:val="both"/>
              <w:rPr>
                <w:rFonts w:ascii="Arial" w:hAnsi="Arial" w:cs="Arial"/>
                <w:sz w:val="22"/>
              </w:rPr>
            </w:pPr>
            <w:r>
              <w:rPr>
                <w:rFonts w:ascii="Arial" w:hAnsi="Arial" w:cs="Arial"/>
                <w:sz w:val="22"/>
              </w:rPr>
              <w:t>Dokument stwierdzający fakt wypłynięcia środków finansowych z naszej księgowości na dobro innych kontrahentów. Wpłata zawsze jest poprzedzona zarejest</w:t>
            </w:r>
            <w:r w:rsidR="00883559">
              <w:rPr>
                <w:rFonts w:ascii="Arial" w:hAnsi="Arial" w:cs="Arial"/>
                <w:sz w:val="22"/>
              </w:rPr>
              <w:t>r</w:t>
            </w:r>
            <w:r>
              <w:rPr>
                <w:rFonts w:ascii="Arial" w:hAnsi="Arial" w:cs="Arial"/>
                <w:sz w:val="22"/>
              </w:rPr>
              <w:t>owaniem dokumentu zobowiązaniowego kontrahenta – faktury lub rachunku.</w:t>
            </w:r>
          </w:p>
          <w:p w:rsidR="00123D1E" w:rsidRDefault="00123D1E" w:rsidP="00CD4127">
            <w:pPr>
              <w:jc w:val="both"/>
              <w:rPr>
                <w:rFonts w:ascii="Arial" w:hAnsi="Arial" w:cs="Arial"/>
                <w:sz w:val="22"/>
              </w:rPr>
            </w:pPr>
          </w:p>
        </w:tc>
      </w:tr>
      <w:tr w:rsidR="0011582C" w:rsidTr="00CD4127">
        <w:tc>
          <w:tcPr>
            <w:tcW w:w="2660" w:type="dxa"/>
          </w:tcPr>
          <w:p w:rsidR="0011582C" w:rsidRDefault="0011582C" w:rsidP="00CD4127">
            <w:pPr>
              <w:jc w:val="both"/>
              <w:rPr>
                <w:rFonts w:ascii="Arial" w:hAnsi="Arial" w:cs="Arial"/>
                <w:sz w:val="22"/>
              </w:rPr>
            </w:pPr>
            <w:r>
              <w:rPr>
                <w:rFonts w:ascii="Arial" w:hAnsi="Arial" w:cs="Arial"/>
                <w:sz w:val="22"/>
              </w:rPr>
              <w:t>Osoba fizyczna lub prawna</w:t>
            </w:r>
          </w:p>
        </w:tc>
        <w:tc>
          <w:tcPr>
            <w:tcW w:w="6628" w:type="dxa"/>
          </w:tcPr>
          <w:p w:rsidR="0011582C" w:rsidRDefault="0011582C" w:rsidP="00CD4127">
            <w:pPr>
              <w:jc w:val="both"/>
              <w:rPr>
                <w:rFonts w:ascii="Arial" w:hAnsi="Arial" w:cs="Arial"/>
                <w:sz w:val="22"/>
              </w:rPr>
            </w:pPr>
            <w:r>
              <w:rPr>
                <w:rFonts w:ascii="Arial" w:hAnsi="Arial" w:cs="Arial"/>
                <w:sz w:val="22"/>
              </w:rPr>
              <w:t>Osoba fizyczna to:</w:t>
            </w:r>
          </w:p>
          <w:p w:rsidR="0011582C" w:rsidRDefault="0011582C" w:rsidP="00CD4127">
            <w:pPr>
              <w:jc w:val="both"/>
              <w:rPr>
                <w:rFonts w:ascii="Arial" w:hAnsi="Arial" w:cs="Arial"/>
                <w:sz w:val="22"/>
              </w:rPr>
            </w:pPr>
            <w:r>
              <w:rPr>
                <w:rFonts w:ascii="Arial" w:hAnsi="Arial" w:cs="Arial"/>
                <w:sz w:val="22"/>
              </w:rPr>
              <w:t>- wykładowca prowadzący zajęcia</w:t>
            </w:r>
            <w:r w:rsidR="00564353">
              <w:rPr>
                <w:rFonts w:ascii="Arial" w:hAnsi="Arial" w:cs="Arial"/>
                <w:sz w:val="22"/>
              </w:rPr>
              <w:t>,</w:t>
            </w:r>
            <w:r>
              <w:rPr>
                <w:rFonts w:ascii="Arial" w:hAnsi="Arial" w:cs="Arial"/>
                <w:sz w:val="22"/>
              </w:rPr>
              <w:t xml:space="preserve"> </w:t>
            </w:r>
            <w:r w:rsidR="00883559">
              <w:rPr>
                <w:rFonts w:ascii="Arial" w:hAnsi="Arial" w:cs="Arial"/>
                <w:sz w:val="22"/>
              </w:rPr>
              <w:t>nieprowadzący</w:t>
            </w:r>
            <w:r>
              <w:rPr>
                <w:rFonts w:ascii="Arial" w:hAnsi="Arial" w:cs="Arial"/>
                <w:sz w:val="22"/>
              </w:rPr>
              <w:t xml:space="preserve"> działalności gospodarczej (rozliczenie za pomocą umowy zlecenia i rachunku)</w:t>
            </w:r>
          </w:p>
          <w:p w:rsidR="0011582C" w:rsidRDefault="0011582C" w:rsidP="00CD4127">
            <w:pPr>
              <w:jc w:val="both"/>
              <w:rPr>
                <w:rFonts w:ascii="Arial" w:hAnsi="Arial" w:cs="Arial"/>
                <w:sz w:val="22"/>
              </w:rPr>
            </w:pPr>
            <w:r>
              <w:rPr>
                <w:rFonts w:ascii="Arial" w:hAnsi="Arial" w:cs="Arial"/>
                <w:sz w:val="22"/>
              </w:rPr>
              <w:t xml:space="preserve">- wykładowca prowadzący zajęcia prowadzący własną działalność </w:t>
            </w:r>
            <w:r w:rsidR="00883559">
              <w:rPr>
                <w:rFonts w:ascii="Arial" w:hAnsi="Arial" w:cs="Arial"/>
                <w:sz w:val="22"/>
              </w:rPr>
              <w:t>gospodarczą</w:t>
            </w:r>
            <w:r>
              <w:rPr>
                <w:rFonts w:ascii="Arial" w:hAnsi="Arial" w:cs="Arial"/>
                <w:sz w:val="22"/>
              </w:rPr>
              <w:t xml:space="preserve"> (rozliczenie za pomocą faktury</w:t>
            </w:r>
            <w:r w:rsidR="000A40FE">
              <w:rPr>
                <w:rFonts w:ascii="Arial" w:hAnsi="Arial" w:cs="Arial"/>
                <w:sz w:val="22"/>
              </w:rPr>
              <w:t xml:space="preserve"> lub rachunku</w:t>
            </w:r>
            <w:r>
              <w:rPr>
                <w:rFonts w:ascii="Arial" w:hAnsi="Arial" w:cs="Arial"/>
                <w:sz w:val="22"/>
              </w:rPr>
              <w:t>)</w:t>
            </w:r>
          </w:p>
          <w:p w:rsidR="0011582C" w:rsidRDefault="0011582C" w:rsidP="00CD4127">
            <w:pPr>
              <w:jc w:val="both"/>
              <w:rPr>
                <w:rFonts w:ascii="Arial" w:hAnsi="Arial" w:cs="Arial"/>
                <w:sz w:val="22"/>
              </w:rPr>
            </w:pPr>
          </w:p>
          <w:p w:rsidR="0011582C" w:rsidRDefault="0011582C" w:rsidP="00CD4127">
            <w:pPr>
              <w:jc w:val="both"/>
              <w:rPr>
                <w:rFonts w:ascii="Arial" w:hAnsi="Arial" w:cs="Arial"/>
                <w:sz w:val="22"/>
              </w:rPr>
            </w:pPr>
            <w:r>
              <w:rPr>
                <w:rFonts w:ascii="Arial" w:hAnsi="Arial" w:cs="Arial"/>
                <w:sz w:val="22"/>
              </w:rPr>
              <w:t>Osoba prawna to:</w:t>
            </w:r>
          </w:p>
          <w:p w:rsidR="0011582C" w:rsidRDefault="0011582C" w:rsidP="00CD4127">
            <w:pPr>
              <w:jc w:val="both"/>
              <w:rPr>
                <w:rFonts w:ascii="Arial" w:hAnsi="Arial" w:cs="Arial"/>
                <w:sz w:val="22"/>
              </w:rPr>
            </w:pPr>
            <w:r>
              <w:rPr>
                <w:rFonts w:ascii="Arial" w:hAnsi="Arial" w:cs="Arial"/>
                <w:sz w:val="22"/>
              </w:rPr>
              <w:t xml:space="preserve">- Spółka </w:t>
            </w:r>
            <w:proofErr w:type="spellStart"/>
            <w:r>
              <w:rPr>
                <w:rFonts w:ascii="Arial" w:hAnsi="Arial" w:cs="Arial"/>
                <w:sz w:val="22"/>
              </w:rPr>
              <w:t>z.o.o</w:t>
            </w:r>
            <w:proofErr w:type="spellEnd"/>
          </w:p>
          <w:p w:rsidR="0011582C" w:rsidRDefault="0011582C" w:rsidP="00CD4127">
            <w:pPr>
              <w:jc w:val="both"/>
              <w:rPr>
                <w:rFonts w:ascii="Arial" w:hAnsi="Arial" w:cs="Arial"/>
                <w:sz w:val="22"/>
              </w:rPr>
            </w:pPr>
            <w:r>
              <w:rPr>
                <w:rFonts w:ascii="Arial" w:hAnsi="Arial" w:cs="Arial"/>
                <w:sz w:val="22"/>
              </w:rPr>
              <w:t>- Spółka jawna</w:t>
            </w:r>
          </w:p>
          <w:p w:rsidR="0011582C" w:rsidRDefault="0011582C" w:rsidP="00CD4127">
            <w:pPr>
              <w:jc w:val="both"/>
              <w:rPr>
                <w:rFonts w:ascii="Arial" w:hAnsi="Arial" w:cs="Arial"/>
                <w:sz w:val="22"/>
              </w:rPr>
            </w:pPr>
            <w:r>
              <w:rPr>
                <w:rFonts w:ascii="Arial" w:hAnsi="Arial" w:cs="Arial"/>
                <w:sz w:val="22"/>
              </w:rPr>
              <w:t>- Spółka cywilna itd.</w:t>
            </w:r>
          </w:p>
        </w:tc>
      </w:tr>
      <w:tr w:rsidR="00123D1E" w:rsidTr="00CD4127">
        <w:tc>
          <w:tcPr>
            <w:tcW w:w="2660" w:type="dxa"/>
          </w:tcPr>
          <w:p w:rsidR="00123D1E" w:rsidRDefault="00123D1E" w:rsidP="00CD4127">
            <w:pPr>
              <w:jc w:val="both"/>
              <w:rPr>
                <w:rFonts w:ascii="Arial" w:hAnsi="Arial" w:cs="Arial"/>
                <w:sz w:val="22"/>
              </w:rPr>
            </w:pPr>
            <w:r>
              <w:rPr>
                <w:rFonts w:ascii="Arial" w:hAnsi="Arial" w:cs="Arial"/>
                <w:sz w:val="22"/>
              </w:rPr>
              <w:t>Kontrahent, należność, zobowiązanie</w:t>
            </w:r>
          </w:p>
        </w:tc>
        <w:tc>
          <w:tcPr>
            <w:tcW w:w="6628" w:type="dxa"/>
          </w:tcPr>
          <w:p w:rsidR="00123D1E" w:rsidRDefault="00123D1E" w:rsidP="00CD4127">
            <w:pPr>
              <w:jc w:val="both"/>
              <w:rPr>
                <w:rFonts w:ascii="Arial" w:hAnsi="Arial" w:cs="Arial"/>
                <w:sz w:val="22"/>
              </w:rPr>
            </w:pPr>
            <w:r>
              <w:rPr>
                <w:rFonts w:ascii="Arial" w:hAnsi="Arial" w:cs="Arial"/>
                <w:sz w:val="22"/>
              </w:rPr>
              <w:t>Osoba fizyczna lub osoba prawna zdolna do wystawiania dokumentów finansowych.</w:t>
            </w:r>
          </w:p>
          <w:p w:rsidR="00123D1E" w:rsidRDefault="00123D1E" w:rsidP="00CD4127">
            <w:pPr>
              <w:jc w:val="both"/>
              <w:rPr>
                <w:rFonts w:ascii="Arial" w:hAnsi="Arial" w:cs="Arial"/>
                <w:sz w:val="22"/>
              </w:rPr>
            </w:pPr>
          </w:p>
          <w:p w:rsidR="00123D1E" w:rsidRDefault="00883559" w:rsidP="00CD4127">
            <w:pPr>
              <w:jc w:val="both"/>
              <w:rPr>
                <w:rFonts w:ascii="Arial" w:hAnsi="Arial" w:cs="Arial"/>
                <w:sz w:val="22"/>
              </w:rPr>
            </w:pPr>
            <w:r>
              <w:rPr>
                <w:rFonts w:ascii="Arial" w:hAnsi="Arial" w:cs="Arial"/>
                <w:sz w:val="22"/>
              </w:rPr>
              <w:t>Osoba, która</w:t>
            </w:r>
            <w:r w:rsidR="00123D1E">
              <w:rPr>
                <w:rFonts w:ascii="Arial" w:hAnsi="Arial" w:cs="Arial"/>
                <w:sz w:val="22"/>
              </w:rPr>
              <w:t xml:space="preserve"> utworzyła fakturę lub rachunek, stwierdza, że utworzyła dokument należnościowy, za który oczekuje zapłaty.</w:t>
            </w:r>
          </w:p>
          <w:p w:rsidR="00123D1E" w:rsidRDefault="00123D1E" w:rsidP="00CD4127">
            <w:pPr>
              <w:jc w:val="both"/>
              <w:rPr>
                <w:rFonts w:ascii="Arial" w:hAnsi="Arial" w:cs="Arial"/>
                <w:sz w:val="22"/>
              </w:rPr>
            </w:pPr>
          </w:p>
          <w:p w:rsidR="00123D1E" w:rsidRDefault="00883559" w:rsidP="00CD4127">
            <w:pPr>
              <w:jc w:val="both"/>
              <w:rPr>
                <w:rFonts w:ascii="Arial" w:hAnsi="Arial" w:cs="Arial"/>
                <w:sz w:val="22"/>
              </w:rPr>
            </w:pPr>
            <w:r>
              <w:rPr>
                <w:rFonts w:ascii="Arial" w:hAnsi="Arial" w:cs="Arial"/>
                <w:sz w:val="22"/>
              </w:rPr>
              <w:t>Osoba, która</w:t>
            </w:r>
            <w:r w:rsidR="00123D1E">
              <w:rPr>
                <w:rFonts w:ascii="Arial" w:hAnsi="Arial" w:cs="Arial"/>
                <w:sz w:val="22"/>
              </w:rPr>
              <w:t xml:space="preserve"> przyjęła fakturę lub rachunek od innej osoby, stwierdza, że przyjęła dokument zobowiązaniowy, za który powinna zapłacić.</w:t>
            </w:r>
          </w:p>
        </w:tc>
      </w:tr>
    </w:tbl>
    <w:p w:rsidR="00123D1E" w:rsidRDefault="00123D1E" w:rsidP="009B1D22">
      <w:pPr>
        <w:jc w:val="both"/>
        <w:rPr>
          <w:rFonts w:ascii="Arial" w:hAnsi="Arial" w:cs="Arial"/>
          <w:sz w:val="22"/>
        </w:rPr>
      </w:pPr>
    </w:p>
    <w:p w:rsidR="00B4227E" w:rsidRDefault="0092503D" w:rsidP="009B1D22">
      <w:pPr>
        <w:jc w:val="both"/>
        <w:rPr>
          <w:rFonts w:ascii="Arial" w:hAnsi="Arial" w:cs="Arial"/>
          <w:sz w:val="22"/>
        </w:rPr>
      </w:pPr>
      <w:r>
        <w:rPr>
          <w:rFonts w:ascii="Arial" w:hAnsi="Arial" w:cs="Arial"/>
          <w:sz w:val="22"/>
        </w:rPr>
        <w:t xml:space="preserve">Moduł finanse służy do ewidencji faktur, rachunków oraz płatności. Służy on zarówno do przechowywania dokumentów należnościowych jak i zobowiązaniowych. </w:t>
      </w:r>
    </w:p>
    <w:p w:rsidR="00634691" w:rsidRDefault="00B4227E" w:rsidP="009B1D22">
      <w:pPr>
        <w:jc w:val="both"/>
        <w:rPr>
          <w:rFonts w:ascii="Arial" w:hAnsi="Arial" w:cs="Arial"/>
          <w:sz w:val="22"/>
        </w:rPr>
      </w:pPr>
      <w:r>
        <w:rPr>
          <w:rFonts w:ascii="Arial" w:hAnsi="Arial" w:cs="Arial"/>
          <w:sz w:val="22"/>
        </w:rPr>
        <w:t>M</w:t>
      </w:r>
      <w:r w:rsidR="0092503D">
        <w:rPr>
          <w:rFonts w:ascii="Arial" w:hAnsi="Arial" w:cs="Arial"/>
          <w:sz w:val="22"/>
        </w:rPr>
        <w:t xml:space="preserve">oduł finanse </w:t>
      </w:r>
      <w:r>
        <w:rPr>
          <w:rFonts w:ascii="Arial" w:hAnsi="Arial" w:cs="Arial"/>
          <w:sz w:val="22"/>
        </w:rPr>
        <w:t>jest modułem autonomicznym. C</w:t>
      </w:r>
      <w:r w:rsidR="0092503D">
        <w:rPr>
          <w:rFonts w:ascii="Arial" w:hAnsi="Arial" w:cs="Arial"/>
          <w:sz w:val="22"/>
        </w:rPr>
        <w:t xml:space="preserve">hoć jest zintegrowany z </w:t>
      </w:r>
      <w:r>
        <w:rPr>
          <w:rFonts w:ascii="Arial" w:hAnsi="Arial" w:cs="Arial"/>
          <w:sz w:val="22"/>
        </w:rPr>
        <w:t xml:space="preserve">modułem </w:t>
      </w:r>
      <w:r w:rsidR="00883559">
        <w:rPr>
          <w:rFonts w:ascii="Arial" w:hAnsi="Arial" w:cs="Arial"/>
          <w:sz w:val="22"/>
        </w:rPr>
        <w:t>do planowania</w:t>
      </w:r>
      <w:r w:rsidR="0092503D">
        <w:rPr>
          <w:rFonts w:ascii="Arial" w:hAnsi="Arial" w:cs="Arial"/>
          <w:sz w:val="22"/>
        </w:rPr>
        <w:t>, to może być używan</w:t>
      </w:r>
      <w:r>
        <w:rPr>
          <w:rFonts w:ascii="Arial" w:hAnsi="Arial" w:cs="Arial"/>
          <w:sz w:val="22"/>
        </w:rPr>
        <w:t>y</w:t>
      </w:r>
      <w:r w:rsidR="0092503D">
        <w:rPr>
          <w:rFonts w:ascii="Arial" w:hAnsi="Arial" w:cs="Arial"/>
          <w:sz w:val="22"/>
        </w:rPr>
        <w:t xml:space="preserve"> również w odn</w:t>
      </w:r>
      <w:r w:rsidR="007F5765">
        <w:rPr>
          <w:rFonts w:ascii="Arial" w:hAnsi="Arial" w:cs="Arial"/>
          <w:sz w:val="22"/>
        </w:rPr>
        <w:t>iesieniu do dowolnych procesów w Uczelni/Firmie</w:t>
      </w:r>
      <w:r w:rsidR="0092503D">
        <w:rPr>
          <w:rFonts w:ascii="Arial" w:hAnsi="Arial" w:cs="Arial"/>
          <w:sz w:val="22"/>
        </w:rPr>
        <w:t xml:space="preserve">, nie związanych z planowaniem. </w:t>
      </w:r>
    </w:p>
    <w:p w:rsidR="0092503D" w:rsidRDefault="0092503D" w:rsidP="009B1D22">
      <w:pPr>
        <w:jc w:val="both"/>
        <w:rPr>
          <w:rFonts w:ascii="Arial" w:hAnsi="Arial" w:cs="Arial"/>
          <w:sz w:val="22"/>
        </w:rPr>
      </w:pPr>
    </w:p>
    <w:p w:rsidR="0092503D" w:rsidRDefault="0092503D" w:rsidP="009B1D22">
      <w:pPr>
        <w:jc w:val="both"/>
        <w:rPr>
          <w:rFonts w:ascii="Arial" w:hAnsi="Arial" w:cs="Arial"/>
          <w:sz w:val="22"/>
        </w:rPr>
      </w:pPr>
      <w:r>
        <w:rPr>
          <w:rFonts w:ascii="Arial" w:hAnsi="Arial" w:cs="Arial"/>
          <w:sz w:val="22"/>
        </w:rPr>
        <w:t>Główne funkcje realizowane przez moduł finanse to:</w:t>
      </w:r>
    </w:p>
    <w:p w:rsidR="0092503D" w:rsidRDefault="0092503D" w:rsidP="009B1D22">
      <w:pPr>
        <w:jc w:val="both"/>
        <w:rPr>
          <w:rFonts w:ascii="Arial" w:hAnsi="Arial" w:cs="Arial"/>
          <w:sz w:val="22"/>
        </w:rPr>
      </w:pPr>
      <w:r>
        <w:rPr>
          <w:rFonts w:ascii="Arial" w:hAnsi="Arial" w:cs="Arial"/>
          <w:sz w:val="22"/>
        </w:rPr>
        <w:t xml:space="preserve">- </w:t>
      </w:r>
      <w:r w:rsidR="00B4227E">
        <w:rPr>
          <w:rFonts w:ascii="Arial" w:hAnsi="Arial" w:cs="Arial"/>
          <w:sz w:val="22"/>
        </w:rPr>
        <w:t>E</w:t>
      </w:r>
      <w:r>
        <w:rPr>
          <w:rFonts w:ascii="Arial" w:hAnsi="Arial" w:cs="Arial"/>
          <w:sz w:val="22"/>
        </w:rPr>
        <w:t>widencja osób fizycznych oraz osób prawnych</w:t>
      </w:r>
      <w:r w:rsidR="00B4227E">
        <w:rPr>
          <w:rFonts w:ascii="Arial" w:hAnsi="Arial" w:cs="Arial"/>
          <w:sz w:val="22"/>
        </w:rPr>
        <w:t>;</w:t>
      </w:r>
    </w:p>
    <w:p w:rsidR="0092503D" w:rsidRDefault="0092503D" w:rsidP="009B1D22">
      <w:pPr>
        <w:jc w:val="both"/>
        <w:rPr>
          <w:rFonts w:ascii="Arial" w:hAnsi="Arial" w:cs="Arial"/>
          <w:sz w:val="22"/>
        </w:rPr>
      </w:pPr>
      <w:r>
        <w:rPr>
          <w:rFonts w:ascii="Arial" w:hAnsi="Arial" w:cs="Arial"/>
          <w:sz w:val="22"/>
        </w:rPr>
        <w:t xml:space="preserve">- </w:t>
      </w:r>
      <w:r w:rsidR="00B4227E">
        <w:rPr>
          <w:rFonts w:ascii="Arial" w:hAnsi="Arial" w:cs="Arial"/>
          <w:sz w:val="22"/>
        </w:rPr>
        <w:t>E</w:t>
      </w:r>
      <w:r>
        <w:rPr>
          <w:rFonts w:ascii="Arial" w:hAnsi="Arial" w:cs="Arial"/>
          <w:sz w:val="22"/>
        </w:rPr>
        <w:t>widencja faktur, rachunków i płatności</w:t>
      </w:r>
      <w:r w:rsidR="00B4227E">
        <w:rPr>
          <w:rFonts w:ascii="Arial" w:hAnsi="Arial" w:cs="Arial"/>
          <w:sz w:val="22"/>
        </w:rPr>
        <w:t>;</w:t>
      </w:r>
    </w:p>
    <w:p w:rsidR="00B4227E" w:rsidRDefault="00B4227E" w:rsidP="00B4227E">
      <w:pPr>
        <w:jc w:val="both"/>
        <w:rPr>
          <w:rFonts w:ascii="Arial" w:hAnsi="Arial" w:cs="Arial"/>
          <w:sz w:val="22"/>
        </w:rPr>
      </w:pPr>
      <w:r>
        <w:rPr>
          <w:rFonts w:ascii="Arial" w:hAnsi="Arial" w:cs="Arial"/>
          <w:sz w:val="22"/>
        </w:rPr>
        <w:t>- Ewidencja partii dokumentów;</w:t>
      </w:r>
    </w:p>
    <w:p w:rsidR="0092503D" w:rsidRDefault="0092503D" w:rsidP="009B1D22">
      <w:pPr>
        <w:jc w:val="both"/>
        <w:rPr>
          <w:rFonts w:ascii="Arial" w:hAnsi="Arial" w:cs="Arial"/>
          <w:sz w:val="22"/>
        </w:rPr>
      </w:pPr>
      <w:r>
        <w:rPr>
          <w:rFonts w:ascii="Arial" w:hAnsi="Arial" w:cs="Arial"/>
          <w:sz w:val="22"/>
        </w:rPr>
        <w:t xml:space="preserve">- </w:t>
      </w:r>
      <w:r w:rsidR="00B4227E">
        <w:rPr>
          <w:rFonts w:ascii="Arial" w:hAnsi="Arial" w:cs="Arial"/>
          <w:sz w:val="22"/>
        </w:rPr>
        <w:t>D</w:t>
      </w:r>
      <w:r>
        <w:rPr>
          <w:rFonts w:ascii="Arial" w:hAnsi="Arial" w:cs="Arial"/>
          <w:sz w:val="22"/>
        </w:rPr>
        <w:t>rukowanie dokumentów finansowych</w:t>
      </w:r>
      <w:r w:rsidR="00B4227E">
        <w:rPr>
          <w:rFonts w:ascii="Arial" w:hAnsi="Arial" w:cs="Arial"/>
          <w:sz w:val="22"/>
        </w:rPr>
        <w:t>;</w:t>
      </w:r>
    </w:p>
    <w:p w:rsidR="0092503D" w:rsidRDefault="0092503D" w:rsidP="009B1D22">
      <w:pPr>
        <w:jc w:val="both"/>
        <w:rPr>
          <w:rFonts w:ascii="Arial" w:hAnsi="Arial" w:cs="Arial"/>
          <w:sz w:val="22"/>
        </w:rPr>
      </w:pPr>
      <w:r>
        <w:rPr>
          <w:rFonts w:ascii="Arial" w:hAnsi="Arial" w:cs="Arial"/>
          <w:sz w:val="22"/>
        </w:rPr>
        <w:t xml:space="preserve">- </w:t>
      </w:r>
      <w:r w:rsidR="00D63477">
        <w:rPr>
          <w:rFonts w:ascii="Arial" w:hAnsi="Arial" w:cs="Arial"/>
          <w:sz w:val="22"/>
        </w:rPr>
        <w:t>Automatyczne g</w:t>
      </w:r>
      <w:r>
        <w:rPr>
          <w:rFonts w:ascii="Arial" w:hAnsi="Arial" w:cs="Arial"/>
          <w:sz w:val="22"/>
        </w:rPr>
        <w:t>enerowanie dokumentów finansowych z okna statystyki.</w:t>
      </w:r>
    </w:p>
    <w:p w:rsidR="0092503D" w:rsidRDefault="0092503D" w:rsidP="009B1D22">
      <w:pPr>
        <w:jc w:val="both"/>
        <w:rPr>
          <w:rFonts w:ascii="Arial" w:hAnsi="Arial" w:cs="Arial"/>
          <w:sz w:val="22"/>
        </w:rPr>
      </w:pPr>
    </w:p>
    <w:p w:rsidR="00321FB5" w:rsidRDefault="00321FB5" w:rsidP="009B1D22">
      <w:pPr>
        <w:jc w:val="both"/>
        <w:rPr>
          <w:rFonts w:ascii="Arial" w:hAnsi="Arial" w:cs="Arial"/>
          <w:sz w:val="22"/>
        </w:rPr>
      </w:pPr>
      <w:r>
        <w:rPr>
          <w:rFonts w:ascii="Arial" w:hAnsi="Arial" w:cs="Arial"/>
          <w:sz w:val="22"/>
        </w:rPr>
        <w:t>Wszystkie funkcje modułu finanse dostępne są z poziomu menu głównego aplikacji.</w:t>
      </w:r>
    </w:p>
    <w:p w:rsidR="00321FB5" w:rsidRDefault="00321FB5" w:rsidP="009B1D22">
      <w:pPr>
        <w:jc w:val="both"/>
        <w:rPr>
          <w:rFonts w:ascii="Arial" w:hAnsi="Arial" w:cs="Arial"/>
          <w:sz w:val="22"/>
        </w:rPr>
      </w:pPr>
    </w:p>
    <w:p w:rsidR="00321FB5" w:rsidRDefault="00321FB5" w:rsidP="00321FB5">
      <w:pPr>
        <w:jc w:val="center"/>
        <w:rPr>
          <w:rFonts w:ascii="Arial" w:hAnsi="Arial" w:cs="Arial"/>
          <w:sz w:val="22"/>
        </w:rPr>
      </w:pPr>
      <w:r>
        <w:rPr>
          <w:rFonts w:ascii="Arial" w:hAnsi="Arial" w:cs="Arial"/>
          <w:noProof/>
          <w:sz w:val="22"/>
          <w:lang w:val="en-GB" w:eastAsia="en-GB"/>
        </w:rPr>
        <w:drawing>
          <wp:inline distT="0" distB="0" distL="0" distR="0">
            <wp:extent cx="1851025" cy="11779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1177925"/>
                    </a:xfrm>
                    <a:prstGeom prst="rect">
                      <a:avLst/>
                    </a:prstGeom>
                    <a:noFill/>
                    <a:ln>
                      <a:noFill/>
                    </a:ln>
                  </pic:spPr>
                </pic:pic>
              </a:graphicData>
            </a:graphic>
          </wp:inline>
        </w:drawing>
      </w:r>
    </w:p>
    <w:p w:rsidR="00321FB5" w:rsidRDefault="00321FB5" w:rsidP="009B1D22">
      <w:pPr>
        <w:jc w:val="both"/>
        <w:rPr>
          <w:rFonts w:ascii="Arial" w:hAnsi="Arial" w:cs="Arial"/>
          <w:sz w:val="22"/>
        </w:rPr>
      </w:pPr>
    </w:p>
    <w:p w:rsidR="0092503D" w:rsidRDefault="00321FB5" w:rsidP="009B1D22">
      <w:pPr>
        <w:jc w:val="both"/>
        <w:rPr>
          <w:rFonts w:ascii="Arial" w:hAnsi="Arial" w:cs="Arial"/>
          <w:sz w:val="22"/>
        </w:rPr>
      </w:pPr>
      <w:r>
        <w:rPr>
          <w:rFonts w:ascii="Arial" w:hAnsi="Arial" w:cs="Arial"/>
          <w:sz w:val="22"/>
        </w:rPr>
        <w:t>W dalszej części tej instrukcji opisano szczegółowo funkcje programu.</w:t>
      </w:r>
    </w:p>
    <w:p w:rsidR="00321FB5" w:rsidRDefault="00321FB5" w:rsidP="009B1D22">
      <w:pPr>
        <w:jc w:val="both"/>
        <w:rPr>
          <w:rFonts w:ascii="Arial" w:hAnsi="Arial" w:cs="Arial"/>
          <w:sz w:val="22"/>
        </w:rPr>
      </w:pPr>
    </w:p>
    <w:p w:rsidR="00321FB5" w:rsidRDefault="00321FB5" w:rsidP="00321FB5">
      <w:pPr>
        <w:pStyle w:val="Nagwek3"/>
      </w:pPr>
      <w:r>
        <w:t>Ewidencja osób fizycznych i prawnych</w:t>
      </w:r>
    </w:p>
    <w:p w:rsidR="00321FB5" w:rsidRDefault="00321FB5" w:rsidP="009B1D22">
      <w:pPr>
        <w:jc w:val="both"/>
        <w:rPr>
          <w:rFonts w:ascii="Arial" w:hAnsi="Arial" w:cs="Arial"/>
          <w:sz w:val="22"/>
        </w:rPr>
      </w:pPr>
    </w:p>
    <w:p w:rsidR="00564353" w:rsidRDefault="00321FB5" w:rsidP="009B1D22">
      <w:pPr>
        <w:jc w:val="both"/>
        <w:rPr>
          <w:rFonts w:ascii="Arial" w:hAnsi="Arial" w:cs="Arial"/>
          <w:sz w:val="22"/>
        </w:rPr>
      </w:pPr>
      <w:r>
        <w:rPr>
          <w:rFonts w:ascii="Arial" w:hAnsi="Arial" w:cs="Arial"/>
          <w:sz w:val="22"/>
        </w:rPr>
        <w:t xml:space="preserve">Okno do wprowadzania </w:t>
      </w:r>
      <w:r w:rsidRPr="00BE0FF8">
        <w:rPr>
          <w:rFonts w:ascii="Arial" w:hAnsi="Arial" w:cs="Arial"/>
          <w:i/>
          <w:sz w:val="22"/>
        </w:rPr>
        <w:t>osób fizycznych i prawnych</w:t>
      </w:r>
      <w:r>
        <w:rPr>
          <w:rFonts w:ascii="Arial" w:hAnsi="Arial" w:cs="Arial"/>
          <w:sz w:val="22"/>
        </w:rPr>
        <w:t xml:space="preserve"> uruchamia się z menu głównego pulpitu planistycznego: (M) Finanse -&gt; (M) Osoby fizyczne i prawne.</w:t>
      </w:r>
    </w:p>
    <w:p w:rsidR="00321FB5" w:rsidRDefault="00321FB5" w:rsidP="009B1D22">
      <w:pPr>
        <w:jc w:val="both"/>
        <w:rPr>
          <w:rFonts w:ascii="Arial" w:hAnsi="Arial" w:cs="Arial"/>
          <w:sz w:val="22"/>
        </w:rPr>
      </w:pPr>
    </w:p>
    <w:p w:rsidR="00BC5DFE" w:rsidRDefault="00BC5DFE" w:rsidP="009B1D22">
      <w:pPr>
        <w:jc w:val="both"/>
        <w:rPr>
          <w:rFonts w:ascii="Arial" w:hAnsi="Arial" w:cs="Arial"/>
          <w:sz w:val="22"/>
        </w:rPr>
      </w:pPr>
      <w:r>
        <w:rPr>
          <w:rFonts w:ascii="Arial" w:hAnsi="Arial" w:cs="Arial"/>
          <w:sz w:val="22"/>
        </w:rPr>
        <w:t xml:space="preserve">Rys. </w:t>
      </w:r>
      <w:r w:rsidR="00E7591E">
        <w:rPr>
          <w:rFonts w:ascii="Arial" w:hAnsi="Arial" w:cs="Arial"/>
          <w:sz w:val="22"/>
        </w:rPr>
        <w:t>O</w:t>
      </w:r>
      <w:r>
        <w:rPr>
          <w:rFonts w:ascii="Arial" w:hAnsi="Arial" w:cs="Arial"/>
          <w:sz w:val="22"/>
        </w:rPr>
        <w:t>s</w:t>
      </w:r>
      <w:r w:rsidR="00E7591E">
        <w:rPr>
          <w:rFonts w:ascii="Arial" w:hAnsi="Arial" w:cs="Arial"/>
          <w:sz w:val="22"/>
        </w:rPr>
        <w:t>oby fizyczne</w:t>
      </w:r>
      <w:r>
        <w:rPr>
          <w:rFonts w:ascii="Arial" w:hAnsi="Arial" w:cs="Arial"/>
          <w:sz w:val="22"/>
        </w:rPr>
        <w:t xml:space="preserve"> i prawn</w:t>
      </w:r>
      <w:r w:rsidR="00E7591E">
        <w:rPr>
          <w:rFonts w:ascii="Arial" w:hAnsi="Arial" w:cs="Arial"/>
          <w:sz w:val="22"/>
        </w:rPr>
        <w:t xml:space="preserve">e – </w:t>
      </w:r>
      <w:r w:rsidR="00FD34F0">
        <w:rPr>
          <w:rFonts w:ascii="Arial" w:hAnsi="Arial" w:cs="Arial"/>
          <w:sz w:val="22"/>
        </w:rPr>
        <w:t>lista</w:t>
      </w:r>
    </w:p>
    <w:p w:rsidR="00321FB5" w:rsidRDefault="00321FB5" w:rsidP="009B1D22">
      <w:pPr>
        <w:jc w:val="both"/>
        <w:rPr>
          <w:rFonts w:ascii="Arial" w:hAnsi="Arial" w:cs="Arial"/>
          <w:sz w:val="22"/>
        </w:rPr>
      </w:pPr>
      <w:r>
        <w:rPr>
          <w:rFonts w:ascii="Arial" w:hAnsi="Arial" w:cs="Arial"/>
          <w:noProof/>
          <w:sz w:val="22"/>
          <w:lang w:val="en-GB" w:eastAsia="en-GB"/>
        </w:rPr>
        <w:drawing>
          <wp:inline distT="0" distB="0" distL="0" distR="0">
            <wp:extent cx="5756910" cy="242887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321FB5" w:rsidRDefault="00321FB5" w:rsidP="009B1D22">
      <w:pPr>
        <w:jc w:val="both"/>
        <w:rPr>
          <w:rFonts w:ascii="Arial" w:hAnsi="Arial" w:cs="Arial"/>
          <w:sz w:val="22"/>
        </w:rPr>
      </w:pPr>
    </w:p>
    <w:p w:rsidR="00DB320B" w:rsidRDefault="00DB320B" w:rsidP="009B1D22">
      <w:pPr>
        <w:jc w:val="both"/>
        <w:rPr>
          <w:rFonts w:ascii="Arial" w:hAnsi="Arial" w:cs="Arial"/>
          <w:sz w:val="22"/>
        </w:rPr>
      </w:pPr>
      <w:r>
        <w:rPr>
          <w:rFonts w:ascii="Arial" w:hAnsi="Arial" w:cs="Arial"/>
          <w:sz w:val="22"/>
        </w:rPr>
        <w:lastRenderedPageBreak/>
        <w:t>Okno, podobnie jak wszystkie inne okna plansoft</w:t>
      </w:r>
      <w:r w:rsidR="00470B61">
        <w:rPr>
          <w:rFonts w:ascii="Arial" w:hAnsi="Arial" w:cs="Arial"/>
          <w:sz w:val="22"/>
        </w:rPr>
        <w:t>.org</w:t>
      </w:r>
      <w:r w:rsidR="00564353">
        <w:rPr>
          <w:rFonts w:ascii="Arial" w:hAnsi="Arial" w:cs="Arial"/>
          <w:sz w:val="22"/>
        </w:rPr>
        <w:t>,</w:t>
      </w:r>
      <w:r>
        <w:rPr>
          <w:rFonts w:ascii="Arial" w:hAnsi="Arial" w:cs="Arial"/>
          <w:sz w:val="22"/>
        </w:rPr>
        <w:t xml:space="preserve"> posiada standardowo funkcje prostego oraz zaawansowanego wyszukiwania danych, sortowania, eksportowania danych do Excela, Worda, Notatnika i przeglądarki internetowej, funkcje podsumowań, zestawień krzyżowych.</w:t>
      </w:r>
    </w:p>
    <w:p w:rsidR="00DB320B" w:rsidRDefault="00DB320B" w:rsidP="009B1D22">
      <w:pPr>
        <w:jc w:val="both"/>
        <w:rPr>
          <w:rFonts w:ascii="Arial" w:hAnsi="Arial" w:cs="Arial"/>
          <w:sz w:val="22"/>
        </w:rPr>
      </w:pPr>
    </w:p>
    <w:p w:rsidR="00BC5DFE" w:rsidRDefault="00BC5DFE" w:rsidP="009B1D22">
      <w:pPr>
        <w:jc w:val="both"/>
        <w:rPr>
          <w:rFonts w:ascii="Arial" w:hAnsi="Arial" w:cs="Arial"/>
          <w:sz w:val="22"/>
        </w:rPr>
      </w:pPr>
      <w:r>
        <w:rPr>
          <w:rFonts w:ascii="Arial" w:hAnsi="Arial" w:cs="Arial"/>
          <w:sz w:val="22"/>
        </w:rPr>
        <w:t xml:space="preserve">Rys. </w:t>
      </w:r>
      <w:r w:rsidR="00E7591E">
        <w:rPr>
          <w:rFonts w:ascii="Arial" w:hAnsi="Arial" w:cs="Arial"/>
          <w:sz w:val="22"/>
        </w:rPr>
        <w:t>O</w:t>
      </w:r>
      <w:r>
        <w:rPr>
          <w:rFonts w:ascii="Arial" w:hAnsi="Arial" w:cs="Arial"/>
          <w:sz w:val="22"/>
        </w:rPr>
        <w:t>sobach fizyczn</w:t>
      </w:r>
      <w:r w:rsidR="00E7591E">
        <w:rPr>
          <w:rFonts w:ascii="Arial" w:hAnsi="Arial" w:cs="Arial"/>
          <w:sz w:val="22"/>
        </w:rPr>
        <w:t>e i</w:t>
      </w:r>
      <w:r>
        <w:rPr>
          <w:rFonts w:ascii="Arial" w:hAnsi="Arial" w:cs="Arial"/>
          <w:sz w:val="22"/>
        </w:rPr>
        <w:t xml:space="preserve"> </w:t>
      </w:r>
      <w:r w:rsidR="00883559">
        <w:rPr>
          <w:rFonts w:ascii="Arial" w:hAnsi="Arial" w:cs="Arial"/>
          <w:sz w:val="22"/>
        </w:rPr>
        <w:t>prawne – wprowadzanie</w:t>
      </w:r>
      <w:r w:rsidR="00E7591E">
        <w:rPr>
          <w:rFonts w:ascii="Arial" w:hAnsi="Arial" w:cs="Arial"/>
          <w:sz w:val="22"/>
        </w:rPr>
        <w:t xml:space="preserve">/edycja </w:t>
      </w:r>
      <w:r w:rsidR="00FD34F0">
        <w:rPr>
          <w:rFonts w:ascii="Arial" w:hAnsi="Arial" w:cs="Arial"/>
          <w:sz w:val="22"/>
        </w:rPr>
        <w:t>rekordu</w:t>
      </w:r>
    </w:p>
    <w:p w:rsidR="00321FB5" w:rsidRDefault="00321FB5" w:rsidP="009B1D22">
      <w:pPr>
        <w:jc w:val="both"/>
        <w:rPr>
          <w:rFonts w:ascii="Arial" w:hAnsi="Arial" w:cs="Arial"/>
          <w:sz w:val="22"/>
        </w:rPr>
      </w:pPr>
      <w:r>
        <w:rPr>
          <w:rFonts w:ascii="Arial" w:hAnsi="Arial" w:cs="Arial"/>
          <w:noProof/>
          <w:sz w:val="22"/>
          <w:lang w:val="en-GB" w:eastAsia="en-GB"/>
        </w:rPr>
        <w:drawing>
          <wp:inline distT="0" distB="0" distL="0" distR="0">
            <wp:extent cx="5756910" cy="213614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136140"/>
                    </a:xfrm>
                    <a:prstGeom prst="rect">
                      <a:avLst/>
                    </a:prstGeom>
                    <a:noFill/>
                    <a:ln>
                      <a:noFill/>
                    </a:ln>
                  </pic:spPr>
                </pic:pic>
              </a:graphicData>
            </a:graphic>
          </wp:inline>
        </w:drawing>
      </w:r>
    </w:p>
    <w:p w:rsidR="00BC5DFE" w:rsidRDefault="00BC5DFE" w:rsidP="009B1D22">
      <w:pPr>
        <w:jc w:val="both"/>
        <w:rPr>
          <w:rFonts w:ascii="Arial" w:hAnsi="Arial" w:cs="Arial"/>
          <w:sz w:val="22"/>
        </w:rPr>
      </w:pPr>
    </w:p>
    <w:p w:rsidR="00EB1BBF" w:rsidRDefault="00EB1BBF" w:rsidP="009B1D22">
      <w:pPr>
        <w:jc w:val="both"/>
        <w:rPr>
          <w:rFonts w:ascii="Arial" w:hAnsi="Arial" w:cs="Arial"/>
          <w:sz w:val="22"/>
        </w:rPr>
      </w:pPr>
      <w:r>
        <w:rPr>
          <w:rFonts w:ascii="Arial" w:hAnsi="Arial" w:cs="Arial"/>
          <w:sz w:val="22"/>
        </w:rPr>
        <w:t>Podczas wprowadzania danych o osobie podajemy następujące informacje:</w:t>
      </w:r>
    </w:p>
    <w:p w:rsidR="00EB1BBF" w:rsidRDefault="00EB1BBF" w:rsidP="009B1D22">
      <w:pPr>
        <w:jc w:val="both"/>
        <w:rPr>
          <w:rFonts w:ascii="Arial" w:hAnsi="Arial" w:cs="Arial"/>
          <w:sz w:val="22"/>
        </w:rPr>
      </w:pPr>
      <w:r>
        <w:rPr>
          <w:rFonts w:ascii="Arial" w:hAnsi="Arial" w:cs="Arial"/>
          <w:sz w:val="22"/>
        </w:rPr>
        <w:t xml:space="preserve">- </w:t>
      </w:r>
      <w:r w:rsidRPr="00DB320B">
        <w:rPr>
          <w:rFonts w:ascii="Arial" w:hAnsi="Arial" w:cs="Arial"/>
          <w:i/>
          <w:sz w:val="22"/>
        </w:rPr>
        <w:t>Nazw</w:t>
      </w:r>
      <w:r w:rsidR="00DB320B">
        <w:rPr>
          <w:rFonts w:ascii="Arial" w:hAnsi="Arial" w:cs="Arial"/>
          <w:i/>
          <w:sz w:val="22"/>
        </w:rPr>
        <w:t>ę.</w:t>
      </w:r>
      <w:r>
        <w:rPr>
          <w:rFonts w:ascii="Arial" w:hAnsi="Arial" w:cs="Arial"/>
          <w:sz w:val="22"/>
        </w:rPr>
        <w:t xml:space="preserve"> </w:t>
      </w:r>
      <w:r w:rsidR="00DB320B">
        <w:rPr>
          <w:rFonts w:ascii="Arial" w:hAnsi="Arial" w:cs="Arial"/>
          <w:sz w:val="22"/>
        </w:rPr>
        <w:t>W</w:t>
      </w:r>
      <w:r>
        <w:rPr>
          <w:rFonts w:ascii="Arial" w:hAnsi="Arial" w:cs="Arial"/>
          <w:sz w:val="22"/>
        </w:rPr>
        <w:t xml:space="preserve"> przypadku osoby fiz</w:t>
      </w:r>
      <w:r w:rsidR="00DB320B">
        <w:rPr>
          <w:rFonts w:ascii="Arial" w:hAnsi="Arial" w:cs="Arial"/>
          <w:sz w:val="22"/>
        </w:rPr>
        <w:t>ycznej jest to imię i nazwisko.</w:t>
      </w:r>
    </w:p>
    <w:p w:rsidR="00EB1BBF" w:rsidRDefault="00EB1BBF" w:rsidP="009B1D22">
      <w:pPr>
        <w:jc w:val="both"/>
        <w:rPr>
          <w:rFonts w:ascii="Arial" w:hAnsi="Arial" w:cs="Arial"/>
          <w:sz w:val="22"/>
        </w:rPr>
      </w:pPr>
      <w:r>
        <w:rPr>
          <w:rFonts w:ascii="Arial" w:hAnsi="Arial" w:cs="Arial"/>
          <w:sz w:val="22"/>
        </w:rPr>
        <w:t xml:space="preserve">- </w:t>
      </w:r>
      <w:r w:rsidRPr="00DB320B">
        <w:rPr>
          <w:rFonts w:ascii="Arial" w:hAnsi="Arial" w:cs="Arial"/>
          <w:i/>
          <w:sz w:val="22"/>
        </w:rPr>
        <w:t>NIP</w:t>
      </w:r>
    </w:p>
    <w:p w:rsidR="00EB1BBF" w:rsidRDefault="00EB1BBF" w:rsidP="009B1D22">
      <w:pPr>
        <w:jc w:val="both"/>
        <w:rPr>
          <w:rFonts w:ascii="Arial" w:hAnsi="Arial" w:cs="Arial"/>
          <w:sz w:val="22"/>
        </w:rPr>
      </w:pPr>
      <w:r>
        <w:rPr>
          <w:rFonts w:ascii="Arial" w:hAnsi="Arial" w:cs="Arial"/>
          <w:sz w:val="22"/>
        </w:rPr>
        <w:t xml:space="preserve">- (opcjonalnie) </w:t>
      </w:r>
      <w:r w:rsidRPr="00DB320B">
        <w:rPr>
          <w:rFonts w:ascii="Arial" w:hAnsi="Arial" w:cs="Arial"/>
          <w:i/>
          <w:sz w:val="22"/>
        </w:rPr>
        <w:t>REGON</w:t>
      </w:r>
    </w:p>
    <w:p w:rsidR="00EB1BBF" w:rsidRDefault="00EB1BBF" w:rsidP="009B1D22">
      <w:pPr>
        <w:jc w:val="both"/>
        <w:rPr>
          <w:rFonts w:ascii="Arial" w:hAnsi="Arial" w:cs="Arial"/>
          <w:sz w:val="22"/>
        </w:rPr>
      </w:pPr>
      <w:r>
        <w:rPr>
          <w:rFonts w:ascii="Arial" w:hAnsi="Arial" w:cs="Arial"/>
          <w:sz w:val="22"/>
        </w:rPr>
        <w:t xml:space="preserve">- </w:t>
      </w:r>
      <w:r w:rsidRPr="00DB320B">
        <w:rPr>
          <w:rFonts w:ascii="Arial" w:hAnsi="Arial" w:cs="Arial"/>
          <w:i/>
          <w:sz w:val="22"/>
        </w:rPr>
        <w:t>Nr rachunku bankowego</w:t>
      </w:r>
    </w:p>
    <w:p w:rsidR="00194D5D" w:rsidRDefault="00194D5D" w:rsidP="009B1D22">
      <w:pPr>
        <w:jc w:val="both"/>
        <w:rPr>
          <w:rFonts w:ascii="Arial" w:hAnsi="Arial" w:cs="Arial"/>
          <w:sz w:val="22"/>
        </w:rPr>
      </w:pPr>
      <w:r>
        <w:rPr>
          <w:rFonts w:ascii="Arial" w:hAnsi="Arial" w:cs="Arial"/>
          <w:sz w:val="22"/>
        </w:rPr>
        <w:t xml:space="preserve">- </w:t>
      </w:r>
      <w:r w:rsidRPr="00DB320B">
        <w:rPr>
          <w:rFonts w:ascii="Arial" w:hAnsi="Arial" w:cs="Arial"/>
          <w:i/>
          <w:sz w:val="22"/>
        </w:rPr>
        <w:t>Dane adresowe</w:t>
      </w:r>
    </w:p>
    <w:p w:rsidR="00194D5D" w:rsidRDefault="00194D5D" w:rsidP="009B1D22">
      <w:pPr>
        <w:jc w:val="both"/>
        <w:rPr>
          <w:rFonts w:ascii="Arial" w:hAnsi="Arial" w:cs="Arial"/>
          <w:sz w:val="22"/>
        </w:rPr>
      </w:pPr>
    </w:p>
    <w:p w:rsidR="00194D5D" w:rsidRDefault="00194D5D" w:rsidP="009B1D22">
      <w:pPr>
        <w:jc w:val="both"/>
        <w:rPr>
          <w:rFonts w:ascii="Arial" w:hAnsi="Arial" w:cs="Arial"/>
          <w:sz w:val="22"/>
        </w:rPr>
      </w:pPr>
      <w:r>
        <w:rPr>
          <w:rFonts w:ascii="Arial" w:hAnsi="Arial" w:cs="Arial"/>
          <w:sz w:val="22"/>
        </w:rPr>
        <w:t xml:space="preserve">Dodatkowo w polu </w:t>
      </w:r>
      <w:r w:rsidRPr="00DB320B">
        <w:rPr>
          <w:rFonts w:ascii="Arial" w:hAnsi="Arial" w:cs="Arial"/>
          <w:i/>
          <w:sz w:val="22"/>
        </w:rPr>
        <w:t>Klucz</w:t>
      </w:r>
      <w:r>
        <w:rPr>
          <w:rFonts w:ascii="Arial" w:hAnsi="Arial" w:cs="Arial"/>
          <w:sz w:val="22"/>
        </w:rPr>
        <w:t xml:space="preserve"> można wprowadzić własną komb</w:t>
      </w:r>
      <w:r w:rsidR="00711221">
        <w:rPr>
          <w:rFonts w:ascii="Arial" w:hAnsi="Arial" w:cs="Arial"/>
          <w:sz w:val="22"/>
        </w:rPr>
        <w:t xml:space="preserve">inację znaków, która pomoże </w:t>
      </w:r>
      <w:r>
        <w:rPr>
          <w:rFonts w:ascii="Arial" w:hAnsi="Arial" w:cs="Arial"/>
          <w:sz w:val="22"/>
        </w:rPr>
        <w:t>łat</w:t>
      </w:r>
      <w:r w:rsidR="002A04A1">
        <w:rPr>
          <w:rFonts w:ascii="Arial" w:hAnsi="Arial" w:cs="Arial"/>
          <w:sz w:val="22"/>
        </w:rPr>
        <w:t>wo</w:t>
      </w:r>
      <w:r>
        <w:rPr>
          <w:rFonts w:ascii="Arial" w:hAnsi="Arial" w:cs="Arial"/>
          <w:sz w:val="22"/>
        </w:rPr>
        <w:t xml:space="preserve"> odnaleźć osobę w systemie</w:t>
      </w:r>
      <w:r w:rsidR="002A04A1">
        <w:rPr>
          <w:rFonts w:ascii="Arial" w:hAnsi="Arial" w:cs="Arial"/>
          <w:sz w:val="22"/>
        </w:rPr>
        <w:t>, pole to można użyć wg własnego pomysłu</w:t>
      </w:r>
      <w:r>
        <w:rPr>
          <w:rFonts w:ascii="Arial" w:hAnsi="Arial" w:cs="Arial"/>
          <w:sz w:val="22"/>
        </w:rPr>
        <w:t>.</w:t>
      </w:r>
    </w:p>
    <w:p w:rsidR="002A04A1" w:rsidRDefault="002A04A1" w:rsidP="009B1D22">
      <w:pPr>
        <w:jc w:val="both"/>
        <w:rPr>
          <w:rFonts w:ascii="Arial" w:hAnsi="Arial" w:cs="Arial"/>
          <w:sz w:val="22"/>
        </w:rPr>
      </w:pPr>
    </w:p>
    <w:p w:rsidR="002A04A1" w:rsidRDefault="00564353" w:rsidP="009B1D22">
      <w:pPr>
        <w:jc w:val="both"/>
        <w:rPr>
          <w:rFonts w:ascii="Arial" w:hAnsi="Arial" w:cs="Arial"/>
          <w:sz w:val="22"/>
        </w:rPr>
      </w:pPr>
      <w:r>
        <w:rPr>
          <w:rFonts w:ascii="Arial" w:hAnsi="Arial" w:cs="Arial"/>
          <w:sz w:val="22"/>
        </w:rPr>
        <w:t>Dane o o</w:t>
      </w:r>
      <w:r w:rsidR="002A04A1">
        <w:rPr>
          <w:rFonts w:ascii="Arial" w:hAnsi="Arial" w:cs="Arial"/>
          <w:sz w:val="22"/>
        </w:rPr>
        <w:t>sob</w:t>
      </w:r>
      <w:r>
        <w:rPr>
          <w:rFonts w:ascii="Arial" w:hAnsi="Arial" w:cs="Arial"/>
          <w:sz w:val="22"/>
        </w:rPr>
        <w:t>ie wprowadzone</w:t>
      </w:r>
      <w:r w:rsidR="002A04A1">
        <w:rPr>
          <w:rFonts w:ascii="Arial" w:hAnsi="Arial" w:cs="Arial"/>
          <w:sz w:val="22"/>
        </w:rPr>
        <w:t xml:space="preserve"> w tym słowniku mo</w:t>
      </w:r>
      <w:r>
        <w:rPr>
          <w:rFonts w:ascii="Arial" w:hAnsi="Arial" w:cs="Arial"/>
          <w:sz w:val="22"/>
        </w:rPr>
        <w:t>gą</w:t>
      </w:r>
      <w:r w:rsidR="002A04A1">
        <w:rPr>
          <w:rFonts w:ascii="Arial" w:hAnsi="Arial" w:cs="Arial"/>
          <w:sz w:val="22"/>
        </w:rPr>
        <w:t xml:space="preserve"> być powiązan</w:t>
      </w:r>
      <w:r>
        <w:rPr>
          <w:rFonts w:ascii="Arial" w:hAnsi="Arial" w:cs="Arial"/>
          <w:sz w:val="22"/>
        </w:rPr>
        <w:t>e</w:t>
      </w:r>
      <w:r w:rsidR="002A04A1">
        <w:rPr>
          <w:rFonts w:ascii="Arial" w:hAnsi="Arial" w:cs="Arial"/>
          <w:sz w:val="22"/>
        </w:rPr>
        <w:t xml:space="preserve"> z jednym z obiektów, </w:t>
      </w:r>
      <w:r w:rsidR="007D3304">
        <w:rPr>
          <w:rFonts w:ascii="Arial" w:hAnsi="Arial" w:cs="Arial"/>
          <w:sz w:val="22"/>
        </w:rPr>
        <w:t>używanym podczas planowania zajęć tj. z wykładowcą, grupą, salą, prze</w:t>
      </w:r>
      <w:r w:rsidR="001B3671">
        <w:rPr>
          <w:rFonts w:ascii="Arial" w:hAnsi="Arial" w:cs="Arial"/>
          <w:sz w:val="22"/>
        </w:rPr>
        <w:t>d</w:t>
      </w:r>
      <w:r w:rsidR="007D3304">
        <w:rPr>
          <w:rFonts w:ascii="Arial" w:hAnsi="Arial" w:cs="Arial"/>
          <w:sz w:val="22"/>
        </w:rPr>
        <w:t>miotem, formą zajęć, planistą</w:t>
      </w:r>
      <w:r>
        <w:rPr>
          <w:rFonts w:ascii="Arial" w:hAnsi="Arial" w:cs="Arial"/>
          <w:sz w:val="22"/>
        </w:rPr>
        <w:t>, semestrem</w:t>
      </w:r>
      <w:r w:rsidR="007D3304">
        <w:rPr>
          <w:rFonts w:ascii="Arial" w:hAnsi="Arial" w:cs="Arial"/>
          <w:sz w:val="22"/>
        </w:rPr>
        <w:t xml:space="preserve"> lub jednostką organizacyjną.</w:t>
      </w:r>
    </w:p>
    <w:p w:rsidR="002A04A1" w:rsidRPr="002A04A1" w:rsidRDefault="007D3304" w:rsidP="009B1D22">
      <w:pPr>
        <w:jc w:val="both"/>
        <w:rPr>
          <w:rFonts w:ascii="Arial" w:hAnsi="Arial" w:cs="Arial"/>
          <w:i/>
          <w:sz w:val="22"/>
        </w:rPr>
      </w:pPr>
      <w:r>
        <w:rPr>
          <w:rFonts w:ascii="Arial" w:hAnsi="Arial" w:cs="Arial"/>
          <w:sz w:val="22"/>
        </w:rPr>
        <w:t xml:space="preserve">Powiązanie zapisane jest w polu </w:t>
      </w:r>
      <w:r w:rsidR="002A04A1" w:rsidRPr="002A04A1">
        <w:rPr>
          <w:rFonts w:ascii="Arial" w:hAnsi="Arial" w:cs="Arial"/>
          <w:i/>
          <w:sz w:val="22"/>
        </w:rPr>
        <w:t>Referencja</w:t>
      </w:r>
      <w:r>
        <w:rPr>
          <w:rFonts w:ascii="Arial" w:hAnsi="Arial" w:cs="Arial"/>
          <w:sz w:val="22"/>
        </w:rPr>
        <w:t>, które jest polem systemowym, wypełnianym au</w:t>
      </w:r>
      <w:r w:rsidR="002A04A1">
        <w:rPr>
          <w:rFonts w:ascii="Arial" w:hAnsi="Arial" w:cs="Arial"/>
          <w:sz w:val="22"/>
        </w:rPr>
        <w:t>to</w:t>
      </w:r>
      <w:r>
        <w:rPr>
          <w:rFonts w:ascii="Arial" w:hAnsi="Arial" w:cs="Arial"/>
          <w:sz w:val="22"/>
        </w:rPr>
        <w:t>matyczni</w:t>
      </w:r>
      <w:r w:rsidR="00564353">
        <w:rPr>
          <w:rFonts w:ascii="Arial" w:hAnsi="Arial" w:cs="Arial"/>
          <w:sz w:val="22"/>
        </w:rPr>
        <w:t>e. Później</w:t>
      </w:r>
      <w:r>
        <w:rPr>
          <w:rFonts w:ascii="Arial" w:hAnsi="Arial" w:cs="Arial"/>
          <w:sz w:val="22"/>
        </w:rPr>
        <w:t xml:space="preserve"> zostanie </w:t>
      </w:r>
      <w:r w:rsidR="00883559">
        <w:rPr>
          <w:rFonts w:ascii="Arial" w:hAnsi="Arial" w:cs="Arial"/>
          <w:sz w:val="22"/>
        </w:rPr>
        <w:t>wyjaśnione, w jaki</w:t>
      </w:r>
      <w:r>
        <w:rPr>
          <w:rFonts w:ascii="Arial" w:hAnsi="Arial" w:cs="Arial"/>
          <w:sz w:val="22"/>
        </w:rPr>
        <w:t xml:space="preserve"> sposób powiązać osobę fizyczną/prawną z obiektem planowania.</w:t>
      </w:r>
    </w:p>
    <w:p w:rsidR="00EB1BBF" w:rsidRDefault="00EB1BBF" w:rsidP="009B1D22">
      <w:pPr>
        <w:jc w:val="both"/>
        <w:rPr>
          <w:rFonts w:ascii="Arial" w:hAnsi="Arial" w:cs="Arial"/>
          <w:sz w:val="22"/>
        </w:rPr>
      </w:pPr>
    </w:p>
    <w:p w:rsidR="00C604A3" w:rsidRDefault="00C604A3" w:rsidP="009B1D22">
      <w:pPr>
        <w:jc w:val="both"/>
        <w:rPr>
          <w:rFonts w:ascii="Arial" w:hAnsi="Arial" w:cs="Arial"/>
          <w:sz w:val="22"/>
        </w:rPr>
      </w:pPr>
      <w:r>
        <w:rPr>
          <w:rFonts w:ascii="Arial" w:hAnsi="Arial" w:cs="Arial"/>
          <w:sz w:val="22"/>
        </w:rPr>
        <w:t>W polach opis1 i opis 2 można zapisać dowolne informacje, np. kontaktowy nr telefonu lub adres email.</w:t>
      </w:r>
    </w:p>
    <w:p w:rsidR="00C604A3" w:rsidRDefault="00C604A3" w:rsidP="009B1D22">
      <w:pPr>
        <w:jc w:val="both"/>
        <w:rPr>
          <w:rFonts w:ascii="Arial" w:hAnsi="Arial" w:cs="Arial"/>
          <w:sz w:val="22"/>
        </w:rPr>
      </w:pPr>
    </w:p>
    <w:p w:rsidR="00C604A3" w:rsidRDefault="00C604A3" w:rsidP="009B1D22">
      <w:pPr>
        <w:jc w:val="both"/>
        <w:rPr>
          <w:rFonts w:ascii="Arial" w:hAnsi="Arial" w:cs="Arial"/>
          <w:sz w:val="22"/>
        </w:rPr>
      </w:pPr>
      <w:r>
        <w:rPr>
          <w:rFonts w:ascii="Arial" w:hAnsi="Arial" w:cs="Arial"/>
          <w:sz w:val="22"/>
        </w:rPr>
        <w:t xml:space="preserve">Pole </w:t>
      </w:r>
      <w:proofErr w:type="spellStart"/>
      <w:r w:rsidRPr="00541515">
        <w:rPr>
          <w:rFonts w:ascii="Arial" w:hAnsi="Arial" w:cs="Arial"/>
          <w:i/>
          <w:sz w:val="22"/>
        </w:rPr>
        <w:t>kol.wpr</w:t>
      </w:r>
      <w:proofErr w:type="spellEnd"/>
      <w:r w:rsidRPr="00541515">
        <w:rPr>
          <w:rFonts w:ascii="Arial" w:hAnsi="Arial" w:cs="Arial"/>
          <w:i/>
          <w:sz w:val="22"/>
        </w:rPr>
        <w:t>.</w:t>
      </w:r>
      <w:r>
        <w:rPr>
          <w:rFonts w:ascii="Arial" w:hAnsi="Arial" w:cs="Arial"/>
          <w:sz w:val="22"/>
        </w:rPr>
        <w:t xml:space="preserve"> jest nadawane automatycznie. Jest to unikatowy identyfikator wprowadzonego rekordu. Numer ten jest nadawany kolejno, stąd można go interpretować jako kolejność wprowadzania danych do systemu – im niższy tym rekord został dawniej wprowadzony.</w:t>
      </w:r>
    </w:p>
    <w:p w:rsidR="00C604A3" w:rsidRDefault="00C604A3" w:rsidP="009B1D22">
      <w:pPr>
        <w:jc w:val="both"/>
        <w:rPr>
          <w:rFonts w:ascii="Arial" w:hAnsi="Arial" w:cs="Arial"/>
          <w:sz w:val="22"/>
        </w:rPr>
      </w:pPr>
    </w:p>
    <w:p w:rsidR="007D045D" w:rsidRDefault="007D045D" w:rsidP="009B1D22">
      <w:pPr>
        <w:jc w:val="both"/>
        <w:rPr>
          <w:rFonts w:ascii="Arial" w:hAnsi="Arial" w:cs="Arial"/>
          <w:sz w:val="22"/>
        </w:rPr>
      </w:pPr>
      <w:r>
        <w:rPr>
          <w:rFonts w:ascii="Arial" w:hAnsi="Arial" w:cs="Arial"/>
          <w:sz w:val="22"/>
        </w:rPr>
        <w:t xml:space="preserve">W siatce znajdują się też pola </w:t>
      </w:r>
      <w:proofErr w:type="spellStart"/>
      <w:r w:rsidR="00541515">
        <w:rPr>
          <w:rFonts w:ascii="Arial" w:hAnsi="Arial" w:cs="Arial"/>
          <w:sz w:val="22"/>
        </w:rPr>
        <w:t>audytowe</w:t>
      </w:r>
      <w:proofErr w:type="spellEnd"/>
      <w:r w:rsidR="00711221">
        <w:rPr>
          <w:rFonts w:ascii="Arial" w:hAnsi="Arial" w:cs="Arial"/>
          <w:sz w:val="22"/>
        </w:rPr>
        <w:t>,</w:t>
      </w:r>
      <w:r w:rsidR="00541515">
        <w:rPr>
          <w:rFonts w:ascii="Arial" w:hAnsi="Arial" w:cs="Arial"/>
          <w:sz w:val="22"/>
        </w:rPr>
        <w:t xml:space="preserve"> </w:t>
      </w:r>
      <w:r w:rsidR="00711221">
        <w:rPr>
          <w:rFonts w:ascii="Arial" w:hAnsi="Arial" w:cs="Arial"/>
          <w:sz w:val="22"/>
        </w:rPr>
        <w:t>wyświetlające informację</w:t>
      </w:r>
      <w:r w:rsidR="007D7E04">
        <w:rPr>
          <w:rFonts w:ascii="Arial" w:hAnsi="Arial" w:cs="Arial"/>
          <w:sz w:val="22"/>
        </w:rPr>
        <w:t>,</w:t>
      </w:r>
      <w:r>
        <w:rPr>
          <w:rFonts w:ascii="Arial" w:hAnsi="Arial" w:cs="Arial"/>
          <w:sz w:val="22"/>
        </w:rPr>
        <w:t xml:space="preserve"> kto i kiedy utworzył oraz kto i kiedy ostatnio zmodyfikował rekord. </w:t>
      </w:r>
    </w:p>
    <w:p w:rsidR="007D045D" w:rsidRDefault="007D045D" w:rsidP="009B1D22">
      <w:pPr>
        <w:jc w:val="both"/>
        <w:rPr>
          <w:rFonts w:ascii="Arial" w:hAnsi="Arial" w:cs="Arial"/>
          <w:sz w:val="22"/>
        </w:rPr>
      </w:pPr>
    </w:p>
    <w:p w:rsidR="00711221" w:rsidRDefault="00711221" w:rsidP="009B1D22">
      <w:pPr>
        <w:jc w:val="both"/>
        <w:rPr>
          <w:rFonts w:ascii="Arial" w:hAnsi="Arial" w:cs="Arial"/>
          <w:sz w:val="22"/>
        </w:rPr>
      </w:pPr>
      <w:r>
        <w:rPr>
          <w:rFonts w:ascii="Arial" w:hAnsi="Arial" w:cs="Arial"/>
          <w:sz w:val="22"/>
        </w:rPr>
        <w:t xml:space="preserve">Rys. Pola </w:t>
      </w:r>
      <w:proofErr w:type="spellStart"/>
      <w:r>
        <w:rPr>
          <w:rFonts w:ascii="Arial" w:hAnsi="Arial" w:cs="Arial"/>
          <w:sz w:val="22"/>
        </w:rPr>
        <w:t>audytowe</w:t>
      </w:r>
      <w:proofErr w:type="spellEnd"/>
      <w:r>
        <w:rPr>
          <w:rFonts w:ascii="Arial" w:hAnsi="Arial" w:cs="Arial"/>
          <w:sz w:val="22"/>
        </w:rPr>
        <w:t xml:space="preserve"> w siatce</w:t>
      </w:r>
    </w:p>
    <w:p w:rsidR="00711221" w:rsidRDefault="00711221" w:rsidP="009B1D22">
      <w:pPr>
        <w:jc w:val="both"/>
        <w:rPr>
          <w:rFonts w:ascii="Arial" w:hAnsi="Arial" w:cs="Arial"/>
          <w:sz w:val="22"/>
        </w:rPr>
      </w:pPr>
      <w:r>
        <w:rPr>
          <w:rFonts w:ascii="Arial" w:hAnsi="Arial" w:cs="Arial"/>
          <w:noProof/>
          <w:sz w:val="22"/>
          <w:lang w:val="en-GB" w:eastAsia="en-GB"/>
        </w:rPr>
        <w:drawing>
          <wp:inline distT="0" distB="0" distL="0" distR="0">
            <wp:extent cx="3869690" cy="7169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9690" cy="716915"/>
                    </a:xfrm>
                    <a:prstGeom prst="rect">
                      <a:avLst/>
                    </a:prstGeom>
                    <a:noFill/>
                    <a:ln>
                      <a:noFill/>
                    </a:ln>
                  </pic:spPr>
                </pic:pic>
              </a:graphicData>
            </a:graphic>
          </wp:inline>
        </w:drawing>
      </w:r>
    </w:p>
    <w:p w:rsidR="00711221" w:rsidRDefault="00711221" w:rsidP="009B1D22">
      <w:pPr>
        <w:jc w:val="both"/>
        <w:rPr>
          <w:rFonts w:ascii="Arial" w:hAnsi="Arial" w:cs="Arial"/>
          <w:sz w:val="22"/>
        </w:rPr>
      </w:pPr>
    </w:p>
    <w:p w:rsidR="00BC5DFE" w:rsidRDefault="00BC5DFE" w:rsidP="009B1D22">
      <w:pPr>
        <w:jc w:val="both"/>
        <w:rPr>
          <w:rFonts w:ascii="Arial" w:hAnsi="Arial" w:cs="Arial"/>
          <w:sz w:val="22"/>
        </w:rPr>
      </w:pPr>
      <w:r>
        <w:rPr>
          <w:rFonts w:ascii="Arial" w:hAnsi="Arial" w:cs="Arial"/>
          <w:sz w:val="22"/>
        </w:rPr>
        <w:t>Zawartość formularza do wprowadzania danych o osobach została świadomie uproszczona, na formularzu znajdują się tylko pola</w:t>
      </w:r>
      <w:r w:rsidR="00711221">
        <w:rPr>
          <w:rFonts w:ascii="Arial" w:hAnsi="Arial" w:cs="Arial"/>
          <w:sz w:val="22"/>
        </w:rPr>
        <w:t xml:space="preserve"> wymagane do utworzenia </w:t>
      </w:r>
      <w:r>
        <w:rPr>
          <w:rFonts w:ascii="Arial" w:hAnsi="Arial" w:cs="Arial"/>
          <w:sz w:val="22"/>
        </w:rPr>
        <w:t xml:space="preserve">dokumentu płatniczego ( faktury lub </w:t>
      </w:r>
      <w:r w:rsidR="00883559">
        <w:rPr>
          <w:rFonts w:ascii="Arial" w:hAnsi="Arial" w:cs="Arial"/>
          <w:sz w:val="22"/>
        </w:rPr>
        <w:t>rachunku).</w:t>
      </w:r>
    </w:p>
    <w:p w:rsidR="005F0C75" w:rsidRDefault="00BC279C" w:rsidP="009B1D22">
      <w:pPr>
        <w:jc w:val="both"/>
        <w:rPr>
          <w:rFonts w:ascii="Arial" w:hAnsi="Arial" w:cs="Arial"/>
          <w:sz w:val="22"/>
        </w:rPr>
      </w:pPr>
      <w:r>
        <w:rPr>
          <w:rFonts w:ascii="Arial" w:hAnsi="Arial" w:cs="Arial"/>
          <w:sz w:val="22"/>
        </w:rPr>
        <w:t>Z</w:t>
      </w:r>
      <w:r w:rsidR="005F0C75">
        <w:rPr>
          <w:rFonts w:ascii="Arial" w:hAnsi="Arial" w:cs="Arial"/>
          <w:sz w:val="22"/>
        </w:rPr>
        <w:t xml:space="preserve">rezygnowano z takich pól jak np. sposób prowadzenia działalności czy nazwa banku, w którym prowadzony jest rachunek. </w:t>
      </w:r>
    </w:p>
    <w:p w:rsidR="005F01B5" w:rsidRDefault="005F01B5" w:rsidP="009B1D22">
      <w:pPr>
        <w:jc w:val="both"/>
        <w:rPr>
          <w:rFonts w:ascii="Arial" w:hAnsi="Arial" w:cs="Arial"/>
          <w:sz w:val="22"/>
        </w:rPr>
      </w:pPr>
    </w:p>
    <w:p w:rsidR="00711221" w:rsidRDefault="00711221" w:rsidP="009B1D22">
      <w:pPr>
        <w:jc w:val="both"/>
        <w:rPr>
          <w:rFonts w:ascii="Arial" w:hAnsi="Arial" w:cs="Arial"/>
          <w:sz w:val="22"/>
        </w:rPr>
      </w:pPr>
      <w:r>
        <w:rPr>
          <w:rFonts w:ascii="Arial" w:hAnsi="Arial" w:cs="Arial"/>
          <w:sz w:val="22"/>
        </w:rPr>
        <w:t>Plansoft</w:t>
      </w:r>
      <w:r w:rsidR="00470B61">
        <w:rPr>
          <w:rFonts w:ascii="Arial" w:hAnsi="Arial" w:cs="Arial"/>
          <w:sz w:val="22"/>
        </w:rPr>
        <w:t>.org</w:t>
      </w:r>
      <w:r>
        <w:rPr>
          <w:rFonts w:ascii="Arial" w:hAnsi="Arial" w:cs="Arial"/>
          <w:sz w:val="22"/>
        </w:rPr>
        <w:t xml:space="preserve"> przechowuje</w:t>
      </w:r>
      <w:r w:rsidR="005F01B5">
        <w:rPr>
          <w:rFonts w:ascii="Arial" w:hAnsi="Arial" w:cs="Arial"/>
          <w:sz w:val="22"/>
        </w:rPr>
        <w:t xml:space="preserve"> wspóln</w:t>
      </w:r>
      <w:r>
        <w:rPr>
          <w:rFonts w:ascii="Arial" w:hAnsi="Arial" w:cs="Arial"/>
          <w:sz w:val="22"/>
        </w:rPr>
        <w:t>ą</w:t>
      </w:r>
      <w:r w:rsidR="005F01B5">
        <w:rPr>
          <w:rFonts w:ascii="Arial" w:hAnsi="Arial" w:cs="Arial"/>
          <w:sz w:val="22"/>
        </w:rPr>
        <w:t xml:space="preserve"> kartotek</w:t>
      </w:r>
      <w:r>
        <w:rPr>
          <w:rFonts w:ascii="Arial" w:hAnsi="Arial" w:cs="Arial"/>
          <w:sz w:val="22"/>
        </w:rPr>
        <w:t>ę</w:t>
      </w:r>
      <w:r w:rsidR="005F01B5">
        <w:rPr>
          <w:rFonts w:ascii="Arial" w:hAnsi="Arial" w:cs="Arial"/>
          <w:sz w:val="22"/>
        </w:rPr>
        <w:t xml:space="preserve"> podmiotów własnych, odbiorców i dostawców usług.</w:t>
      </w:r>
    </w:p>
    <w:p w:rsidR="00711221" w:rsidRDefault="00711221" w:rsidP="009B1D22">
      <w:pPr>
        <w:jc w:val="both"/>
        <w:rPr>
          <w:rFonts w:ascii="Arial" w:hAnsi="Arial" w:cs="Arial"/>
          <w:sz w:val="22"/>
        </w:rPr>
      </w:pPr>
    </w:p>
    <w:p w:rsidR="005F01B5" w:rsidRDefault="005F01B5" w:rsidP="007D7E04">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xml:space="preserve">Dodatkowe wyjaśnienie </w:t>
      </w:r>
      <w:r w:rsidR="003225A9">
        <w:rPr>
          <w:rFonts w:ascii="Arial" w:hAnsi="Arial" w:cs="Arial"/>
          <w:sz w:val="22"/>
        </w:rPr>
        <w:t>dotyczące wspólnej kartoteki</w:t>
      </w:r>
      <w:r>
        <w:rPr>
          <w:rFonts w:ascii="Arial" w:hAnsi="Arial" w:cs="Arial"/>
          <w:sz w:val="22"/>
        </w:rPr>
        <w:t>: Bez względu na to, czy chcemy w systemie zarejestrować dane Uczelni, dane wykładowcy, któremu chcemy wystawić rachunek, lub fakturę dla dostawcy, który dostarcza tonery do drukarek, w każdym przypadku dane teleadresowe rejestrujemy w tym samym oknie – w oknie osoby fizyczne i prawne. Rozróżnienie, czy dana osoba wystawia</w:t>
      </w:r>
      <w:r w:rsidR="00711221">
        <w:rPr>
          <w:rFonts w:ascii="Arial" w:hAnsi="Arial" w:cs="Arial"/>
          <w:sz w:val="22"/>
        </w:rPr>
        <w:t>,</w:t>
      </w:r>
      <w:r>
        <w:rPr>
          <w:rFonts w:ascii="Arial" w:hAnsi="Arial" w:cs="Arial"/>
          <w:sz w:val="22"/>
        </w:rPr>
        <w:t xml:space="preserve"> czy odbiera dokument finansowy ( fakturę, rachunek itd.) następuje w chwili wprowadzania dokumentu finansowego, co zostanie opisane w następnej części tego podręcznika.</w:t>
      </w:r>
    </w:p>
    <w:p w:rsidR="005F01B5" w:rsidRDefault="005F01B5" w:rsidP="009B1D22">
      <w:pPr>
        <w:jc w:val="both"/>
        <w:rPr>
          <w:rFonts w:ascii="Arial" w:hAnsi="Arial" w:cs="Arial"/>
          <w:sz w:val="22"/>
        </w:rPr>
      </w:pPr>
    </w:p>
    <w:p w:rsidR="00CC71C8" w:rsidRDefault="00EB1BBF" w:rsidP="009B1D22">
      <w:pPr>
        <w:jc w:val="both"/>
        <w:rPr>
          <w:rFonts w:ascii="Arial" w:hAnsi="Arial" w:cs="Arial"/>
          <w:i/>
          <w:sz w:val="22"/>
        </w:rPr>
      </w:pPr>
      <w:r>
        <w:rPr>
          <w:rFonts w:ascii="Arial" w:hAnsi="Arial" w:cs="Arial"/>
          <w:sz w:val="22"/>
        </w:rPr>
        <w:t xml:space="preserve">Do każdego okna aplikacji, również do okna </w:t>
      </w:r>
      <w:r w:rsidRPr="00EB1BBF">
        <w:rPr>
          <w:rFonts w:ascii="Arial" w:hAnsi="Arial" w:cs="Arial"/>
          <w:i/>
          <w:sz w:val="22"/>
        </w:rPr>
        <w:t>Osoby fizyczne i prawne</w:t>
      </w:r>
      <w:r>
        <w:rPr>
          <w:rFonts w:ascii="Arial" w:hAnsi="Arial" w:cs="Arial"/>
          <w:sz w:val="22"/>
        </w:rPr>
        <w:t>, można dodawa</w:t>
      </w:r>
      <w:r w:rsidR="00947F9F">
        <w:rPr>
          <w:rFonts w:ascii="Arial" w:hAnsi="Arial" w:cs="Arial"/>
          <w:sz w:val="22"/>
        </w:rPr>
        <w:t>ć</w:t>
      </w:r>
      <w:r w:rsidR="007D7E04">
        <w:rPr>
          <w:rFonts w:ascii="Arial" w:hAnsi="Arial" w:cs="Arial"/>
          <w:sz w:val="22"/>
        </w:rPr>
        <w:t xml:space="preserve"> swoje własne atrybuty, </w:t>
      </w:r>
      <w:r>
        <w:rPr>
          <w:rFonts w:ascii="Arial" w:hAnsi="Arial" w:cs="Arial"/>
          <w:sz w:val="22"/>
        </w:rPr>
        <w:t xml:space="preserve">można to zrobić w </w:t>
      </w:r>
      <w:r w:rsidR="007D7E04">
        <w:rPr>
          <w:rFonts w:ascii="Arial" w:hAnsi="Arial" w:cs="Arial"/>
          <w:sz w:val="22"/>
        </w:rPr>
        <w:t>dowolnym momencie</w:t>
      </w:r>
      <w:r>
        <w:rPr>
          <w:rFonts w:ascii="Arial" w:hAnsi="Arial" w:cs="Arial"/>
          <w:sz w:val="22"/>
        </w:rPr>
        <w:t xml:space="preserve">. Przykładowy ekran poniżej prezentuje okno po dodaniu atrybutu </w:t>
      </w:r>
      <w:r>
        <w:rPr>
          <w:rFonts w:ascii="Arial" w:hAnsi="Arial" w:cs="Arial"/>
          <w:i/>
          <w:sz w:val="22"/>
        </w:rPr>
        <w:t>Wstrzymane płatności</w:t>
      </w:r>
      <w:r w:rsidR="00CC71C8">
        <w:rPr>
          <w:rFonts w:ascii="Arial" w:hAnsi="Arial" w:cs="Arial"/>
          <w:i/>
          <w:sz w:val="22"/>
        </w:rPr>
        <w:t xml:space="preserve">. </w:t>
      </w:r>
    </w:p>
    <w:p w:rsidR="00470B61" w:rsidRDefault="00CC71C8" w:rsidP="009B1D22">
      <w:pPr>
        <w:jc w:val="both"/>
        <w:rPr>
          <w:rFonts w:ascii="Arial" w:hAnsi="Arial" w:cs="Arial"/>
          <w:sz w:val="22"/>
        </w:rPr>
      </w:pPr>
      <w:r w:rsidRPr="00CC71C8">
        <w:rPr>
          <w:rFonts w:ascii="Arial" w:hAnsi="Arial" w:cs="Arial"/>
          <w:sz w:val="22"/>
        </w:rPr>
        <w:t xml:space="preserve">Aby dowiedzieć się więcej na temat modułu Atrybuty zajrzyj do oddzielnej dokumentacji użytkownika końcowego lub obejrzyj film wideo dostępny na stronie </w:t>
      </w:r>
      <w:hyperlink r:id="rId12" w:history="1">
        <w:r w:rsidR="00470B61" w:rsidRPr="00A03742">
          <w:rPr>
            <w:rStyle w:val="Hipercze"/>
            <w:rFonts w:ascii="Arial" w:hAnsi="Arial" w:cs="Arial"/>
            <w:sz w:val="22"/>
          </w:rPr>
          <w:t>www.plansoft.org</w:t>
        </w:r>
      </w:hyperlink>
    </w:p>
    <w:p w:rsidR="005F0C75" w:rsidRPr="00470B61" w:rsidRDefault="005F0C75" w:rsidP="009B1D22">
      <w:pPr>
        <w:jc w:val="both"/>
        <w:rPr>
          <w:rFonts w:ascii="Arial" w:hAnsi="Arial" w:cs="Arial"/>
          <w:sz w:val="22"/>
          <w:u w:val="single"/>
        </w:rPr>
      </w:pPr>
    </w:p>
    <w:p w:rsidR="00EB1BBF" w:rsidRDefault="00EB1BBF" w:rsidP="009B1D22">
      <w:pPr>
        <w:jc w:val="both"/>
        <w:rPr>
          <w:rFonts w:ascii="Arial" w:hAnsi="Arial" w:cs="Arial"/>
          <w:sz w:val="22"/>
        </w:rPr>
      </w:pPr>
    </w:p>
    <w:p w:rsidR="00FD34F0" w:rsidRPr="0089497B" w:rsidRDefault="00FD34F0" w:rsidP="009B1D22">
      <w:pPr>
        <w:jc w:val="both"/>
        <w:rPr>
          <w:rFonts w:ascii="Arial" w:hAnsi="Arial" w:cs="Arial"/>
          <w:sz w:val="22"/>
        </w:rPr>
      </w:pPr>
      <w:r>
        <w:rPr>
          <w:rFonts w:ascii="Arial" w:hAnsi="Arial" w:cs="Arial"/>
          <w:sz w:val="22"/>
        </w:rPr>
        <w:t xml:space="preserve">Rys. Wygląd okna </w:t>
      </w:r>
      <w:r w:rsidR="0089497B">
        <w:rPr>
          <w:rFonts w:ascii="Arial" w:hAnsi="Arial" w:cs="Arial"/>
          <w:sz w:val="22"/>
        </w:rPr>
        <w:t xml:space="preserve">lista i wprowadzanie rekordu </w:t>
      </w:r>
      <w:r>
        <w:rPr>
          <w:rFonts w:ascii="Arial" w:hAnsi="Arial" w:cs="Arial"/>
          <w:sz w:val="22"/>
        </w:rPr>
        <w:t xml:space="preserve">z dodanym atrybutem własnym </w:t>
      </w:r>
      <w:r w:rsidRPr="00FD34F0">
        <w:rPr>
          <w:rFonts w:ascii="Arial" w:hAnsi="Arial" w:cs="Arial"/>
          <w:i/>
          <w:sz w:val="22"/>
        </w:rPr>
        <w:t>wstrzymane płatności</w:t>
      </w:r>
      <w:r w:rsidR="0089497B">
        <w:rPr>
          <w:rFonts w:ascii="Arial" w:hAnsi="Arial" w:cs="Arial"/>
          <w:i/>
          <w:sz w:val="22"/>
        </w:rPr>
        <w:t xml:space="preserve"> </w:t>
      </w:r>
      <w:r w:rsidR="0089497B">
        <w:rPr>
          <w:rFonts w:ascii="Arial" w:hAnsi="Arial" w:cs="Arial"/>
          <w:sz w:val="22"/>
        </w:rPr>
        <w:t>(przykład zastosowanie modułu Atrybuty)</w:t>
      </w:r>
    </w:p>
    <w:p w:rsidR="0089497B" w:rsidRDefault="0089497B" w:rsidP="009B1D22">
      <w:pPr>
        <w:jc w:val="both"/>
        <w:rPr>
          <w:rFonts w:ascii="Arial" w:hAnsi="Arial" w:cs="Arial"/>
          <w:i/>
          <w:sz w:val="22"/>
        </w:rPr>
      </w:pPr>
    </w:p>
    <w:p w:rsidR="0089497B" w:rsidRDefault="0089497B" w:rsidP="009B1D22">
      <w:pPr>
        <w:jc w:val="both"/>
        <w:rPr>
          <w:rFonts w:ascii="Arial" w:hAnsi="Arial" w:cs="Arial"/>
          <w:i/>
          <w:sz w:val="22"/>
        </w:rPr>
      </w:pPr>
      <w:r>
        <w:rPr>
          <w:rFonts w:ascii="Arial" w:hAnsi="Arial" w:cs="Arial"/>
          <w:i/>
          <w:noProof/>
          <w:sz w:val="22"/>
          <w:lang w:val="en-GB" w:eastAsia="en-GB"/>
        </w:rPr>
        <w:drawing>
          <wp:inline distT="0" distB="0" distL="0" distR="0">
            <wp:extent cx="5756910" cy="1821180"/>
            <wp:effectExtent l="0" t="0" r="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821180"/>
                    </a:xfrm>
                    <a:prstGeom prst="rect">
                      <a:avLst/>
                    </a:prstGeom>
                    <a:noFill/>
                    <a:ln>
                      <a:noFill/>
                    </a:ln>
                  </pic:spPr>
                </pic:pic>
              </a:graphicData>
            </a:graphic>
          </wp:inline>
        </w:drawing>
      </w:r>
    </w:p>
    <w:p w:rsidR="0089497B" w:rsidRDefault="0089497B" w:rsidP="009B1D22">
      <w:pPr>
        <w:jc w:val="both"/>
        <w:rPr>
          <w:rFonts w:ascii="Arial" w:hAnsi="Arial" w:cs="Arial"/>
          <w:sz w:val="22"/>
        </w:rPr>
      </w:pPr>
    </w:p>
    <w:p w:rsidR="00EB1BBF" w:rsidRDefault="00194D5D" w:rsidP="009B1D22">
      <w:pPr>
        <w:jc w:val="both"/>
        <w:rPr>
          <w:rFonts w:ascii="Arial" w:hAnsi="Arial" w:cs="Arial"/>
          <w:sz w:val="22"/>
        </w:rPr>
      </w:pPr>
      <w:r>
        <w:rPr>
          <w:rFonts w:ascii="Arial" w:hAnsi="Arial" w:cs="Arial"/>
          <w:noProof/>
          <w:sz w:val="22"/>
          <w:lang w:val="en-GB" w:eastAsia="en-GB"/>
        </w:rPr>
        <w:drawing>
          <wp:inline distT="0" distB="0" distL="0" distR="0">
            <wp:extent cx="5756910" cy="17557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755775"/>
                    </a:xfrm>
                    <a:prstGeom prst="rect">
                      <a:avLst/>
                    </a:prstGeom>
                    <a:noFill/>
                    <a:ln>
                      <a:noFill/>
                    </a:ln>
                  </pic:spPr>
                </pic:pic>
              </a:graphicData>
            </a:graphic>
          </wp:inline>
        </w:drawing>
      </w:r>
    </w:p>
    <w:p w:rsidR="005F0C75" w:rsidRDefault="005F0C75" w:rsidP="009B1D22">
      <w:pPr>
        <w:jc w:val="both"/>
        <w:rPr>
          <w:rFonts w:ascii="Arial" w:hAnsi="Arial" w:cs="Arial"/>
          <w:sz w:val="22"/>
        </w:rPr>
      </w:pPr>
    </w:p>
    <w:p w:rsidR="00BC5DFE" w:rsidRDefault="00BC5DFE" w:rsidP="009B1D22">
      <w:pPr>
        <w:jc w:val="both"/>
        <w:rPr>
          <w:rFonts w:ascii="Arial" w:hAnsi="Arial" w:cs="Arial"/>
          <w:sz w:val="22"/>
        </w:rPr>
      </w:pPr>
      <w:r>
        <w:rPr>
          <w:rFonts w:ascii="Arial" w:hAnsi="Arial" w:cs="Arial"/>
          <w:sz w:val="22"/>
        </w:rPr>
        <w:lastRenderedPageBreak/>
        <w:t xml:space="preserve">Pola czerwone, jak zostało przyjęte </w:t>
      </w:r>
      <w:r w:rsidR="00E87F3D">
        <w:rPr>
          <w:rFonts w:ascii="Arial" w:hAnsi="Arial" w:cs="Arial"/>
          <w:sz w:val="22"/>
        </w:rPr>
        <w:t xml:space="preserve">powszechnie </w:t>
      </w:r>
      <w:r>
        <w:rPr>
          <w:rFonts w:ascii="Arial" w:hAnsi="Arial" w:cs="Arial"/>
          <w:sz w:val="22"/>
        </w:rPr>
        <w:t>w Aplikacji, są polami wymaganymi, system wymaga ich wprowadzenia.</w:t>
      </w:r>
    </w:p>
    <w:p w:rsidR="00BC5DFE" w:rsidRDefault="00BC5DFE" w:rsidP="009B1D22">
      <w:pPr>
        <w:jc w:val="both"/>
        <w:rPr>
          <w:rFonts w:ascii="Arial" w:hAnsi="Arial" w:cs="Arial"/>
          <w:sz w:val="22"/>
        </w:rPr>
      </w:pPr>
      <w:r>
        <w:rPr>
          <w:rFonts w:ascii="Arial" w:hAnsi="Arial" w:cs="Arial"/>
          <w:sz w:val="22"/>
        </w:rPr>
        <w:t>Pozostałe pola, w szczególności pole REGON są polami opcjonalnymi.</w:t>
      </w:r>
    </w:p>
    <w:p w:rsidR="00BC5DFE" w:rsidRDefault="00BC5DFE" w:rsidP="009B1D22">
      <w:pPr>
        <w:jc w:val="both"/>
        <w:rPr>
          <w:rFonts w:ascii="Arial" w:hAnsi="Arial" w:cs="Arial"/>
          <w:sz w:val="22"/>
        </w:rPr>
      </w:pPr>
    </w:p>
    <w:p w:rsidR="00B50A50" w:rsidRDefault="005427B8" w:rsidP="009B1D22">
      <w:pPr>
        <w:jc w:val="both"/>
        <w:rPr>
          <w:rFonts w:ascii="Arial" w:hAnsi="Arial" w:cs="Arial"/>
          <w:sz w:val="22"/>
        </w:rPr>
      </w:pPr>
      <w:r>
        <w:rPr>
          <w:rFonts w:ascii="Arial" w:hAnsi="Arial" w:cs="Arial"/>
          <w:sz w:val="22"/>
        </w:rPr>
        <w:t xml:space="preserve">Na oknie znajdują się też przyciski </w:t>
      </w:r>
      <w:r w:rsidRPr="008B0EEB">
        <w:rPr>
          <w:rFonts w:ascii="Arial" w:hAnsi="Arial" w:cs="Arial"/>
          <w:i/>
          <w:sz w:val="22"/>
        </w:rPr>
        <w:t>Należności</w:t>
      </w:r>
      <w:r>
        <w:rPr>
          <w:rFonts w:ascii="Arial" w:hAnsi="Arial" w:cs="Arial"/>
          <w:sz w:val="22"/>
        </w:rPr>
        <w:t xml:space="preserve"> oraz </w:t>
      </w:r>
      <w:r w:rsidRPr="008B0EEB">
        <w:rPr>
          <w:rFonts w:ascii="Arial" w:hAnsi="Arial" w:cs="Arial"/>
          <w:i/>
          <w:sz w:val="22"/>
        </w:rPr>
        <w:t>Zobowiązania</w:t>
      </w:r>
      <w:r>
        <w:rPr>
          <w:rFonts w:ascii="Arial" w:hAnsi="Arial" w:cs="Arial"/>
          <w:sz w:val="22"/>
        </w:rPr>
        <w:t xml:space="preserve">, za </w:t>
      </w:r>
      <w:r w:rsidR="00B50A50">
        <w:rPr>
          <w:rFonts w:ascii="Arial" w:hAnsi="Arial" w:cs="Arial"/>
          <w:sz w:val="22"/>
        </w:rPr>
        <w:t xml:space="preserve">pomocą których możemy przejść od danych o osobie do jej dokumentów </w:t>
      </w:r>
      <w:r w:rsidR="00A23E38">
        <w:rPr>
          <w:rFonts w:ascii="Arial" w:hAnsi="Arial" w:cs="Arial"/>
          <w:sz w:val="22"/>
        </w:rPr>
        <w:t>finansowych</w:t>
      </w:r>
      <w:r w:rsidR="00B50A50">
        <w:rPr>
          <w:rFonts w:ascii="Arial" w:hAnsi="Arial" w:cs="Arial"/>
          <w:sz w:val="22"/>
        </w:rPr>
        <w:t>.</w:t>
      </w:r>
    </w:p>
    <w:p w:rsidR="005427B8" w:rsidRDefault="005427B8" w:rsidP="009B1D22">
      <w:pPr>
        <w:jc w:val="both"/>
        <w:rPr>
          <w:rFonts w:ascii="Arial" w:hAnsi="Arial" w:cs="Arial"/>
          <w:sz w:val="22"/>
        </w:rPr>
      </w:pPr>
    </w:p>
    <w:p w:rsidR="00541515" w:rsidRDefault="00541515" w:rsidP="00541515">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xml:space="preserve">Następujące pola, omówione szczegółowo w </w:t>
      </w:r>
      <w:r w:rsidR="00212E97">
        <w:rPr>
          <w:rFonts w:ascii="Arial" w:hAnsi="Arial" w:cs="Arial"/>
          <w:sz w:val="22"/>
        </w:rPr>
        <w:t>tej sekcji</w:t>
      </w:r>
      <w:r>
        <w:rPr>
          <w:rFonts w:ascii="Arial" w:hAnsi="Arial" w:cs="Arial"/>
          <w:sz w:val="22"/>
        </w:rPr>
        <w:t xml:space="preserve"> występują we wszystkich oknach modułu finanse:</w:t>
      </w:r>
    </w:p>
    <w:p w:rsidR="00541515" w:rsidRDefault="00541515" w:rsidP="00541515">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Klucz</w:t>
      </w:r>
    </w:p>
    <w:p w:rsidR="00541515" w:rsidRDefault="00541515" w:rsidP="00541515">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Referencja</w:t>
      </w:r>
    </w:p>
    <w:p w:rsidR="00541515" w:rsidRDefault="00541515" w:rsidP="00541515">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xml:space="preserve">- </w:t>
      </w:r>
      <w:proofErr w:type="spellStart"/>
      <w:r>
        <w:rPr>
          <w:rFonts w:ascii="Arial" w:hAnsi="Arial" w:cs="Arial"/>
          <w:sz w:val="22"/>
        </w:rPr>
        <w:t>Audytowe</w:t>
      </w:r>
      <w:proofErr w:type="spellEnd"/>
    </w:p>
    <w:p w:rsidR="00541515" w:rsidRDefault="00541515" w:rsidP="00541515">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xml:space="preserve">- Kol. </w:t>
      </w:r>
      <w:proofErr w:type="spellStart"/>
      <w:r w:rsidR="00A26873">
        <w:rPr>
          <w:rFonts w:ascii="Arial" w:hAnsi="Arial" w:cs="Arial"/>
          <w:sz w:val="22"/>
        </w:rPr>
        <w:t>w</w:t>
      </w:r>
      <w:r>
        <w:rPr>
          <w:rFonts w:ascii="Arial" w:hAnsi="Arial" w:cs="Arial"/>
          <w:sz w:val="22"/>
        </w:rPr>
        <w:t>pr</w:t>
      </w:r>
      <w:proofErr w:type="spellEnd"/>
      <w:r>
        <w:rPr>
          <w:rFonts w:ascii="Arial" w:hAnsi="Arial" w:cs="Arial"/>
          <w:sz w:val="22"/>
        </w:rPr>
        <w:t>.</w:t>
      </w:r>
    </w:p>
    <w:p w:rsidR="00541515" w:rsidRDefault="00541515" w:rsidP="00541515">
      <w:pPr>
        <w:pBdr>
          <w:top w:val="single" w:sz="4" w:space="1" w:color="auto"/>
          <w:left w:val="single" w:sz="4" w:space="4" w:color="auto"/>
          <w:bottom w:val="single" w:sz="4" w:space="1" w:color="auto"/>
          <w:right w:val="single" w:sz="4" w:space="4" w:color="auto"/>
        </w:pBdr>
        <w:jc w:val="both"/>
        <w:rPr>
          <w:rFonts w:ascii="Arial" w:hAnsi="Arial" w:cs="Arial"/>
          <w:sz w:val="22"/>
        </w:rPr>
      </w:pPr>
      <w:r>
        <w:rPr>
          <w:rFonts w:ascii="Arial" w:hAnsi="Arial" w:cs="Arial"/>
          <w:sz w:val="22"/>
        </w:rPr>
        <w:t>- Własne atrybuty, które mogą być dodawane, zmieniane lub kasowane ad-hoc, w dowolnym momencie pracy systemu</w:t>
      </w:r>
    </w:p>
    <w:p w:rsidR="00541515" w:rsidRDefault="00541515" w:rsidP="009B1D22">
      <w:pPr>
        <w:jc w:val="both"/>
        <w:rPr>
          <w:rFonts w:ascii="Arial" w:hAnsi="Arial" w:cs="Arial"/>
          <w:sz w:val="22"/>
        </w:rPr>
      </w:pPr>
    </w:p>
    <w:p w:rsidR="00321FB5" w:rsidRDefault="00321FB5" w:rsidP="00321FB5">
      <w:pPr>
        <w:pStyle w:val="Nagwek3"/>
      </w:pPr>
      <w:r>
        <w:t>Faktury, rachunki, płatności</w:t>
      </w:r>
    </w:p>
    <w:p w:rsidR="005427B8" w:rsidRDefault="005427B8" w:rsidP="009B1D22">
      <w:pPr>
        <w:jc w:val="both"/>
        <w:rPr>
          <w:rFonts w:ascii="Arial" w:hAnsi="Arial" w:cs="Arial"/>
          <w:sz w:val="22"/>
        </w:rPr>
      </w:pPr>
      <w:r>
        <w:rPr>
          <w:rFonts w:ascii="Arial" w:hAnsi="Arial" w:cs="Arial"/>
          <w:sz w:val="22"/>
        </w:rPr>
        <w:t>Za pomocą tego okna r</w:t>
      </w:r>
      <w:r w:rsidR="00B865CA">
        <w:rPr>
          <w:rFonts w:ascii="Arial" w:hAnsi="Arial" w:cs="Arial"/>
          <w:sz w:val="22"/>
        </w:rPr>
        <w:t>ejestrujemy dokumenty finansowe, inaczej nazywane dokumentami płatniczymi</w:t>
      </w:r>
      <w:r w:rsidR="00AE5081">
        <w:rPr>
          <w:rFonts w:ascii="Arial" w:hAnsi="Arial" w:cs="Arial"/>
          <w:sz w:val="22"/>
        </w:rPr>
        <w:t xml:space="preserve"> np. faktury, rachunki, wpłaty, płatności</w:t>
      </w:r>
      <w:r w:rsidR="00B865CA">
        <w:rPr>
          <w:rFonts w:ascii="Arial" w:hAnsi="Arial" w:cs="Arial"/>
          <w:sz w:val="22"/>
        </w:rPr>
        <w:t>.</w:t>
      </w:r>
    </w:p>
    <w:p w:rsidR="00B865CA" w:rsidRDefault="00B865CA" w:rsidP="009B1D22">
      <w:pPr>
        <w:jc w:val="both"/>
        <w:rPr>
          <w:rFonts w:ascii="Arial" w:hAnsi="Arial" w:cs="Arial"/>
          <w:sz w:val="22"/>
        </w:rPr>
      </w:pPr>
    </w:p>
    <w:p w:rsidR="00FD34F0" w:rsidRDefault="00FD34F0" w:rsidP="009B1D22">
      <w:pPr>
        <w:jc w:val="both"/>
        <w:rPr>
          <w:rFonts w:ascii="Arial" w:hAnsi="Arial" w:cs="Arial"/>
          <w:sz w:val="22"/>
        </w:rPr>
      </w:pPr>
      <w:r>
        <w:rPr>
          <w:rFonts w:ascii="Arial" w:hAnsi="Arial" w:cs="Arial"/>
          <w:sz w:val="22"/>
        </w:rPr>
        <w:t>Rys. Faktury, rachunki, płatności – Lista</w:t>
      </w:r>
    </w:p>
    <w:p w:rsidR="00FD34F0" w:rsidRDefault="00FD34F0" w:rsidP="009B1D22">
      <w:pPr>
        <w:jc w:val="both"/>
        <w:rPr>
          <w:rFonts w:ascii="Arial" w:hAnsi="Arial" w:cs="Arial"/>
          <w:sz w:val="22"/>
        </w:rPr>
      </w:pPr>
      <w:r>
        <w:rPr>
          <w:rFonts w:ascii="Arial" w:hAnsi="Arial" w:cs="Arial"/>
          <w:noProof/>
          <w:sz w:val="22"/>
          <w:lang w:val="en-GB" w:eastAsia="en-GB"/>
        </w:rPr>
        <w:drawing>
          <wp:inline distT="0" distB="0" distL="0" distR="0">
            <wp:extent cx="5756910" cy="2165350"/>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165350"/>
                    </a:xfrm>
                    <a:prstGeom prst="rect">
                      <a:avLst/>
                    </a:prstGeom>
                    <a:noFill/>
                    <a:ln>
                      <a:noFill/>
                    </a:ln>
                  </pic:spPr>
                </pic:pic>
              </a:graphicData>
            </a:graphic>
          </wp:inline>
        </w:drawing>
      </w:r>
    </w:p>
    <w:p w:rsidR="00FD34F0" w:rsidRDefault="00FD34F0" w:rsidP="009B1D22">
      <w:pPr>
        <w:jc w:val="both"/>
        <w:rPr>
          <w:rFonts w:ascii="Arial" w:hAnsi="Arial" w:cs="Arial"/>
          <w:sz w:val="22"/>
        </w:rPr>
      </w:pPr>
    </w:p>
    <w:p w:rsidR="00544042" w:rsidRDefault="00544042" w:rsidP="009B1D22">
      <w:pPr>
        <w:jc w:val="both"/>
        <w:rPr>
          <w:rFonts w:ascii="Arial" w:hAnsi="Arial" w:cs="Arial"/>
          <w:sz w:val="22"/>
        </w:rPr>
      </w:pPr>
      <w:r>
        <w:rPr>
          <w:rFonts w:ascii="Arial" w:hAnsi="Arial" w:cs="Arial"/>
          <w:sz w:val="22"/>
        </w:rPr>
        <w:t xml:space="preserve">Rys. </w:t>
      </w:r>
      <w:r w:rsidR="00FD34F0">
        <w:rPr>
          <w:rFonts w:ascii="Arial" w:hAnsi="Arial" w:cs="Arial"/>
          <w:sz w:val="22"/>
        </w:rPr>
        <w:t>Faktury, rachunki, płatności – wprowadzanie/edycja rekordu</w:t>
      </w:r>
    </w:p>
    <w:p w:rsidR="00B865CA" w:rsidRDefault="00E51D5E" w:rsidP="009B1D22">
      <w:pPr>
        <w:jc w:val="both"/>
        <w:rPr>
          <w:rFonts w:ascii="Arial" w:hAnsi="Arial" w:cs="Arial"/>
          <w:sz w:val="22"/>
        </w:rPr>
      </w:pPr>
      <w:r>
        <w:rPr>
          <w:rFonts w:ascii="Arial" w:hAnsi="Arial" w:cs="Arial"/>
          <w:noProof/>
          <w:sz w:val="22"/>
          <w:lang w:val="en-GB" w:eastAsia="en-GB"/>
        </w:rPr>
        <w:drawing>
          <wp:inline distT="0" distB="0" distL="0" distR="0">
            <wp:extent cx="5756910" cy="13754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75410"/>
                    </a:xfrm>
                    <a:prstGeom prst="rect">
                      <a:avLst/>
                    </a:prstGeom>
                    <a:noFill/>
                    <a:ln>
                      <a:noFill/>
                    </a:ln>
                  </pic:spPr>
                </pic:pic>
              </a:graphicData>
            </a:graphic>
          </wp:inline>
        </w:drawing>
      </w:r>
    </w:p>
    <w:p w:rsidR="005427B8" w:rsidRDefault="005427B8" w:rsidP="009B1D22">
      <w:pPr>
        <w:jc w:val="both"/>
        <w:rPr>
          <w:rFonts w:ascii="Arial" w:hAnsi="Arial" w:cs="Arial"/>
          <w:sz w:val="22"/>
        </w:rPr>
      </w:pPr>
    </w:p>
    <w:p w:rsidR="00837D6D" w:rsidRDefault="00837D6D" w:rsidP="009B1D22">
      <w:pPr>
        <w:jc w:val="both"/>
        <w:rPr>
          <w:rFonts w:ascii="Arial" w:hAnsi="Arial" w:cs="Arial"/>
          <w:sz w:val="22"/>
        </w:rPr>
      </w:pPr>
      <w:r>
        <w:rPr>
          <w:rFonts w:ascii="Arial" w:hAnsi="Arial" w:cs="Arial"/>
          <w:sz w:val="22"/>
        </w:rPr>
        <w:t xml:space="preserve">Podczas rejestrowania dokumentu </w:t>
      </w:r>
      <w:r w:rsidR="00F36B25">
        <w:rPr>
          <w:rFonts w:ascii="Arial" w:hAnsi="Arial" w:cs="Arial"/>
          <w:sz w:val="22"/>
        </w:rPr>
        <w:t>uzupełniamy</w:t>
      </w:r>
      <w:r w:rsidR="00544042">
        <w:rPr>
          <w:rFonts w:ascii="Arial" w:hAnsi="Arial" w:cs="Arial"/>
          <w:sz w:val="22"/>
        </w:rPr>
        <w:t xml:space="preserve"> następujące pola</w:t>
      </w:r>
      <w:r>
        <w:rPr>
          <w:rFonts w:ascii="Arial" w:hAnsi="Arial" w:cs="Arial"/>
          <w:sz w:val="22"/>
        </w:rPr>
        <w:t>:</w:t>
      </w:r>
    </w:p>
    <w:tbl>
      <w:tblPr>
        <w:tblStyle w:val="Tabela-Siatka"/>
        <w:tblW w:w="0" w:type="auto"/>
        <w:tblLook w:val="04A0" w:firstRow="1" w:lastRow="0" w:firstColumn="1" w:lastColumn="0" w:noHBand="0" w:noVBand="1"/>
      </w:tblPr>
      <w:tblGrid>
        <w:gridCol w:w="2376"/>
        <w:gridCol w:w="6912"/>
      </w:tblGrid>
      <w:tr w:rsidR="008B0EEB" w:rsidTr="008B0EEB">
        <w:tc>
          <w:tcPr>
            <w:tcW w:w="2376" w:type="dxa"/>
          </w:tcPr>
          <w:p w:rsidR="008B0EEB" w:rsidRDefault="008B0EEB" w:rsidP="009B1D22">
            <w:pPr>
              <w:jc w:val="both"/>
              <w:rPr>
                <w:rFonts w:ascii="Arial" w:hAnsi="Arial" w:cs="Arial"/>
                <w:sz w:val="22"/>
              </w:rPr>
            </w:pPr>
            <w:r w:rsidRPr="00544042">
              <w:rPr>
                <w:rFonts w:ascii="Arial" w:hAnsi="Arial" w:cs="Arial"/>
                <w:i/>
                <w:sz w:val="22"/>
              </w:rPr>
              <w:t>partia dokumentów</w:t>
            </w:r>
          </w:p>
        </w:tc>
        <w:tc>
          <w:tcPr>
            <w:tcW w:w="6912" w:type="dxa"/>
          </w:tcPr>
          <w:p w:rsidR="008B0EEB" w:rsidRDefault="008B0EEB" w:rsidP="009B1D22">
            <w:pPr>
              <w:jc w:val="both"/>
              <w:rPr>
                <w:rFonts w:ascii="Arial" w:hAnsi="Arial" w:cs="Arial"/>
                <w:sz w:val="22"/>
              </w:rPr>
            </w:pPr>
            <w:r>
              <w:rPr>
                <w:rFonts w:ascii="Arial" w:hAnsi="Arial" w:cs="Arial"/>
                <w:sz w:val="22"/>
              </w:rPr>
              <w:t xml:space="preserve">Dokumenty mogą być zgrupowane ( </w:t>
            </w:r>
            <w:r w:rsidR="00883559">
              <w:rPr>
                <w:rFonts w:ascii="Arial" w:hAnsi="Arial" w:cs="Arial"/>
                <w:sz w:val="22"/>
              </w:rPr>
              <w:t xml:space="preserve">spaczkowane) </w:t>
            </w:r>
            <w:r>
              <w:rPr>
                <w:rFonts w:ascii="Arial" w:hAnsi="Arial" w:cs="Arial"/>
                <w:sz w:val="22"/>
              </w:rPr>
              <w:t xml:space="preserve">w większe grupy dokumentów. Partie dokumentów ułatwiają zarządzanie dużą liczbą dokumentów. Partią dokumentów może być na przykład miesiąc, w którym były realizowane zajęcia, albo semestr, za który wystawiana </w:t>
            </w:r>
            <w:r>
              <w:rPr>
                <w:rFonts w:ascii="Arial" w:hAnsi="Arial" w:cs="Arial"/>
                <w:sz w:val="22"/>
              </w:rPr>
              <w:lastRenderedPageBreak/>
              <w:t>jest rachunek.</w:t>
            </w:r>
          </w:p>
        </w:tc>
      </w:tr>
      <w:tr w:rsidR="008B0EEB" w:rsidTr="008B0EEB">
        <w:tc>
          <w:tcPr>
            <w:tcW w:w="2376" w:type="dxa"/>
          </w:tcPr>
          <w:p w:rsidR="008B0EEB" w:rsidRDefault="008B0EEB" w:rsidP="009B1D22">
            <w:pPr>
              <w:jc w:val="both"/>
              <w:rPr>
                <w:rFonts w:ascii="Arial" w:hAnsi="Arial" w:cs="Arial"/>
                <w:sz w:val="22"/>
              </w:rPr>
            </w:pPr>
            <w:r w:rsidRPr="00076830">
              <w:rPr>
                <w:rFonts w:ascii="Arial" w:hAnsi="Arial" w:cs="Arial"/>
                <w:i/>
                <w:sz w:val="22"/>
              </w:rPr>
              <w:lastRenderedPageBreak/>
              <w:t>Wystawca dokumentu</w:t>
            </w:r>
          </w:p>
        </w:tc>
        <w:tc>
          <w:tcPr>
            <w:tcW w:w="6912" w:type="dxa"/>
          </w:tcPr>
          <w:p w:rsidR="008B0EEB" w:rsidRDefault="008B0EEB" w:rsidP="009B1D22">
            <w:pPr>
              <w:jc w:val="both"/>
              <w:rPr>
                <w:rFonts w:ascii="Arial" w:hAnsi="Arial" w:cs="Arial"/>
                <w:sz w:val="22"/>
              </w:rPr>
            </w:pPr>
            <w:r>
              <w:rPr>
                <w:rFonts w:ascii="Arial" w:hAnsi="Arial" w:cs="Arial"/>
                <w:sz w:val="22"/>
              </w:rPr>
              <w:t>W przypadku rachunków wystawianych przez Uczelnię, będzie to nazwa uczelni. Jeżeli natomiast będziemy rejestrowali w systemie nasze zobowiązanie np. fakturę za wywóz śmieci, wówczas w tym polu wybierzemy dane naszego kontrahenta np. MPO. Wystawcę wybieramy z listy wprowadzonych do systemu osób fizycznych i prawnych.</w:t>
            </w:r>
          </w:p>
        </w:tc>
      </w:tr>
      <w:tr w:rsidR="008B0EEB" w:rsidTr="008B0EEB">
        <w:tc>
          <w:tcPr>
            <w:tcW w:w="2376" w:type="dxa"/>
          </w:tcPr>
          <w:p w:rsidR="008B0EEB" w:rsidRDefault="008B0EEB" w:rsidP="009B1D22">
            <w:pPr>
              <w:jc w:val="both"/>
              <w:rPr>
                <w:rFonts w:ascii="Arial" w:hAnsi="Arial" w:cs="Arial"/>
                <w:sz w:val="22"/>
              </w:rPr>
            </w:pPr>
            <w:r w:rsidRPr="00076830">
              <w:rPr>
                <w:rFonts w:ascii="Arial" w:hAnsi="Arial" w:cs="Arial"/>
                <w:i/>
                <w:sz w:val="22"/>
              </w:rPr>
              <w:t>Odbiorca dokumentu</w:t>
            </w:r>
          </w:p>
        </w:tc>
        <w:tc>
          <w:tcPr>
            <w:tcW w:w="6912" w:type="dxa"/>
          </w:tcPr>
          <w:p w:rsidR="008B0EEB" w:rsidRDefault="008B0EEB" w:rsidP="009B1D22">
            <w:pPr>
              <w:jc w:val="both"/>
              <w:rPr>
                <w:rFonts w:ascii="Arial" w:hAnsi="Arial" w:cs="Arial"/>
                <w:sz w:val="22"/>
              </w:rPr>
            </w:pPr>
            <w:r>
              <w:rPr>
                <w:rFonts w:ascii="Arial" w:hAnsi="Arial" w:cs="Arial"/>
                <w:sz w:val="22"/>
              </w:rPr>
              <w:t xml:space="preserve">Nazwa wykładowcy, który prowadził zajęcia ( w przypadku rejestrowania rachunku za przeprowadzenie </w:t>
            </w:r>
            <w:r w:rsidR="00883559">
              <w:rPr>
                <w:rFonts w:ascii="Arial" w:hAnsi="Arial" w:cs="Arial"/>
                <w:sz w:val="22"/>
              </w:rPr>
              <w:t xml:space="preserve">zajęć) </w:t>
            </w:r>
            <w:r>
              <w:rPr>
                <w:rFonts w:ascii="Arial" w:hAnsi="Arial" w:cs="Arial"/>
                <w:sz w:val="22"/>
              </w:rPr>
              <w:t xml:space="preserve">lub dane Uczelni ( w przypadku rejestrowania opłaty za usługę na rzecz </w:t>
            </w:r>
            <w:r w:rsidR="00883559">
              <w:rPr>
                <w:rFonts w:ascii="Arial" w:hAnsi="Arial" w:cs="Arial"/>
                <w:sz w:val="22"/>
              </w:rPr>
              <w:t>uczelni)</w:t>
            </w:r>
          </w:p>
        </w:tc>
      </w:tr>
      <w:tr w:rsidR="008B0EEB" w:rsidTr="008B0EEB">
        <w:tc>
          <w:tcPr>
            <w:tcW w:w="2376" w:type="dxa"/>
          </w:tcPr>
          <w:p w:rsidR="008B0EEB" w:rsidRDefault="008B0EEB" w:rsidP="009B1D22">
            <w:pPr>
              <w:jc w:val="both"/>
              <w:rPr>
                <w:rFonts w:ascii="Arial" w:hAnsi="Arial" w:cs="Arial"/>
                <w:sz w:val="22"/>
              </w:rPr>
            </w:pPr>
            <w:r w:rsidRPr="00171619">
              <w:rPr>
                <w:rFonts w:ascii="Arial" w:hAnsi="Arial" w:cs="Arial"/>
                <w:i/>
                <w:sz w:val="22"/>
              </w:rPr>
              <w:t>Typ dokumentu</w:t>
            </w:r>
          </w:p>
        </w:tc>
        <w:tc>
          <w:tcPr>
            <w:tcW w:w="6912" w:type="dxa"/>
          </w:tcPr>
          <w:p w:rsidR="008B0EEB" w:rsidRDefault="008B0EEB" w:rsidP="009B1D22">
            <w:pPr>
              <w:jc w:val="both"/>
              <w:rPr>
                <w:rFonts w:ascii="Arial" w:hAnsi="Arial" w:cs="Arial"/>
                <w:sz w:val="22"/>
              </w:rPr>
            </w:pPr>
            <w:r>
              <w:rPr>
                <w:rFonts w:ascii="Arial" w:hAnsi="Arial" w:cs="Arial"/>
                <w:sz w:val="22"/>
              </w:rPr>
              <w:t xml:space="preserve">W tym polu wskazujemy, czy wprowadzony dokument jest fakturą, rachunkiem, wpłatą czy płatnością. Lista dostępnych typów dokumentów może być samodzielnie rozszerzana przez użytkowników. Aby dowiedzieć się więcej na ten temat zajrzyj do sekcji </w:t>
            </w:r>
            <w:r w:rsidRPr="00171619">
              <w:rPr>
                <w:rFonts w:ascii="Arial" w:hAnsi="Arial" w:cs="Arial"/>
                <w:i/>
                <w:sz w:val="22"/>
              </w:rPr>
              <w:t>Konfiguracja</w:t>
            </w:r>
            <w:r>
              <w:rPr>
                <w:rFonts w:ascii="Arial" w:hAnsi="Arial" w:cs="Arial"/>
                <w:sz w:val="22"/>
              </w:rPr>
              <w:t>.</w:t>
            </w:r>
          </w:p>
        </w:tc>
      </w:tr>
      <w:tr w:rsidR="008B0EEB" w:rsidTr="008B0EEB">
        <w:tc>
          <w:tcPr>
            <w:tcW w:w="2376" w:type="dxa"/>
          </w:tcPr>
          <w:p w:rsidR="008B0EEB" w:rsidRDefault="008B0EEB" w:rsidP="009B1D22">
            <w:pPr>
              <w:jc w:val="both"/>
              <w:rPr>
                <w:rFonts w:ascii="Arial" w:hAnsi="Arial" w:cs="Arial"/>
                <w:sz w:val="22"/>
              </w:rPr>
            </w:pPr>
            <w:r w:rsidRPr="00171619">
              <w:rPr>
                <w:rFonts w:ascii="Arial" w:hAnsi="Arial" w:cs="Arial"/>
                <w:i/>
                <w:sz w:val="22"/>
              </w:rPr>
              <w:t>Numer dokumentu</w:t>
            </w:r>
          </w:p>
        </w:tc>
        <w:tc>
          <w:tcPr>
            <w:tcW w:w="6912" w:type="dxa"/>
          </w:tcPr>
          <w:p w:rsidR="008B0EEB" w:rsidRDefault="008B0EEB" w:rsidP="008B0EEB">
            <w:pPr>
              <w:jc w:val="both"/>
              <w:rPr>
                <w:rFonts w:ascii="Arial" w:hAnsi="Arial" w:cs="Arial"/>
                <w:sz w:val="22"/>
              </w:rPr>
            </w:pPr>
            <w:r>
              <w:rPr>
                <w:rFonts w:ascii="Arial" w:hAnsi="Arial" w:cs="Arial"/>
                <w:sz w:val="22"/>
              </w:rPr>
              <w:t>Numer dokumentu finansowego.</w:t>
            </w:r>
          </w:p>
        </w:tc>
      </w:tr>
      <w:tr w:rsidR="008B0EEB" w:rsidTr="008B0EEB">
        <w:tc>
          <w:tcPr>
            <w:tcW w:w="2376" w:type="dxa"/>
          </w:tcPr>
          <w:p w:rsidR="008B0EEB" w:rsidRDefault="008B0EEB" w:rsidP="009B1D22">
            <w:pPr>
              <w:jc w:val="both"/>
              <w:rPr>
                <w:rFonts w:ascii="Arial" w:hAnsi="Arial" w:cs="Arial"/>
                <w:sz w:val="22"/>
              </w:rPr>
            </w:pPr>
            <w:r w:rsidRPr="009A7088">
              <w:rPr>
                <w:rFonts w:ascii="Arial" w:hAnsi="Arial" w:cs="Arial"/>
                <w:i/>
                <w:sz w:val="22"/>
              </w:rPr>
              <w:t>Data dokumentu</w:t>
            </w:r>
          </w:p>
        </w:tc>
        <w:tc>
          <w:tcPr>
            <w:tcW w:w="6912" w:type="dxa"/>
          </w:tcPr>
          <w:p w:rsidR="008B0EEB" w:rsidRDefault="008B0EEB" w:rsidP="009B1D22">
            <w:pPr>
              <w:jc w:val="both"/>
              <w:rPr>
                <w:rFonts w:ascii="Arial" w:hAnsi="Arial" w:cs="Arial"/>
                <w:sz w:val="22"/>
              </w:rPr>
            </w:pPr>
            <w:r>
              <w:rPr>
                <w:rFonts w:ascii="Arial" w:hAnsi="Arial" w:cs="Arial"/>
                <w:sz w:val="22"/>
              </w:rPr>
              <w:t>Jest to data wystawienia dokumentu.</w:t>
            </w:r>
          </w:p>
        </w:tc>
      </w:tr>
      <w:tr w:rsidR="008B0EEB" w:rsidTr="008B0EEB">
        <w:tc>
          <w:tcPr>
            <w:tcW w:w="2376" w:type="dxa"/>
          </w:tcPr>
          <w:p w:rsidR="008B0EEB" w:rsidRDefault="008B0EEB" w:rsidP="009B1D22">
            <w:pPr>
              <w:jc w:val="both"/>
              <w:rPr>
                <w:rFonts w:ascii="Arial" w:hAnsi="Arial" w:cs="Arial"/>
                <w:sz w:val="22"/>
              </w:rPr>
            </w:pPr>
            <w:r w:rsidRPr="009A7088">
              <w:rPr>
                <w:rFonts w:ascii="Arial" w:hAnsi="Arial" w:cs="Arial"/>
                <w:i/>
                <w:sz w:val="22"/>
              </w:rPr>
              <w:t>Data sprzedaży</w:t>
            </w:r>
          </w:p>
        </w:tc>
        <w:tc>
          <w:tcPr>
            <w:tcW w:w="6912" w:type="dxa"/>
          </w:tcPr>
          <w:p w:rsidR="008B0EEB" w:rsidRDefault="008B0EEB" w:rsidP="009B1D22">
            <w:pPr>
              <w:jc w:val="both"/>
              <w:rPr>
                <w:rFonts w:ascii="Arial" w:hAnsi="Arial" w:cs="Arial"/>
                <w:sz w:val="22"/>
              </w:rPr>
            </w:pPr>
            <w:r>
              <w:rPr>
                <w:rFonts w:ascii="Arial" w:hAnsi="Arial" w:cs="Arial"/>
                <w:sz w:val="22"/>
              </w:rPr>
              <w:t>Pole wskazuje na miesiąc, za który naliczony zostanie podatek VAT, może to być w szczególności inna data niż data dokumentu, ale zgodnie z polskim prawem nie może to być data późniejsza niż siedem dni od daty wystawienia dokumentu. Dotyczy tylko faktur, w przypadku innych dokumentów finansowych pole to można pozostawić puste.</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 xml:space="preserve">Pole wyboru </w:t>
            </w:r>
            <w:r w:rsidRPr="00070021">
              <w:rPr>
                <w:rFonts w:ascii="Arial" w:hAnsi="Arial" w:cs="Arial"/>
                <w:i/>
                <w:sz w:val="22"/>
              </w:rPr>
              <w:t>zrealizowane</w:t>
            </w:r>
          </w:p>
        </w:tc>
        <w:tc>
          <w:tcPr>
            <w:tcW w:w="6912" w:type="dxa"/>
          </w:tcPr>
          <w:p w:rsidR="008B0EEB" w:rsidRDefault="008B0EEB" w:rsidP="008B0EEB">
            <w:pPr>
              <w:jc w:val="both"/>
              <w:rPr>
                <w:rFonts w:ascii="Arial" w:hAnsi="Arial" w:cs="Arial"/>
                <w:sz w:val="22"/>
              </w:rPr>
            </w:pPr>
            <w:r>
              <w:rPr>
                <w:rFonts w:ascii="Arial" w:hAnsi="Arial" w:cs="Arial"/>
                <w:sz w:val="22"/>
              </w:rPr>
              <w:t xml:space="preserve">Wskazuje na to, czy wpłata/płatność za danych dokument została lub wykonana. </w:t>
            </w:r>
          </w:p>
          <w:p w:rsidR="008B0EEB" w:rsidRDefault="008B0EEB" w:rsidP="008B0EEB">
            <w:pPr>
              <w:jc w:val="both"/>
              <w:rPr>
                <w:rFonts w:ascii="Arial" w:hAnsi="Arial" w:cs="Arial"/>
                <w:sz w:val="22"/>
              </w:rPr>
            </w:pPr>
          </w:p>
          <w:p w:rsidR="008B0EEB" w:rsidRDefault="008B0EEB" w:rsidP="008B0EEB">
            <w:pPr>
              <w:jc w:val="both"/>
              <w:rPr>
                <w:rFonts w:ascii="Arial" w:hAnsi="Arial" w:cs="Arial"/>
                <w:sz w:val="22"/>
              </w:rPr>
            </w:pPr>
            <w:r>
              <w:rPr>
                <w:rFonts w:ascii="Arial" w:hAnsi="Arial" w:cs="Arial"/>
                <w:sz w:val="22"/>
              </w:rPr>
              <w:t xml:space="preserve">Temat płatności i rozliczeń jest w ogólności dosyć złożony, gdybyśmy chcieli np. uwzględnić wszystkie możliwe przypadki i zdarzenia. W obszarze rozliczeń istotne są np. daty wykonania przelewu, otrzymania wyciągu z Banku potwierdzenia, że przelew faktycznie został wykonany, rejestracja przedpłat, rozliczenia pomiędzy fakturami a wpłatami itd. </w:t>
            </w:r>
          </w:p>
          <w:p w:rsidR="008B0EEB" w:rsidRDefault="008B0EEB" w:rsidP="008B0EEB">
            <w:pPr>
              <w:jc w:val="both"/>
              <w:rPr>
                <w:rFonts w:ascii="Arial" w:hAnsi="Arial" w:cs="Arial"/>
                <w:sz w:val="22"/>
              </w:rPr>
            </w:pPr>
          </w:p>
          <w:p w:rsidR="008B0EEB" w:rsidRDefault="008B0EEB" w:rsidP="009B1D22">
            <w:pPr>
              <w:jc w:val="both"/>
              <w:rPr>
                <w:rFonts w:ascii="Arial" w:hAnsi="Arial" w:cs="Arial"/>
                <w:sz w:val="22"/>
              </w:rPr>
            </w:pPr>
            <w:r>
              <w:rPr>
                <w:rFonts w:ascii="Arial" w:hAnsi="Arial" w:cs="Arial"/>
                <w:sz w:val="22"/>
              </w:rPr>
              <w:t>W przypadku moduły finanse plansoft.org kwestia rozliczania została uproszczona do najczęściej zachodzącego w praktyce przypadku, gdy chcemy w systemie zarejestrować, czy dana faktura lub rachunek już został zapłacony. Do tego służy to pole wyboru.</w:t>
            </w:r>
          </w:p>
        </w:tc>
      </w:tr>
    </w:tbl>
    <w:p w:rsidR="00070021" w:rsidRDefault="00070021" w:rsidP="008B0EEB">
      <w:pPr>
        <w:jc w:val="both"/>
        <w:rPr>
          <w:rFonts w:ascii="Arial" w:hAnsi="Arial" w:cs="Arial"/>
          <w:sz w:val="22"/>
        </w:rPr>
      </w:pPr>
    </w:p>
    <w:p w:rsidR="00544042" w:rsidRDefault="00070021" w:rsidP="009B1D22">
      <w:pPr>
        <w:jc w:val="both"/>
        <w:rPr>
          <w:rFonts w:ascii="Arial" w:hAnsi="Arial" w:cs="Arial"/>
          <w:sz w:val="22"/>
        </w:rPr>
      </w:pPr>
      <w:r>
        <w:rPr>
          <w:rFonts w:ascii="Arial" w:hAnsi="Arial" w:cs="Arial"/>
          <w:sz w:val="22"/>
        </w:rPr>
        <w:t>Znaczenie pól Klucz, referencja, opisy oraz kolejność wprowadzenia zostało omówione w poprzedniej sekcji.</w:t>
      </w:r>
    </w:p>
    <w:p w:rsidR="008B0EEB" w:rsidRDefault="008B0EEB" w:rsidP="009B1D22">
      <w:pPr>
        <w:jc w:val="both"/>
        <w:rPr>
          <w:rFonts w:ascii="Arial" w:hAnsi="Arial" w:cs="Arial"/>
          <w:sz w:val="22"/>
        </w:rPr>
      </w:pPr>
    </w:p>
    <w:p w:rsidR="00544042" w:rsidRDefault="00544042" w:rsidP="009B1D22">
      <w:pPr>
        <w:jc w:val="both"/>
        <w:rPr>
          <w:rFonts w:ascii="Arial" w:hAnsi="Arial" w:cs="Arial"/>
          <w:sz w:val="22"/>
        </w:rPr>
      </w:pPr>
      <w:r>
        <w:rPr>
          <w:rFonts w:ascii="Arial" w:hAnsi="Arial" w:cs="Arial"/>
          <w:sz w:val="22"/>
        </w:rPr>
        <w:t xml:space="preserve">Pola wystawca, odbiorca, typu dokumentu, numer oraz data dokumentu nie mogą być aktualizowane, ponieważ mogłoby to wprowadzić zamęt w rozliczeniach, dlatego pola te są </w:t>
      </w:r>
      <w:r w:rsidR="00883559">
        <w:rPr>
          <w:rFonts w:ascii="Arial" w:hAnsi="Arial" w:cs="Arial"/>
          <w:sz w:val="22"/>
        </w:rPr>
        <w:t>wyszarzane</w:t>
      </w:r>
      <w:r>
        <w:rPr>
          <w:rFonts w:ascii="Arial" w:hAnsi="Arial" w:cs="Arial"/>
          <w:sz w:val="22"/>
        </w:rPr>
        <w:t xml:space="preserve"> w trybie przeglądania danych, tak jak pokazano to na rysunku powyżej.</w:t>
      </w:r>
    </w:p>
    <w:p w:rsidR="00837D6D" w:rsidRDefault="00837D6D" w:rsidP="009B1D22">
      <w:pPr>
        <w:jc w:val="both"/>
        <w:rPr>
          <w:rFonts w:ascii="Arial" w:hAnsi="Arial" w:cs="Arial"/>
          <w:sz w:val="22"/>
        </w:rPr>
      </w:pPr>
    </w:p>
    <w:p w:rsidR="00B865CA" w:rsidRDefault="00E51D5E" w:rsidP="009B1D22">
      <w:pPr>
        <w:jc w:val="both"/>
        <w:rPr>
          <w:rFonts w:ascii="Arial" w:hAnsi="Arial" w:cs="Arial"/>
          <w:sz w:val="22"/>
        </w:rPr>
      </w:pPr>
      <w:r>
        <w:rPr>
          <w:rFonts w:ascii="Arial" w:hAnsi="Arial" w:cs="Arial"/>
          <w:sz w:val="22"/>
        </w:rPr>
        <w:t>Za pomocą okna, które właśnie zostało opisane zarejestrowaliśmy dane nagłówkowe dokumentu finansowego. Faktyczne kwoty rejestruje się poprzez wprowadzenie linii dla dokumentu finansowego.</w:t>
      </w:r>
    </w:p>
    <w:p w:rsidR="008B0EEB" w:rsidRDefault="008B0EEB" w:rsidP="009B1D22">
      <w:pPr>
        <w:jc w:val="both"/>
        <w:rPr>
          <w:rFonts w:ascii="Arial" w:hAnsi="Arial" w:cs="Arial"/>
          <w:sz w:val="22"/>
        </w:rPr>
      </w:pPr>
    </w:p>
    <w:p w:rsidR="00695A70" w:rsidRDefault="00695A70" w:rsidP="009B1D22">
      <w:pPr>
        <w:jc w:val="both"/>
        <w:rPr>
          <w:rFonts w:ascii="Arial" w:hAnsi="Arial" w:cs="Arial"/>
          <w:sz w:val="22"/>
        </w:rPr>
      </w:pPr>
      <w:r>
        <w:rPr>
          <w:rFonts w:ascii="Arial" w:hAnsi="Arial" w:cs="Arial"/>
          <w:sz w:val="22"/>
        </w:rPr>
        <w:t xml:space="preserve">Aby przejść z nagłówka dokumentu finansowego do linii, należy zapisać dane o nagłówku, a następnie nacisnąć przycisk </w:t>
      </w:r>
      <w:r w:rsidRPr="00695A70">
        <w:rPr>
          <w:rFonts w:ascii="Arial" w:hAnsi="Arial" w:cs="Arial"/>
          <w:i/>
          <w:sz w:val="22"/>
        </w:rPr>
        <w:t>Linie</w:t>
      </w:r>
      <w:r>
        <w:rPr>
          <w:rFonts w:ascii="Arial" w:hAnsi="Arial" w:cs="Arial"/>
          <w:sz w:val="22"/>
        </w:rPr>
        <w:t>, znajdujący się na dole ekranu.</w:t>
      </w:r>
    </w:p>
    <w:p w:rsidR="00321FB5" w:rsidRDefault="00321FB5" w:rsidP="00321FB5">
      <w:pPr>
        <w:pStyle w:val="Nagwek4"/>
      </w:pPr>
      <w:r>
        <w:lastRenderedPageBreak/>
        <w:t>Linie dokumentów</w:t>
      </w:r>
    </w:p>
    <w:p w:rsidR="00321FB5" w:rsidRDefault="00321FB5" w:rsidP="009B1D22">
      <w:pPr>
        <w:jc w:val="both"/>
        <w:rPr>
          <w:rFonts w:ascii="Arial" w:hAnsi="Arial" w:cs="Arial"/>
          <w:sz w:val="22"/>
        </w:rPr>
      </w:pPr>
    </w:p>
    <w:p w:rsidR="005B7DB8" w:rsidRDefault="005B7DB8" w:rsidP="009B1D22">
      <w:pPr>
        <w:jc w:val="both"/>
        <w:rPr>
          <w:rFonts w:ascii="Arial" w:hAnsi="Arial" w:cs="Arial"/>
          <w:sz w:val="22"/>
        </w:rPr>
      </w:pPr>
      <w:r>
        <w:rPr>
          <w:rFonts w:ascii="Arial" w:hAnsi="Arial" w:cs="Arial"/>
          <w:sz w:val="22"/>
        </w:rPr>
        <w:t xml:space="preserve">Z jednym dokumentem finansowym może być powiązanych wiele linii. </w:t>
      </w:r>
    </w:p>
    <w:p w:rsidR="005B7DB8" w:rsidRDefault="005B7DB8" w:rsidP="009B1D22">
      <w:pPr>
        <w:jc w:val="both"/>
        <w:rPr>
          <w:rFonts w:ascii="Arial" w:hAnsi="Arial" w:cs="Arial"/>
          <w:sz w:val="22"/>
        </w:rPr>
      </w:pPr>
      <w:r>
        <w:rPr>
          <w:rFonts w:ascii="Arial" w:hAnsi="Arial" w:cs="Arial"/>
          <w:sz w:val="22"/>
        </w:rPr>
        <w:t>Załóżmy dla przykładu, że chcemy zarejest</w:t>
      </w:r>
      <w:r w:rsidR="008B0EEB">
        <w:rPr>
          <w:rFonts w:ascii="Arial" w:hAnsi="Arial" w:cs="Arial"/>
          <w:sz w:val="22"/>
        </w:rPr>
        <w:t>r</w:t>
      </w:r>
      <w:r>
        <w:rPr>
          <w:rFonts w:ascii="Arial" w:hAnsi="Arial" w:cs="Arial"/>
          <w:sz w:val="22"/>
        </w:rPr>
        <w:t>ować rachunek dla wykładowcy za prowadzenie zajęć, przy czym stawka za prowadzenie ćwiczeń to 60zł</w:t>
      </w:r>
      <w:r w:rsidR="001A2CF0">
        <w:rPr>
          <w:rFonts w:ascii="Arial" w:hAnsi="Arial" w:cs="Arial"/>
          <w:sz w:val="22"/>
        </w:rPr>
        <w:t>/</w:t>
      </w:r>
      <w:r w:rsidR="00883559">
        <w:rPr>
          <w:rFonts w:ascii="Arial" w:hAnsi="Arial" w:cs="Arial"/>
          <w:sz w:val="22"/>
        </w:rPr>
        <w:t>godz.</w:t>
      </w:r>
      <w:r>
        <w:rPr>
          <w:rFonts w:ascii="Arial" w:hAnsi="Arial" w:cs="Arial"/>
          <w:sz w:val="22"/>
        </w:rPr>
        <w:t>, a stawka za prowadzenie wykładów 150zł</w:t>
      </w:r>
      <w:r w:rsidR="001A2CF0">
        <w:rPr>
          <w:rFonts w:ascii="Arial" w:hAnsi="Arial" w:cs="Arial"/>
          <w:sz w:val="22"/>
        </w:rPr>
        <w:t>/godz</w:t>
      </w:r>
      <w:r>
        <w:rPr>
          <w:rFonts w:ascii="Arial" w:hAnsi="Arial" w:cs="Arial"/>
          <w:sz w:val="22"/>
        </w:rPr>
        <w:t>.</w:t>
      </w:r>
      <w:r w:rsidR="00F36B25">
        <w:rPr>
          <w:rFonts w:ascii="Arial" w:hAnsi="Arial" w:cs="Arial"/>
          <w:sz w:val="22"/>
        </w:rPr>
        <w:t xml:space="preserve"> Wówczas rejestrujemy w systemie nagłówek dokumentu, wprowadzając m.in. nr rachunku, a następnie rejestrujemy dwie linie, tak jak przedstawiono to na rysunku poniżej.</w:t>
      </w:r>
    </w:p>
    <w:p w:rsidR="005B7DB8" w:rsidRDefault="005B7DB8" w:rsidP="009B1D22">
      <w:pPr>
        <w:jc w:val="both"/>
        <w:rPr>
          <w:rFonts w:ascii="Arial" w:hAnsi="Arial" w:cs="Arial"/>
          <w:sz w:val="22"/>
        </w:rPr>
      </w:pPr>
    </w:p>
    <w:p w:rsidR="00695A70" w:rsidRDefault="00695A70" w:rsidP="009B1D22">
      <w:pPr>
        <w:jc w:val="both"/>
        <w:rPr>
          <w:rFonts w:ascii="Arial" w:hAnsi="Arial" w:cs="Arial"/>
          <w:sz w:val="22"/>
        </w:rPr>
      </w:pPr>
      <w:r>
        <w:rPr>
          <w:rFonts w:ascii="Arial" w:hAnsi="Arial" w:cs="Arial"/>
          <w:sz w:val="22"/>
        </w:rPr>
        <w:t xml:space="preserve">Rys. Okno do wprowadzania linii dokumentu finansowego – </w:t>
      </w:r>
      <w:r w:rsidR="008B0EEB">
        <w:rPr>
          <w:rFonts w:ascii="Arial" w:hAnsi="Arial" w:cs="Arial"/>
          <w:sz w:val="22"/>
        </w:rPr>
        <w:t>Lista</w:t>
      </w:r>
    </w:p>
    <w:p w:rsidR="00695A70" w:rsidRDefault="00695A70" w:rsidP="009B1D22">
      <w:pPr>
        <w:jc w:val="both"/>
        <w:rPr>
          <w:rFonts w:ascii="Arial" w:hAnsi="Arial" w:cs="Arial"/>
          <w:sz w:val="22"/>
        </w:rPr>
      </w:pPr>
      <w:r>
        <w:rPr>
          <w:rFonts w:ascii="Arial" w:hAnsi="Arial" w:cs="Arial"/>
          <w:noProof/>
          <w:sz w:val="22"/>
          <w:lang w:val="en-GB" w:eastAsia="en-GB"/>
        </w:rPr>
        <w:drawing>
          <wp:inline distT="0" distB="0" distL="0" distR="0">
            <wp:extent cx="5756910" cy="1192530"/>
            <wp:effectExtent l="0" t="0" r="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192530"/>
                    </a:xfrm>
                    <a:prstGeom prst="rect">
                      <a:avLst/>
                    </a:prstGeom>
                    <a:noFill/>
                    <a:ln>
                      <a:noFill/>
                    </a:ln>
                  </pic:spPr>
                </pic:pic>
              </a:graphicData>
            </a:graphic>
          </wp:inline>
        </w:drawing>
      </w:r>
    </w:p>
    <w:p w:rsidR="00695A70" w:rsidRDefault="00695A70" w:rsidP="009B1D22">
      <w:pPr>
        <w:jc w:val="both"/>
        <w:rPr>
          <w:rFonts w:ascii="Arial" w:hAnsi="Arial" w:cs="Arial"/>
          <w:sz w:val="22"/>
        </w:rPr>
      </w:pPr>
    </w:p>
    <w:p w:rsidR="00695A70" w:rsidRDefault="00695A70" w:rsidP="00695A70">
      <w:pPr>
        <w:jc w:val="both"/>
        <w:rPr>
          <w:rFonts w:ascii="Arial" w:hAnsi="Arial" w:cs="Arial"/>
          <w:sz w:val="22"/>
        </w:rPr>
      </w:pPr>
      <w:r>
        <w:rPr>
          <w:rFonts w:ascii="Arial" w:hAnsi="Arial" w:cs="Arial"/>
          <w:sz w:val="22"/>
        </w:rPr>
        <w:t>Rys. Okno do wprowadzania linii dokumentu finansowego – wprowadzanie/edycja linii</w:t>
      </w:r>
    </w:p>
    <w:p w:rsidR="00695A70" w:rsidRDefault="00695A70" w:rsidP="009B1D22">
      <w:pPr>
        <w:jc w:val="both"/>
        <w:rPr>
          <w:rFonts w:ascii="Arial" w:hAnsi="Arial" w:cs="Arial"/>
          <w:sz w:val="22"/>
        </w:rPr>
      </w:pPr>
      <w:r>
        <w:rPr>
          <w:rFonts w:ascii="Arial" w:hAnsi="Arial" w:cs="Arial"/>
          <w:noProof/>
          <w:sz w:val="22"/>
          <w:lang w:val="en-GB" w:eastAsia="en-GB"/>
        </w:rPr>
        <w:drawing>
          <wp:inline distT="0" distB="0" distL="0" distR="0">
            <wp:extent cx="5756910" cy="202628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026285"/>
                    </a:xfrm>
                    <a:prstGeom prst="rect">
                      <a:avLst/>
                    </a:prstGeom>
                    <a:noFill/>
                    <a:ln>
                      <a:noFill/>
                    </a:ln>
                  </pic:spPr>
                </pic:pic>
              </a:graphicData>
            </a:graphic>
          </wp:inline>
        </w:drawing>
      </w:r>
    </w:p>
    <w:p w:rsidR="00695A70" w:rsidRDefault="00695A70" w:rsidP="009B1D22">
      <w:pPr>
        <w:jc w:val="both"/>
        <w:rPr>
          <w:rFonts w:ascii="Arial" w:hAnsi="Arial" w:cs="Arial"/>
          <w:sz w:val="22"/>
        </w:rPr>
      </w:pPr>
    </w:p>
    <w:p w:rsidR="00BB5F53" w:rsidRDefault="00BB5F53" w:rsidP="00BB5F53">
      <w:pPr>
        <w:jc w:val="both"/>
        <w:rPr>
          <w:rFonts w:ascii="Arial" w:hAnsi="Arial" w:cs="Arial"/>
          <w:sz w:val="22"/>
        </w:rPr>
      </w:pPr>
      <w:r>
        <w:rPr>
          <w:rFonts w:ascii="Arial" w:hAnsi="Arial" w:cs="Arial"/>
          <w:sz w:val="22"/>
        </w:rPr>
        <w:t>Podczas rejestrowania linii dokumentu finansowego uzupełniamy następujące pola:</w:t>
      </w:r>
    </w:p>
    <w:tbl>
      <w:tblPr>
        <w:tblStyle w:val="Tabela-Siatka"/>
        <w:tblW w:w="0" w:type="auto"/>
        <w:tblLook w:val="04A0" w:firstRow="1" w:lastRow="0" w:firstColumn="1" w:lastColumn="0" w:noHBand="0" w:noVBand="1"/>
      </w:tblPr>
      <w:tblGrid>
        <w:gridCol w:w="2376"/>
        <w:gridCol w:w="6912"/>
      </w:tblGrid>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Dokument</w:t>
            </w:r>
          </w:p>
        </w:tc>
        <w:tc>
          <w:tcPr>
            <w:tcW w:w="6912" w:type="dxa"/>
          </w:tcPr>
          <w:p w:rsidR="008B0EEB" w:rsidRDefault="008B0EEB" w:rsidP="009B1D22">
            <w:pPr>
              <w:jc w:val="both"/>
              <w:rPr>
                <w:rFonts w:ascii="Arial" w:hAnsi="Arial" w:cs="Arial"/>
                <w:sz w:val="22"/>
              </w:rPr>
            </w:pPr>
            <w:r>
              <w:rPr>
                <w:rFonts w:ascii="Arial" w:hAnsi="Arial" w:cs="Arial"/>
                <w:sz w:val="22"/>
              </w:rPr>
              <w:t>Wskazanie na nagłówek dokumentu finansowego</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Opis</w:t>
            </w:r>
          </w:p>
        </w:tc>
        <w:tc>
          <w:tcPr>
            <w:tcW w:w="6912" w:type="dxa"/>
          </w:tcPr>
          <w:p w:rsidR="008B0EEB" w:rsidRDefault="008B0EEB" w:rsidP="009B1D22">
            <w:pPr>
              <w:jc w:val="both"/>
              <w:rPr>
                <w:rFonts w:ascii="Arial" w:hAnsi="Arial" w:cs="Arial"/>
                <w:sz w:val="22"/>
              </w:rPr>
            </w:pPr>
            <w:r>
              <w:rPr>
                <w:rFonts w:ascii="Arial" w:hAnsi="Arial" w:cs="Arial"/>
                <w:sz w:val="22"/>
              </w:rPr>
              <w:t>Dowolny opis linii dokumentu</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Cena jednostkowa</w:t>
            </w:r>
          </w:p>
        </w:tc>
        <w:tc>
          <w:tcPr>
            <w:tcW w:w="6912" w:type="dxa"/>
          </w:tcPr>
          <w:p w:rsidR="008B0EEB" w:rsidRDefault="008B0EEB" w:rsidP="009B1D22">
            <w:pPr>
              <w:jc w:val="both"/>
              <w:rPr>
                <w:rFonts w:ascii="Arial" w:hAnsi="Arial" w:cs="Arial"/>
                <w:sz w:val="22"/>
              </w:rPr>
            </w:pPr>
            <w:r>
              <w:rPr>
                <w:rFonts w:ascii="Arial" w:hAnsi="Arial" w:cs="Arial"/>
                <w:sz w:val="22"/>
              </w:rPr>
              <w:t>Cena jednostkowa, czyli za sztukę, godzinę itd.</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Ilość</w:t>
            </w:r>
          </w:p>
        </w:tc>
        <w:tc>
          <w:tcPr>
            <w:tcW w:w="6912" w:type="dxa"/>
          </w:tcPr>
          <w:p w:rsidR="008B0EEB" w:rsidRDefault="008B0EEB" w:rsidP="009B1D22">
            <w:pPr>
              <w:jc w:val="both"/>
              <w:rPr>
                <w:rFonts w:ascii="Arial" w:hAnsi="Arial" w:cs="Arial"/>
                <w:sz w:val="22"/>
              </w:rPr>
            </w:pPr>
            <w:r>
              <w:rPr>
                <w:rFonts w:ascii="Arial" w:hAnsi="Arial" w:cs="Arial"/>
                <w:sz w:val="22"/>
              </w:rPr>
              <w:t>Ilość, np. liczba przeprowadzonych zajęć</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JM</w:t>
            </w:r>
          </w:p>
        </w:tc>
        <w:tc>
          <w:tcPr>
            <w:tcW w:w="6912" w:type="dxa"/>
          </w:tcPr>
          <w:p w:rsidR="008B0EEB" w:rsidRDefault="008B0EEB" w:rsidP="009B1D22">
            <w:pPr>
              <w:jc w:val="both"/>
              <w:rPr>
                <w:rFonts w:ascii="Arial" w:hAnsi="Arial" w:cs="Arial"/>
                <w:sz w:val="22"/>
              </w:rPr>
            </w:pPr>
            <w:r>
              <w:rPr>
                <w:rFonts w:ascii="Arial" w:hAnsi="Arial" w:cs="Arial"/>
                <w:sz w:val="22"/>
              </w:rPr>
              <w:t>Jednostka miary np. godzina</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Kod podatku</w:t>
            </w:r>
          </w:p>
        </w:tc>
        <w:tc>
          <w:tcPr>
            <w:tcW w:w="6912" w:type="dxa"/>
          </w:tcPr>
          <w:p w:rsidR="008B0EEB" w:rsidRDefault="008B0EEB" w:rsidP="00FA386F">
            <w:pPr>
              <w:jc w:val="both"/>
              <w:rPr>
                <w:rFonts w:ascii="Arial" w:hAnsi="Arial" w:cs="Arial"/>
                <w:sz w:val="22"/>
              </w:rPr>
            </w:pPr>
            <w:r>
              <w:rPr>
                <w:rFonts w:ascii="Arial" w:hAnsi="Arial" w:cs="Arial"/>
                <w:sz w:val="22"/>
              </w:rPr>
              <w:t>Kod podatku VAT</w:t>
            </w:r>
            <w:r w:rsidR="00FA386F">
              <w:rPr>
                <w:rFonts w:ascii="Arial" w:hAnsi="Arial" w:cs="Arial"/>
                <w:sz w:val="22"/>
              </w:rPr>
              <w:t>. Jeżeli VAT nie ma znaczenia, wówczas wybieramy kod podatku NP (nie podlega).</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Wartość netto</w:t>
            </w:r>
          </w:p>
        </w:tc>
        <w:tc>
          <w:tcPr>
            <w:tcW w:w="6912" w:type="dxa"/>
          </w:tcPr>
          <w:p w:rsidR="008B0EEB" w:rsidRDefault="00FA386F" w:rsidP="009B1D22">
            <w:pPr>
              <w:jc w:val="both"/>
              <w:rPr>
                <w:rFonts w:ascii="Arial" w:hAnsi="Arial" w:cs="Arial"/>
                <w:sz w:val="22"/>
              </w:rPr>
            </w:pPr>
            <w:r>
              <w:rPr>
                <w:rFonts w:ascii="Arial" w:hAnsi="Arial" w:cs="Arial"/>
                <w:sz w:val="22"/>
              </w:rPr>
              <w:t>Wartość netto linii dokumentu.</w:t>
            </w:r>
          </w:p>
          <w:p w:rsidR="00FA386F" w:rsidRDefault="00FA386F" w:rsidP="009B1D22">
            <w:pPr>
              <w:jc w:val="both"/>
              <w:rPr>
                <w:rFonts w:ascii="Arial" w:hAnsi="Arial" w:cs="Arial"/>
                <w:sz w:val="22"/>
              </w:rPr>
            </w:pPr>
            <w:r>
              <w:rPr>
                <w:rFonts w:ascii="Arial" w:hAnsi="Arial" w:cs="Arial"/>
                <w:sz w:val="22"/>
              </w:rPr>
              <w:t>W to pole domyślnie jest wstawiana wartość będąca iloczynem</w:t>
            </w:r>
          </w:p>
          <w:p w:rsidR="00FA386F" w:rsidRDefault="00FA386F" w:rsidP="009B1D22">
            <w:pPr>
              <w:jc w:val="both"/>
              <w:rPr>
                <w:rFonts w:ascii="Arial" w:hAnsi="Arial" w:cs="Arial"/>
                <w:sz w:val="22"/>
              </w:rPr>
            </w:pPr>
            <w:r>
              <w:rPr>
                <w:rFonts w:ascii="Arial" w:hAnsi="Arial" w:cs="Arial"/>
                <w:sz w:val="22"/>
              </w:rPr>
              <w:t>Cena jednostkowa * ilość.</w:t>
            </w:r>
          </w:p>
          <w:p w:rsidR="00FA386F" w:rsidRDefault="00FA386F" w:rsidP="009B1D22">
            <w:pPr>
              <w:jc w:val="both"/>
              <w:rPr>
                <w:rFonts w:ascii="Arial" w:hAnsi="Arial" w:cs="Arial"/>
                <w:sz w:val="22"/>
              </w:rPr>
            </w:pPr>
            <w:r>
              <w:rPr>
                <w:rFonts w:ascii="Arial" w:hAnsi="Arial" w:cs="Arial"/>
                <w:sz w:val="22"/>
              </w:rPr>
              <w:t>Pole może być modyfikowane ręcznie</w:t>
            </w:r>
          </w:p>
        </w:tc>
      </w:tr>
      <w:tr w:rsidR="008B0EEB" w:rsidTr="008B0EEB">
        <w:tc>
          <w:tcPr>
            <w:tcW w:w="2376" w:type="dxa"/>
          </w:tcPr>
          <w:p w:rsidR="008B0EEB" w:rsidRDefault="008B0EEB" w:rsidP="008B0EEB">
            <w:pPr>
              <w:jc w:val="both"/>
              <w:rPr>
                <w:rFonts w:ascii="Arial" w:hAnsi="Arial" w:cs="Arial"/>
                <w:sz w:val="22"/>
              </w:rPr>
            </w:pPr>
            <w:r>
              <w:rPr>
                <w:rFonts w:ascii="Arial" w:hAnsi="Arial" w:cs="Arial"/>
                <w:sz w:val="22"/>
              </w:rPr>
              <w:t>Wartość podatku</w:t>
            </w:r>
          </w:p>
        </w:tc>
        <w:tc>
          <w:tcPr>
            <w:tcW w:w="6912" w:type="dxa"/>
          </w:tcPr>
          <w:p w:rsidR="008B0EEB" w:rsidRDefault="00FA386F" w:rsidP="009B1D22">
            <w:pPr>
              <w:jc w:val="both"/>
              <w:rPr>
                <w:rFonts w:ascii="Arial" w:hAnsi="Arial" w:cs="Arial"/>
                <w:sz w:val="22"/>
              </w:rPr>
            </w:pPr>
            <w:r>
              <w:rPr>
                <w:rFonts w:ascii="Arial" w:hAnsi="Arial" w:cs="Arial"/>
                <w:sz w:val="22"/>
              </w:rPr>
              <w:t>Wartość podatku do zapłacenia.</w:t>
            </w:r>
          </w:p>
          <w:p w:rsidR="00FA386F" w:rsidRDefault="00FA386F" w:rsidP="00FA386F">
            <w:pPr>
              <w:jc w:val="both"/>
              <w:rPr>
                <w:rFonts w:ascii="Arial" w:hAnsi="Arial" w:cs="Arial"/>
                <w:sz w:val="22"/>
              </w:rPr>
            </w:pPr>
            <w:r>
              <w:rPr>
                <w:rFonts w:ascii="Arial" w:hAnsi="Arial" w:cs="Arial"/>
                <w:sz w:val="22"/>
              </w:rPr>
              <w:t>W to pole domyślnie jest wstawiana wartość będąca iloczynem</w:t>
            </w:r>
          </w:p>
          <w:p w:rsidR="00FA386F" w:rsidRDefault="00FA386F" w:rsidP="00FA386F">
            <w:pPr>
              <w:jc w:val="both"/>
              <w:rPr>
                <w:rFonts w:ascii="Arial" w:hAnsi="Arial" w:cs="Arial"/>
                <w:sz w:val="22"/>
              </w:rPr>
            </w:pPr>
            <w:r>
              <w:rPr>
                <w:rFonts w:ascii="Arial" w:hAnsi="Arial" w:cs="Arial"/>
                <w:sz w:val="22"/>
              </w:rPr>
              <w:t>Wartość netto * %podatku.</w:t>
            </w:r>
          </w:p>
          <w:p w:rsidR="00FA386F" w:rsidRDefault="00FA386F" w:rsidP="00FA386F">
            <w:pPr>
              <w:jc w:val="both"/>
              <w:rPr>
                <w:rFonts w:ascii="Arial" w:hAnsi="Arial" w:cs="Arial"/>
                <w:sz w:val="22"/>
              </w:rPr>
            </w:pPr>
            <w:r>
              <w:rPr>
                <w:rFonts w:ascii="Arial" w:hAnsi="Arial" w:cs="Arial"/>
                <w:sz w:val="22"/>
              </w:rPr>
              <w:t>Pole może być modyfikowane ręcznie.</w:t>
            </w:r>
          </w:p>
        </w:tc>
      </w:tr>
      <w:tr w:rsidR="008B0EEB" w:rsidTr="008B0EEB">
        <w:tc>
          <w:tcPr>
            <w:tcW w:w="2376" w:type="dxa"/>
          </w:tcPr>
          <w:p w:rsidR="008B0EEB" w:rsidRDefault="008B0EEB" w:rsidP="009B1D22">
            <w:pPr>
              <w:jc w:val="both"/>
              <w:rPr>
                <w:rFonts w:ascii="Arial" w:hAnsi="Arial" w:cs="Arial"/>
                <w:sz w:val="22"/>
              </w:rPr>
            </w:pPr>
            <w:r>
              <w:rPr>
                <w:rFonts w:ascii="Arial" w:hAnsi="Arial" w:cs="Arial"/>
                <w:sz w:val="22"/>
              </w:rPr>
              <w:t>Wartość brutto</w:t>
            </w:r>
          </w:p>
        </w:tc>
        <w:tc>
          <w:tcPr>
            <w:tcW w:w="6912" w:type="dxa"/>
          </w:tcPr>
          <w:p w:rsidR="00FA386F" w:rsidRDefault="00FA386F" w:rsidP="00FA386F">
            <w:pPr>
              <w:jc w:val="both"/>
              <w:rPr>
                <w:rFonts w:ascii="Arial" w:hAnsi="Arial" w:cs="Arial"/>
                <w:sz w:val="22"/>
              </w:rPr>
            </w:pPr>
            <w:r>
              <w:rPr>
                <w:rFonts w:ascii="Arial" w:hAnsi="Arial" w:cs="Arial"/>
                <w:sz w:val="22"/>
              </w:rPr>
              <w:t>Kwota brutto.</w:t>
            </w:r>
          </w:p>
          <w:p w:rsidR="00FA386F" w:rsidRDefault="00FA386F" w:rsidP="00FA386F">
            <w:pPr>
              <w:jc w:val="both"/>
              <w:rPr>
                <w:rFonts w:ascii="Arial" w:hAnsi="Arial" w:cs="Arial"/>
                <w:sz w:val="22"/>
              </w:rPr>
            </w:pPr>
            <w:r>
              <w:rPr>
                <w:rFonts w:ascii="Arial" w:hAnsi="Arial" w:cs="Arial"/>
                <w:sz w:val="22"/>
              </w:rPr>
              <w:t>W to pole domyślnie jest wstawiana wartość będąca sumą</w:t>
            </w:r>
          </w:p>
          <w:p w:rsidR="00FA386F" w:rsidRDefault="00FA386F" w:rsidP="00FA386F">
            <w:pPr>
              <w:jc w:val="both"/>
              <w:rPr>
                <w:rFonts w:ascii="Arial" w:hAnsi="Arial" w:cs="Arial"/>
                <w:sz w:val="22"/>
              </w:rPr>
            </w:pPr>
            <w:r>
              <w:rPr>
                <w:rFonts w:ascii="Arial" w:hAnsi="Arial" w:cs="Arial"/>
                <w:sz w:val="22"/>
              </w:rPr>
              <w:lastRenderedPageBreak/>
              <w:t>Wartość netto + wartość podatku.</w:t>
            </w:r>
          </w:p>
          <w:p w:rsidR="008B0EEB" w:rsidRDefault="00FA386F" w:rsidP="00FA386F">
            <w:pPr>
              <w:jc w:val="both"/>
              <w:rPr>
                <w:rFonts w:ascii="Arial" w:hAnsi="Arial" w:cs="Arial"/>
                <w:sz w:val="22"/>
              </w:rPr>
            </w:pPr>
            <w:r>
              <w:rPr>
                <w:rFonts w:ascii="Arial" w:hAnsi="Arial" w:cs="Arial"/>
                <w:sz w:val="22"/>
              </w:rPr>
              <w:t>Pole może być modyfikowane ręcznie.</w:t>
            </w:r>
          </w:p>
          <w:p w:rsidR="00FA386F" w:rsidRDefault="00FA386F" w:rsidP="00FA386F">
            <w:pPr>
              <w:jc w:val="both"/>
              <w:rPr>
                <w:rFonts w:ascii="Arial" w:hAnsi="Arial" w:cs="Arial"/>
                <w:sz w:val="22"/>
              </w:rPr>
            </w:pPr>
            <w:r>
              <w:rPr>
                <w:rFonts w:ascii="Arial" w:hAnsi="Arial" w:cs="Arial"/>
                <w:sz w:val="22"/>
              </w:rPr>
              <w:t>W przypadku gdy dokument nie dotyczy VAT, wówczas wartość netto = wartość brutto.</w:t>
            </w:r>
          </w:p>
        </w:tc>
      </w:tr>
    </w:tbl>
    <w:p w:rsidR="008B0EEB" w:rsidRDefault="008B0EEB" w:rsidP="009B1D22">
      <w:pPr>
        <w:jc w:val="both"/>
        <w:rPr>
          <w:rFonts w:ascii="Arial" w:hAnsi="Arial" w:cs="Arial"/>
          <w:sz w:val="22"/>
        </w:rPr>
      </w:pPr>
    </w:p>
    <w:p w:rsidR="00BB5F53" w:rsidRDefault="00625656" w:rsidP="009B1D22">
      <w:pPr>
        <w:jc w:val="both"/>
        <w:rPr>
          <w:rFonts w:ascii="Arial" w:hAnsi="Arial" w:cs="Arial"/>
          <w:sz w:val="22"/>
        </w:rPr>
      </w:pPr>
      <w:r>
        <w:rPr>
          <w:rFonts w:ascii="Arial" w:hAnsi="Arial" w:cs="Arial"/>
          <w:sz w:val="22"/>
        </w:rPr>
        <w:t>L</w:t>
      </w:r>
      <w:r w:rsidR="00BB5F53">
        <w:rPr>
          <w:rFonts w:ascii="Arial" w:hAnsi="Arial" w:cs="Arial"/>
          <w:sz w:val="22"/>
        </w:rPr>
        <w:t>inie dokumentów mogą być generowane automatycznie przez system plansoft.org.</w:t>
      </w:r>
    </w:p>
    <w:p w:rsidR="00625656" w:rsidRDefault="00883559" w:rsidP="00625656">
      <w:pPr>
        <w:pStyle w:val="Nagwek4"/>
      </w:pPr>
      <w:r w:rsidRPr="00625656">
        <w:t>Automatyczne</w:t>
      </w:r>
      <w:r w:rsidR="00625656" w:rsidRPr="00625656">
        <w:t xml:space="preserve"> generowanie linii dokumentów</w:t>
      </w:r>
    </w:p>
    <w:p w:rsidR="00635A11" w:rsidRDefault="00635A11" w:rsidP="00B83F85">
      <w:pPr>
        <w:jc w:val="both"/>
      </w:pPr>
      <w:r>
        <w:t xml:space="preserve">Wprowadzanie ręczne linii dokumentów </w:t>
      </w:r>
      <w:r w:rsidR="00883559">
        <w:t>płatniczych</w:t>
      </w:r>
      <w:r>
        <w:t xml:space="preserve"> jest czynnością dosyć żmudną, co więcej podczas wprowadzania ręcznego mogą pojawić się błędy.</w:t>
      </w:r>
    </w:p>
    <w:p w:rsidR="00635A11" w:rsidRDefault="00635A11" w:rsidP="00B83F85">
      <w:pPr>
        <w:jc w:val="both"/>
      </w:pPr>
      <w:r>
        <w:t>Program Plansoft</w:t>
      </w:r>
      <w:r w:rsidR="00470B61">
        <w:t>.org</w:t>
      </w:r>
      <w:r>
        <w:t xml:space="preserve"> umożliwia automatyczne utworzenie linii, przy czym użytkownik samodzielnie wybiera poziom agregacji danych na dokumencie finansowym.</w:t>
      </w:r>
    </w:p>
    <w:p w:rsidR="00635A11" w:rsidRDefault="00635A11" w:rsidP="00B83F85">
      <w:pPr>
        <w:jc w:val="both"/>
      </w:pPr>
    </w:p>
    <w:p w:rsidR="00635A11" w:rsidRDefault="00635A11" w:rsidP="00B83F85">
      <w:pPr>
        <w:jc w:val="both"/>
      </w:pPr>
      <w:r>
        <w:t>Aby wygenerować linie dokumentu płatniczego wykonaj następujące czynności:</w:t>
      </w:r>
    </w:p>
    <w:p w:rsidR="00635A11" w:rsidRDefault="00635A11" w:rsidP="00B83F85">
      <w:pPr>
        <w:jc w:val="both"/>
      </w:pPr>
      <w:r>
        <w:t>1/ Wprowadź ręcznie nagłówek dokumentu płatniczego zgodnie z opisem przedstawionym w tej instrukcji</w:t>
      </w:r>
    </w:p>
    <w:p w:rsidR="00635A11" w:rsidRDefault="00635A11" w:rsidP="00B83F85">
      <w:pPr>
        <w:jc w:val="both"/>
      </w:pPr>
      <w:r>
        <w:t xml:space="preserve">2/ Uruchom okno Statystyki. Utwórz zestawienie, tzn. wprowadź odpowiedni filtr, wskazując np. wykładowcę, który prowadził zajęcia. Wprowadź również informacje, </w:t>
      </w:r>
      <w:r w:rsidR="0095507C">
        <w:t>jakie kolumny mają się pojawić, w przykładzie poniżej są to: dzień prowadzenia zajęć, grupy, przedmiot, forma prowadzenia zajęć, typ grupy, liczba zajęć.</w:t>
      </w:r>
    </w:p>
    <w:p w:rsidR="0095507C" w:rsidRDefault="0095507C" w:rsidP="00635A11"/>
    <w:p w:rsidR="00635A11" w:rsidRDefault="0095507C" w:rsidP="00635A11">
      <w:r>
        <w:t>Rys. Okno statystyki – generowanie linii dokumentu finansowego</w:t>
      </w:r>
    </w:p>
    <w:p w:rsidR="00635A11" w:rsidRDefault="00635A11" w:rsidP="00635A11">
      <w:r>
        <w:rPr>
          <w:noProof/>
          <w:lang w:val="en-GB" w:eastAsia="en-GB"/>
        </w:rPr>
        <w:drawing>
          <wp:inline distT="0" distB="0" distL="0" distR="0">
            <wp:extent cx="5749925" cy="2362835"/>
            <wp:effectExtent l="0" t="0" r="317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2362835"/>
                    </a:xfrm>
                    <a:prstGeom prst="rect">
                      <a:avLst/>
                    </a:prstGeom>
                    <a:noFill/>
                    <a:ln>
                      <a:noFill/>
                    </a:ln>
                  </pic:spPr>
                </pic:pic>
              </a:graphicData>
            </a:graphic>
          </wp:inline>
        </w:drawing>
      </w:r>
    </w:p>
    <w:p w:rsidR="0095507C" w:rsidRDefault="0095507C" w:rsidP="00635A11"/>
    <w:p w:rsidR="0095507C" w:rsidRDefault="0095507C" w:rsidP="00635A11">
      <w:r>
        <w:t xml:space="preserve">3/ Naciśnij przycisk </w:t>
      </w:r>
      <w:r w:rsidRPr="0095507C">
        <w:rPr>
          <w:i/>
        </w:rPr>
        <w:t>Zapisz w dokumencie finansowym</w:t>
      </w:r>
      <w:r>
        <w:t xml:space="preserve">. </w:t>
      </w:r>
    </w:p>
    <w:p w:rsidR="0095507C" w:rsidRDefault="0095507C" w:rsidP="00635A11">
      <w:r>
        <w:t xml:space="preserve">Pojawi się okno przedstawione poniżej. </w:t>
      </w:r>
    </w:p>
    <w:p w:rsidR="0095507C" w:rsidRDefault="0095507C" w:rsidP="00635A11"/>
    <w:p w:rsidR="0095507C" w:rsidRDefault="0095507C" w:rsidP="00635A11">
      <w:r>
        <w:t>Rys. Generator linii dokumentu płatniczego.</w:t>
      </w:r>
    </w:p>
    <w:p w:rsidR="0095507C" w:rsidRDefault="0095507C" w:rsidP="00635A11">
      <w:r>
        <w:rPr>
          <w:noProof/>
          <w:lang w:val="en-GB" w:eastAsia="en-GB"/>
        </w:rPr>
        <w:lastRenderedPageBreak/>
        <w:drawing>
          <wp:inline distT="0" distB="0" distL="0" distR="0" wp14:anchorId="4702FB39" wp14:editId="7EE6A840">
            <wp:extent cx="5760720" cy="259618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596182"/>
                    </a:xfrm>
                    <a:prstGeom prst="rect">
                      <a:avLst/>
                    </a:prstGeom>
                  </pic:spPr>
                </pic:pic>
              </a:graphicData>
            </a:graphic>
          </wp:inline>
        </w:drawing>
      </w:r>
    </w:p>
    <w:p w:rsidR="0095507C" w:rsidRDefault="0095507C" w:rsidP="00635A11"/>
    <w:p w:rsidR="0095507C" w:rsidRDefault="0095507C" w:rsidP="00635A11">
      <w:r>
        <w:t>Okno przypomina okno do wprowadzania ręcznego linii dokumentu płatniczego. Różnica polega jednak na tym, że pola opis, ilość, netto, podatek i brutto zostaną wypełnione automatycznie, na podstawie statystyki.</w:t>
      </w:r>
    </w:p>
    <w:p w:rsidR="0095507C" w:rsidRDefault="0095507C" w:rsidP="00635A11">
      <w:r>
        <w:t>Zostanie utworzonych tyle linii, ile było rekordów w oknie statystyki. Wartości w kolumn z okna statystyki zostaną przepisane do pola opis linii dokumentu. Liczba zajęć zostanie zapisana w polu ilość.</w:t>
      </w:r>
    </w:p>
    <w:p w:rsidR="0095507C" w:rsidRDefault="0095507C" w:rsidP="00635A11"/>
    <w:p w:rsidR="0095507C" w:rsidRDefault="0095507C" w:rsidP="00635A11">
      <w:r>
        <w:t>W celu kontynuacji należy uzupełnić następujące informacje</w:t>
      </w:r>
    </w:p>
    <w:tbl>
      <w:tblPr>
        <w:tblStyle w:val="Tabela-Siatka"/>
        <w:tblW w:w="0" w:type="auto"/>
        <w:tblLook w:val="04A0" w:firstRow="1" w:lastRow="0" w:firstColumn="1" w:lastColumn="0" w:noHBand="0" w:noVBand="1"/>
      </w:tblPr>
      <w:tblGrid>
        <w:gridCol w:w="2660"/>
        <w:gridCol w:w="6628"/>
      </w:tblGrid>
      <w:tr w:rsidR="0095507C" w:rsidTr="0095507C">
        <w:tc>
          <w:tcPr>
            <w:tcW w:w="2660" w:type="dxa"/>
          </w:tcPr>
          <w:p w:rsidR="0095507C" w:rsidRPr="0095507C" w:rsidRDefault="0095507C" w:rsidP="00635A11">
            <w:pPr>
              <w:rPr>
                <w:i/>
              </w:rPr>
            </w:pPr>
            <w:r w:rsidRPr="0095507C">
              <w:rPr>
                <w:i/>
              </w:rPr>
              <w:t>Dokument</w:t>
            </w:r>
          </w:p>
        </w:tc>
        <w:tc>
          <w:tcPr>
            <w:tcW w:w="6628" w:type="dxa"/>
          </w:tcPr>
          <w:p w:rsidR="0095507C" w:rsidRDefault="0095507C" w:rsidP="00635A11">
            <w:r>
              <w:t>Do jakiego dokumentu mają zostać nowe linie</w:t>
            </w:r>
          </w:p>
        </w:tc>
      </w:tr>
      <w:tr w:rsidR="0095507C" w:rsidTr="0095507C">
        <w:tc>
          <w:tcPr>
            <w:tcW w:w="2660" w:type="dxa"/>
          </w:tcPr>
          <w:p w:rsidR="0095507C" w:rsidRPr="0095507C" w:rsidRDefault="0095507C" w:rsidP="00635A11">
            <w:pPr>
              <w:rPr>
                <w:i/>
              </w:rPr>
            </w:pPr>
            <w:r w:rsidRPr="0095507C">
              <w:rPr>
                <w:i/>
              </w:rPr>
              <w:t>Cena jednostkowa</w:t>
            </w:r>
          </w:p>
        </w:tc>
        <w:tc>
          <w:tcPr>
            <w:tcW w:w="6628" w:type="dxa"/>
          </w:tcPr>
          <w:p w:rsidR="0095507C" w:rsidRDefault="0095507C" w:rsidP="00635A11">
            <w:r>
              <w:t>Cena jednostkowa za godzinę zajęć</w:t>
            </w:r>
          </w:p>
        </w:tc>
      </w:tr>
      <w:tr w:rsidR="0095507C" w:rsidTr="0095507C">
        <w:tc>
          <w:tcPr>
            <w:tcW w:w="2660" w:type="dxa"/>
          </w:tcPr>
          <w:p w:rsidR="0095507C" w:rsidRPr="0095507C" w:rsidRDefault="0095507C" w:rsidP="00635A11">
            <w:pPr>
              <w:rPr>
                <w:i/>
              </w:rPr>
            </w:pPr>
            <w:r w:rsidRPr="0095507C">
              <w:rPr>
                <w:i/>
              </w:rPr>
              <w:t>JM - Jednostka miary</w:t>
            </w:r>
          </w:p>
        </w:tc>
        <w:tc>
          <w:tcPr>
            <w:tcW w:w="6628" w:type="dxa"/>
          </w:tcPr>
          <w:p w:rsidR="0095507C" w:rsidRDefault="0095507C" w:rsidP="00635A11">
            <w:r>
              <w:t>JM zgodnie z wcześniejszym opisem</w:t>
            </w:r>
          </w:p>
        </w:tc>
      </w:tr>
      <w:tr w:rsidR="0095507C" w:rsidTr="0095507C">
        <w:tc>
          <w:tcPr>
            <w:tcW w:w="2660" w:type="dxa"/>
          </w:tcPr>
          <w:p w:rsidR="0095507C" w:rsidRPr="0095507C" w:rsidRDefault="0095507C" w:rsidP="00635A11">
            <w:pPr>
              <w:rPr>
                <w:i/>
              </w:rPr>
            </w:pPr>
            <w:r w:rsidRPr="0095507C">
              <w:rPr>
                <w:i/>
              </w:rPr>
              <w:t>Kod podatku</w:t>
            </w:r>
          </w:p>
        </w:tc>
        <w:tc>
          <w:tcPr>
            <w:tcW w:w="6628" w:type="dxa"/>
          </w:tcPr>
          <w:p w:rsidR="0095507C" w:rsidRDefault="0095507C" w:rsidP="00635A11">
            <w:r>
              <w:t>Kod podatku zgodnie z wcześniejszym opisem</w:t>
            </w:r>
          </w:p>
        </w:tc>
      </w:tr>
    </w:tbl>
    <w:p w:rsidR="0095507C" w:rsidRDefault="0095507C" w:rsidP="00635A11"/>
    <w:p w:rsidR="0095507C" w:rsidRDefault="0095507C" w:rsidP="00635A11">
      <w:r>
        <w:t xml:space="preserve">Podczas generowania linii należy zachować </w:t>
      </w:r>
      <w:r w:rsidR="00883559">
        <w:t>ostrożność</w:t>
      </w:r>
      <w:r>
        <w:t xml:space="preserve">, aby nie wprowadzić omyłkowo wielokrotnie tych samych zapisów. Linie zostaną dodane do dokumentu </w:t>
      </w:r>
      <w:r w:rsidR="00883559">
        <w:t>płatniczego</w:t>
      </w:r>
      <w:r>
        <w:t xml:space="preserve">, nawet jeżeli posiadał on już inne linie. </w:t>
      </w:r>
    </w:p>
    <w:p w:rsidR="0095507C" w:rsidRDefault="0095507C" w:rsidP="00635A11"/>
    <w:p w:rsidR="0095507C" w:rsidRDefault="0095507C" w:rsidP="00635A11">
      <w:r>
        <w:t>Po naciśnięciu przycisku OK pojawi się następujący komunikat</w:t>
      </w:r>
    </w:p>
    <w:p w:rsidR="0095507C" w:rsidRDefault="0095507C" w:rsidP="00635A11"/>
    <w:p w:rsidR="0095507C" w:rsidRDefault="0095507C" w:rsidP="00635A11">
      <w:r>
        <w:rPr>
          <w:noProof/>
          <w:lang w:val="en-GB" w:eastAsia="en-GB"/>
        </w:rPr>
        <w:drawing>
          <wp:inline distT="0" distB="0" distL="0" distR="0" wp14:anchorId="057A9EEE" wp14:editId="61E3C42F">
            <wp:extent cx="2333625" cy="12001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33625" cy="1200150"/>
                    </a:xfrm>
                    <a:prstGeom prst="rect">
                      <a:avLst/>
                    </a:prstGeom>
                  </pic:spPr>
                </pic:pic>
              </a:graphicData>
            </a:graphic>
          </wp:inline>
        </w:drawing>
      </w:r>
    </w:p>
    <w:p w:rsidR="0095507C" w:rsidRDefault="0095507C" w:rsidP="00635A11"/>
    <w:p w:rsidR="0095507C" w:rsidRDefault="009C1C1A" w:rsidP="00635A11">
      <w:r>
        <w:t>A po otwarciu okna do przeglądania linii dokumentu płatniczego zobaczymy, że zostały dodane następujące linie:</w:t>
      </w:r>
    </w:p>
    <w:p w:rsidR="0095507C" w:rsidRDefault="0095507C" w:rsidP="00635A11"/>
    <w:p w:rsidR="009C1C1A" w:rsidRDefault="009C1C1A" w:rsidP="00635A11">
      <w:r>
        <w:t>Rys. Linie dokumentu finansowego wygenerowane automatycznie przez system.</w:t>
      </w:r>
    </w:p>
    <w:p w:rsidR="009C1C1A" w:rsidRPr="00635A11" w:rsidRDefault="009C1C1A" w:rsidP="00635A11">
      <w:r>
        <w:rPr>
          <w:noProof/>
          <w:lang w:val="en-GB" w:eastAsia="en-GB"/>
        </w:rPr>
        <w:lastRenderedPageBreak/>
        <w:drawing>
          <wp:inline distT="0" distB="0" distL="0" distR="0">
            <wp:extent cx="5756910" cy="1082675"/>
            <wp:effectExtent l="0" t="0" r="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082675"/>
                    </a:xfrm>
                    <a:prstGeom prst="rect">
                      <a:avLst/>
                    </a:prstGeom>
                    <a:noFill/>
                    <a:ln>
                      <a:noFill/>
                    </a:ln>
                  </pic:spPr>
                </pic:pic>
              </a:graphicData>
            </a:graphic>
          </wp:inline>
        </w:drawing>
      </w:r>
    </w:p>
    <w:p w:rsidR="00321FB5" w:rsidRDefault="00321FB5" w:rsidP="00321FB5">
      <w:pPr>
        <w:pStyle w:val="Nagwek4"/>
      </w:pPr>
      <w:r w:rsidRPr="00321FB5">
        <w:t>Drukowanie dokumentów</w:t>
      </w:r>
    </w:p>
    <w:p w:rsidR="00241573" w:rsidRDefault="00241573" w:rsidP="00241573">
      <w:r>
        <w:t>W celu wydrukowania dokumentu płatniczego naciskamy przycisk Drukuj w oknie Faktury, rachunki, płatności.</w:t>
      </w:r>
    </w:p>
    <w:p w:rsidR="00241573" w:rsidRDefault="00241573" w:rsidP="00241573"/>
    <w:p w:rsidR="00241573" w:rsidRDefault="00241573" w:rsidP="00241573">
      <w:r>
        <w:rPr>
          <w:noProof/>
          <w:lang w:val="en-GB" w:eastAsia="en-GB"/>
        </w:rPr>
        <w:drawing>
          <wp:inline distT="0" distB="0" distL="0" distR="0">
            <wp:extent cx="5756910" cy="133858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338580"/>
                    </a:xfrm>
                    <a:prstGeom prst="rect">
                      <a:avLst/>
                    </a:prstGeom>
                    <a:noFill/>
                    <a:ln>
                      <a:noFill/>
                    </a:ln>
                  </pic:spPr>
                </pic:pic>
              </a:graphicData>
            </a:graphic>
          </wp:inline>
        </w:drawing>
      </w:r>
    </w:p>
    <w:p w:rsidR="00241573" w:rsidRDefault="00241573" w:rsidP="00241573"/>
    <w:p w:rsidR="00241573" w:rsidRDefault="004D0E8D" w:rsidP="00241573">
      <w:r>
        <w:t xml:space="preserve">Zostanie utworzony </w:t>
      </w:r>
      <w:r w:rsidR="00241573">
        <w:t xml:space="preserve">dokument </w:t>
      </w:r>
      <w:r w:rsidR="00883559">
        <w:t>płatniczy</w:t>
      </w:r>
      <w:r>
        <w:t xml:space="preserve"> o wyglądzie przedstawionym poniżej.</w:t>
      </w:r>
    </w:p>
    <w:p w:rsidR="004D0E8D" w:rsidRDefault="004D0E8D" w:rsidP="00241573">
      <w:r>
        <w:t>Wygląd dokumentu przed ostatecznym wydrukowaniem może być zmodyfikowany ręcznie.</w:t>
      </w:r>
    </w:p>
    <w:p w:rsidR="004D0E8D" w:rsidRDefault="004D0E8D" w:rsidP="00241573">
      <w:r>
        <w:t xml:space="preserve">W celu utworzenia innych, specyficznych dla Państwa Uczelni lub Firmy wydruków uprzejmie prosimy o kontakt z firmą Software </w:t>
      </w:r>
      <w:proofErr w:type="spellStart"/>
      <w:r>
        <w:t>Factory</w:t>
      </w:r>
      <w:proofErr w:type="spellEnd"/>
      <w:r>
        <w:t>.</w:t>
      </w:r>
    </w:p>
    <w:p w:rsidR="00241573" w:rsidRDefault="00241573" w:rsidP="00241573"/>
    <w:p w:rsidR="00241573" w:rsidRDefault="00241573" w:rsidP="00241573">
      <w:pPr>
        <w:rPr>
          <w:sz w:val="16"/>
        </w:rPr>
      </w:pPr>
      <w:r>
        <w:rPr>
          <w:b/>
          <w:sz w:val="26"/>
        </w:rPr>
        <w:t>Dane o dokumencie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644"/>
        <w:gridCol w:w="4644"/>
      </w:tblGrid>
      <w:tr w:rsidR="00241573" w:rsidRPr="00C905CA" w:rsidTr="00CD4127">
        <w:tc>
          <w:tcPr>
            <w:tcW w:w="4644" w:type="dxa"/>
            <w:shd w:val="clear" w:color="auto" w:fill="auto"/>
          </w:tcPr>
          <w:p w:rsidR="00241573" w:rsidRPr="00C905CA" w:rsidRDefault="00241573" w:rsidP="00CD4127">
            <w:pPr>
              <w:rPr>
                <w:sz w:val="16"/>
              </w:rPr>
            </w:pPr>
            <w:r w:rsidRPr="00C905CA">
              <w:rPr>
                <w:sz w:val="16"/>
              </w:rPr>
              <w:t>Typ dokumentu</w:t>
            </w:r>
          </w:p>
        </w:tc>
        <w:tc>
          <w:tcPr>
            <w:tcW w:w="4644" w:type="dxa"/>
            <w:shd w:val="clear" w:color="auto" w:fill="auto"/>
          </w:tcPr>
          <w:p w:rsidR="00241573" w:rsidRPr="00C905CA" w:rsidRDefault="00241573" w:rsidP="00CD4127">
            <w:pPr>
              <w:rPr>
                <w:sz w:val="16"/>
              </w:rPr>
            </w:pPr>
            <w:r w:rsidRPr="00C905CA">
              <w:rPr>
                <w:sz w:val="16"/>
              </w:rPr>
              <w:t>Rachunek</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Numer</w:t>
            </w:r>
          </w:p>
        </w:tc>
        <w:tc>
          <w:tcPr>
            <w:tcW w:w="4644" w:type="dxa"/>
            <w:shd w:val="clear" w:color="auto" w:fill="auto"/>
          </w:tcPr>
          <w:p w:rsidR="00241573" w:rsidRPr="00C905CA" w:rsidRDefault="00241573" w:rsidP="00CD4127">
            <w:pPr>
              <w:rPr>
                <w:sz w:val="16"/>
              </w:rPr>
            </w:pPr>
            <w:r w:rsidRPr="00C905CA">
              <w:rPr>
                <w:sz w:val="16"/>
              </w:rPr>
              <w:t>123456</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Data dokumentu</w:t>
            </w:r>
          </w:p>
        </w:tc>
        <w:tc>
          <w:tcPr>
            <w:tcW w:w="4644" w:type="dxa"/>
            <w:shd w:val="clear" w:color="auto" w:fill="auto"/>
          </w:tcPr>
          <w:p w:rsidR="00241573" w:rsidRPr="00C905CA" w:rsidRDefault="00241573" w:rsidP="00CD4127">
            <w:pPr>
              <w:rPr>
                <w:sz w:val="16"/>
              </w:rPr>
            </w:pPr>
            <w:r w:rsidRPr="00C905CA">
              <w:rPr>
                <w:sz w:val="16"/>
              </w:rPr>
              <w:t>2012-06-05</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Status płatności</w:t>
            </w:r>
          </w:p>
        </w:tc>
        <w:tc>
          <w:tcPr>
            <w:tcW w:w="4644" w:type="dxa"/>
            <w:shd w:val="clear" w:color="auto" w:fill="auto"/>
          </w:tcPr>
          <w:p w:rsidR="00241573" w:rsidRPr="00C905CA" w:rsidRDefault="00241573" w:rsidP="00CD4127">
            <w:pPr>
              <w:rPr>
                <w:sz w:val="16"/>
              </w:rPr>
            </w:pPr>
            <w:r w:rsidRPr="00C905CA">
              <w:rPr>
                <w:sz w:val="16"/>
              </w:rPr>
              <w:t>nie zapłacone</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Identyfikator</w:t>
            </w:r>
          </w:p>
        </w:tc>
        <w:tc>
          <w:tcPr>
            <w:tcW w:w="4644" w:type="dxa"/>
            <w:shd w:val="clear" w:color="auto" w:fill="auto"/>
          </w:tcPr>
          <w:p w:rsidR="00241573" w:rsidRPr="00C905CA" w:rsidRDefault="00241573" w:rsidP="00CD4127">
            <w:pPr>
              <w:rPr>
                <w:sz w:val="16"/>
              </w:rPr>
            </w:pPr>
            <w:r w:rsidRPr="00C905CA">
              <w:rPr>
                <w:sz w:val="16"/>
              </w:rPr>
              <w:t>4005163</w:t>
            </w:r>
          </w:p>
        </w:tc>
      </w:tr>
    </w:tbl>
    <w:p w:rsidR="00241573" w:rsidRDefault="00241573" w:rsidP="00241573">
      <w:pPr>
        <w:rPr>
          <w:sz w:val="16"/>
        </w:rPr>
      </w:pPr>
      <w:r>
        <w:rPr>
          <w:b/>
          <w:sz w:val="26"/>
        </w:rPr>
        <w:t>Dane o wystawcy dokumentu</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644"/>
        <w:gridCol w:w="4644"/>
      </w:tblGrid>
      <w:tr w:rsidR="00241573" w:rsidRPr="00C905CA" w:rsidTr="00CD4127">
        <w:tc>
          <w:tcPr>
            <w:tcW w:w="4644" w:type="dxa"/>
            <w:shd w:val="clear" w:color="auto" w:fill="auto"/>
          </w:tcPr>
          <w:p w:rsidR="00241573" w:rsidRPr="00C905CA" w:rsidRDefault="00241573" w:rsidP="00CD4127">
            <w:pPr>
              <w:rPr>
                <w:sz w:val="16"/>
              </w:rPr>
            </w:pPr>
            <w:r w:rsidRPr="00C905CA">
              <w:rPr>
                <w:sz w:val="16"/>
              </w:rPr>
              <w:t>Nazwa</w:t>
            </w:r>
          </w:p>
        </w:tc>
        <w:tc>
          <w:tcPr>
            <w:tcW w:w="4644" w:type="dxa"/>
            <w:shd w:val="clear" w:color="auto" w:fill="auto"/>
          </w:tcPr>
          <w:p w:rsidR="00241573" w:rsidRPr="00C905CA" w:rsidRDefault="00241573" w:rsidP="00CD4127">
            <w:pPr>
              <w:rPr>
                <w:sz w:val="16"/>
              </w:rPr>
            </w:pPr>
            <w:r w:rsidRPr="00C905CA">
              <w:rPr>
                <w:sz w:val="16"/>
              </w:rPr>
              <w:t>Jan Nowak</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NIP</w:t>
            </w:r>
          </w:p>
        </w:tc>
        <w:tc>
          <w:tcPr>
            <w:tcW w:w="4644" w:type="dxa"/>
            <w:shd w:val="clear" w:color="auto" w:fill="auto"/>
          </w:tcPr>
          <w:p w:rsidR="00241573" w:rsidRPr="00C905CA" w:rsidRDefault="00241573" w:rsidP="00CD4127">
            <w:pPr>
              <w:rPr>
                <w:sz w:val="16"/>
              </w:rPr>
            </w:pPr>
            <w:r w:rsidRPr="00C905CA">
              <w:rPr>
                <w:sz w:val="16"/>
              </w:rPr>
              <w:t>112-222-12-44</w:t>
            </w:r>
          </w:p>
        </w:tc>
      </w:tr>
      <w:tr w:rsidR="00241573" w:rsidRPr="00C905CA" w:rsidTr="00CD4127">
        <w:tc>
          <w:tcPr>
            <w:tcW w:w="4644" w:type="dxa"/>
            <w:shd w:val="clear" w:color="auto" w:fill="auto"/>
          </w:tcPr>
          <w:p w:rsidR="00241573" w:rsidRPr="00C905CA" w:rsidRDefault="00241573" w:rsidP="00CD4127">
            <w:pPr>
              <w:rPr>
                <w:sz w:val="16"/>
              </w:rPr>
            </w:pPr>
          </w:p>
        </w:tc>
        <w:tc>
          <w:tcPr>
            <w:tcW w:w="4644" w:type="dxa"/>
            <w:shd w:val="clear" w:color="auto" w:fill="auto"/>
          </w:tcPr>
          <w:p w:rsidR="00241573" w:rsidRPr="00C905CA" w:rsidRDefault="00241573" w:rsidP="00CD4127">
            <w:pPr>
              <w:rPr>
                <w:sz w:val="16"/>
              </w:rPr>
            </w:pPr>
            <w:r w:rsidRPr="00C905CA">
              <w:rPr>
                <w:sz w:val="16"/>
              </w:rPr>
              <w:t xml:space="preserve">  </w:t>
            </w:r>
          </w:p>
        </w:tc>
      </w:tr>
      <w:tr w:rsidR="00241573" w:rsidRPr="00C905CA" w:rsidTr="00CD4127">
        <w:tc>
          <w:tcPr>
            <w:tcW w:w="4644" w:type="dxa"/>
            <w:shd w:val="clear" w:color="auto" w:fill="auto"/>
          </w:tcPr>
          <w:p w:rsidR="00241573" w:rsidRPr="00C905CA" w:rsidRDefault="00241573" w:rsidP="00CD4127">
            <w:pPr>
              <w:rPr>
                <w:sz w:val="16"/>
              </w:rPr>
            </w:pPr>
          </w:p>
        </w:tc>
        <w:tc>
          <w:tcPr>
            <w:tcW w:w="4644" w:type="dxa"/>
            <w:shd w:val="clear" w:color="auto" w:fill="auto"/>
          </w:tcPr>
          <w:p w:rsidR="00241573" w:rsidRPr="00C905CA" w:rsidRDefault="00241573" w:rsidP="00CD4127">
            <w:pPr>
              <w:rPr>
                <w:sz w:val="16"/>
              </w:rPr>
            </w:pPr>
            <w:r w:rsidRPr="00C905CA">
              <w:rPr>
                <w:sz w:val="16"/>
              </w:rPr>
              <w:t>01-001 Koczargi</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Konto</w:t>
            </w:r>
          </w:p>
        </w:tc>
        <w:tc>
          <w:tcPr>
            <w:tcW w:w="4644" w:type="dxa"/>
            <w:shd w:val="clear" w:color="auto" w:fill="auto"/>
          </w:tcPr>
          <w:p w:rsidR="00241573" w:rsidRPr="00C905CA" w:rsidRDefault="00241573" w:rsidP="00CD4127">
            <w:pPr>
              <w:rPr>
                <w:sz w:val="16"/>
              </w:rPr>
            </w:pPr>
            <w:r w:rsidRPr="00C905CA">
              <w:rPr>
                <w:sz w:val="16"/>
              </w:rPr>
              <w:t>12763821637863162378</w:t>
            </w:r>
          </w:p>
        </w:tc>
      </w:tr>
    </w:tbl>
    <w:p w:rsidR="00241573" w:rsidRDefault="00241573" w:rsidP="00241573">
      <w:pPr>
        <w:rPr>
          <w:sz w:val="16"/>
        </w:rPr>
      </w:pPr>
      <w:r>
        <w:rPr>
          <w:b/>
          <w:sz w:val="26"/>
        </w:rPr>
        <w:t>Dane o odbiorcy dokumentu</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644"/>
        <w:gridCol w:w="4644"/>
      </w:tblGrid>
      <w:tr w:rsidR="00241573" w:rsidRPr="00C905CA" w:rsidTr="00CD4127">
        <w:tc>
          <w:tcPr>
            <w:tcW w:w="4644" w:type="dxa"/>
            <w:shd w:val="clear" w:color="auto" w:fill="auto"/>
          </w:tcPr>
          <w:p w:rsidR="00241573" w:rsidRPr="00C905CA" w:rsidRDefault="00241573" w:rsidP="00CD4127">
            <w:pPr>
              <w:rPr>
                <w:sz w:val="16"/>
              </w:rPr>
            </w:pPr>
            <w:r w:rsidRPr="00C905CA">
              <w:rPr>
                <w:sz w:val="16"/>
              </w:rPr>
              <w:t>Nazwa</w:t>
            </w:r>
          </w:p>
        </w:tc>
        <w:tc>
          <w:tcPr>
            <w:tcW w:w="4644" w:type="dxa"/>
            <w:shd w:val="clear" w:color="auto" w:fill="auto"/>
          </w:tcPr>
          <w:p w:rsidR="00241573" w:rsidRPr="00C905CA" w:rsidRDefault="00241573" w:rsidP="00CD4127">
            <w:pPr>
              <w:rPr>
                <w:sz w:val="16"/>
              </w:rPr>
            </w:pPr>
            <w:r w:rsidRPr="00C905CA">
              <w:rPr>
                <w:sz w:val="16"/>
              </w:rPr>
              <w:t>Gdańska Uczelnia wyższa</w:t>
            </w:r>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NIP</w:t>
            </w:r>
          </w:p>
        </w:tc>
        <w:tc>
          <w:tcPr>
            <w:tcW w:w="4644" w:type="dxa"/>
            <w:shd w:val="clear" w:color="auto" w:fill="auto"/>
          </w:tcPr>
          <w:p w:rsidR="00241573" w:rsidRPr="00C905CA" w:rsidRDefault="00241573" w:rsidP="00CD4127">
            <w:pPr>
              <w:rPr>
                <w:sz w:val="16"/>
              </w:rPr>
            </w:pPr>
            <w:r w:rsidRPr="00C905CA">
              <w:rPr>
                <w:sz w:val="16"/>
              </w:rPr>
              <w:t>123-654-78-66</w:t>
            </w:r>
          </w:p>
        </w:tc>
      </w:tr>
      <w:tr w:rsidR="00241573" w:rsidRPr="00C905CA" w:rsidTr="00CD4127">
        <w:tc>
          <w:tcPr>
            <w:tcW w:w="4644" w:type="dxa"/>
            <w:shd w:val="clear" w:color="auto" w:fill="auto"/>
          </w:tcPr>
          <w:p w:rsidR="00241573" w:rsidRPr="00C905CA" w:rsidRDefault="00241573" w:rsidP="00CD4127">
            <w:pPr>
              <w:rPr>
                <w:sz w:val="16"/>
              </w:rPr>
            </w:pPr>
          </w:p>
        </w:tc>
        <w:tc>
          <w:tcPr>
            <w:tcW w:w="4644" w:type="dxa"/>
            <w:shd w:val="clear" w:color="auto" w:fill="auto"/>
          </w:tcPr>
          <w:p w:rsidR="00241573" w:rsidRPr="00C905CA" w:rsidRDefault="00241573" w:rsidP="00CD4127">
            <w:pPr>
              <w:rPr>
                <w:sz w:val="16"/>
              </w:rPr>
            </w:pPr>
            <w:r w:rsidRPr="00C905CA">
              <w:rPr>
                <w:sz w:val="16"/>
              </w:rPr>
              <w:t xml:space="preserve">  </w:t>
            </w:r>
          </w:p>
        </w:tc>
      </w:tr>
      <w:tr w:rsidR="00241573" w:rsidRPr="00C905CA" w:rsidTr="00CD4127">
        <w:tc>
          <w:tcPr>
            <w:tcW w:w="4644" w:type="dxa"/>
            <w:shd w:val="clear" w:color="auto" w:fill="auto"/>
          </w:tcPr>
          <w:p w:rsidR="00241573" w:rsidRPr="00C905CA" w:rsidRDefault="00241573" w:rsidP="00CD4127">
            <w:pPr>
              <w:rPr>
                <w:sz w:val="16"/>
              </w:rPr>
            </w:pPr>
          </w:p>
        </w:tc>
        <w:tc>
          <w:tcPr>
            <w:tcW w:w="4644" w:type="dxa"/>
            <w:shd w:val="clear" w:color="auto" w:fill="auto"/>
          </w:tcPr>
          <w:p w:rsidR="00241573" w:rsidRPr="00C905CA" w:rsidRDefault="00241573" w:rsidP="00CD4127">
            <w:pPr>
              <w:rPr>
                <w:sz w:val="16"/>
              </w:rPr>
            </w:pPr>
            <w:r w:rsidRPr="00C905CA">
              <w:rPr>
                <w:sz w:val="16"/>
              </w:rPr>
              <w:t xml:space="preserve">00-512 </w:t>
            </w:r>
            <w:proofErr w:type="spellStart"/>
            <w:r w:rsidRPr="00C905CA">
              <w:rPr>
                <w:sz w:val="16"/>
              </w:rPr>
              <w:t>Grańsk</w:t>
            </w:r>
            <w:proofErr w:type="spellEnd"/>
          </w:p>
        </w:tc>
      </w:tr>
      <w:tr w:rsidR="00241573" w:rsidRPr="00C905CA" w:rsidTr="00CD4127">
        <w:tc>
          <w:tcPr>
            <w:tcW w:w="4644" w:type="dxa"/>
            <w:shd w:val="clear" w:color="auto" w:fill="auto"/>
          </w:tcPr>
          <w:p w:rsidR="00241573" w:rsidRPr="00C905CA" w:rsidRDefault="00241573" w:rsidP="00CD4127">
            <w:pPr>
              <w:rPr>
                <w:sz w:val="16"/>
              </w:rPr>
            </w:pPr>
            <w:r w:rsidRPr="00C905CA">
              <w:rPr>
                <w:sz w:val="16"/>
              </w:rPr>
              <w:t>Konto</w:t>
            </w:r>
          </w:p>
        </w:tc>
        <w:tc>
          <w:tcPr>
            <w:tcW w:w="4644" w:type="dxa"/>
            <w:shd w:val="clear" w:color="auto" w:fill="auto"/>
          </w:tcPr>
          <w:p w:rsidR="00241573" w:rsidRPr="00C905CA" w:rsidRDefault="00241573" w:rsidP="00CD4127">
            <w:pPr>
              <w:rPr>
                <w:sz w:val="16"/>
              </w:rPr>
            </w:pPr>
            <w:r w:rsidRPr="00C905CA">
              <w:rPr>
                <w:sz w:val="16"/>
              </w:rPr>
              <w:t>121520872893736363636363636</w:t>
            </w:r>
          </w:p>
        </w:tc>
      </w:tr>
    </w:tbl>
    <w:p w:rsidR="00241573" w:rsidRDefault="00241573" w:rsidP="00241573">
      <w:pPr>
        <w:rPr>
          <w:sz w:val="16"/>
        </w:rPr>
      </w:pPr>
      <w:r>
        <w:rPr>
          <w:b/>
          <w:sz w:val="26"/>
        </w:rPr>
        <w:t>Linie dokumentu</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844"/>
        <w:gridCol w:w="2525"/>
        <w:gridCol w:w="844"/>
        <w:gridCol w:w="844"/>
        <w:gridCol w:w="844"/>
        <w:gridCol w:w="844"/>
        <w:gridCol w:w="844"/>
        <w:gridCol w:w="845"/>
        <w:gridCol w:w="845"/>
      </w:tblGrid>
      <w:tr w:rsidR="00203B18" w:rsidRPr="00C905CA" w:rsidTr="00203B18">
        <w:tc>
          <w:tcPr>
            <w:tcW w:w="844" w:type="dxa"/>
            <w:tcBorders>
              <w:bottom w:val="single" w:sz="6" w:space="0" w:color="000000"/>
            </w:tcBorders>
            <w:shd w:val="pct30" w:color="FFFF00" w:fill="FFFFFF"/>
          </w:tcPr>
          <w:p w:rsidR="00203B18" w:rsidRPr="00C905CA" w:rsidRDefault="00203B18" w:rsidP="00CD4127">
            <w:pPr>
              <w:rPr>
                <w:sz w:val="16"/>
              </w:rPr>
            </w:pPr>
            <w:r w:rsidRPr="00C905CA">
              <w:rPr>
                <w:sz w:val="16"/>
              </w:rPr>
              <w:t>LP</w:t>
            </w:r>
          </w:p>
        </w:tc>
        <w:tc>
          <w:tcPr>
            <w:tcW w:w="2525" w:type="dxa"/>
            <w:tcBorders>
              <w:bottom w:val="single" w:sz="6" w:space="0" w:color="000000"/>
            </w:tcBorders>
            <w:shd w:val="pct30" w:color="FFFF00" w:fill="FFFFFF"/>
          </w:tcPr>
          <w:p w:rsidR="00203B18" w:rsidRPr="00C905CA" w:rsidRDefault="00203B18" w:rsidP="00CD4127">
            <w:pPr>
              <w:rPr>
                <w:sz w:val="16"/>
              </w:rPr>
            </w:pPr>
            <w:r w:rsidRPr="00C905CA">
              <w:rPr>
                <w:sz w:val="16"/>
              </w:rPr>
              <w:t>Opis</w:t>
            </w:r>
          </w:p>
        </w:tc>
        <w:tc>
          <w:tcPr>
            <w:tcW w:w="844"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Cena jednostkowa</w:t>
            </w:r>
          </w:p>
        </w:tc>
        <w:tc>
          <w:tcPr>
            <w:tcW w:w="844"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Ilość</w:t>
            </w:r>
          </w:p>
        </w:tc>
        <w:tc>
          <w:tcPr>
            <w:tcW w:w="844"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JM</w:t>
            </w:r>
          </w:p>
        </w:tc>
        <w:tc>
          <w:tcPr>
            <w:tcW w:w="844"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Kod podatku</w:t>
            </w:r>
          </w:p>
        </w:tc>
        <w:tc>
          <w:tcPr>
            <w:tcW w:w="844"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Netto</w:t>
            </w:r>
          </w:p>
        </w:tc>
        <w:tc>
          <w:tcPr>
            <w:tcW w:w="845"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Podatek</w:t>
            </w:r>
          </w:p>
        </w:tc>
        <w:tc>
          <w:tcPr>
            <w:tcW w:w="845" w:type="dxa"/>
            <w:tcBorders>
              <w:bottom w:val="single" w:sz="6" w:space="0" w:color="000000"/>
            </w:tcBorders>
            <w:shd w:val="pct30" w:color="FFFF00" w:fill="FFFFFF"/>
          </w:tcPr>
          <w:p w:rsidR="00203B18" w:rsidRPr="00C905CA" w:rsidRDefault="00203B18" w:rsidP="00CD4127">
            <w:pPr>
              <w:jc w:val="right"/>
              <w:rPr>
                <w:sz w:val="16"/>
              </w:rPr>
            </w:pPr>
            <w:r w:rsidRPr="00C905CA">
              <w:rPr>
                <w:sz w:val="16"/>
              </w:rPr>
              <w:t>Brutto</w:t>
            </w:r>
          </w:p>
        </w:tc>
      </w:tr>
      <w:tr w:rsidR="00203B18" w:rsidRPr="00C905CA" w:rsidTr="00203B18">
        <w:tc>
          <w:tcPr>
            <w:tcW w:w="844" w:type="dxa"/>
            <w:tcBorders>
              <w:top w:val="single" w:sz="6" w:space="0" w:color="000000"/>
            </w:tcBorders>
            <w:shd w:val="clear" w:color="auto" w:fill="auto"/>
          </w:tcPr>
          <w:p w:rsidR="00203B18" w:rsidRPr="00C905CA" w:rsidRDefault="00203B18" w:rsidP="00CD4127">
            <w:pPr>
              <w:rPr>
                <w:sz w:val="16"/>
              </w:rPr>
            </w:pPr>
            <w:r w:rsidRPr="00C905CA">
              <w:rPr>
                <w:sz w:val="16"/>
              </w:rPr>
              <w:t>1</w:t>
            </w:r>
          </w:p>
        </w:tc>
        <w:tc>
          <w:tcPr>
            <w:tcW w:w="2525" w:type="dxa"/>
            <w:tcBorders>
              <w:top w:val="single" w:sz="6" w:space="0" w:color="000000"/>
            </w:tcBorders>
            <w:shd w:val="clear" w:color="auto" w:fill="auto"/>
          </w:tcPr>
          <w:p w:rsidR="00203B18" w:rsidRPr="00C905CA" w:rsidRDefault="00203B18" w:rsidP="00CD4127">
            <w:pPr>
              <w:rPr>
                <w:sz w:val="16"/>
              </w:rPr>
            </w:pPr>
            <w:r w:rsidRPr="00C905CA">
              <w:rPr>
                <w:sz w:val="16"/>
              </w:rPr>
              <w:t xml:space="preserve">Dzień:2012-03-05    Grupy:    </w:t>
            </w:r>
            <w:proofErr w:type="spellStart"/>
            <w:r w:rsidRPr="00C905CA">
              <w:rPr>
                <w:sz w:val="16"/>
              </w:rPr>
              <w:t>Przedmiot:Matematyka</w:t>
            </w:r>
            <w:proofErr w:type="spellEnd"/>
            <w:r w:rsidRPr="00C905CA">
              <w:rPr>
                <w:sz w:val="16"/>
              </w:rPr>
              <w:t xml:space="preserve">    </w:t>
            </w:r>
            <w:proofErr w:type="spellStart"/>
            <w:r w:rsidRPr="00C905CA">
              <w:rPr>
                <w:sz w:val="16"/>
              </w:rPr>
              <w:t>Forma:Ćwiczenia</w:t>
            </w:r>
            <w:proofErr w:type="spellEnd"/>
            <w:r w:rsidRPr="00C905CA">
              <w:rPr>
                <w:sz w:val="16"/>
              </w:rPr>
              <w:t xml:space="preserve">    Typ:</w:t>
            </w:r>
          </w:p>
        </w:tc>
        <w:tc>
          <w:tcPr>
            <w:tcW w:w="844" w:type="dxa"/>
            <w:tcBorders>
              <w:top w:val="single" w:sz="6" w:space="0" w:color="000000"/>
            </w:tcBorders>
            <w:shd w:val="clear" w:color="auto" w:fill="auto"/>
          </w:tcPr>
          <w:p w:rsidR="00203B18" w:rsidRPr="00C905CA" w:rsidRDefault="00203B18" w:rsidP="00CD4127">
            <w:pPr>
              <w:jc w:val="right"/>
              <w:rPr>
                <w:sz w:val="16"/>
              </w:rPr>
            </w:pPr>
            <w:r w:rsidRPr="00C905CA">
              <w:rPr>
                <w:sz w:val="16"/>
              </w:rPr>
              <w:t>60</w:t>
            </w:r>
          </w:p>
        </w:tc>
        <w:tc>
          <w:tcPr>
            <w:tcW w:w="844" w:type="dxa"/>
            <w:tcBorders>
              <w:top w:val="single" w:sz="6" w:space="0" w:color="000000"/>
            </w:tcBorders>
            <w:shd w:val="clear" w:color="auto" w:fill="auto"/>
          </w:tcPr>
          <w:p w:rsidR="00203B18" w:rsidRPr="00C905CA" w:rsidRDefault="00203B18" w:rsidP="00CD4127">
            <w:pPr>
              <w:jc w:val="right"/>
              <w:rPr>
                <w:sz w:val="16"/>
              </w:rPr>
            </w:pPr>
            <w:r w:rsidRPr="00C905CA">
              <w:rPr>
                <w:sz w:val="16"/>
              </w:rPr>
              <w:t>32</w:t>
            </w:r>
          </w:p>
        </w:tc>
        <w:tc>
          <w:tcPr>
            <w:tcW w:w="844" w:type="dxa"/>
            <w:tcBorders>
              <w:top w:val="single" w:sz="6" w:space="0" w:color="000000"/>
            </w:tcBorders>
            <w:shd w:val="clear" w:color="auto" w:fill="auto"/>
          </w:tcPr>
          <w:p w:rsidR="00203B18" w:rsidRPr="00C905CA" w:rsidRDefault="00203B18" w:rsidP="00CD4127">
            <w:pPr>
              <w:jc w:val="right"/>
              <w:rPr>
                <w:sz w:val="16"/>
              </w:rPr>
            </w:pPr>
            <w:r w:rsidRPr="00C905CA">
              <w:rPr>
                <w:sz w:val="16"/>
              </w:rPr>
              <w:t>godz.</w:t>
            </w:r>
          </w:p>
        </w:tc>
        <w:tc>
          <w:tcPr>
            <w:tcW w:w="844" w:type="dxa"/>
            <w:tcBorders>
              <w:top w:val="single" w:sz="6" w:space="0" w:color="000000"/>
            </w:tcBorders>
            <w:shd w:val="clear" w:color="auto" w:fill="auto"/>
          </w:tcPr>
          <w:p w:rsidR="00203B18" w:rsidRPr="00C905CA" w:rsidRDefault="00203B18" w:rsidP="00CD4127">
            <w:pPr>
              <w:jc w:val="right"/>
              <w:rPr>
                <w:sz w:val="16"/>
              </w:rPr>
            </w:pPr>
            <w:r w:rsidRPr="00C905CA">
              <w:rPr>
                <w:sz w:val="16"/>
              </w:rPr>
              <w:t>NP</w:t>
            </w:r>
          </w:p>
        </w:tc>
        <w:tc>
          <w:tcPr>
            <w:tcW w:w="844" w:type="dxa"/>
            <w:tcBorders>
              <w:top w:val="single" w:sz="6" w:space="0" w:color="000000"/>
            </w:tcBorders>
            <w:shd w:val="clear" w:color="auto" w:fill="auto"/>
          </w:tcPr>
          <w:p w:rsidR="00203B18" w:rsidRPr="00C905CA" w:rsidRDefault="00203B18" w:rsidP="00CD4127">
            <w:pPr>
              <w:jc w:val="right"/>
              <w:rPr>
                <w:sz w:val="16"/>
              </w:rPr>
            </w:pPr>
            <w:r w:rsidRPr="00C905CA">
              <w:rPr>
                <w:sz w:val="16"/>
              </w:rPr>
              <w:t>1920</w:t>
            </w:r>
          </w:p>
        </w:tc>
        <w:tc>
          <w:tcPr>
            <w:tcW w:w="845" w:type="dxa"/>
            <w:tcBorders>
              <w:top w:val="single" w:sz="6" w:space="0" w:color="000000"/>
            </w:tcBorders>
            <w:shd w:val="clear" w:color="auto" w:fill="auto"/>
          </w:tcPr>
          <w:p w:rsidR="00203B18" w:rsidRPr="00C905CA" w:rsidRDefault="00203B18" w:rsidP="00CD4127">
            <w:pPr>
              <w:jc w:val="right"/>
              <w:rPr>
                <w:sz w:val="16"/>
              </w:rPr>
            </w:pPr>
            <w:r w:rsidRPr="00C905CA">
              <w:rPr>
                <w:sz w:val="16"/>
              </w:rPr>
              <w:t>0</w:t>
            </w:r>
          </w:p>
        </w:tc>
        <w:tc>
          <w:tcPr>
            <w:tcW w:w="845" w:type="dxa"/>
            <w:tcBorders>
              <w:top w:val="single" w:sz="6" w:space="0" w:color="000000"/>
            </w:tcBorders>
            <w:shd w:val="clear" w:color="auto" w:fill="auto"/>
          </w:tcPr>
          <w:p w:rsidR="00203B18" w:rsidRPr="00C905CA" w:rsidRDefault="00203B18" w:rsidP="00CD4127">
            <w:pPr>
              <w:jc w:val="right"/>
              <w:rPr>
                <w:sz w:val="16"/>
              </w:rPr>
            </w:pPr>
            <w:r w:rsidRPr="00C905CA">
              <w:rPr>
                <w:sz w:val="16"/>
              </w:rPr>
              <w:t>1920</w:t>
            </w:r>
          </w:p>
        </w:tc>
      </w:tr>
      <w:tr w:rsidR="00203B18" w:rsidRPr="00C905CA" w:rsidTr="00203B18">
        <w:tc>
          <w:tcPr>
            <w:tcW w:w="844" w:type="dxa"/>
            <w:shd w:val="clear" w:color="auto" w:fill="auto"/>
          </w:tcPr>
          <w:p w:rsidR="00203B18" w:rsidRPr="00C905CA" w:rsidRDefault="00203B18" w:rsidP="00CD4127">
            <w:pPr>
              <w:rPr>
                <w:sz w:val="16"/>
              </w:rPr>
            </w:pPr>
            <w:r w:rsidRPr="00C905CA">
              <w:rPr>
                <w:sz w:val="16"/>
              </w:rPr>
              <w:t>2</w:t>
            </w:r>
          </w:p>
        </w:tc>
        <w:tc>
          <w:tcPr>
            <w:tcW w:w="2525" w:type="dxa"/>
            <w:shd w:val="clear" w:color="auto" w:fill="auto"/>
          </w:tcPr>
          <w:p w:rsidR="00203B18" w:rsidRPr="00C905CA" w:rsidRDefault="00203B18" w:rsidP="00CD4127">
            <w:pPr>
              <w:rPr>
                <w:sz w:val="16"/>
              </w:rPr>
            </w:pPr>
            <w:r w:rsidRPr="00C905CA">
              <w:rPr>
                <w:sz w:val="16"/>
              </w:rPr>
              <w:t xml:space="preserve">Dzień:2012-03-20    Grupy:t8, t7, t6, t5, t4, t3, t2, t1, G1    </w:t>
            </w:r>
            <w:proofErr w:type="spellStart"/>
            <w:r w:rsidRPr="00C905CA">
              <w:rPr>
                <w:sz w:val="16"/>
              </w:rPr>
              <w:t>Przedmiot:Wykonane</w:t>
            </w:r>
            <w:proofErr w:type="spellEnd"/>
            <w:r w:rsidRPr="00C905CA">
              <w:rPr>
                <w:sz w:val="16"/>
              </w:rPr>
              <w:t xml:space="preserve">    </w:t>
            </w:r>
            <w:proofErr w:type="spellStart"/>
            <w:r w:rsidRPr="00C905CA">
              <w:rPr>
                <w:sz w:val="16"/>
              </w:rPr>
              <w:t>Forma:Ćwiczenia</w:t>
            </w:r>
            <w:proofErr w:type="spellEnd"/>
            <w:r w:rsidRPr="00C905CA">
              <w:rPr>
                <w:sz w:val="16"/>
              </w:rPr>
              <w:t xml:space="preserve">    Typ:</w:t>
            </w:r>
          </w:p>
        </w:tc>
        <w:tc>
          <w:tcPr>
            <w:tcW w:w="844" w:type="dxa"/>
            <w:shd w:val="clear" w:color="auto" w:fill="auto"/>
          </w:tcPr>
          <w:p w:rsidR="00203B18" w:rsidRPr="00C905CA" w:rsidRDefault="00203B18" w:rsidP="00CD4127">
            <w:pPr>
              <w:jc w:val="right"/>
              <w:rPr>
                <w:sz w:val="16"/>
              </w:rPr>
            </w:pPr>
            <w:r w:rsidRPr="00C905CA">
              <w:rPr>
                <w:sz w:val="16"/>
              </w:rPr>
              <w:t>60</w:t>
            </w:r>
          </w:p>
        </w:tc>
        <w:tc>
          <w:tcPr>
            <w:tcW w:w="844" w:type="dxa"/>
            <w:shd w:val="clear" w:color="auto" w:fill="auto"/>
          </w:tcPr>
          <w:p w:rsidR="00203B18" w:rsidRPr="00C905CA" w:rsidRDefault="00203B18" w:rsidP="00CD4127">
            <w:pPr>
              <w:jc w:val="right"/>
              <w:rPr>
                <w:sz w:val="16"/>
              </w:rPr>
            </w:pPr>
            <w:r w:rsidRPr="00C905CA">
              <w:rPr>
                <w:sz w:val="16"/>
              </w:rPr>
              <w:t>2</w:t>
            </w:r>
          </w:p>
        </w:tc>
        <w:tc>
          <w:tcPr>
            <w:tcW w:w="844" w:type="dxa"/>
            <w:shd w:val="clear" w:color="auto" w:fill="auto"/>
          </w:tcPr>
          <w:p w:rsidR="00203B18" w:rsidRPr="00C905CA" w:rsidRDefault="00203B18" w:rsidP="00CD4127">
            <w:pPr>
              <w:jc w:val="right"/>
              <w:rPr>
                <w:sz w:val="16"/>
              </w:rPr>
            </w:pPr>
            <w:r w:rsidRPr="00C905CA">
              <w:rPr>
                <w:sz w:val="16"/>
              </w:rPr>
              <w:t>godz.</w:t>
            </w:r>
          </w:p>
        </w:tc>
        <w:tc>
          <w:tcPr>
            <w:tcW w:w="844" w:type="dxa"/>
            <w:shd w:val="clear" w:color="auto" w:fill="auto"/>
          </w:tcPr>
          <w:p w:rsidR="00203B18" w:rsidRPr="00C905CA" w:rsidRDefault="00203B18" w:rsidP="00CD4127">
            <w:pPr>
              <w:jc w:val="right"/>
              <w:rPr>
                <w:sz w:val="16"/>
              </w:rPr>
            </w:pPr>
            <w:r w:rsidRPr="00C905CA">
              <w:rPr>
                <w:sz w:val="16"/>
              </w:rPr>
              <w:t>NP</w:t>
            </w:r>
          </w:p>
        </w:tc>
        <w:tc>
          <w:tcPr>
            <w:tcW w:w="844" w:type="dxa"/>
            <w:shd w:val="clear" w:color="auto" w:fill="auto"/>
          </w:tcPr>
          <w:p w:rsidR="00203B18" w:rsidRPr="00C905CA" w:rsidRDefault="00203B18" w:rsidP="00CD4127">
            <w:pPr>
              <w:jc w:val="right"/>
              <w:rPr>
                <w:sz w:val="16"/>
              </w:rPr>
            </w:pPr>
            <w:r w:rsidRPr="00C905CA">
              <w:rPr>
                <w:sz w:val="16"/>
              </w:rPr>
              <w:t>120</w:t>
            </w:r>
          </w:p>
        </w:tc>
        <w:tc>
          <w:tcPr>
            <w:tcW w:w="845" w:type="dxa"/>
            <w:shd w:val="clear" w:color="auto" w:fill="auto"/>
          </w:tcPr>
          <w:p w:rsidR="00203B18" w:rsidRPr="00C905CA" w:rsidRDefault="00203B18" w:rsidP="00CD4127">
            <w:pPr>
              <w:jc w:val="right"/>
              <w:rPr>
                <w:sz w:val="16"/>
              </w:rPr>
            </w:pPr>
            <w:r w:rsidRPr="00C905CA">
              <w:rPr>
                <w:sz w:val="16"/>
              </w:rPr>
              <w:t>0</w:t>
            </w:r>
          </w:p>
        </w:tc>
        <w:tc>
          <w:tcPr>
            <w:tcW w:w="845" w:type="dxa"/>
            <w:shd w:val="clear" w:color="auto" w:fill="auto"/>
          </w:tcPr>
          <w:p w:rsidR="00203B18" w:rsidRPr="00C905CA" w:rsidRDefault="00203B18" w:rsidP="00CD4127">
            <w:pPr>
              <w:jc w:val="right"/>
              <w:rPr>
                <w:sz w:val="16"/>
              </w:rPr>
            </w:pPr>
            <w:r w:rsidRPr="00C905CA">
              <w:rPr>
                <w:sz w:val="16"/>
              </w:rPr>
              <w:t>120</w:t>
            </w:r>
          </w:p>
        </w:tc>
      </w:tr>
      <w:tr w:rsidR="00203B18" w:rsidRPr="00C905CA" w:rsidTr="00203B18">
        <w:tc>
          <w:tcPr>
            <w:tcW w:w="844" w:type="dxa"/>
            <w:shd w:val="clear" w:color="auto" w:fill="auto"/>
          </w:tcPr>
          <w:p w:rsidR="00203B18" w:rsidRPr="00C905CA" w:rsidRDefault="00203B18" w:rsidP="00CD4127">
            <w:pPr>
              <w:rPr>
                <w:sz w:val="16"/>
              </w:rPr>
            </w:pPr>
            <w:r w:rsidRPr="00C905CA">
              <w:rPr>
                <w:sz w:val="16"/>
              </w:rPr>
              <w:t>3</w:t>
            </w:r>
          </w:p>
        </w:tc>
        <w:tc>
          <w:tcPr>
            <w:tcW w:w="2525" w:type="dxa"/>
            <w:shd w:val="clear" w:color="auto" w:fill="auto"/>
          </w:tcPr>
          <w:p w:rsidR="00203B18" w:rsidRPr="00C905CA" w:rsidRDefault="00203B18" w:rsidP="00CD4127">
            <w:pPr>
              <w:rPr>
                <w:sz w:val="16"/>
              </w:rPr>
            </w:pPr>
            <w:r w:rsidRPr="00C905CA">
              <w:rPr>
                <w:sz w:val="16"/>
              </w:rPr>
              <w:t xml:space="preserve">Dzień:2012-03-06    Grupy:t8, t7, </w:t>
            </w:r>
            <w:r w:rsidRPr="00C905CA">
              <w:rPr>
                <w:sz w:val="16"/>
              </w:rPr>
              <w:lastRenderedPageBreak/>
              <w:t xml:space="preserve">t6, t5, t4, t3, t2, t1    </w:t>
            </w:r>
            <w:proofErr w:type="spellStart"/>
            <w:r w:rsidRPr="00C905CA">
              <w:rPr>
                <w:sz w:val="16"/>
              </w:rPr>
              <w:t>Przedmiot:Wykonane</w:t>
            </w:r>
            <w:proofErr w:type="spellEnd"/>
            <w:r w:rsidRPr="00C905CA">
              <w:rPr>
                <w:sz w:val="16"/>
              </w:rPr>
              <w:t xml:space="preserve">    </w:t>
            </w:r>
            <w:proofErr w:type="spellStart"/>
            <w:r w:rsidRPr="00C905CA">
              <w:rPr>
                <w:sz w:val="16"/>
              </w:rPr>
              <w:t>Forma:Ćwiczenia</w:t>
            </w:r>
            <w:proofErr w:type="spellEnd"/>
            <w:r w:rsidRPr="00C905CA">
              <w:rPr>
                <w:sz w:val="16"/>
              </w:rPr>
              <w:t xml:space="preserve">    Typ:</w:t>
            </w:r>
          </w:p>
        </w:tc>
        <w:tc>
          <w:tcPr>
            <w:tcW w:w="844" w:type="dxa"/>
            <w:shd w:val="clear" w:color="auto" w:fill="auto"/>
          </w:tcPr>
          <w:p w:rsidR="00203B18" w:rsidRPr="00C905CA" w:rsidRDefault="00203B18" w:rsidP="00CD4127">
            <w:pPr>
              <w:jc w:val="right"/>
              <w:rPr>
                <w:sz w:val="16"/>
              </w:rPr>
            </w:pPr>
            <w:r w:rsidRPr="00C905CA">
              <w:rPr>
                <w:sz w:val="16"/>
              </w:rPr>
              <w:lastRenderedPageBreak/>
              <w:t>60</w:t>
            </w:r>
          </w:p>
        </w:tc>
        <w:tc>
          <w:tcPr>
            <w:tcW w:w="844" w:type="dxa"/>
            <w:shd w:val="clear" w:color="auto" w:fill="auto"/>
          </w:tcPr>
          <w:p w:rsidR="00203B18" w:rsidRPr="00C905CA" w:rsidRDefault="00203B18" w:rsidP="00CD4127">
            <w:pPr>
              <w:jc w:val="right"/>
              <w:rPr>
                <w:sz w:val="16"/>
              </w:rPr>
            </w:pPr>
            <w:r w:rsidRPr="00C905CA">
              <w:rPr>
                <w:sz w:val="16"/>
              </w:rPr>
              <w:t>2</w:t>
            </w:r>
          </w:p>
        </w:tc>
        <w:tc>
          <w:tcPr>
            <w:tcW w:w="844" w:type="dxa"/>
            <w:shd w:val="clear" w:color="auto" w:fill="auto"/>
          </w:tcPr>
          <w:p w:rsidR="00203B18" w:rsidRPr="00C905CA" w:rsidRDefault="00203B18" w:rsidP="00CD4127">
            <w:pPr>
              <w:jc w:val="right"/>
              <w:rPr>
                <w:sz w:val="16"/>
              </w:rPr>
            </w:pPr>
            <w:r w:rsidRPr="00C905CA">
              <w:rPr>
                <w:sz w:val="16"/>
              </w:rPr>
              <w:t>godz.</w:t>
            </w:r>
          </w:p>
        </w:tc>
        <w:tc>
          <w:tcPr>
            <w:tcW w:w="844" w:type="dxa"/>
            <w:shd w:val="clear" w:color="auto" w:fill="auto"/>
          </w:tcPr>
          <w:p w:rsidR="00203B18" w:rsidRPr="00C905CA" w:rsidRDefault="00203B18" w:rsidP="00CD4127">
            <w:pPr>
              <w:jc w:val="right"/>
              <w:rPr>
                <w:sz w:val="16"/>
              </w:rPr>
            </w:pPr>
            <w:r w:rsidRPr="00C905CA">
              <w:rPr>
                <w:sz w:val="16"/>
              </w:rPr>
              <w:t>NP</w:t>
            </w:r>
          </w:p>
        </w:tc>
        <w:tc>
          <w:tcPr>
            <w:tcW w:w="844" w:type="dxa"/>
            <w:shd w:val="clear" w:color="auto" w:fill="auto"/>
          </w:tcPr>
          <w:p w:rsidR="00203B18" w:rsidRPr="00C905CA" w:rsidRDefault="00203B18" w:rsidP="00CD4127">
            <w:pPr>
              <w:jc w:val="right"/>
              <w:rPr>
                <w:sz w:val="16"/>
              </w:rPr>
            </w:pPr>
            <w:r w:rsidRPr="00C905CA">
              <w:rPr>
                <w:sz w:val="16"/>
              </w:rPr>
              <w:t>120</w:t>
            </w:r>
          </w:p>
        </w:tc>
        <w:tc>
          <w:tcPr>
            <w:tcW w:w="845" w:type="dxa"/>
            <w:shd w:val="clear" w:color="auto" w:fill="auto"/>
          </w:tcPr>
          <w:p w:rsidR="00203B18" w:rsidRPr="00C905CA" w:rsidRDefault="00203B18" w:rsidP="00CD4127">
            <w:pPr>
              <w:jc w:val="right"/>
              <w:rPr>
                <w:sz w:val="16"/>
              </w:rPr>
            </w:pPr>
            <w:r w:rsidRPr="00C905CA">
              <w:rPr>
                <w:sz w:val="16"/>
              </w:rPr>
              <w:t>0</w:t>
            </w:r>
          </w:p>
        </w:tc>
        <w:tc>
          <w:tcPr>
            <w:tcW w:w="845" w:type="dxa"/>
            <w:shd w:val="clear" w:color="auto" w:fill="auto"/>
          </w:tcPr>
          <w:p w:rsidR="00203B18" w:rsidRPr="00C905CA" w:rsidRDefault="00203B18" w:rsidP="00CD4127">
            <w:pPr>
              <w:jc w:val="right"/>
              <w:rPr>
                <w:sz w:val="16"/>
              </w:rPr>
            </w:pPr>
            <w:r w:rsidRPr="00C905CA">
              <w:rPr>
                <w:sz w:val="16"/>
              </w:rPr>
              <w:t>120</w:t>
            </w:r>
          </w:p>
        </w:tc>
      </w:tr>
    </w:tbl>
    <w:p w:rsidR="00241573" w:rsidRPr="00C905CA" w:rsidRDefault="00241573" w:rsidP="00241573">
      <w:pPr>
        <w:rPr>
          <w:sz w:val="16"/>
        </w:rPr>
      </w:pPr>
    </w:p>
    <w:p w:rsidR="00634691" w:rsidRDefault="00321FB5" w:rsidP="00321FB5">
      <w:pPr>
        <w:pStyle w:val="Nagwek3"/>
      </w:pPr>
      <w:r>
        <w:t>Partie dokumentów</w:t>
      </w:r>
    </w:p>
    <w:p w:rsidR="00321FB5" w:rsidRDefault="000664AA" w:rsidP="009B1D22">
      <w:pPr>
        <w:jc w:val="both"/>
        <w:rPr>
          <w:rFonts w:ascii="Arial" w:hAnsi="Arial" w:cs="Arial"/>
          <w:sz w:val="22"/>
        </w:rPr>
      </w:pPr>
      <w:r>
        <w:rPr>
          <w:rFonts w:ascii="Arial" w:hAnsi="Arial" w:cs="Arial"/>
          <w:sz w:val="22"/>
        </w:rPr>
        <w:t>Po pewnym czasie pracy z modułem finanse, liczba zarejestrowanych dokumentów finansowych jest na tyle duża, że mogą pojawić się problem z odnalezieniem odpowiedniego dokumentu. Oczywiście dokumenty można wyszukiwać wg wystawców, odbiorców i pozostałych atrybutów dokumentów finansowych, również używając swoich własnych atrybutów.</w:t>
      </w:r>
    </w:p>
    <w:p w:rsidR="000664AA" w:rsidRDefault="000664AA" w:rsidP="009B1D22">
      <w:pPr>
        <w:jc w:val="both"/>
        <w:rPr>
          <w:rFonts w:ascii="Arial" w:hAnsi="Arial" w:cs="Arial"/>
          <w:sz w:val="22"/>
        </w:rPr>
      </w:pPr>
      <w:r>
        <w:rPr>
          <w:rFonts w:ascii="Arial" w:hAnsi="Arial" w:cs="Arial"/>
          <w:sz w:val="22"/>
        </w:rPr>
        <w:t xml:space="preserve">Jednak w wielu przypadkach bardzo przydatną funkcją jest możliwość utworzenia tzn. paczek, czyli partii dokumentów. </w:t>
      </w:r>
    </w:p>
    <w:p w:rsidR="000664AA" w:rsidRDefault="000664AA" w:rsidP="009B1D22">
      <w:pPr>
        <w:jc w:val="both"/>
        <w:rPr>
          <w:rFonts w:ascii="Arial" w:hAnsi="Arial" w:cs="Arial"/>
          <w:sz w:val="22"/>
        </w:rPr>
      </w:pPr>
      <w:r>
        <w:rPr>
          <w:rFonts w:ascii="Arial" w:hAnsi="Arial" w:cs="Arial"/>
          <w:sz w:val="22"/>
        </w:rPr>
        <w:t>Użytkownik sam decyduje o sposobie umieszczenia dokumentów w partiach, funkcjonalność partii dokumentów może również nie być używana. Partie mogą być także użyte do wskazania paczki dokumentów, za które została wykonana zbiorcza płatność.</w:t>
      </w:r>
    </w:p>
    <w:p w:rsidR="000664AA" w:rsidRDefault="000664AA" w:rsidP="009B1D22">
      <w:pPr>
        <w:jc w:val="both"/>
        <w:rPr>
          <w:rFonts w:ascii="Arial" w:hAnsi="Arial" w:cs="Arial"/>
          <w:sz w:val="22"/>
        </w:rPr>
      </w:pPr>
    </w:p>
    <w:p w:rsidR="00BE0FF8" w:rsidRDefault="00BE0FF8" w:rsidP="00BE0FF8">
      <w:pPr>
        <w:jc w:val="both"/>
        <w:rPr>
          <w:rFonts w:ascii="Arial" w:hAnsi="Arial" w:cs="Arial"/>
          <w:sz w:val="22"/>
        </w:rPr>
      </w:pPr>
      <w:r>
        <w:rPr>
          <w:rFonts w:ascii="Arial" w:hAnsi="Arial" w:cs="Arial"/>
          <w:sz w:val="22"/>
        </w:rPr>
        <w:t xml:space="preserve">Okno do wprowadzania </w:t>
      </w:r>
      <w:r w:rsidRPr="00B43916">
        <w:rPr>
          <w:rFonts w:ascii="Arial" w:hAnsi="Arial" w:cs="Arial"/>
          <w:i/>
          <w:sz w:val="22"/>
        </w:rPr>
        <w:t>partii</w:t>
      </w:r>
      <w:r>
        <w:rPr>
          <w:rFonts w:ascii="Arial" w:hAnsi="Arial" w:cs="Arial"/>
          <w:sz w:val="22"/>
        </w:rPr>
        <w:t xml:space="preserve"> uruchamia się z menu głównego pulpitu planistycznego: (M) Finanse -&gt; (M) </w:t>
      </w:r>
      <w:r w:rsidR="00B43916">
        <w:rPr>
          <w:rFonts w:ascii="Arial" w:hAnsi="Arial" w:cs="Arial"/>
          <w:sz w:val="22"/>
        </w:rPr>
        <w:t>Partie dokumentów</w:t>
      </w:r>
      <w:r>
        <w:rPr>
          <w:rFonts w:ascii="Arial" w:hAnsi="Arial" w:cs="Arial"/>
          <w:sz w:val="22"/>
        </w:rPr>
        <w:t>.</w:t>
      </w:r>
    </w:p>
    <w:p w:rsidR="000664AA" w:rsidRDefault="000664AA" w:rsidP="009B1D22">
      <w:pPr>
        <w:jc w:val="both"/>
        <w:rPr>
          <w:rFonts w:ascii="Arial" w:hAnsi="Arial" w:cs="Arial"/>
          <w:sz w:val="22"/>
        </w:rPr>
      </w:pPr>
    </w:p>
    <w:p w:rsidR="00B43916" w:rsidRDefault="00B801F2" w:rsidP="009B1D22">
      <w:pPr>
        <w:jc w:val="both"/>
        <w:rPr>
          <w:rFonts w:ascii="Arial" w:hAnsi="Arial" w:cs="Arial"/>
          <w:sz w:val="22"/>
        </w:rPr>
      </w:pPr>
      <w:r>
        <w:rPr>
          <w:rFonts w:ascii="Arial" w:hAnsi="Arial" w:cs="Arial"/>
          <w:sz w:val="22"/>
        </w:rPr>
        <w:t>Rys. Partie dokumentów – Lista</w:t>
      </w:r>
    </w:p>
    <w:p w:rsidR="00B801F2" w:rsidRDefault="00B801F2" w:rsidP="009B1D22">
      <w:pPr>
        <w:jc w:val="both"/>
        <w:rPr>
          <w:rFonts w:ascii="Arial" w:hAnsi="Arial" w:cs="Arial"/>
          <w:sz w:val="22"/>
        </w:rPr>
      </w:pPr>
      <w:r>
        <w:rPr>
          <w:rFonts w:ascii="Arial" w:hAnsi="Arial" w:cs="Arial"/>
          <w:noProof/>
          <w:sz w:val="22"/>
          <w:lang w:val="en-GB" w:eastAsia="en-GB"/>
        </w:rPr>
        <w:drawing>
          <wp:inline distT="0" distB="0" distL="0" distR="0">
            <wp:extent cx="5756910" cy="2640965"/>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640965"/>
                    </a:xfrm>
                    <a:prstGeom prst="rect">
                      <a:avLst/>
                    </a:prstGeom>
                    <a:noFill/>
                    <a:ln>
                      <a:noFill/>
                    </a:ln>
                  </pic:spPr>
                </pic:pic>
              </a:graphicData>
            </a:graphic>
          </wp:inline>
        </w:drawing>
      </w:r>
    </w:p>
    <w:p w:rsidR="00B801F2" w:rsidRDefault="00B801F2" w:rsidP="009B1D22">
      <w:pPr>
        <w:jc w:val="both"/>
        <w:rPr>
          <w:rFonts w:ascii="Arial" w:hAnsi="Arial" w:cs="Arial"/>
          <w:sz w:val="22"/>
        </w:rPr>
      </w:pPr>
    </w:p>
    <w:p w:rsidR="00B801F2" w:rsidRDefault="00B801F2" w:rsidP="009B1D22">
      <w:pPr>
        <w:jc w:val="both"/>
        <w:rPr>
          <w:rFonts w:ascii="Arial" w:hAnsi="Arial" w:cs="Arial"/>
          <w:sz w:val="22"/>
        </w:rPr>
      </w:pPr>
      <w:r>
        <w:rPr>
          <w:rFonts w:ascii="Arial" w:hAnsi="Arial" w:cs="Arial"/>
          <w:sz w:val="22"/>
        </w:rPr>
        <w:t>Rys. Partie dokumentów – Wprowadzanie/edycja</w:t>
      </w:r>
    </w:p>
    <w:p w:rsidR="00B43916" w:rsidRDefault="00B801F2" w:rsidP="009B1D22">
      <w:pPr>
        <w:jc w:val="both"/>
        <w:rPr>
          <w:rFonts w:ascii="Arial" w:hAnsi="Arial" w:cs="Arial"/>
          <w:sz w:val="22"/>
        </w:rPr>
      </w:pPr>
      <w:r>
        <w:rPr>
          <w:rFonts w:ascii="Arial" w:hAnsi="Arial" w:cs="Arial"/>
          <w:noProof/>
          <w:sz w:val="22"/>
          <w:lang w:val="en-GB" w:eastAsia="en-GB"/>
        </w:rPr>
        <w:drawing>
          <wp:inline distT="0" distB="0" distL="0" distR="0">
            <wp:extent cx="5756910" cy="183642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836420"/>
                    </a:xfrm>
                    <a:prstGeom prst="rect">
                      <a:avLst/>
                    </a:prstGeom>
                    <a:noFill/>
                    <a:ln>
                      <a:noFill/>
                    </a:ln>
                  </pic:spPr>
                </pic:pic>
              </a:graphicData>
            </a:graphic>
          </wp:inline>
        </w:drawing>
      </w:r>
    </w:p>
    <w:p w:rsidR="00B801F2" w:rsidRDefault="00B801F2" w:rsidP="009B1D22">
      <w:pPr>
        <w:jc w:val="both"/>
        <w:rPr>
          <w:rFonts w:ascii="Arial" w:hAnsi="Arial" w:cs="Arial"/>
          <w:sz w:val="22"/>
        </w:rPr>
      </w:pPr>
    </w:p>
    <w:p w:rsidR="00B801F2" w:rsidRDefault="00B801F2" w:rsidP="009B1D22">
      <w:pPr>
        <w:jc w:val="both"/>
        <w:rPr>
          <w:rFonts w:ascii="Arial" w:hAnsi="Arial" w:cs="Arial"/>
          <w:sz w:val="22"/>
        </w:rPr>
      </w:pPr>
      <w:r>
        <w:rPr>
          <w:rFonts w:ascii="Arial" w:hAnsi="Arial" w:cs="Arial"/>
          <w:sz w:val="22"/>
        </w:rPr>
        <w:lastRenderedPageBreak/>
        <w:t xml:space="preserve">Za pomocą przycisku Dokumenty można nawigować z okna </w:t>
      </w:r>
      <w:r w:rsidRPr="00B801F2">
        <w:rPr>
          <w:rFonts w:ascii="Arial" w:hAnsi="Arial" w:cs="Arial"/>
          <w:i/>
          <w:sz w:val="22"/>
        </w:rPr>
        <w:t>Partie dokumentów</w:t>
      </w:r>
      <w:r>
        <w:rPr>
          <w:rFonts w:ascii="Arial" w:hAnsi="Arial" w:cs="Arial"/>
          <w:sz w:val="22"/>
        </w:rPr>
        <w:t xml:space="preserve"> do okna </w:t>
      </w:r>
      <w:r w:rsidRPr="00B801F2">
        <w:rPr>
          <w:rFonts w:ascii="Arial" w:hAnsi="Arial" w:cs="Arial"/>
          <w:i/>
          <w:sz w:val="22"/>
        </w:rPr>
        <w:t>Dokumenty</w:t>
      </w:r>
      <w:r>
        <w:rPr>
          <w:rFonts w:ascii="Arial" w:hAnsi="Arial" w:cs="Arial"/>
          <w:sz w:val="22"/>
        </w:rPr>
        <w:t>.</w:t>
      </w:r>
    </w:p>
    <w:p w:rsidR="00B801F2" w:rsidRDefault="00B801F2" w:rsidP="009B1D22">
      <w:pPr>
        <w:jc w:val="both"/>
        <w:rPr>
          <w:rFonts w:ascii="Arial" w:hAnsi="Arial" w:cs="Arial"/>
          <w:sz w:val="22"/>
        </w:rPr>
      </w:pPr>
    </w:p>
    <w:p w:rsidR="003E1783" w:rsidRDefault="003E1783" w:rsidP="009B1D22">
      <w:pPr>
        <w:jc w:val="both"/>
        <w:rPr>
          <w:rFonts w:ascii="Arial" w:hAnsi="Arial" w:cs="Arial"/>
          <w:sz w:val="22"/>
        </w:rPr>
      </w:pPr>
      <w:r>
        <w:rPr>
          <w:rFonts w:ascii="Arial" w:hAnsi="Arial" w:cs="Arial"/>
          <w:sz w:val="22"/>
        </w:rPr>
        <w:t>Na dokumencie finansowym można wskazać, do jakiej partii dokumentów on należy.</w:t>
      </w:r>
    </w:p>
    <w:p w:rsidR="003E1783" w:rsidRDefault="003E1783" w:rsidP="009B1D22">
      <w:pPr>
        <w:jc w:val="both"/>
        <w:rPr>
          <w:rFonts w:ascii="Arial" w:hAnsi="Arial" w:cs="Arial"/>
          <w:sz w:val="22"/>
        </w:rPr>
      </w:pPr>
    </w:p>
    <w:p w:rsidR="003E1783" w:rsidRDefault="003E1783" w:rsidP="009B1D22">
      <w:pPr>
        <w:jc w:val="both"/>
        <w:rPr>
          <w:rFonts w:ascii="Arial" w:hAnsi="Arial" w:cs="Arial"/>
          <w:sz w:val="22"/>
        </w:rPr>
      </w:pPr>
      <w:r>
        <w:rPr>
          <w:rFonts w:ascii="Arial" w:hAnsi="Arial" w:cs="Arial"/>
          <w:sz w:val="22"/>
        </w:rPr>
        <w:t xml:space="preserve">Rys. Okno </w:t>
      </w:r>
      <w:r w:rsidRPr="003E1783">
        <w:rPr>
          <w:rFonts w:ascii="Arial" w:hAnsi="Arial" w:cs="Arial"/>
          <w:i/>
          <w:sz w:val="22"/>
        </w:rPr>
        <w:t>Faktury, rachunki, płatności</w:t>
      </w:r>
      <w:r>
        <w:rPr>
          <w:rFonts w:ascii="Arial" w:hAnsi="Arial" w:cs="Arial"/>
          <w:sz w:val="22"/>
        </w:rPr>
        <w:t xml:space="preserve"> – partia do której należy dokument</w:t>
      </w:r>
    </w:p>
    <w:p w:rsidR="003E1783" w:rsidRDefault="003E1783" w:rsidP="009B1D22">
      <w:pPr>
        <w:jc w:val="both"/>
        <w:rPr>
          <w:rFonts w:ascii="Arial" w:hAnsi="Arial" w:cs="Arial"/>
          <w:sz w:val="22"/>
        </w:rPr>
      </w:pPr>
      <w:r>
        <w:rPr>
          <w:rFonts w:ascii="Arial" w:hAnsi="Arial" w:cs="Arial"/>
          <w:noProof/>
          <w:sz w:val="22"/>
          <w:lang w:val="en-GB" w:eastAsia="en-GB"/>
        </w:rPr>
        <w:drawing>
          <wp:inline distT="0" distB="0" distL="0" distR="0">
            <wp:extent cx="5756910" cy="11849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184910"/>
                    </a:xfrm>
                    <a:prstGeom prst="rect">
                      <a:avLst/>
                    </a:prstGeom>
                    <a:noFill/>
                    <a:ln>
                      <a:noFill/>
                    </a:ln>
                  </pic:spPr>
                </pic:pic>
              </a:graphicData>
            </a:graphic>
          </wp:inline>
        </w:drawing>
      </w:r>
    </w:p>
    <w:p w:rsidR="00A837A5" w:rsidRDefault="00A837A5" w:rsidP="009B1D22">
      <w:pPr>
        <w:jc w:val="both"/>
        <w:rPr>
          <w:rFonts w:ascii="Arial" w:hAnsi="Arial" w:cs="Arial"/>
          <w:sz w:val="22"/>
        </w:rPr>
      </w:pPr>
    </w:p>
    <w:p w:rsidR="00321FB5" w:rsidRDefault="00321FB5" w:rsidP="00321FB5">
      <w:pPr>
        <w:pStyle w:val="Nagwek3"/>
      </w:pPr>
      <w:r w:rsidRPr="00321FB5">
        <w:t>Powiązania pomiędzy oknami</w:t>
      </w:r>
    </w:p>
    <w:p w:rsidR="004E6314" w:rsidRDefault="004E6314" w:rsidP="00DB24A0">
      <w:r>
        <w:t xml:space="preserve">Okna modułu finansowego mogą być uruchamiane bezpośrednio, za pomocą menu </w:t>
      </w:r>
      <w:r w:rsidRPr="004E6314">
        <w:rPr>
          <w:i/>
        </w:rPr>
        <w:t>Finanse</w:t>
      </w:r>
      <w:r>
        <w:t>.</w:t>
      </w:r>
    </w:p>
    <w:p w:rsidR="00DB24A0" w:rsidRPr="00DB24A0" w:rsidRDefault="004E6314" w:rsidP="00DB24A0">
      <w:r>
        <w:t>Ponadto, d</w:t>
      </w:r>
      <w:r w:rsidR="00DB24A0">
        <w:t xml:space="preserve">la wygody użytkowników systemu wprowadzono </w:t>
      </w:r>
      <w:r w:rsidR="000951F6">
        <w:t>łącza (przyciski)</w:t>
      </w:r>
      <w:r w:rsidR="00DB24A0">
        <w:t xml:space="preserve"> ułatwiające nawigację pomiędzy oknami.</w:t>
      </w:r>
      <w:r>
        <w:t xml:space="preserve"> Przykładowo, z partii dokumentów można przejść do dokumentów finansowych, a następnie z poziomu dokumentu finansowego można przejść do linii dokumentu finansowego.</w:t>
      </w:r>
    </w:p>
    <w:p w:rsidR="00D46904" w:rsidRDefault="00D46904" w:rsidP="00D46904">
      <w:pPr>
        <w:pStyle w:val="Nagwek4"/>
      </w:pPr>
      <w:r>
        <w:t>Powiązania wewnątrz modułu finanse</w:t>
      </w:r>
    </w:p>
    <w:p w:rsidR="003C2046" w:rsidRDefault="003C2046" w:rsidP="00DB24A0">
      <w:pPr>
        <w:rPr>
          <w:b/>
        </w:rPr>
      </w:pPr>
    </w:p>
    <w:p w:rsidR="00DB24A0" w:rsidRPr="003C2046" w:rsidRDefault="003C2046" w:rsidP="00DB24A0">
      <w:pPr>
        <w:rPr>
          <w:b/>
        </w:rPr>
      </w:pPr>
      <w:r>
        <w:rPr>
          <w:b/>
        </w:rPr>
        <w:t xml:space="preserve">Powiązanie </w:t>
      </w:r>
      <w:r w:rsidR="00DB24A0" w:rsidRPr="003C2046">
        <w:rPr>
          <w:b/>
        </w:rPr>
        <w:t>Partie dokumentów -&gt; Dokumenty</w:t>
      </w:r>
      <w:r w:rsidR="00C2341B" w:rsidRPr="003C2046">
        <w:rPr>
          <w:b/>
        </w:rPr>
        <w:t xml:space="preserve"> finansowe</w:t>
      </w:r>
    </w:p>
    <w:p w:rsidR="003C2046" w:rsidRDefault="00706640" w:rsidP="00DB24A0">
      <w:r>
        <w:t>Powiązanie pozwala na przejście z okna partie dokumentów do dokumentów finansowych w partii</w:t>
      </w:r>
      <w:r w:rsidR="004E6314">
        <w:t>.</w:t>
      </w:r>
    </w:p>
    <w:p w:rsidR="00706640" w:rsidRDefault="00706640" w:rsidP="00DB24A0"/>
    <w:p w:rsidR="004E6314" w:rsidRDefault="004E6314" w:rsidP="00DB24A0">
      <w:r>
        <w:t xml:space="preserve">Rys. Przycisk do uruchamiania okna </w:t>
      </w:r>
      <w:r w:rsidR="00F706E7" w:rsidRPr="00F706E7">
        <w:rPr>
          <w:i/>
        </w:rPr>
        <w:t>Faktury, rachunki, płatności</w:t>
      </w:r>
      <w:r w:rsidR="00F706E7">
        <w:t xml:space="preserve"> na oknie </w:t>
      </w:r>
      <w:r w:rsidR="00F706E7" w:rsidRPr="00F706E7">
        <w:rPr>
          <w:i/>
        </w:rPr>
        <w:t>Partie dokumentów</w:t>
      </w:r>
      <w:r w:rsidR="00F706E7">
        <w:t xml:space="preserve"> -lista</w:t>
      </w:r>
    </w:p>
    <w:p w:rsidR="00706640" w:rsidRDefault="00706640" w:rsidP="00DB24A0">
      <w:r>
        <w:rPr>
          <w:noProof/>
          <w:lang w:val="en-GB" w:eastAsia="en-GB"/>
        </w:rPr>
        <w:drawing>
          <wp:inline distT="0" distB="0" distL="0" distR="0">
            <wp:extent cx="5756910" cy="12071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207135"/>
                    </a:xfrm>
                    <a:prstGeom prst="rect">
                      <a:avLst/>
                    </a:prstGeom>
                    <a:noFill/>
                    <a:ln>
                      <a:noFill/>
                    </a:ln>
                  </pic:spPr>
                </pic:pic>
              </a:graphicData>
            </a:graphic>
          </wp:inline>
        </w:drawing>
      </w:r>
    </w:p>
    <w:p w:rsidR="00706640" w:rsidRDefault="00706640" w:rsidP="00DB24A0"/>
    <w:p w:rsidR="00F706E7" w:rsidRDefault="00F706E7" w:rsidP="00F706E7">
      <w:r>
        <w:t xml:space="preserve">Rys. Przycisk do uruchamiania okna </w:t>
      </w:r>
      <w:r w:rsidRPr="00F706E7">
        <w:rPr>
          <w:i/>
        </w:rPr>
        <w:t>Faktury, rachunki, płatności</w:t>
      </w:r>
      <w:r>
        <w:t xml:space="preserve"> na oknie </w:t>
      </w:r>
      <w:r w:rsidRPr="00F706E7">
        <w:rPr>
          <w:i/>
        </w:rPr>
        <w:t>Partie dokumentów</w:t>
      </w:r>
      <w:r>
        <w:t xml:space="preserve"> –wprowadzanie/edycja</w:t>
      </w:r>
    </w:p>
    <w:p w:rsidR="00F706E7" w:rsidRDefault="00F706E7" w:rsidP="00DB24A0"/>
    <w:p w:rsidR="00706640" w:rsidRDefault="00706640" w:rsidP="00DB24A0">
      <w:r>
        <w:rPr>
          <w:noProof/>
          <w:lang w:val="en-GB" w:eastAsia="en-GB"/>
        </w:rPr>
        <w:lastRenderedPageBreak/>
        <w:drawing>
          <wp:inline distT="0" distB="0" distL="0" distR="0">
            <wp:extent cx="5756910" cy="1821180"/>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821180"/>
                    </a:xfrm>
                    <a:prstGeom prst="rect">
                      <a:avLst/>
                    </a:prstGeom>
                    <a:noFill/>
                    <a:ln>
                      <a:noFill/>
                    </a:ln>
                  </pic:spPr>
                </pic:pic>
              </a:graphicData>
            </a:graphic>
          </wp:inline>
        </w:drawing>
      </w:r>
    </w:p>
    <w:p w:rsidR="004E6314" w:rsidRDefault="004E6314" w:rsidP="00DB24A0"/>
    <w:p w:rsidR="00A42769" w:rsidRDefault="00A42769" w:rsidP="00DB24A0">
      <w:r>
        <w:t>Idea funkcjonowania powiązania polega na tym, że okno wywoływane otrzymuje filtr, zawężający zakres wyświetlanych danych, jak pokazano to na rysunku poniżej.</w:t>
      </w:r>
    </w:p>
    <w:p w:rsidR="00A42769" w:rsidRDefault="00A42769" w:rsidP="00DB24A0"/>
    <w:p w:rsidR="00A42769" w:rsidRDefault="00A42769" w:rsidP="00DB24A0">
      <w:r>
        <w:t>Rys. Okno Faktury, rachunki, płatności z wprowadzonym filtrem ograniczającym dokumenty finansowe do określonej partii.</w:t>
      </w:r>
    </w:p>
    <w:p w:rsidR="004E6314" w:rsidRDefault="00A42769" w:rsidP="00DB24A0">
      <w:r>
        <w:rPr>
          <w:noProof/>
          <w:lang w:val="en-GB" w:eastAsia="en-GB"/>
        </w:rPr>
        <w:drawing>
          <wp:inline distT="0" distB="0" distL="0" distR="0">
            <wp:extent cx="5756910" cy="141160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411605"/>
                    </a:xfrm>
                    <a:prstGeom prst="rect">
                      <a:avLst/>
                    </a:prstGeom>
                    <a:noFill/>
                    <a:ln>
                      <a:noFill/>
                    </a:ln>
                  </pic:spPr>
                </pic:pic>
              </a:graphicData>
            </a:graphic>
          </wp:inline>
        </w:drawing>
      </w:r>
    </w:p>
    <w:p w:rsidR="00706640" w:rsidRDefault="00706640" w:rsidP="00DB24A0"/>
    <w:p w:rsidR="00A42769" w:rsidRDefault="00A42769" w:rsidP="00DB24A0">
      <w:r>
        <w:t xml:space="preserve">Wartość przypomnieć, że po zdefiniowaniu filtra pokazanego na ekranie powyżej, wartością domyślną w polu </w:t>
      </w:r>
      <w:r w:rsidRPr="00470B61">
        <w:rPr>
          <w:i/>
        </w:rPr>
        <w:t>Partia dokumentów</w:t>
      </w:r>
      <w:r>
        <w:t xml:space="preserve"> podczas tworzenia nowych rekordów, będzie wybrana </w:t>
      </w:r>
      <w:r w:rsidR="00470B61">
        <w:t xml:space="preserve">w filtrze </w:t>
      </w:r>
      <w:r>
        <w:t>partia.</w:t>
      </w:r>
    </w:p>
    <w:p w:rsidR="00470B61" w:rsidRDefault="00470B61" w:rsidP="00DB24A0"/>
    <w:p w:rsidR="00470B61" w:rsidRDefault="00470B61" w:rsidP="00DB24A0">
      <w:r>
        <w:rPr>
          <w:noProof/>
          <w:lang w:val="en-GB" w:eastAsia="en-GB"/>
        </w:rPr>
        <w:drawing>
          <wp:inline distT="0" distB="0" distL="0" distR="0">
            <wp:extent cx="5756910" cy="12287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28725"/>
                    </a:xfrm>
                    <a:prstGeom prst="rect">
                      <a:avLst/>
                    </a:prstGeom>
                    <a:noFill/>
                    <a:ln>
                      <a:noFill/>
                    </a:ln>
                  </pic:spPr>
                </pic:pic>
              </a:graphicData>
            </a:graphic>
          </wp:inline>
        </w:drawing>
      </w:r>
    </w:p>
    <w:p w:rsidR="00470B61" w:rsidRDefault="00470B61" w:rsidP="00DB24A0"/>
    <w:p w:rsidR="00A42769" w:rsidRDefault="00A42769" w:rsidP="00DB24A0">
      <w:r>
        <w:t>Zasada ta dotyczy wszystkich filtrów w programie plansoft</w:t>
      </w:r>
      <w:r w:rsidR="00470B61">
        <w:t>.org</w:t>
      </w:r>
      <w:r>
        <w:t>.</w:t>
      </w:r>
    </w:p>
    <w:p w:rsidR="00A42769" w:rsidRDefault="00A42769" w:rsidP="00DB24A0"/>
    <w:p w:rsidR="00DB24A0" w:rsidRDefault="003C2046" w:rsidP="00DB24A0">
      <w:pPr>
        <w:rPr>
          <w:b/>
        </w:rPr>
      </w:pPr>
      <w:r>
        <w:rPr>
          <w:b/>
        </w:rPr>
        <w:t xml:space="preserve">Powiązanie </w:t>
      </w:r>
      <w:r w:rsidR="00DB24A0" w:rsidRPr="003C2046">
        <w:rPr>
          <w:b/>
        </w:rPr>
        <w:t>Dokumenty -&gt; Linie dokumentów</w:t>
      </w:r>
    </w:p>
    <w:p w:rsidR="00470B61" w:rsidRDefault="00470B61" w:rsidP="00DB24A0">
      <w:pPr>
        <w:rPr>
          <w:b/>
        </w:rPr>
      </w:pPr>
    </w:p>
    <w:p w:rsidR="00477EB8" w:rsidRPr="003C2046" w:rsidRDefault="00477EB8" w:rsidP="00DB24A0">
      <w:pPr>
        <w:rPr>
          <w:b/>
        </w:rPr>
      </w:pPr>
      <w:r>
        <w:rPr>
          <w:b/>
          <w:noProof/>
          <w:lang w:val="en-GB" w:eastAsia="en-GB"/>
        </w:rPr>
        <w:drawing>
          <wp:inline distT="0" distB="0" distL="0" distR="0">
            <wp:extent cx="5753100" cy="10858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3C2046" w:rsidRDefault="003C2046" w:rsidP="00DB24A0">
      <w:pPr>
        <w:rPr>
          <w:b/>
        </w:rPr>
      </w:pPr>
    </w:p>
    <w:p w:rsidR="00C2341B" w:rsidRPr="003C2046" w:rsidRDefault="003C2046" w:rsidP="00DB24A0">
      <w:pPr>
        <w:rPr>
          <w:b/>
        </w:rPr>
      </w:pPr>
      <w:r>
        <w:rPr>
          <w:b/>
        </w:rPr>
        <w:t xml:space="preserve">Powiązanie </w:t>
      </w:r>
      <w:r w:rsidR="00C2341B" w:rsidRPr="003C2046">
        <w:rPr>
          <w:b/>
        </w:rPr>
        <w:t>Osoby fizyczne i prawne -&gt; Dokumenty finansowe</w:t>
      </w:r>
    </w:p>
    <w:p w:rsidR="00C2341B" w:rsidRDefault="00C2341B" w:rsidP="00DB24A0"/>
    <w:p w:rsidR="00CB208E" w:rsidRDefault="00CB208E" w:rsidP="00DB24A0">
      <w:r>
        <w:t>Powiązanie pozwala na wyświetlenie dokumentów należności lub zobowiązań dla wybranej osoby prawnej.</w:t>
      </w:r>
    </w:p>
    <w:p w:rsidR="00477EB8" w:rsidRDefault="00477EB8" w:rsidP="00DB24A0">
      <w:r>
        <w:rPr>
          <w:noProof/>
          <w:lang w:val="en-GB" w:eastAsia="en-GB"/>
        </w:rPr>
        <w:drawing>
          <wp:inline distT="0" distB="0" distL="0" distR="0">
            <wp:extent cx="5756910" cy="114871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148715"/>
                    </a:xfrm>
                    <a:prstGeom prst="rect">
                      <a:avLst/>
                    </a:prstGeom>
                    <a:noFill/>
                    <a:ln>
                      <a:noFill/>
                    </a:ln>
                  </pic:spPr>
                </pic:pic>
              </a:graphicData>
            </a:graphic>
          </wp:inline>
        </w:drawing>
      </w:r>
    </w:p>
    <w:p w:rsidR="00D46904" w:rsidRDefault="00D46904" w:rsidP="00D46904">
      <w:pPr>
        <w:pStyle w:val="Nagwek4"/>
      </w:pPr>
      <w:r>
        <w:t>Powiązania z modułem planowanie</w:t>
      </w:r>
    </w:p>
    <w:p w:rsidR="00921B84" w:rsidRDefault="00921B84" w:rsidP="00C2341B">
      <w:r>
        <w:t xml:space="preserve">Ten rodzaj powiązań pozwala na przejście z okien słownikowych moduły planowanie do słownika </w:t>
      </w:r>
      <w:r w:rsidRPr="00921B84">
        <w:rPr>
          <w:i/>
        </w:rPr>
        <w:t>osób fizycznych i prawnych</w:t>
      </w:r>
      <w:r>
        <w:t xml:space="preserve"> w module </w:t>
      </w:r>
      <w:r w:rsidRPr="00921B84">
        <w:rPr>
          <w:i/>
        </w:rPr>
        <w:t>Finanse</w:t>
      </w:r>
      <w:r>
        <w:t>.</w:t>
      </w:r>
    </w:p>
    <w:p w:rsidR="00921B84" w:rsidRDefault="00921B84" w:rsidP="00C2341B"/>
    <w:p w:rsidR="00C2341B" w:rsidRDefault="00C2341B" w:rsidP="00C2341B">
      <w:pPr>
        <w:rPr>
          <w:b/>
        </w:rPr>
      </w:pPr>
      <w:r w:rsidRPr="00921B84">
        <w:rPr>
          <w:b/>
        </w:rPr>
        <w:t>Wykładowcy -&gt; Osoby fizyczne i prawne</w:t>
      </w:r>
    </w:p>
    <w:p w:rsidR="002E62FF" w:rsidRDefault="00BB4CB5" w:rsidP="00C2341B">
      <w:r>
        <w:t xml:space="preserve">W słowniku wykładowców nie ma informacji potrzebnych do wystawienia rachunku lub faktury. W celu wystawienia rachunku lub faktury należy wprowadzić rekord do słownika osób fizycznych i prawnych. </w:t>
      </w:r>
      <w:r w:rsidR="00192017">
        <w:t xml:space="preserve"> </w:t>
      </w:r>
      <w:r w:rsidR="00883559">
        <w:t>Najprostszą</w:t>
      </w:r>
      <w:r>
        <w:t xml:space="preserve"> metodą wprowadzenia odpowiedniego rekordu jest użycie powiązania z okna </w:t>
      </w:r>
      <w:r w:rsidRPr="00BB4CB5">
        <w:rPr>
          <w:i/>
        </w:rPr>
        <w:t>Wykładowcy</w:t>
      </w:r>
      <w:r>
        <w:t xml:space="preserve"> do okna </w:t>
      </w:r>
      <w:r w:rsidRPr="00BB4CB5">
        <w:rPr>
          <w:i/>
        </w:rPr>
        <w:t>Osoby fizyczne i prawne</w:t>
      </w:r>
      <w:r>
        <w:t>.</w:t>
      </w:r>
    </w:p>
    <w:p w:rsidR="00192017" w:rsidRDefault="00192017" w:rsidP="00C2341B"/>
    <w:p w:rsidR="00192017" w:rsidRDefault="00192017" w:rsidP="00C2341B">
      <w:r>
        <w:t>W celu zarejestrowania osoby fizycznej dla wykładowcy należy:</w:t>
      </w:r>
    </w:p>
    <w:p w:rsidR="00192017" w:rsidRDefault="00192017" w:rsidP="00C2341B">
      <w:r>
        <w:t xml:space="preserve">1/ </w:t>
      </w:r>
      <w:r w:rsidR="00A76471">
        <w:t xml:space="preserve">Wybrać wykładowcę w oknie </w:t>
      </w:r>
      <w:r w:rsidR="00A76471" w:rsidRPr="00A76471">
        <w:rPr>
          <w:i/>
        </w:rPr>
        <w:t>Wykładowcy</w:t>
      </w:r>
      <w:r w:rsidR="00A76471">
        <w:t xml:space="preserve">. </w:t>
      </w:r>
      <w:r w:rsidR="00EB7F0F">
        <w:t xml:space="preserve">Nacisnąć przycisk </w:t>
      </w:r>
      <w:r w:rsidR="00EB7F0F" w:rsidRPr="00EB7F0F">
        <w:rPr>
          <w:i/>
        </w:rPr>
        <w:t>Finanse</w:t>
      </w:r>
      <w:r w:rsidR="00A76471">
        <w:t>.</w:t>
      </w:r>
    </w:p>
    <w:p w:rsidR="00921B84" w:rsidRPr="00E94999" w:rsidRDefault="00921B84" w:rsidP="00C2341B"/>
    <w:p w:rsidR="00921B84" w:rsidRDefault="00921B84" w:rsidP="00C2341B">
      <w:pPr>
        <w:rPr>
          <w:b/>
        </w:rPr>
      </w:pPr>
      <w:r>
        <w:rPr>
          <w:b/>
          <w:noProof/>
          <w:lang w:val="en-GB" w:eastAsia="en-GB"/>
        </w:rPr>
        <w:drawing>
          <wp:inline distT="0" distB="0" distL="0" distR="0">
            <wp:extent cx="5756910" cy="1880235"/>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880235"/>
                    </a:xfrm>
                    <a:prstGeom prst="rect">
                      <a:avLst/>
                    </a:prstGeom>
                    <a:noFill/>
                    <a:ln>
                      <a:noFill/>
                    </a:ln>
                  </pic:spPr>
                </pic:pic>
              </a:graphicData>
            </a:graphic>
          </wp:inline>
        </w:drawing>
      </w:r>
    </w:p>
    <w:p w:rsidR="00921B84" w:rsidRDefault="00921B84" w:rsidP="00C2341B">
      <w:pPr>
        <w:rPr>
          <w:b/>
        </w:rPr>
      </w:pPr>
    </w:p>
    <w:p w:rsidR="00EB7F0F" w:rsidRPr="00EB7F0F" w:rsidRDefault="00EB7F0F" w:rsidP="00C2341B">
      <w:r w:rsidRPr="00EB7F0F">
        <w:t>Wówczas pojawi się następujące okno</w:t>
      </w:r>
      <w:r w:rsidR="00D3428B">
        <w:t>:</w:t>
      </w:r>
    </w:p>
    <w:p w:rsidR="00EB7F0F" w:rsidRDefault="00EB7F0F" w:rsidP="00C2341B">
      <w:pPr>
        <w:rPr>
          <w:b/>
        </w:rPr>
      </w:pPr>
    </w:p>
    <w:p w:rsidR="00EB7F0F" w:rsidRDefault="00EB7F0F" w:rsidP="00C2341B">
      <w:pPr>
        <w:rPr>
          <w:b/>
        </w:rPr>
      </w:pPr>
      <w:r>
        <w:rPr>
          <w:b/>
          <w:noProof/>
          <w:lang w:val="en-GB" w:eastAsia="en-GB"/>
        </w:rPr>
        <w:lastRenderedPageBreak/>
        <w:drawing>
          <wp:inline distT="0" distB="0" distL="0" distR="0">
            <wp:extent cx="5756910" cy="1711960"/>
            <wp:effectExtent l="0" t="0" r="0" b="254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1711960"/>
                    </a:xfrm>
                    <a:prstGeom prst="rect">
                      <a:avLst/>
                    </a:prstGeom>
                    <a:noFill/>
                    <a:ln>
                      <a:noFill/>
                    </a:ln>
                  </pic:spPr>
                </pic:pic>
              </a:graphicData>
            </a:graphic>
          </wp:inline>
        </w:drawing>
      </w:r>
    </w:p>
    <w:p w:rsidR="00EB7F0F" w:rsidRDefault="00EB7F0F" w:rsidP="00C2341B">
      <w:pPr>
        <w:rPr>
          <w:b/>
        </w:rPr>
      </w:pPr>
    </w:p>
    <w:p w:rsidR="00EB7F0F" w:rsidRPr="00D3428B" w:rsidRDefault="00D3428B" w:rsidP="00C2341B">
      <w:r w:rsidRPr="00D3428B">
        <w:t xml:space="preserve">W polu </w:t>
      </w:r>
      <w:r>
        <w:t>Referencja pojawia się techniczny identyfikator, który wskazuje, że przeglądane są rekordy powiązane z wykładowcą Jan Nowak. Identyfikator jest generowany przez system, nie należy go zmieniać.</w:t>
      </w:r>
    </w:p>
    <w:p w:rsidR="00EB7F0F" w:rsidRPr="00DE74C3" w:rsidRDefault="00EB7F0F" w:rsidP="00C2341B"/>
    <w:p w:rsidR="00DE74C3" w:rsidRDefault="00DE74C3" w:rsidP="00C2341B">
      <w:r w:rsidRPr="00DE74C3">
        <w:t>Jeżeli nie istnieje jeszcze osoba fizyczna dla tego powiązania, lista będzie pusta, tak jak pokazano to na rysunku powyżej.</w:t>
      </w:r>
    </w:p>
    <w:p w:rsidR="00DE74C3" w:rsidRDefault="00DE74C3" w:rsidP="00C2341B"/>
    <w:p w:rsidR="00DE74C3" w:rsidRPr="00DE74C3" w:rsidRDefault="00DE74C3" w:rsidP="00C2341B">
      <w:r>
        <w:t>Wówczas należy wprowadzić nową osobę fizyczną popr</w:t>
      </w:r>
      <w:r w:rsidR="0086018B">
        <w:t xml:space="preserve">zez naciśnięcie przycisku </w:t>
      </w:r>
      <w:r w:rsidR="0086018B" w:rsidRPr="0086018B">
        <w:rPr>
          <w:i/>
        </w:rPr>
        <w:t>Dodaj</w:t>
      </w:r>
      <w:r w:rsidR="0086018B">
        <w:t xml:space="preserve">. Wartość w polu </w:t>
      </w:r>
      <w:r w:rsidR="0086018B" w:rsidRPr="0086018B">
        <w:rPr>
          <w:i/>
        </w:rPr>
        <w:t>Referencja</w:t>
      </w:r>
      <w:r w:rsidR="0086018B">
        <w:t xml:space="preserve"> należy pozostawić bez zmian.</w:t>
      </w:r>
    </w:p>
    <w:p w:rsidR="00DE74C3" w:rsidRDefault="00DE74C3" w:rsidP="00C2341B">
      <w:pPr>
        <w:rPr>
          <w:b/>
        </w:rPr>
      </w:pPr>
    </w:p>
    <w:p w:rsidR="00DE74C3" w:rsidRDefault="00565E44" w:rsidP="00C2341B">
      <w:pPr>
        <w:rPr>
          <w:b/>
        </w:rPr>
      </w:pPr>
      <w:r>
        <w:rPr>
          <w:b/>
          <w:noProof/>
          <w:lang w:val="en-GB" w:eastAsia="en-GB"/>
        </w:rPr>
        <w:drawing>
          <wp:inline distT="0" distB="0" distL="0" distR="0">
            <wp:extent cx="5756910" cy="14922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1492250"/>
                    </a:xfrm>
                    <a:prstGeom prst="rect">
                      <a:avLst/>
                    </a:prstGeom>
                    <a:noFill/>
                    <a:ln>
                      <a:noFill/>
                    </a:ln>
                  </pic:spPr>
                </pic:pic>
              </a:graphicData>
            </a:graphic>
          </wp:inline>
        </w:drawing>
      </w:r>
    </w:p>
    <w:p w:rsidR="00565E44" w:rsidRDefault="00565E44" w:rsidP="00C2341B">
      <w:pPr>
        <w:rPr>
          <w:b/>
        </w:rPr>
      </w:pPr>
    </w:p>
    <w:p w:rsidR="00EB7F0F" w:rsidRDefault="00565E44" w:rsidP="00C2341B">
      <w:r w:rsidRPr="00565E44">
        <w:t xml:space="preserve">Po zapisaniu rekordu wykładowca będzie </w:t>
      </w:r>
      <w:r>
        <w:t xml:space="preserve">już </w:t>
      </w:r>
      <w:r w:rsidRPr="00565E44">
        <w:t>miał zdefini</w:t>
      </w:r>
      <w:r>
        <w:t>owaną w systemie osobę fizyczną, można rejestrować rachunki lub faktury dla tego wykładowcy.</w:t>
      </w:r>
    </w:p>
    <w:p w:rsidR="00282CD9" w:rsidRDefault="00282CD9" w:rsidP="00C2341B"/>
    <w:p w:rsidR="00282CD9" w:rsidRPr="00565E44" w:rsidRDefault="00282CD9" w:rsidP="00C2341B">
      <w:r>
        <w:t>Wskazówka: Jeżeli w systemie istnieje już osoba fizyczna lub prawna, ale nie jest ona powiązana z wykładowcą, wówczas wystarczy wpisać w polu referencja istniejącego rekordu wartość powiązania PLANSOFT:4005040 (podana tutaj wartość to przykład, każdy obiekt w systemie ma swój unikatowy identyfikator)</w:t>
      </w:r>
    </w:p>
    <w:p w:rsidR="00921B84" w:rsidRPr="00921B84" w:rsidRDefault="00921B84" w:rsidP="00C2341B">
      <w:pPr>
        <w:rPr>
          <w:b/>
        </w:rPr>
      </w:pPr>
    </w:p>
    <w:p w:rsidR="00C2341B" w:rsidRDefault="00C2341B" w:rsidP="00C2341B">
      <w:pPr>
        <w:rPr>
          <w:b/>
        </w:rPr>
      </w:pPr>
      <w:r w:rsidRPr="00921B84">
        <w:rPr>
          <w:b/>
        </w:rPr>
        <w:t>Grupy -&gt; Osoby fizyczne i prawne</w:t>
      </w:r>
    </w:p>
    <w:p w:rsidR="008C4B11" w:rsidRDefault="008C4B11" w:rsidP="00C2341B">
      <w:r w:rsidRPr="008C4B11">
        <w:t>Funkcjonalność opisana w poprzednim punkcie znajduje zastosowanie również w odniesieniu pozostałych danych słownikowych. W ten sposób można wprowadzić</w:t>
      </w:r>
      <w:r w:rsidR="006177F9">
        <w:t>/odnaleźć</w:t>
      </w:r>
      <w:r w:rsidRPr="008C4B11">
        <w:t xml:space="preserve"> osobę fizyczną lub prawną dla konkretnej grupy, o ile oczywiście ma to uzasadnienie biznesowe.</w:t>
      </w:r>
    </w:p>
    <w:p w:rsidR="006177F9" w:rsidRDefault="006177F9" w:rsidP="00C2341B"/>
    <w:p w:rsidR="006177F9" w:rsidRPr="008C4B11" w:rsidRDefault="002501B0" w:rsidP="00C2341B">
      <w:r>
        <w:rPr>
          <w:noProof/>
          <w:lang w:val="en-GB" w:eastAsia="en-GB"/>
        </w:rPr>
        <w:lastRenderedPageBreak/>
        <w:drawing>
          <wp:inline distT="0" distB="0" distL="0" distR="0">
            <wp:extent cx="5749925" cy="1236345"/>
            <wp:effectExtent l="0" t="0" r="3175"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925" cy="1236345"/>
                    </a:xfrm>
                    <a:prstGeom prst="rect">
                      <a:avLst/>
                    </a:prstGeom>
                    <a:noFill/>
                    <a:ln>
                      <a:noFill/>
                    </a:ln>
                  </pic:spPr>
                </pic:pic>
              </a:graphicData>
            </a:graphic>
          </wp:inline>
        </w:drawing>
      </w:r>
    </w:p>
    <w:p w:rsidR="008C4B11" w:rsidRPr="00921B84" w:rsidRDefault="008C4B11" w:rsidP="00C2341B">
      <w:pPr>
        <w:rPr>
          <w:b/>
        </w:rPr>
      </w:pPr>
    </w:p>
    <w:p w:rsidR="00C2341B" w:rsidRDefault="00C2341B" w:rsidP="00C2341B">
      <w:pPr>
        <w:rPr>
          <w:b/>
        </w:rPr>
      </w:pPr>
      <w:r w:rsidRPr="00921B84">
        <w:rPr>
          <w:b/>
        </w:rPr>
        <w:t>Zasoby -&gt; Osoby fizyczne i prawne</w:t>
      </w:r>
    </w:p>
    <w:p w:rsidR="006E2794" w:rsidRPr="00921B84" w:rsidRDefault="006E2794" w:rsidP="006E2794">
      <w:pPr>
        <w:rPr>
          <w:b/>
        </w:rPr>
      </w:pPr>
      <w:r w:rsidRPr="00921B84">
        <w:rPr>
          <w:b/>
        </w:rPr>
        <w:t>Przedmioty -&gt; Osoby fizyczne i prawne</w:t>
      </w:r>
    </w:p>
    <w:p w:rsidR="006E2794" w:rsidRPr="00921B84" w:rsidRDefault="006E2794" w:rsidP="006E2794">
      <w:pPr>
        <w:rPr>
          <w:b/>
        </w:rPr>
      </w:pPr>
      <w:r w:rsidRPr="00921B84">
        <w:rPr>
          <w:b/>
        </w:rPr>
        <w:t>Formy -&gt; Osoby fizyczne i prawne</w:t>
      </w:r>
    </w:p>
    <w:p w:rsidR="006E2794" w:rsidRPr="00921B84" w:rsidRDefault="006E2794" w:rsidP="006E2794">
      <w:pPr>
        <w:rPr>
          <w:b/>
        </w:rPr>
      </w:pPr>
      <w:r w:rsidRPr="00921B84">
        <w:rPr>
          <w:b/>
        </w:rPr>
        <w:t>Planiści -&gt; Osoby fizyczne i prawne</w:t>
      </w:r>
    </w:p>
    <w:p w:rsidR="006E2794" w:rsidRPr="00921B84" w:rsidRDefault="00A20EA2" w:rsidP="006E2794">
      <w:pPr>
        <w:rPr>
          <w:b/>
        </w:rPr>
      </w:pPr>
      <w:r>
        <w:rPr>
          <w:b/>
        </w:rPr>
        <w:t xml:space="preserve">Semestry </w:t>
      </w:r>
      <w:r w:rsidR="006E2794" w:rsidRPr="00921B84">
        <w:rPr>
          <w:b/>
        </w:rPr>
        <w:t xml:space="preserve"> -&gt; Osoby fizyczne i prawne</w:t>
      </w:r>
    </w:p>
    <w:p w:rsidR="006E2794" w:rsidRDefault="006E2794" w:rsidP="006E2794">
      <w:pPr>
        <w:rPr>
          <w:b/>
        </w:rPr>
      </w:pPr>
      <w:r w:rsidRPr="00921B84">
        <w:rPr>
          <w:b/>
        </w:rPr>
        <w:t>Jednostki organizacyjne  -&gt; Osoby fizyczne i prawne</w:t>
      </w:r>
      <w:r>
        <w:rPr>
          <w:b/>
        </w:rPr>
        <w:t xml:space="preserve"> </w:t>
      </w:r>
    </w:p>
    <w:p w:rsidR="006E2794" w:rsidRDefault="006E2794" w:rsidP="006E2794">
      <w:pPr>
        <w:rPr>
          <w:b/>
        </w:rPr>
      </w:pPr>
    </w:p>
    <w:p w:rsidR="006E2794" w:rsidRPr="006E2794" w:rsidRDefault="006E2794" w:rsidP="006E2794">
      <w:r w:rsidRPr="006E2794">
        <w:t>Podobnie, można wprowadzić osobę fizyczną lub prawną powiązaną z dowolnym zasobem, przedmiote</w:t>
      </w:r>
      <w:r w:rsidR="008F0E5F">
        <w:t>m</w:t>
      </w:r>
      <w:r w:rsidRPr="006E2794">
        <w:t>, formą, planistą</w:t>
      </w:r>
      <w:r w:rsidR="00864FF2">
        <w:t>, semestrem</w:t>
      </w:r>
      <w:r w:rsidRPr="006E2794">
        <w:t xml:space="preserve"> lub jednostką organizacyjną.</w:t>
      </w:r>
    </w:p>
    <w:p w:rsidR="006E2794" w:rsidRDefault="006E2794" w:rsidP="00C2341B"/>
    <w:p w:rsidR="00C5545E" w:rsidRDefault="008F0E5F" w:rsidP="00C2341B">
      <w:r>
        <w:rPr>
          <w:noProof/>
          <w:lang w:val="en-GB" w:eastAsia="en-GB"/>
        </w:rPr>
        <w:drawing>
          <wp:inline distT="0" distB="0" distL="0" distR="0">
            <wp:extent cx="5756910" cy="1272540"/>
            <wp:effectExtent l="0" t="0" r="0"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1272540"/>
                    </a:xfrm>
                    <a:prstGeom prst="rect">
                      <a:avLst/>
                    </a:prstGeom>
                    <a:noFill/>
                    <a:ln>
                      <a:noFill/>
                    </a:ln>
                  </pic:spPr>
                </pic:pic>
              </a:graphicData>
            </a:graphic>
          </wp:inline>
        </w:drawing>
      </w:r>
    </w:p>
    <w:p w:rsidR="008F0E5F" w:rsidRDefault="008F0E5F" w:rsidP="00C2341B"/>
    <w:p w:rsidR="00A20EA2" w:rsidRDefault="00A20EA2" w:rsidP="00C2341B">
      <w:r>
        <w:rPr>
          <w:noProof/>
          <w:lang w:val="en-GB" w:eastAsia="en-GB"/>
        </w:rPr>
        <w:drawing>
          <wp:inline distT="0" distB="0" distL="0" distR="0">
            <wp:extent cx="5756910" cy="13608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1360805"/>
                    </a:xfrm>
                    <a:prstGeom prst="rect">
                      <a:avLst/>
                    </a:prstGeom>
                    <a:noFill/>
                    <a:ln>
                      <a:noFill/>
                    </a:ln>
                  </pic:spPr>
                </pic:pic>
              </a:graphicData>
            </a:graphic>
          </wp:inline>
        </w:drawing>
      </w:r>
    </w:p>
    <w:p w:rsidR="00A20EA2" w:rsidRPr="006E2794" w:rsidRDefault="00A20EA2" w:rsidP="00C2341B"/>
    <w:p w:rsidR="00C2341B" w:rsidRDefault="00A20EA2" w:rsidP="00C2341B">
      <w:pPr>
        <w:rPr>
          <w:b/>
        </w:rPr>
      </w:pPr>
      <w:r>
        <w:rPr>
          <w:b/>
          <w:noProof/>
          <w:lang w:val="en-GB" w:eastAsia="en-GB"/>
        </w:rPr>
        <w:drawing>
          <wp:inline distT="0" distB="0" distL="0" distR="0">
            <wp:extent cx="5756910" cy="1287780"/>
            <wp:effectExtent l="0" t="0" r="0" b="762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1287780"/>
                    </a:xfrm>
                    <a:prstGeom prst="rect">
                      <a:avLst/>
                    </a:prstGeom>
                    <a:noFill/>
                    <a:ln>
                      <a:noFill/>
                    </a:ln>
                  </pic:spPr>
                </pic:pic>
              </a:graphicData>
            </a:graphic>
          </wp:inline>
        </w:drawing>
      </w:r>
    </w:p>
    <w:p w:rsidR="00A20EA2" w:rsidRDefault="00A20EA2" w:rsidP="00C2341B">
      <w:pPr>
        <w:rPr>
          <w:b/>
        </w:rPr>
      </w:pPr>
    </w:p>
    <w:p w:rsidR="00A20EA2" w:rsidRDefault="00A20EA2" w:rsidP="00C2341B">
      <w:pPr>
        <w:rPr>
          <w:b/>
        </w:rPr>
      </w:pPr>
      <w:r>
        <w:rPr>
          <w:b/>
          <w:noProof/>
          <w:lang w:val="en-GB" w:eastAsia="en-GB"/>
        </w:rPr>
        <w:lastRenderedPageBreak/>
        <w:drawing>
          <wp:inline distT="0" distB="0" distL="0" distR="0">
            <wp:extent cx="5756910" cy="1463040"/>
            <wp:effectExtent l="0" t="0" r="0" b="381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1463040"/>
                    </a:xfrm>
                    <a:prstGeom prst="rect">
                      <a:avLst/>
                    </a:prstGeom>
                    <a:noFill/>
                    <a:ln>
                      <a:noFill/>
                    </a:ln>
                  </pic:spPr>
                </pic:pic>
              </a:graphicData>
            </a:graphic>
          </wp:inline>
        </w:drawing>
      </w:r>
    </w:p>
    <w:p w:rsidR="00A20EA2" w:rsidRDefault="00A20EA2" w:rsidP="00C2341B">
      <w:pPr>
        <w:rPr>
          <w:b/>
        </w:rPr>
      </w:pPr>
    </w:p>
    <w:p w:rsidR="00CD4127" w:rsidRDefault="00864FF2" w:rsidP="00C2341B">
      <w:pPr>
        <w:rPr>
          <w:b/>
        </w:rPr>
      </w:pPr>
      <w:r>
        <w:rPr>
          <w:b/>
          <w:noProof/>
          <w:lang w:val="en-GB" w:eastAsia="en-GB"/>
        </w:rPr>
        <w:drawing>
          <wp:inline distT="0" distB="0" distL="0" distR="0">
            <wp:extent cx="5756910" cy="1192530"/>
            <wp:effectExtent l="0" t="0" r="0" b="762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1192530"/>
                    </a:xfrm>
                    <a:prstGeom prst="rect">
                      <a:avLst/>
                    </a:prstGeom>
                    <a:noFill/>
                    <a:ln>
                      <a:noFill/>
                    </a:ln>
                  </pic:spPr>
                </pic:pic>
              </a:graphicData>
            </a:graphic>
          </wp:inline>
        </w:drawing>
      </w:r>
    </w:p>
    <w:p w:rsidR="00864FF2" w:rsidRDefault="00864FF2" w:rsidP="00C2341B">
      <w:pPr>
        <w:rPr>
          <w:b/>
        </w:rPr>
      </w:pPr>
    </w:p>
    <w:p w:rsidR="00864FF2" w:rsidRPr="00921B84" w:rsidRDefault="00864FF2" w:rsidP="00C2341B">
      <w:pPr>
        <w:rPr>
          <w:b/>
        </w:rPr>
      </w:pPr>
      <w:r>
        <w:rPr>
          <w:b/>
          <w:noProof/>
          <w:lang w:val="en-GB" w:eastAsia="en-GB"/>
        </w:rPr>
        <w:drawing>
          <wp:inline distT="0" distB="0" distL="0" distR="0">
            <wp:extent cx="5756910" cy="12071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1207135"/>
                    </a:xfrm>
                    <a:prstGeom prst="rect">
                      <a:avLst/>
                    </a:prstGeom>
                    <a:noFill/>
                    <a:ln>
                      <a:noFill/>
                    </a:ln>
                  </pic:spPr>
                </pic:pic>
              </a:graphicData>
            </a:graphic>
          </wp:inline>
        </w:drawing>
      </w:r>
    </w:p>
    <w:p w:rsidR="00D045D2" w:rsidRDefault="00D045D2" w:rsidP="00D045D2">
      <w:pPr>
        <w:pStyle w:val="Nagwek3"/>
      </w:pPr>
      <w:r>
        <w:t>Konfiguracja</w:t>
      </w:r>
    </w:p>
    <w:p w:rsidR="00D045D2" w:rsidRDefault="00E161C6" w:rsidP="00D045D2">
      <w:pPr>
        <w:jc w:val="both"/>
        <w:rPr>
          <w:rFonts w:ascii="Arial" w:hAnsi="Arial" w:cs="Arial"/>
          <w:sz w:val="22"/>
        </w:rPr>
      </w:pPr>
      <w:r>
        <w:rPr>
          <w:rFonts w:ascii="Arial" w:hAnsi="Arial" w:cs="Arial"/>
          <w:sz w:val="22"/>
        </w:rPr>
        <w:t xml:space="preserve">Okno konfiguracja pozwala na wprowadzanie </w:t>
      </w:r>
      <w:r w:rsidR="006C5FC3">
        <w:rPr>
          <w:rFonts w:ascii="Arial" w:hAnsi="Arial" w:cs="Arial"/>
          <w:sz w:val="22"/>
        </w:rPr>
        <w:t>własnych jednostek miar, kodów podatków VAT, oraz typów dokumentów.</w:t>
      </w:r>
    </w:p>
    <w:p w:rsidR="006C5FC3" w:rsidRDefault="006C5FC3" w:rsidP="00D045D2">
      <w:pPr>
        <w:jc w:val="both"/>
        <w:rPr>
          <w:rFonts w:ascii="Arial" w:hAnsi="Arial" w:cs="Arial"/>
          <w:sz w:val="22"/>
        </w:rPr>
      </w:pPr>
    </w:p>
    <w:p w:rsidR="006C5FC3" w:rsidRDefault="00686C68" w:rsidP="00D045D2">
      <w:pPr>
        <w:jc w:val="both"/>
        <w:rPr>
          <w:rFonts w:ascii="Arial" w:hAnsi="Arial" w:cs="Arial"/>
          <w:sz w:val="22"/>
        </w:rPr>
      </w:pPr>
      <w:r>
        <w:rPr>
          <w:noProof/>
          <w:lang w:val="en-GB" w:eastAsia="en-GB"/>
        </w:rPr>
        <w:lastRenderedPageBreak/>
        <w:drawing>
          <wp:inline distT="0" distB="0" distL="0" distR="0" wp14:anchorId="5945CCB0" wp14:editId="1EF31498">
            <wp:extent cx="5760720" cy="38008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800875"/>
                    </a:xfrm>
                    <a:prstGeom prst="rect">
                      <a:avLst/>
                    </a:prstGeom>
                  </pic:spPr>
                </pic:pic>
              </a:graphicData>
            </a:graphic>
          </wp:inline>
        </w:drawing>
      </w:r>
    </w:p>
    <w:p w:rsidR="00E161C6" w:rsidRDefault="00E161C6" w:rsidP="00D045D2">
      <w:pPr>
        <w:jc w:val="both"/>
        <w:rPr>
          <w:rFonts w:ascii="Arial" w:hAnsi="Arial" w:cs="Arial"/>
          <w:sz w:val="22"/>
        </w:rPr>
      </w:pPr>
    </w:p>
    <w:p w:rsidR="00321FB5" w:rsidRPr="00F60C18" w:rsidRDefault="00321FB5" w:rsidP="00F87EAE">
      <w:pPr>
        <w:jc w:val="both"/>
        <w:rPr>
          <w:rFonts w:ascii="Arial" w:hAnsi="Arial" w:cs="Arial"/>
          <w:i/>
          <w:sz w:val="16"/>
        </w:rPr>
      </w:pPr>
    </w:p>
    <w:p w:rsidR="00F87EAE" w:rsidRPr="00F60C18" w:rsidRDefault="00F87EAE" w:rsidP="00F87EAE">
      <w:pPr>
        <w:pBdr>
          <w:top w:val="single" w:sz="4" w:space="1" w:color="auto"/>
          <w:left w:val="single" w:sz="4" w:space="4" w:color="auto"/>
          <w:bottom w:val="single" w:sz="4" w:space="1" w:color="auto"/>
          <w:right w:val="single" w:sz="4" w:space="4" w:color="auto"/>
        </w:pBdr>
        <w:rPr>
          <w:rFonts w:ascii="Arial" w:hAnsi="Arial" w:cs="Arial"/>
          <w:sz w:val="18"/>
        </w:rPr>
      </w:pPr>
      <w:r w:rsidRPr="00F60C18">
        <w:rPr>
          <w:rFonts w:ascii="Arial" w:hAnsi="Arial" w:cs="Arial"/>
          <w:sz w:val="18"/>
        </w:rPr>
        <w:t xml:space="preserve">W celu zainstalowania nowej wersji programu należy pobrać aktualizację programu </w:t>
      </w:r>
      <w:r w:rsidR="009E616D">
        <w:rPr>
          <w:rFonts w:ascii="Arial" w:hAnsi="Arial" w:cs="Arial"/>
          <w:sz w:val="18"/>
        </w:rPr>
        <w:t>Plansoft.org</w:t>
      </w:r>
      <w:r w:rsidRPr="00F60C18">
        <w:rPr>
          <w:rFonts w:ascii="Arial" w:hAnsi="Arial" w:cs="Arial"/>
          <w:sz w:val="18"/>
        </w:rPr>
        <w:t xml:space="preserve"> zgodnie z rysunkiem poniżej.</w:t>
      </w:r>
    </w:p>
    <w:p w:rsidR="00F87EAE" w:rsidRPr="00F60C18" w:rsidRDefault="00F87EAE" w:rsidP="00F87EAE">
      <w:pPr>
        <w:pBdr>
          <w:top w:val="single" w:sz="4" w:space="1" w:color="auto"/>
          <w:left w:val="single" w:sz="4" w:space="4" w:color="auto"/>
          <w:bottom w:val="single" w:sz="4" w:space="1" w:color="auto"/>
          <w:right w:val="single" w:sz="4" w:space="4" w:color="auto"/>
        </w:pBdr>
        <w:rPr>
          <w:rFonts w:ascii="Arial" w:hAnsi="Arial" w:cs="Arial"/>
          <w:color w:val="FFFFFF"/>
        </w:rPr>
      </w:pPr>
    </w:p>
    <w:p w:rsidR="00F87EAE" w:rsidRPr="00F60C18" w:rsidRDefault="00B44020" w:rsidP="00F87EAE">
      <w:pPr>
        <w:pBdr>
          <w:top w:val="single" w:sz="4" w:space="1" w:color="auto"/>
          <w:left w:val="single" w:sz="4" w:space="4" w:color="auto"/>
          <w:bottom w:val="single" w:sz="4" w:space="1" w:color="auto"/>
          <w:right w:val="single" w:sz="4" w:space="4" w:color="auto"/>
        </w:pBdr>
        <w:rPr>
          <w:rFonts w:ascii="Arial" w:hAnsi="Arial" w:cs="Arial"/>
          <w:color w:val="FFFFFF"/>
        </w:rPr>
      </w:pPr>
      <w:r>
        <w:rPr>
          <w:rFonts w:ascii="Arial" w:hAnsi="Arial" w:cs="Arial"/>
          <w:noProof/>
          <w:lang w:val="en-GB" w:eastAsia="en-GB"/>
        </w:rPr>
        <w:drawing>
          <wp:inline distT="0" distB="0" distL="0" distR="0">
            <wp:extent cx="5523230" cy="1426210"/>
            <wp:effectExtent l="0" t="0" r="127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3230" cy="1426210"/>
                    </a:xfrm>
                    <a:prstGeom prst="rect">
                      <a:avLst/>
                    </a:prstGeom>
                    <a:noFill/>
                    <a:ln>
                      <a:noFill/>
                    </a:ln>
                  </pic:spPr>
                </pic:pic>
              </a:graphicData>
            </a:graphic>
          </wp:inline>
        </w:drawing>
      </w:r>
    </w:p>
    <w:p w:rsidR="00F87EAE" w:rsidRPr="00F60C18" w:rsidRDefault="00F87EAE" w:rsidP="00011BEF">
      <w:pPr>
        <w:pBdr>
          <w:bottom w:val="single" w:sz="18" w:space="1" w:color="auto"/>
        </w:pBdr>
        <w:jc w:val="both"/>
        <w:rPr>
          <w:rFonts w:ascii="Arial" w:hAnsi="Arial" w:cs="Arial"/>
          <w:i/>
          <w:sz w:val="16"/>
          <w:lang w:val="en-US"/>
        </w:rPr>
      </w:pPr>
    </w:p>
    <w:p w:rsidR="004B0703" w:rsidRPr="00F60C18" w:rsidRDefault="004B0703" w:rsidP="00011BEF">
      <w:pPr>
        <w:jc w:val="both"/>
        <w:rPr>
          <w:rFonts w:ascii="Arial" w:hAnsi="Arial" w:cs="Arial"/>
        </w:rPr>
      </w:pPr>
    </w:p>
    <w:sectPr w:rsidR="004B0703" w:rsidRPr="00F60C18">
      <w:headerReference w:type="default" r:id="rId45"/>
      <w:footerReference w:type="even"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051" w:rsidRDefault="00935051" w:rsidP="003C77C9">
      <w:r>
        <w:separator/>
      </w:r>
    </w:p>
  </w:endnote>
  <w:endnote w:type="continuationSeparator" w:id="0">
    <w:p w:rsidR="00935051" w:rsidRDefault="00935051" w:rsidP="003C7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20002A87" w:usb1="80000000" w:usb2="00000008" w:usb3="00000000" w:csb0="000001FF" w:csb1="00000000"/>
  </w:font>
  <w:font w:name="Tahoma">
    <w:panose1 w:val="020B0604030504040204"/>
    <w:charset w:val="EE"/>
    <w:family w:val="swiss"/>
    <w:pitch w:val="variable"/>
    <w:sig w:usb0="61002A87" w:usb1="80000000" w:usb2="00000008" w:usb3="00000000" w:csb0="000101FF" w:csb1="00000000"/>
  </w:font>
  <w:font w:name="Book Antiqua">
    <w:panose1 w:val="020406020503050303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127" w:rsidRDefault="00CD4127" w:rsidP="00305415">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rsidR="00CD4127" w:rsidRDefault="00CD4127" w:rsidP="00F63895">
    <w:pPr>
      <w:pStyle w:val="Stopk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127" w:rsidRDefault="00CD4127" w:rsidP="00305415">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A47B35">
      <w:rPr>
        <w:rStyle w:val="Numerstrony"/>
        <w:noProof/>
      </w:rPr>
      <w:t>1</w:t>
    </w:r>
    <w:r>
      <w:rPr>
        <w:rStyle w:val="Numerstrony"/>
      </w:rPr>
      <w:fldChar w:fldCharType="end"/>
    </w:r>
  </w:p>
  <w:p w:rsidR="00CD4127" w:rsidRDefault="00CD4127" w:rsidP="00F63895">
    <w:pPr>
      <w:pStyle w:val="Stopka"/>
      <w:ind w:right="360"/>
      <w:jc w:val="right"/>
    </w:pPr>
  </w:p>
  <w:p w:rsidR="00CD4127" w:rsidRDefault="00CD412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051" w:rsidRDefault="00935051" w:rsidP="003C77C9">
      <w:r>
        <w:separator/>
      </w:r>
    </w:p>
  </w:footnote>
  <w:footnote w:type="continuationSeparator" w:id="0">
    <w:p w:rsidR="00935051" w:rsidRDefault="00935051" w:rsidP="003C77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127" w:rsidRDefault="00CD4127">
    <w:pPr>
      <w:pStyle w:val="Nagwek"/>
    </w:pPr>
  </w:p>
  <w:tbl>
    <w:tblPr>
      <w:tblW w:w="10188" w:type="dxa"/>
      <w:tblBorders>
        <w:bottom w:val="single" w:sz="4" w:space="0" w:color="auto"/>
      </w:tblBorders>
      <w:tblLook w:val="01E0" w:firstRow="1" w:lastRow="1" w:firstColumn="1" w:lastColumn="1" w:noHBand="0" w:noVBand="0"/>
    </w:tblPr>
    <w:tblGrid>
      <w:gridCol w:w="5148"/>
      <w:gridCol w:w="5040"/>
    </w:tblGrid>
    <w:tr w:rsidR="00CD4127">
      <w:trPr>
        <w:trHeight w:hRule="exact" w:val="794"/>
      </w:trPr>
      <w:tc>
        <w:tcPr>
          <w:tcW w:w="5148" w:type="dxa"/>
          <w:tcBorders>
            <w:top w:val="nil"/>
            <w:left w:val="nil"/>
            <w:bottom w:val="single" w:sz="4" w:space="0" w:color="auto"/>
            <w:right w:val="nil"/>
          </w:tcBorders>
        </w:tcPr>
        <w:p w:rsidR="00CD4127" w:rsidRDefault="00CD4127">
          <w:pPr>
            <w:rPr>
              <w:rFonts w:ascii="Arial" w:hAnsi="Arial" w:cs="Arial"/>
              <w:b/>
              <w:lang w:eastAsia="en-US"/>
            </w:rPr>
          </w:pPr>
          <w:r>
            <w:object w:dxaOrig="1665" w:dyaOrig="1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36.85pt" o:ole="">
                <v:imagedata r:id="rId1" o:title=""/>
              </v:shape>
              <o:OLEObject Type="Embed" ProgID="PBrush" ShapeID="_x0000_i1025" DrawAspect="Content" ObjectID="_1400489056" r:id="rId2"/>
            </w:object>
          </w:r>
          <w:r>
            <w:t xml:space="preserve"> </w:t>
          </w:r>
        </w:p>
      </w:tc>
      <w:tc>
        <w:tcPr>
          <w:tcW w:w="5040" w:type="dxa"/>
          <w:tcBorders>
            <w:top w:val="nil"/>
            <w:left w:val="nil"/>
            <w:bottom w:val="single" w:sz="4" w:space="0" w:color="auto"/>
            <w:right w:val="nil"/>
          </w:tcBorders>
        </w:tcPr>
        <w:p w:rsidR="00CD4127" w:rsidRDefault="00CD4127">
          <w:pPr>
            <w:jc w:val="right"/>
            <w:rPr>
              <w:rFonts w:ascii="Arial" w:hAnsi="Arial" w:cs="Arial"/>
              <w:b/>
              <w:color w:val="FF0000"/>
            </w:rPr>
          </w:pPr>
          <w:r>
            <w:rPr>
              <w:rFonts w:ascii="Book Antiqua" w:hAnsi="Book Antiqua"/>
              <w:noProof/>
              <w:sz w:val="20"/>
              <w:szCs w:val="20"/>
              <w:lang w:val="en-GB" w:eastAsia="en-GB"/>
            </w:rPr>
            <w:drawing>
              <wp:anchor distT="0" distB="0" distL="114300" distR="114300" simplePos="0" relativeHeight="251657728" behindDoc="0" locked="0" layoutInCell="1" allowOverlap="1">
                <wp:simplePos x="0" y="0"/>
                <wp:positionH relativeFrom="column">
                  <wp:posOffset>2407920</wp:posOffset>
                </wp:positionH>
                <wp:positionV relativeFrom="paragraph">
                  <wp:posOffset>113030</wp:posOffset>
                </wp:positionV>
                <wp:extent cx="285750" cy="333375"/>
                <wp:effectExtent l="0" t="0" r="0" b="9525"/>
                <wp:wrapNone/>
                <wp:docPr id="11" name="Obraz 11" descr="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pic:spPr>
                    </pic:pic>
                  </a:graphicData>
                </a:graphic>
                <wp14:sizeRelH relativeFrom="page">
                  <wp14:pctWidth>0</wp14:pctWidth>
                </wp14:sizeRelH>
                <wp14:sizeRelV relativeFrom="page">
                  <wp14:pctHeight>0</wp14:pctHeight>
                </wp14:sizeRelV>
              </wp:anchor>
            </w:drawing>
          </w:r>
        </w:p>
        <w:p w:rsidR="00CD4127" w:rsidRDefault="00CD4127">
          <w:pPr>
            <w:jc w:val="right"/>
            <w:rPr>
              <w:rFonts w:ascii="Arial" w:hAnsi="Arial" w:cs="Arial"/>
              <w:b/>
              <w:color w:val="FF0000"/>
              <w:lang w:eastAsia="en-US"/>
            </w:rPr>
          </w:pPr>
          <w:r>
            <w:rPr>
              <w:rFonts w:ascii="Arial" w:hAnsi="Arial" w:cs="Arial"/>
              <w:b/>
              <w:noProof/>
              <w:color w:val="FF0000"/>
              <w:lang w:val="en-GB" w:eastAsia="en-GB"/>
            </w:rPr>
            <w:drawing>
              <wp:inline distT="0" distB="0" distL="0" distR="0">
                <wp:extent cx="336550" cy="205105"/>
                <wp:effectExtent l="0" t="0" r="6350" b="4445"/>
                <wp:docPr id="16" name="Obraz 16" descr="cro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owr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550" cy="205105"/>
                        </a:xfrm>
                        <a:prstGeom prst="rect">
                          <a:avLst/>
                        </a:prstGeom>
                        <a:noFill/>
                        <a:ln>
                          <a:noFill/>
                        </a:ln>
                      </pic:spPr>
                    </pic:pic>
                  </a:graphicData>
                </a:graphic>
              </wp:inline>
            </w:drawing>
          </w:r>
          <w:r>
            <w:rPr>
              <w:rFonts w:ascii="Arial" w:hAnsi="Arial" w:cs="Arial"/>
              <w:b/>
              <w:color w:val="FF0000"/>
            </w:rPr>
            <w:t xml:space="preserve">  </w:t>
          </w:r>
        </w:p>
      </w:tc>
    </w:tr>
  </w:tbl>
  <w:p w:rsidR="00CD4127" w:rsidRDefault="00CD4127">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1263"/>
    <w:multiLevelType w:val="hybridMultilevel"/>
    <w:tmpl w:val="4668755A"/>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4584BD2"/>
    <w:multiLevelType w:val="hybridMultilevel"/>
    <w:tmpl w:val="B044AA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782C40"/>
    <w:multiLevelType w:val="hybridMultilevel"/>
    <w:tmpl w:val="B8BC84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35144D9"/>
    <w:multiLevelType w:val="hybridMultilevel"/>
    <w:tmpl w:val="46CC860A"/>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nsid w:val="16197540"/>
    <w:multiLevelType w:val="hybridMultilevel"/>
    <w:tmpl w:val="6FB01868"/>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nsid w:val="253C2B36"/>
    <w:multiLevelType w:val="hybridMultilevel"/>
    <w:tmpl w:val="BF2216B6"/>
    <w:lvl w:ilvl="0" w:tplc="FA94A7DC">
      <w:start w:val="1"/>
      <w:numFmt w:val="lowerLetter"/>
      <w:lvlText w:val="%1)"/>
      <w:lvlJc w:val="left"/>
      <w:pPr>
        <w:tabs>
          <w:tab w:val="num" w:pos="720"/>
        </w:tabs>
        <w:ind w:left="720" w:hanging="360"/>
      </w:pPr>
      <w:rPr>
        <w:rFonts w:hint="default"/>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nsid w:val="415C1C3A"/>
    <w:multiLevelType w:val="hybridMultilevel"/>
    <w:tmpl w:val="14AED648"/>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nsid w:val="4564448C"/>
    <w:multiLevelType w:val="hybridMultilevel"/>
    <w:tmpl w:val="003A2264"/>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nsid w:val="490A54B0"/>
    <w:multiLevelType w:val="hybridMultilevel"/>
    <w:tmpl w:val="75AEFB60"/>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9">
    <w:nsid w:val="4E513F95"/>
    <w:multiLevelType w:val="hybridMultilevel"/>
    <w:tmpl w:val="D8F01DDC"/>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0">
    <w:nsid w:val="51090BBD"/>
    <w:multiLevelType w:val="hybridMultilevel"/>
    <w:tmpl w:val="76C0FFDA"/>
    <w:lvl w:ilvl="0" w:tplc="FF84388C">
      <w:start w:val="1"/>
      <w:numFmt w:val="bullet"/>
      <w:lvlText w:val=""/>
      <w:lvlJc w:val="left"/>
      <w:pPr>
        <w:tabs>
          <w:tab w:val="num" w:pos="720"/>
        </w:tabs>
        <w:ind w:left="720" w:hanging="360"/>
      </w:pPr>
      <w:rPr>
        <w:rFonts w:ascii="Symbol" w:hAnsi="Symbol" w:hint="default"/>
        <w:lang w:val="pl-PL"/>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1">
    <w:nsid w:val="51DF170D"/>
    <w:multiLevelType w:val="hybridMultilevel"/>
    <w:tmpl w:val="F9E8D7B6"/>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2">
    <w:nsid w:val="52EC689B"/>
    <w:multiLevelType w:val="hybridMultilevel"/>
    <w:tmpl w:val="A40A7C20"/>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3">
    <w:nsid w:val="5E4D6895"/>
    <w:multiLevelType w:val="hybridMultilevel"/>
    <w:tmpl w:val="27C87F00"/>
    <w:lvl w:ilvl="0" w:tplc="0415000F">
      <w:start w:val="1"/>
      <w:numFmt w:val="decimal"/>
      <w:lvlText w:val="%1."/>
      <w:lvlJc w:val="left"/>
      <w:pPr>
        <w:tabs>
          <w:tab w:val="num" w:pos="720"/>
        </w:tabs>
        <w:ind w:left="720" w:hanging="360"/>
      </w:pPr>
      <w:rPr>
        <w:rFonts w:hint="default"/>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610F47EC"/>
    <w:multiLevelType w:val="hybridMultilevel"/>
    <w:tmpl w:val="EC121AB6"/>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nsid w:val="6C512CA7"/>
    <w:multiLevelType w:val="hybridMultilevel"/>
    <w:tmpl w:val="9C968DE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6">
    <w:nsid w:val="714C4540"/>
    <w:multiLevelType w:val="hybridMultilevel"/>
    <w:tmpl w:val="65780FB4"/>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75785FC1"/>
    <w:multiLevelType w:val="hybridMultilevel"/>
    <w:tmpl w:val="2E62D786"/>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num w:numId="1">
    <w:abstractNumId w:val="10"/>
  </w:num>
  <w:num w:numId="2">
    <w:abstractNumId w:val="4"/>
  </w:num>
  <w:num w:numId="3">
    <w:abstractNumId w:val="17"/>
  </w:num>
  <w:num w:numId="4">
    <w:abstractNumId w:val="3"/>
  </w:num>
  <w:num w:numId="5">
    <w:abstractNumId w:val="6"/>
  </w:num>
  <w:num w:numId="6">
    <w:abstractNumId w:val="13"/>
  </w:num>
  <w:num w:numId="7">
    <w:abstractNumId w:val="1"/>
  </w:num>
  <w:num w:numId="8">
    <w:abstractNumId w:val="2"/>
  </w:num>
  <w:num w:numId="9">
    <w:abstractNumId w:val="12"/>
  </w:num>
  <w:num w:numId="10">
    <w:abstractNumId w:val="9"/>
  </w:num>
  <w:num w:numId="11">
    <w:abstractNumId w:val="16"/>
  </w:num>
  <w:num w:numId="12">
    <w:abstractNumId w:val="5"/>
  </w:num>
  <w:num w:numId="13">
    <w:abstractNumId w:val="7"/>
  </w:num>
  <w:num w:numId="14">
    <w:abstractNumId w:val="11"/>
  </w:num>
  <w:num w:numId="15">
    <w:abstractNumId w:val="15"/>
  </w:num>
  <w:num w:numId="16">
    <w:abstractNumId w:val="0"/>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2D4"/>
    <w:rsid w:val="00007799"/>
    <w:rsid w:val="00011BEF"/>
    <w:rsid w:val="00012107"/>
    <w:rsid w:val="00013C32"/>
    <w:rsid w:val="00016CEF"/>
    <w:rsid w:val="00021391"/>
    <w:rsid w:val="000215F3"/>
    <w:rsid w:val="00023363"/>
    <w:rsid w:val="00031181"/>
    <w:rsid w:val="00031D81"/>
    <w:rsid w:val="000339BB"/>
    <w:rsid w:val="000348CC"/>
    <w:rsid w:val="00036499"/>
    <w:rsid w:val="00042459"/>
    <w:rsid w:val="00042808"/>
    <w:rsid w:val="00042FA7"/>
    <w:rsid w:val="00044DB2"/>
    <w:rsid w:val="00046E32"/>
    <w:rsid w:val="00052924"/>
    <w:rsid w:val="000544D6"/>
    <w:rsid w:val="0005501B"/>
    <w:rsid w:val="00056663"/>
    <w:rsid w:val="000569A8"/>
    <w:rsid w:val="000601E6"/>
    <w:rsid w:val="0006309D"/>
    <w:rsid w:val="00064864"/>
    <w:rsid w:val="00066105"/>
    <w:rsid w:val="000664AA"/>
    <w:rsid w:val="0006687B"/>
    <w:rsid w:val="00066C53"/>
    <w:rsid w:val="00070021"/>
    <w:rsid w:val="000720E9"/>
    <w:rsid w:val="00073FF7"/>
    <w:rsid w:val="00076830"/>
    <w:rsid w:val="00076CAD"/>
    <w:rsid w:val="00081909"/>
    <w:rsid w:val="00083090"/>
    <w:rsid w:val="00083FD2"/>
    <w:rsid w:val="00085A6F"/>
    <w:rsid w:val="00085BA2"/>
    <w:rsid w:val="000923FD"/>
    <w:rsid w:val="00094286"/>
    <w:rsid w:val="000951F6"/>
    <w:rsid w:val="00097365"/>
    <w:rsid w:val="000974D0"/>
    <w:rsid w:val="000A10BE"/>
    <w:rsid w:val="000A40FE"/>
    <w:rsid w:val="000A4816"/>
    <w:rsid w:val="000A5424"/>
    <w:rsid w:val="000A54B4"/>
    <w:rsid w:val="000A56EB"/>
    <w:rsid w:val="000A58E3"/>
    <w:rsid w:val="000B592F"/>
    <w:rsid w:val="000B6A4C"/>
    <w:rsid w:val="000B6FEA"/>
    <w:rsid w:val="000C5641"/>
    <w:rsid w:val="000C6EB8"/>
    <w:rsid w:val="000C7603"/>
    <w:rsid w:val="000D0318"/>
    <w:rsid w:val="000D0B8A"/>
    <w:rsid w:val="000D1FB8"/>
    <w:rsid w:val="000D25AE"/>
    <w:rsid w:val="000D4306"/>
    <w:rsid w:val="000E0230"/>
    <w:rsid w:val="000E1142"/>
    <w:rsid w:val="000E39F6"/>
    <w:rsid w:val="000E6795"/>
    <w:rsid w:val="000F1189"/>
    <w:rsid w:val="000F3E41"/>
    <w:rsid w:val="000F40B3"/>
    <w:rsid w:val="000F6994"/>
    <w:rsid w:val="000F7270"/>
    <w:rsid w:val="001002BA"/>
    <w:rsid w:val="0010125A"/>
    <w:rsid w:val="00104C58"/>
    <w:rsid w:val="001052C3"/>
    <w:rsid w:val="00105B81"/>
    <w:rsid w:val="0010650B"/>
    <w:rsid w:val="00107F0B"/>
    <w:rsid w:val="00110637"/>
    <w:rsid w:val="00113861"/>
    <w:rsid w:val="00113EC1"/>
    <w:rsid w:val="0011582C"/>
    <w:rsid w:val="00115948"/>
    <w:rsid w:val="00116109"/>
    <w:rsid w:val="001202BC"/>
    <w:rsid w:val="00121270"/>
    <w:rsid w:val="0012169E"/>
    <w:rsid w:val="00122818"/>
    <w:rsid w:val="00123D1E"/>
    <w:rsid w:val="00126E18"/>
    <w:rsid w:val="001272B0"/>
    <w:rsid w:val="00130CCD"/>
    <w:rsid w:val="00131028"/>
    <w:rsid w:val="00133069"/>
    <w:rsid w:val="001341CD"/>
    <w:rsid w:val="0013529B"/>
    <w:rsid w:val="00135D06"/>
    <w:rsid w:val="0014276D"/>
    <w:rsid w:val="00143414"/>
    <w:rsid w:val="00151C79"/>
    <w:rsid w:val="00151E1F"/>
    <w:rsid w:val="00152379"/>
    <w:rsid w:val="001526FF"/>
    <w:rsid w:val="001544EC"/>
    <w:rsid w:val="00154A2A"/>
    <w:rsid w:val="00156685"/>
    <w:rsid w:val="001568DA"/>
    <w:rsid w:val="00157EA9"/>
    <w:rsid w:val="00161202"/>
    <w:rsid w:val="00163648"/>
    <w:rsid w:val="00165D2C"/>
    <w:rsid w:val="001670F5"/>
    <w:rsid w:val="00170FA4"/>
    <w:rsid w:val="001710B1"/>
    <w:rsid w:val="00171619"/>
    <w:rsid w:val="00172B09"/>
    <w:rsid w:val="00174EBF"/>
    <w:rsid w:val="00177208"/>
    <w:rsid w:val="00177E4F"/>
    <w:rsid w:val="0018193F"/>
    <w:rsid w:val="00184FCD"/>
    <w:rsid w:val="0018558C"/>
    <w:rsid w:val="00192017"/>
    <w:rsid w:val="00194D5D"/>
    <w:rsid w:val="001965E5"/>
    <w:rsid w:val="001A1E0B"/>
    <w:rsid w:val="001A2313"/>
    <w:rsid w:val="001A2832"/>
    <w:rsid w:val="001A2BD3"/>
    <w:rsid w:val="001A2CF0"/>
    <w:rsid w:val="001A36F0"/>
    <w:rsid w:val="001A47F9"/>
    <w:rsid w:val="001A5906"/>
    <w:rsid w:val="001A6EEA"/>
    <w:rsid w:val="001A7278"/>
    <w:rsid w:val="001B3671"/>
    <w:rsid w:val="001B4F85"/>
    <w:rsid w:val="001B589C"/>
    <w:rsid w:val="001B77C5"/>
    <w:rsid w:val="001C7E43"/>
    <w:rsid w:val="001D1127"/>
    <w:rsid w:val="001D1D0A"/>
    <w:rsid w:val="001D1EE8"/>
    <w:rsid w:val="001D46D0"/>
    <w:rsid w:val="001D493D"/>
    <w:rsid w:val="001D51CB"/>
    <w:rsid w:val="001E1AE6"/>
    <w:rsid w:val="001E573D"/>
    <w:rsid w:val="001F16D5"/>
    <w:rsid w:val="001F3177"/>
    <w:rsid w:val="001F411F"/>
    <w:rsid w:val="001F5CBD"/>
    <w:rsid w:val="001F784F"/>
    <w:rsid w:val="00203B18"/>
    <w:rsid w:val="00203C1F"/>
    <w:rsid w:val="00203D2C"/>
    <w:rsid w:val="002040CE"/>
    <w:rsid w:val="00205021"/>
    <w:rsid w:val="00207A5F"/>
    <w:rsid w:val="00207AD7"/>
    <w:rsid w:val="00211ADC"/>
    <w:rsid w:val="00212E97"/>
    <w:rsid w:val="00213476"/>
    <w:rsid w:val="00213870"/>
    <w:rsid w:val="002154C1"/>
    <w:rsid w:val="0022036A"/>
    <w:rsid w:val="00220B20"/>
    <w:rsid w:val="0022245E"/>
    <w:rsid w:val="00222602"/>
    <w:rsid w:val="00224583"/>
    <w:rsid w:val="00225B93"/>
    <w:rsid w:val="00225C16"/>
    <w:rsid w:val="00226A43"/>
    <w:rsid w:val="00230020"/>
    <w:rsid w:val="0023287A"/>
    <w:rsid w:val="002332C3"/>
    <w:rsid w:val="00234D04"/>
    <w:rsid w:val="00234F23"/>
    <w:rsid w:val="0023598D"/>
    <w:rsid w:val="00237A5E"/>
    <w:rsid w:val="00241190"/>
    <w:rsid w:val="00241573"/>
    <w:rsid w:val="0024268A"/>
    <w:rsid w:val="00243A64"/>
    <w:rsid w:val="002444F2"/>
    <w:rsid w:val="002501B0"/>
    <w:rsid w:val="00254600"/>
    <w:rsid w:val="0025773B"/>
    <w:rsid w:val="002611BC"/>
    <w:rsid w:val="0026140E"/>
    <w:rsid w:val="00264F68"/>
    <w:rsid w:val="00271E23"/>
    <w:rsid w:val="00272FD8"/>
    <w:rsid w:val="00273787"/>
    <w:rsid w:val="0027474A"/>
    <w:rsid w:val="00275464"/>
    <w:rsid w:val="0027709F"/>
    <w:rsid w:val="00277BA6"/>
    <w:rsid w:val="002808DF"/>
    <w:rsid w:val="00280DF1"/>
    <w:rsid w:val="0028100D"/>
    <w:rsid w:val="00282CD9"/>
    <w:rsid w:val="002838E0"/>
    <w:rsid w:val="00283EF7"/>
    <w:rsid w:val="00285852"/>
    <w:rsid w:val="00286184"/>
    <w:rsid w:val="00286CAD"/>
    <w:rsid w:val="00287C55"/>
    <w:rsid w:val="00287F6A"/>
    <w:rsid w:val="002912AE"/>
    <w:rsid w:val="00292BAA"/>
    <w:rsid w:val="00293B6B"/>
    <w:rsid w:val="0029620C"/>
    <w:rsid w:val="0029779B"/>
    <w:rsid w:val="002A04A1"/>
    <w:rsid w:val="002A10BC"/>
    <w:rsid w:val="002A26FE"/>
    <w:rsid w:val="002A2CBB"/>
    <w:rsid w:val="002A5270"/>
    <w:rsid w:val="002B00E8"/>
    <w:rsid w:val="002B15D9"/>
    <w:rsid w:val="002B2FF0"/>
    <w:rsid w:val="002B3FB8"/>
    <w:rsid w:val="002B4A48"/>
    <w:rsid w:val="002B5DE3"/>
    <w:rsid w:val="002C0C85"/>
    <w:rsid w:val="002C10E7"/>
    <w:rsid w:val="002C2983"/>
    <w:rsid w:val="002C32AD"/>
    <w:rsid w:val="002C647E"/>
    <w:rsid w:val="002D02B6"/>
    <w:rsid w:val="002D08E9"/>
    <w:rsid w:val="002D0EE4"/>
    <w:rsid w:val="002E35BD"/>
    <w:rsid w:val="002E5E6D"/>
    <w:rsid w:val="002E5F57"/>
    <w:rsid w:val="002E62FF"/>
    <w:rsid w:val="002E6DF2"/>
    <w:rsid w:val="002E709C"/>
    <w:rsid w:val="002F6B74"/>
    <w:rsid w:val="002F7355"/>
    <w:rsid w:val="00300F0F"/>
    <w:rsid w:val="00302B7F"/>
    <w:rsid w:val="00303D7A"/>
    <w:rsid w:val="00305415"/>
    <w:rsid w:val="00306505"/>
    <w:rsid w:val="00307C5A"/>
    <w:rsid w:val="00311766"/>
    <w:rsid w:val="00313A32"/>
    <w:rsid w:val="00314653"/>
    <w:rsid w:val="003218F2"/>
    <w:rsid w:val="00321C78"/>
    <w:rsid w:val="00321FB5"/>
    <w:rsid w:val="003220FD"/>
    <w:rsid w:val="003221C0"/>
    <w:rsid w:val="003225A9"/>
    <w:rsid w:val="00333C66"/>
    <w:rsid w:val="003378C0"/>
    <w:rsid w:val="003418C5"/>
    <w:rsid w:val="00342183"/>
    <w:rsid w:val="00346244"/>
    <w:rsid w:val="00347CEC"/>
    <w:rsid w:val="00350695"/>
    <w:rsid w:val="003514FB"/>
    <w:rsid w:val="00352D11"/>
    <w:rsid w:val="00353742"/>
    <w:rsid w:val="00355EB3"/>
    <w:rsid w:val="003572D8"/>
    <w:rsid w:val="00362702"/>
    <w:rsid w:val="0036372B"/>
    <w:rsid w:val="00367A8F"/>
    <w:rsid w:val="0037292A"/>
    <w:rsid w:val="00373FAA"/>
    <w:rsid w:val="00374EB4"/>
    <w:rsid w:val="00382493"/>
    <w:rsid w:val="003856A1"/>
    <w:rsid w:val="00386209"/>
    <w:rsid w:val="0038698E"/>
    <w:rsid w:val="0039049A"/>
    <w:rsid w:val="00391310"/>
    <w:rsid w:val="0039211F"/>
    <w:rsid w:val="00394240"/>
    <w:rsid w:val="003944F6"/>
    <w:rsid w:val="00396826"/>
    <w:rsid w:val="003A0E9B"/>
    <w:rsid w:val="003A2B5E"/>
    <w:rsid w:val="003A3943"/>
    <w:rsid w:val="003A4966"/>
    <w:rsid w:val="003B304D"/>
    <w:rsid w:val="003B4973"/>
    <w:rsid w:val="003B5250"/>
    <w:rsid w:val="003C1FB7"/>
    <w:rsid w:val="003C2046"/>
    <w:rsid w:val="003C32EE"/>
    <w:rsid w:val="003C423E"/>
    <w:rsid w:val="003C77C9"/>
    <w:rsid w:val="003D0924"/>
    <w:rsid w:val="003D1C3B"/>
    <w:rsid w:val="003D3829"/>
    <w:rsid w:val="003D5237"/>
    <w:rsid w:val="003D6256"/>
    <w:rsid w:val="003E05FC"/>
    <w:rsid w:val="003E1783"/>
    <w:rsid w:val="003E46B9"/>
    <w:rsid w:val="003F266D"/>
    <w:rsid w:val="0040225D"/>
    <w:rsid w:val="004177AC"/>
    <w:rsid w:val="004233BB"/>
    <w:rsid w:val="00423562"/>
    <w:rsid w:val="00424133"/>
    <w:rsid w:val="00424C6A"/>
    <w:rsid w:val="004268EA"/>
    <w:rsid w:val="00427081"/>
    <w:rsid w:val="004317C6"/>
    <w:rsid w:val="00432269"/>
    <w:rsid w:val="0043249B"/>
    <w:rsid w:val="00433BE8"/>
    <w:rsid w:val="00434A51"/>
    <w:rsid w:val="00436024"/>
    <w:rsid w:val="00436607"/>
    <w:rsid w:val="00440F7A"/>
    <w:rsid w:val="00442D77"/>
    <w:rsid w:val="00444941"/>
    <w:rsid w:val="00447A7D"/>
    <w:rsid w:val="00450C64"/>
    <w:rsid w:val="00453F69"/>
    <w:rsid w:val="00456593"/>
    <w:rsid w:val="00457BAB"/>
    <w:rsid w:val="00463309"/>
    <w:rsid w:val="0046418C"/>
    <w:rsid w:val="0046452F"/>
    <w:rsid w:val="00466A59"/>
    <w:rsid w:val="00467437"/>
    <w:rsid w:val="0046743D"/>
    <w:rsid w:val="004675B8"/>
    <w:rsid w:val="00470B61"/>
    <w:rsid w:val="0047233F"/>
    <w:rsid w:val="0047327D"/>
    <w:rsid w:val="004736EE"/>
    <w:rsid w:val="00476E24"/>
    <w:rsid w:val="00477EB8"/>
    <w:rsid w:val="00486D91"/>
    <w:rsid w:val="00491F83"/>
    <w:rsid w:val="004960D8"/>
    <w:rsid w:val="004960F1"/>
    <w:rsid w:val="00496B66"/>
    <w:rsid w:val="00497745"/>
    <w:rsid w:val="004A6492"/>
    <w:rsid w:val="004A78F0"/>
    <w:rsid w:val="004B0703"/>
    <w:rsid w:val="004B07A9"/>
    <w:rsid w:val="004B5D97"/>
    <w:rsid w:val="004B6DA1"/>
    <w:rsid w:val="004C13EE"/>
    <w:rsid w:val="004C23AD"/>
    <w:rsid w:val="004C4A03"/>
    <w:rsid w:val="004C5A79"/>
    <w:rsid w:val="004C7306"/>
    <w:rsid w:val="004D0E8D"/>
    <w:rsid w:val="004D1915"/>
    <w:rsid w:val="004D2959"/>
    <w:rsid w:val="004D62DF"/>
    <w:rsid w:val="004D694D"/>
    <w:rsid w:val="004D70CA"/>
    <w:rsid w:val="004E10ED"/>
    <w:rsid w:val="004E3E28"/>
    <w:rsid w:val="004E443A"/>
    <w:rsid w:val="004E6314"/>
    <w:rsid w:val="004F216E"/>
    <w:rsid w:val="004F22E4"/>
    <w:rsid w:val="004F2CDD"/>
    <w:rsid w:val="004F44CB"/>
    <w:rsid w:val="004F5819"/>
    <w:rsid w:val="004F5D66"/>
    <w:rsid w:val="004F5E0D"/>
    <w:rsid w:val="004F76FC"/>
    <w:rsid w:val="00501025"/>
    <w:rsid w:val="0050246D"/>
    <w:rsid w:val="00507A2F"/>
    <w:rsid w:val="00515367"/>
    <w:rsid w:val="00520016"/>
    <w:rsid w:val="00520259"/>
    <w:rsid w:val="0053279E"/>
    <w:rsid w:val="0053377D"/>
    <w:rsid w:val="00536B39"/>
    <w:rsid w:val="005405A6"/>
    <w:rsid w:val="00541515"/>
    <w:rsid w:val="00541803"/>
    <w:rsid w:val="005424E8"/>
    <w:rsid w:val="00542502"/>
    <w:rsid w:val="005427B8"/>
    <w:rsid w:val="00544042"/>
    <w:rsid w:val="00544741"/>
    <w:rsid w:val="005455A8"/>
    <w:rsid w:val="00546826"/>
    <w:rsid w:val="005475DC"/>
    <w:rsid w:val="00550C4D"/>
    <w:rsid w:val="005543C3"/>
    <w:rsid w:val="00556F36"/>
    <w:rsid w:val="005574B5"/>
    <w:rsid w:val="005606D6"/>
    <w:rsid w:val="00563BC9"/>
    <w:rsid w:val="00564353"/>
    <w:rsid w:val="00564F2F"/>
    <w:rsid w:val="0056502B"/>
    <w:rsid w:val="00565E44"/>
    <w:rsid w:val="005709DB"/>
    <w:rsid w:val="00571021"/>
    <w:rsid w:val="00571952"/>
    <w:rsid w:val="00571C73"/>
    <w:rsid w:val="00573D15"/>
    <w:rsid w:val="00574419"/>
    <w:rsid w:val="00577A74"/>
    <w:rsid w:val="00580862"/>
    <w:rsid w:val="00582756"/>
    <w:rsid w:val="00587244"/>
    <w:rsid w:val="00591E07"/>
    <w:rsid w:val="00593137"/>
    <w:rsid w:val="00593FA2"/>
    <w:rsid w:val="00594A30"/>
    <w:rsid w:val="005A2A1E"/>
    <w:rsid w:val="005A4CC2"/>
    <w:rsid w:val="005A6BC7"/>
    <w:rsid w:val="005B4CCB"/>
    <w:rsid w:val="005B5824"/>
    <w:rsid w:val="005B58A5"/>
    <w:rsid w:val="005B70A5"/>
    <w:rsid w:val="005B7DB8"/>
    <w:rsid w:val="005C318B"/>
    <w:rsid w:val="005C3A94"/>
    <w:rsid w:val="005C5472"/>
    <w:rsid w:val="005C68F0"/>
    <w:rsid w:val="005C7E54"/>
    <w:rsid w:val="005D08CB"/>
    <w:rsid w:val="005D11C0"/>
    <w:rsid w:val="005D13A6"/>
    <w:rsid w:val="005D3B9B"/>
    <w:rsid w:val="005D3E46"/>
    <w:rsid w:val="005D3F01"/>
    <w:rsid w:val="005D7648"/>
    <w:rsid w:val="005D77C0"/>
    <w:rsid w:val="005E32BF"/>
    <w:rsid w:val="005E34F2"/>
    <w:rsid w:val="005E5177"/>
    <w:rsid w:val="005E5BEB"/>
    <w:rsid w:val="005E64C9"/>
    <w:rsid w:val="005E74B8"/>
    <w:rsid w:val="005F01B5"/>
    <w:rsid w:val="005F03C9"/>
    <w:rsid w:val="005F0C75"/>
    <w:rsid w:val="005F0E58"/>
    <w:rsid w:val="005F11E6"/>
    <w:rsid w:val="005F4D30"/>
    <w:rsid w:val="005F64DE"/>
    <w:rsid w:val="005F6E97"/>
    <w:rsid w:val="00601567"/>
    <w:rsid w:val="00605A26"/>
    <w:rsid w:val="006078BD"/>
    <w:rsid w:val="00607BEE"/>
    <w:rsid w:val="006133F1"/>
    <w:rsid w:val="00613830"/>
    <w:rsid w:val="00614CFB"/>
    <w:rsid w:val="0061604A"/>
    <w:rsid w:val="00616340"/>
    <w:rsid w:val="006177F9"/>
    <w:rsid w:val="00617842"/>
    <w:rsid w:val="006210B7"/>
    <w:rsid w:val="00621B5F"/>
    <w:rsid w:val="00624797"/>
    <w:rsid w:val="00625443"/>
    <w:rsid w:val="00625656"/>
    <w:rsid w:val="00625E46"/>
    <w:rsid w:val="00627522"/>
    <w:rsid w:val="00630A0F"/>
    <w:rsid w:val="00630DA3"/>
    <w:rsid w:val="00634691"/>
    <w:rsid w:val="00635A11"/>
    <w:rsid w:val="0063603A"/>
    <w:rsid w:val="00641F48"/>
    <w:rsid w:val="00643772"/>
    <w:rsid w:val="006449D8"/>
    <w:rsid w:val="006453B8"/>
    <w:rsid w:val="006530C7"/>
    <w:rsid w:val="0065336E"/>
    <w:rsid w:val="00653A9A"/>
    <w:rsid w:val="00655F1B"/>
    <w:rsid w:val="006571C8"/>
    <w:rsid w:val="006607B7"/>
    <w:rsid w:val="00663087"/>
    <w:rsid w:val="006633C0"/>
    <w:rsid w:val="00671558"/>
    <w:rsid w:val="0067291D"/>
    <w:rsid w:val="006746A0"/>
    <w:rsid w:val="00675FFF"/>
    <w:rsid w:val="006775AF"/>
    <w:rsid w:val="00680336"/>
    <w:rsid w:val="0068303A"/>
    <w:rsid w:val="0068323C"/>
    <w:rsid w:val="00686C68"/>
    <w:rsid w:val="00687C46"/>
    <w:rsid w:val="00691AB8"/>
    <w:rsid w:val="00691EAE"/>
    <w:rsid w:val="0069425D"/>
    <w:rsid w:val="00695950"/>
    <w:rsid w:val="00695A70"/>
    <w:rsid w:val="006A27D4"/>
    <w:rsid w:val="006A338A"/>
    <w:rsid w:val="006A45F5"/>
    <w:rsid w:val="006A5723"/>
    <w:rsid w:val="006A6449"/>
    <w:rsid w:val="006A65B9"/>
    <w:rsid w:val="006A6FE9"/>
    <w:rsid w:val="006B0A58"/>
    <w:rsid w:val="006B16D0"/>
    <w:rsid w:val="006B1D2D"/>
    <w:rsid w:val="006B602C"/>
    <w:rsid w:val="006B65BD"/>
    <w:rsid w:val="006B6D96"/>
    <w:rsid w:val="006B79C4"/>
    <w:rsid w:val="006B7D60"/>
    <w:rsid w:val="006C1902"/>
    <w:rsid w:val="006C38C1"/>
    <w:rsid w:val="006C3FAC"/>
    <w:rsid w:val="006C4ADC"/>
    <w:rsid w:val="006C5BAD"/>
    <w:rsid w:val="006C5FC3"/>
    <w:rsid w:val="006C7E43"/>
    <w:rsid w:val="006D173E"/>
    <w:rsid w:val="006D5CFA"/>
    <w:rsid w:val="006E2794"/>
    <w:rsid w:val="006E4888"/>
    <w:rsid w:val="006E5DD8"/>
    <w:rsid w:val="006E6CC9"/>
    <w:rsid w:val="006F0723"/>
    <w:rsid w:val="006F0E90"/>
    <w:rsid w:val="006F1CB4"/>
    <w:rsid w:val="006F1E8C"/>
    <w:rsid w:val="006F7850"/>
    <w:rsid w:val="00701945"/>
    <w:rsid w:val="00703DFA"/>
    <w:rsid w:val="00706640"/>
    <w:rsid w:val="007076AF"/>
    <w:rsid w:val="00707EEC"/>
    <w:rsid w:val="007105A3"/>
    <w:rsid w:val="00711221"/>
    <w:rsid w:val="00713A17"/>
    <w:rsid w:val="007157A5"/>
    <w:rsid w:val="00722F5F"/>
    <w:rsid w:val="00726D45"/>
    <w:rsid w:val="00726FD0"/>
    <w:rsid w:val="007369C7"/>
    <w:rsid w:val="007374D4"/>
    <w:rsid w:val="00741C86"/>
    <w:rsid w:val="007462A8"/>
    <w:rsid w:val="00746DB3"/>
    <w:rsid w:val="00747635"/>
    <w:rsid w:val="0075473A"/>
    <w:rsid w:val="00755BA6"/>
    <w:rsid w:val="00756414"/>
    <w:rsid w:val="007613FF"/>
    <w:rsid w:val="00763DE0"/>
    <w:rsid w:val="0077269F"/>
    <w:rsid w:val="007746C7"/>
    <w:rsid w:val="0077785E"/>
    <w:rsid w:val="00780BE4"/>
    <w:rsid w:val="00782726"/>
    <w:rsid w:val="00785F24"/>
    <w:rsid w:val="0078626A"/>
    <w:rsid w:val="00787078"/>
    <w:rsid w:val="007900DB"/>
    <w:rsid w:val="00790478"/>
    <w:rsid w:val="0079094F"/>
    <w:rsid w:val="00793DB7"/>
    <w:rsid w:val="0079482B"/>
    <w:rsid w:val="007958B8"/>
    <w:rsid w:val="00796133"/>
    <w:rsid w:val="007969FF"/>
    <w:rsid w:val="00796D3C"/>
    <w:rsid w:val="007978B9"/>
    <w:rsid w:val="007A3B9D"/>
    <w:rsid w:val="007A530A"/>
    <w:rsid w:val="007B0BB8"/>
    <w:rsid w:val="007B145C"/>
    <w:rsid w:val="007B193B"/>
    <w:rsid w:val="007B45F8"/>
    <w:rsid w:val="007B5C39"/>
    <w:rsid w:val="007B5FE4"/>
    <w:rsid w:val="007C1844"/>
    <w:rsid w:val="007C4D49"/>
    <w:rsid w:val="007D02D4"/>
    <w:rsid w:val="007D045D"/>
    <w:rsid w:val="007D0D5A"/>
    <w:rsid w:val="007D3304"/>
    <w:rsid w:val="007D7E04"/>
    <w:rsid w:val="007E3979"/>
    <w:rsid w:val="007E3B02"/>
    <w:rsid w:val="007E46C2"/>
    <w:rsid w:val="007E6444"/>
    <w:rsid w:val="007E78CA"/>
    <w:rsid w:val="007F0DBA"/>
    <w:rsid w:val="007F5765"/>
    <w:rsid w:val="0080419E"/>
    <w:rsid w:val="00805456"/>
    <w:rsid w:val="008070B8"/>
    <w:rsid w:val="008100DB"/>
    <w:rsid w:val="008116E0"/>
    <w:rsid w:val="00812E84"/>
    <w:rsid w:val="00815CD3"/>
    <w:rsid w:val="008205F0"/>
    <w:rsid w:val="00822030"/>
    <w:rsid w:val="0082798F"/>
    <w:rsid w:val="008325C5"/>
    <w:rsid w:val="00832C94"/>
    <w:rsid w:val="0083520A"/>
    <w:rsid w:val="008370D1"/>
    <w:rsid w:val="00837D6D"/>
    <w:rsid w:val="008416F4"/>
    <w:rsid w:val="00841DBA"/>
    <w:rsid w:val="00842F11"/>
    <w:rsid w:val="0084453B"/>
    <w:rsid w:val="00845325"/>
    <w:rsid w:val="00845DC7"/>
    <w:rsid w:val="00847928"/>
    <w:rsid w:val="0085151D"/>
    <w:rsid w:val="00852FD2"/>
    <w:rsid w:val="00857BC0"/>
    <w:rsid w:val="00857F83"/>
    <w:rsid w:val="00860145"/>
    <w:rsid w:val="0086018B"/>
    <w:rsid w:val="00860FBA"/>
    <w:rsid w:val="00861FAA"/>
    <w:rsid w:val="00864FF2"/>
    <w:rsid w:val="008728A4"/>
    <w:rsid w:val="0087317C"/>
    <w:rsid w:val="00873C30"/>
    <w:rsid w:val="008743C7"/>
    <w:rsid w:val="008768A6"/>
    <w:rsid w:val="00883559"/>
    <w:rsid w:val="00885D9E"/>
    <w:rsid w:val="008908A4"/>
    <w:rsid w:val="00891712"/>
    <w:rsid w:val="00891BD3"/>
    <w:rsid w:val="00892FFB"/>
    <w:rsid w:val="00893C09"/>
    <w:rsid w:val="0089497B"/>
    <w:rsid w:val="00894A0C"/>
    <w:rsid w:val="00895A64"/>
    <w:rsid w:val="00895FC5"/>
    <w:rsid w:val="00896972"/>
    <w:rsid w:val="00896C19"/>
    <w:rsid w:val="008A0727"/>
    <w:rsid w:val="008A103C"/>
    <w:rsid w:val="008A19BB"/>
    <w:rsid w:val="008A49C0"/>
    <w:rsid w:val="008A5642"/>
    <w:rsid w:val="008A76FE"/>
    <w:rsid w:val="008B0C6B"/>
    <w:rsid w:val="008B0EEB"/>
    <w:rsid w:val="008B30E9"/>
    <w:rsid w:val="008B3D99"/>
    <w:rsid w:val="008C1382"/>
    <w:rsid w:val="008C2E75"/>
    <w:rsid w:val="008C4B11"/>
    <w:rsid w:val="008C4CA2"/>
    <w:rsid w:val="008C5BA6"/>
    <w:rsid w:val="008C60A8"/>
    <w:rsid w:val="008C72F3"/>
    <w:rsid w:val="008D0519"/>
    <w:rsid w:val="008D5C7E"/>
    <w:rsid w:val="008D6310"/>
    <w:rsid w:val="008D7A11"/>
    <w:rsid w:val="008E063B"/>
    <w:rsid w:val="008E0EC4"/>
    <w:rsid w:val="008E6BBF"/>
    <w:rsid w:val="008F0E5F"/>
    <w:rsid w:val="008F13DB"/>
    <w:rsid w:val="008F26FC"/>
    <w:rsid w:val="008F3B0C"/>
    <w:rsid w:val="008F58F0"/>
    <w:rsid w:val="009006C8"/>
    <w:rsid w:val="00900966"/>
    <w:rsid w:val="00901193"/>
    <w:rsid w:val="009020DD"/>
    <w:rsid w:val="009024A0"/>
    <w:rsid w:val="009062E0"/>
    <w:rsid w:val="0091414D"/>
    <w:rsid w:val="00916A35"/>
    <w:rsid w:val="00921B84"/>
    <w:rsid w:val="00923B74"/>
    <w:rsid w:val="0092503D"/>
    <w:rsid w:val="009321AF"/>
    <w:rsid w:val="009339CE"/>
    <w:rsid w:val="00935051"/>
    <w:rsid w:val="009377FB"/>
    <w:rsid w:val="00940214"/>
    <w:rsid w:val="00941914"/>
    <w:rsid w:val="00942214"/>
    <w:rsid w:val="009445D3"/>
    <w:rsid w:val="0094729B"/>
    <w:rsid w:val="00947344"/>
    <w:rsid w:val="009477BF"/>
    <w:rsid w:val="00947F9F"/>
    <w:rsid w:val="009501F8"/>
    <w:rsid w:val="00951C6F"/>
    <w:rsid w:val="009548CC"/>
    <w:rsid w:val="0095507C"/>
    <w:rsid w:val="00960870"/>
    <w:rsid w:val="00961A75"/>
    <w:rsid w:val="00961D62"/>
    <w:rsid w:val="00963B57"/>
    <w:rsid w:val="00963E87"/>
    <w:rsid w:val="00964A35"/>
    <w:rsid w:val="00965476"/>
    <w:rsid w:val="009740A0"/>
    <w:rsid w:val="0097558A"/>
    <w:rsid w:val="00976F3F"/>
    <w:rsid w:val="00980BE4"/>
    <w:rsid w:val="009832B5"/>
    <w:rsid w:val="0098417D"/>
    <w:rsid w:val="00990C9F"/>
    <w:rsid w:val="00990D8B"/>
    <w:rsid w:val="009925E3"/>
    <w:rsid w:val="0099355E"/>
    <w:rsid w:val="0099374D"/>
    <w:rsid w:val="009942FC"/>
    <w:rsid w:val="00994321"/>
    <w:rsid w:val="00994806"/>
    <w:rsid w:val="00994CC7"/>
    <w:rsid w:val="00994D1E"/>
    <w:rsid w:val="00994EA1"/>
    <w:rsid w:val="00996159"/>
    <w:rsid w:val="009A1FDD"/>
    <w:rsid w:val="009A27A8"/>
    <w:rsid w:val="009A5585"/>
    <w:rsid w:val="009A7088"/>
    <w:rsid w:val="009B15D9"/>
    <w:rsid w:val="009B1D22"/>
    <w:rsid w:val="009B411E"/>
    <w:rsid w:val="009B7B14"/>
    <w:rsid w:val="009B7DB2"/>
    <w:rsid w:val="009C1525"/>
    <w:rsid w:val="009C1C1A"/>
    <w:rsid w:val="009C62FF"/>
    <w:rsid w:val="009C7BE8"/>
    <w:rsid w:val="009D1E76"/>
    <w:rsid w:val="009D62CA"/>
    <w:rsid w:val="009E189D"/>
    <w:rsid w:val="009E1AE9"/>
    <w:rsid w:val="009E2129"/>
    <w:rsid w:val="009E2AAA"/>
    <w:rsid w:val="009E3B8A"/>
    <w:rsid w:val="009E5CA7"/>
    <w:rsid w:val="009E616D"/>
    <w:rsid w:val="009E750C"/>
    <w:rsid w:val="009E7826"/>
    <w:rsid w:val="009F5896"/>
    <w:rsid w:val="009F5BF4"/>
    <w:rsid w:val="009F7AA7"/>
    <w:rsid w:val="00A01942"/>
    <w:rsid w:val="00A02449"/>
    <w:rsid w:val="00A031D0"/>
    <w:rsid w:val="00A04501"/>
    <w:rsid w:val="00A05545"/>
    <w:rsid w:val="00A06A09"/>
    <w:rsid w:val="00A11A97"/>
    <w:rsid w:val="00A11C02"/>
    <w:rsid w:val="00A11EAA"/>
    <w:rsid w:val="00A20C85"/>
    <w:rsid w:val="00A20EA2"/>
    <w:rsid w:val="00A224A7"/>
    <w:rsid w:val="00A224B6"/>
    <w:rsid w:val="00A2362C"/>
    <w:rsid w:val="00A23E38"/>
    <w:rsid w:val="00A258C2"/>
    <w:rsid w:val="00A2646A"/>
    <w:rsid w:val="00A26873"/>
    <w:rsid w:val="00A30F8C"/>
    <w:rsid w:val="00A34C20"/>
    <w:rsid w:val="00A378A4"/>
    <w:rsid w:val="00A405CE"/>
    <w:rsid w:val="00A42769"/>
    <w:rsid w:val="00A42A2D"/>
    <w:rsid w:val="00A43421"/>
    <w:rsid w:val="00A47568"/>
    <w:rsid w:val="00A47B35"/>
    <w:rsid w:val="00A51A41"/>
    <w:rsid w:val="00A525A7"/>
    <w:rsid w:val="00A62A52"/>
    <w:rsid w:val="00A642E2"/>
    <w:rsid w:val="00A728A9"/>
    <w:rsid w:val="00A73093"/>
    <w:rsid w:val="00A7478E"/>
    <w:rsid w:val="00A75FC4"/>
    <w:rsid w:val="00A76471"/>
    <w:rsid w:val="00A76EEC"/>
    <w:rsid w:val="00A77D18"/>
    <w:rsid w:val="00A82D6A"/>
    <w:rsid w:val="00A837A5"/>
    <w:rsid w:val="00A83FB6"/>
    <w:rsid w:val="00A84CCB"/>
    <w:rsid w:val="00A84F3A"/>
    <w:rsid w:val="00A87FA7"/>
    <w:rsid w:val="00A950D4"/>
    <w:rsid w:val="00A9590F"/>
    <w:rsid w:val="00AA29F6"/>
    <w:rsid w:val="00AA35B2"/>
    <w:rsid w:val="00AA4758"/>
    <w:rsid w:val="00AA4B53"/>
    <w:rsid w:val="00AA5FD2"/>
    <w:rsid w:val="00AA698E"/>
    <w:rsid w:val="00AA75C5"/>
    <w:rsid w:val="00AA7876"/>
    <w:rsid w:val="00AC09BB"/>
    <w:rsid w:val="00AC0FD7"/>
    <w:rsid w:val="00AC142F"/>
    <w:rsid w:val="00AC3B23"/>
    <w:rsid w:val="00AD1394"/>
    <w:rsid w:val="00AD4CD1"/>
    <w:rsid w:val="00AD5088"/>
    <w:rsid w:val="00AD6FCF"/>
    <w:rsid w:val="00AE1FD8"/>
    <w:rsid w:val="00AE3344"/>
    <w:rsid w:val="00AE3868"/>
    <w:rsid w:val="00AE38FA"/>
    <w:rsid w:val="00AE4196"/>
    <w:rsid w:val="00AE5081"/>
    <w:rsid w:val="00AF0DE1"/>
    <w:rsid w:val="00AF19E6"/>
    <w:rsid w:val="00AF240C"/>
    <w:rsid w:val="00AF2421"/>
    <w:rsid w:val="00AF2BF8"/>
    <w:rsid w:val="00AF562D"/>
    <w:rsid w:val="00AF6650"/>
    <w:rsid w:val="00B00AC8"/>
    <w:rsid w:val="00B01B32"/>
    <w:rsid w:val="00B0212B"/>
    <w:rsid w:val="00B0567A"/>
    <w:rsid w:val="00B06D9B"/>
    <w:rsid w:val="00B1033E"/>
    <w:rsid w:val="00B137BE"/>
    <w:rsid w:val="00B14CA1"/>
    <w:rsid w:val="00B15716"/>
    <w:rsid w:val="00B21131"/>
    <w:rsid w:val="00B2248D"/>
    <w:rsid w:val="00B2272E"/>
    <w:rsid w:val="00B242E7"/>
    <w:rsid w:val="00B27511"/>
    <w:rsid w:val="00B30F78"/>
    <w:rsid w:val="00B32CDD"/>
    <w:rsid w:val="00B35F71"/>
    <w:rsid w:val="00B4227E"/>
    <w:rsid w:val="00B43916"/>
    <w:rsid w:val="00B43CA0"/>
    <w:rsid w:val="00B44020"/>
    <w:rsid w:val="00B50A50"/>
    <w:rsid w:val="00B5151B"/>
    <w:rsid w:val="00B536BA"/>
    <w:rsid w:val="00B5742E"/>
    <w:rsid w:val="00B60E2B"/>
    <w:rsid w:val="00B61A3B"/>
    <w:rsid w:val="00B64844"/>
    <w:rsid w:val="00B66897"/>
    <w:rsid w:val="00B70321"/>
    <w:rsid w:val="00B71C90"/>
    <w:rsid w:val="00B726CB"/>
    <w:rsid w:val="00B7473E"/>
    <w:rsid w:val="00B77430"/>
    <w:rsid w:val="00B77B2B"/>
    <w:rsid w:val="00B801F2"/>
    <w:rsid w:val="00B80B9B"/>
    <w:rsid w:val="00B80DAB"/>
    <w:rsid w:val="00B80FD0"/>
    <w:rsid w:val="00B812F3"/>
    <w:rsid w:val="00B816A8"/>
    <w:rsid w:val="00B82309"/>
    <w:rsid w:val="00B82CAB"/>
    <w:rsid w:val="00B83F85"/>
    <w:rsid w:val="00B865CA"/>
    <w:rsid w:val="00B87CA9"/>
    <w:rsid w:val="00B91463"/>
    <w:rsid w:val="00B94118"/>
    <w:rsid w:val="00B94119"/>
    <w:rsid w:val="00B95480"/>
    <w:rsid w:val="00B960B5"/>
    <w:rsid w:val="00B96992"/>
    <w:rsid w:val="00B96DCD"/>
    <w:rsid w:val="00BA7AB3"/>
    <w:rsid w:val="00BB0FBA"/>
    <w:rsid w:val="00BB2CC0"/>
    <w:rsid w:val="00BB3AC2"/>
    <w:rsid w:val="00BB4CB5"/>
    <w:rsid w:val="00BB54BB"/>
    <w:rsid w:val="00BB5F53"/>
    <w:rsid w:val="00BC03B4"/>
    <w:rsid w:val="00BC2509"/>
    <w:rsid w:val="00BC279C"/>
    <w:rsid w:val="00BC37D4"/>
    <w:rsid w:val="00BC47F3"/>
    <w:rsid w:val="00BC5DFE"/>
    <w:rsid w:val="00BC78E4"/>
    <w:rsid w:val="00BD19D5"/>
    <w:rsid w:val="00BD227E"/>
    <w:rsid w:val="00BD4779"/>
    <w:rsid w:val="00BD4CF0"/>
    <w:rsid w:val="00BD7E98"/>
    <w:rsid w:val="00BE0FF8"/>
    <w:rsid w:val="00BE1B32"/>
    <w:rsid w:val="00BE2AE1"/>
    <w:rsid w:val="00BE5181"/>
    <w:rsid w:val="00BE65C2"/>
    <w:rsid w:val="00BF29C5"/>
    <w:rsid w:val="00BF5228"/>
    <w:rsid w:val="00C00FF9"/>
    <w:rsid w:val="00C012A0"/>
    <w:rsid w:val="00C05EB9"/>
    <w:rsid w:val="00C077CD"/>
    <w:rsid w:val="00C1082C"/>
    <w:rsid w:val="00C11FD7"/>
    <w:rsid w:val="00C12399"/>
    <w:rsid w:val="00C1271C"/>
    <w:rsid w:val="00C14F6F"/>
    <w:rsid w:val="00C2341B"/>
    <w:rsid w:val="00C24A43"/>
    <w:rsid w:val="00C24A50"/>
    <w:rsid w:val="00C35390"/>
    <w:rsid w:val="00C35546"/>
    <w:rsid w:val="00C414C8"/>
    <w:rsid w:val="00C426A8"/>
    <w:rsid w:val="00C45E7F"/>
    <w:rsid w:val="00C46AA9"/>
    <w:rsid w:val="00C50F59"/>
    <w:rsid w:val="00C51C51"/>
    <w:rsid w:val="00C53DE3"/>
    <w:rsid w:val="00C5545E"/>
    <w:rsid w:val="00C567AE"/>
    <w:rsid w:val="00C604A3"/>
    <w:rsid w:val="00C60A6B"/>
    <w:rsid w:val="00C630CB"/>
    <w:rsid w:val="00C63504"/>
    <w:rsid w:val="00C65337"/>
    <w:rsid w:val="00C658B2"/>
    <w:rsid w:val="00C72E64"/>
    <w:rsid w:val="00C7401A"/>
    <w:rsid w:val="00C815B4"/>
    <w:rsid w:val="00C83839"/>
    <w:rsid w:val="00C83AD5"/>
    <w:rsid w:val="00C84756"/>
    <w:rsid w:val="00C854FA"/>
    <w:rsid w:val="00C9136A"/>
    <w:rsid w:val="00C94DA9"/>
    <w:rsid w:val="00C963D0"/>
    <w:rsid w:val="00CA484D"/>
    <w:rsid w:val="00CB1B96"/>
    <w:rsid w:val="00CB208E"/>
    <w:rsid w:val="00CB4AEE"/>
    <w:rsid w:val="00CB5E63"/>
    <w:rsid w:val="00CC0B70"/>
    <w:rsid w:val="00CC0D5B"/>
    <w:rsid w:val="00CC1B2E"/>
    <w:rsid w:val="00CC50FD"/>
    <w:rsid w:val="00CC71C8"/>
    <w:rsid w:val="00CD4127"/>
    <w:rsid w:val="00CD70D6"/>
    <w:rsid w:val="00CE100C"/>
    <w:rsid w:val="00CE1611"/>
    <w:rsid w:val="00CE1751"/>
    <w:rsid w:val="00CE17DD"/>
    <w:rsid w:val="00CE529C"/>
    <w:rsid w:val="00CE675B"/>
    <w:rsid w:val="00CE7CC1"/>
    <w:rsid w:val="00CE7D9C"/>
    <w:rsid w:val="00CF0FD9"/>
    <w:rsid w:val="00CF1E0D"/>
    <w:rsid w:val="00CF20A0"/>
    <w:rsid w:val="00CF4212"/>
    <w:rsid w:val="00CF62B0"/>
    <w:rsid w:val="00CF6F15"/>
    <w:rsid w:val="00D0089F"/>
    <w:rsid w:val="00D045D2"/>
    <w:rsid w:val="00D07244"/>
    <w:rsid w:val="00D10C54"/>
    <w:rsid w:val="00D11616"/>
    <w:rsid w:val="00D11821"/>
    <w:rsid w:val="00D12CD1"/>
    <w:rsid w:val="00D133B3"/>
    <w:rsid w:val="00D13BE0"/>
    <w:rsid w:val="00D1478D"/>
    <w:rsid w:val="00D16FE5"/>
    <w:rsid w:val="00D2043F"/>
    <w:rsid w:val="00D23375"/>
    <w:rsid w:val="00D27E74"/>
    <w:rsid w:val="00D314B2"/>
    <w:rsid w:val="00D3206F"/>
    <w:rsid w:val="00D3428B"/>
    <w:rsid w:val="00D377D9"/>
    <w:rsid w:val="00D400F0"/>
    <w:rsid w:val="00D44882"/>
    <w:rsid w:val="00D45193"/>
    <w:rsid w:val="00D46904"/>
    <w:rsid w:val="00D55C73"/>
    <w:rsid w:val="00D5611E"/>
    <w:rsid w:val="00D629B1"/>
    <w:rsid w:val="00D63477"/>
    <w:rsid w:val="00D653FB"/>
    <w:rsid w:val="00D65CB4"/>
    <w:rsid w:val="00D6649A"/>
    <w:rsid w:val="00D66FA8"/>
    <w:rsid w:val="00D6747D"/>
    <w:rsid w:val="00D67A4C"/>
    <w:rsid w:val="00D67CB0"/>
    <w:rsid w:val="00D67F1F"/>
    <w:rsid w:val="00D725CC"/>
    <w:rsid w:val="00D7260E"/>
    <w:rsid w:val="00D7678C"/>
    <w:rsid w:val="00D77BA9"/>
    <w:rsid w:val="00D77D3F"/>
    <w:rsid w:val="00D809A1"/>
    <w:rsid w:val="00D81C84"/>
    <w:rsid w:val="00D83093"/>
    <w:rsid w:val="00D934A1"/>
    <w:rsid w:val="00D935DF"/>
    <w:rsid w:val="00D962CE"/>
    <w:rsid w:val="00D976D6"/>
    <w:rsid w:val="00DA25B3"/>
    <w:rsid w:val="00DA4D59"/>
    <w:rsid w:val="00DB1AF3"/>
    <w:rsid w:val="00DB24A0"/>
    <w:rsid w:val="00DB320B"/>
    <w:rsid w:val="00DB5FFE"/>
    <w:rsid w:val="00DB7497"/>
    <w:rsid w:val="00DC2B24"/>
    <w:rsid w:val="00DC6188"/>
    <w:rsid w:val="00DC783B"/>
    <w:rsid w:val="00DD0471"/>
    <w:rsid w:val="00DD37C9"/>
    <w:rsid w:val="00DD4079"/>
    <w:rsid w:val="00DD42D6"/>
    <w:rsid w:val="00DD4AE7"/>
    <w:rsid w:val="00DE1706"/>
    <w:rsid w:val="00DE3917"/>
    <w:rsid w:val="00DE56A9"/>
    <w:rsid w:val="00DE6634"/>
    <w:rsid w:val="00DE6E17"/>
    <w:rsid w:val="00DE74C3"/>
    <w:rsid w:val="00DF0521"/>
    <w:rsid w:val="00DF1D20"/>
    <w:rsid w:val="00DF2253"/>
    <w:rsid w:val="00DF4729"/>
    <w:rsid w:val="00DF5D80"/>
    <w:rsid w:val="00E005B1"/>
    <w:rsid w:val="00E0096D"/>
    <w:rsid w:val="00E043EC"/>
    <w:rsid w:val="00E04FEC"/>
    <w:rsid w:val="00E070D2"/>
    <w:rsid w:val="00E113A5"/>
    <w:rsid w:val="00E139C9"/>
    <w:rsid w:val="00E161C6"/>
    <w:rsid w:val="00E21C02"/>
    <w:rsid w:val="00E24EFF"/>
    <w:rsid w:val="00E30102"/>
    <w:rsid w:val="00E312A2"/>
    <w:rsid w:val="00E34565"/>
    <w:rsid w:val="00E37735"/>
    <w:rsid w:val="00E44313"/>
    <w:rsid w:val="00E51A72"/>
    <w:rsid w:val="00E51D5E"/>
    <w:rsid w:val="00E52D45"/>
    <w:rsid w:val="00E532D2"/>
    <w:rsid w:val="00E54AAE"/>
    <w:rsid w:val="00E55EAB"/>
    <w:rsid w:val="00E57C52"/>
    <w:rsid w:val="00E57D3D"/>
    <w:rsid w:val="00E60F76"/>
    <w:rsid w:val="00E63A0A"/>
    <w:rsid w:val="00E63C65"/>
    <w:rsid w:val="00E640E9"/>
    <w:rsid w:val="00E6559A"/>
    <w:rsid w:val="00E747F1"/>
    <w:rsid w:val="00E74A11"/>
    <w:rsid w:val="00E75588"/>
    <w:rsid w:val="00E75919"/>
    <w:rsid w:val="00E7591E"/>
    <w:rsid w:val="00E76F8C"/>
    <w:rsid w:val="00E77783"/>
    <w:rsid w:val="00E778DB"/>
    <w:rsid w:val="00E8143F"/>
    <w:rsid w:val="00E819FC"/>
    <w:rsid w:val="00E84D8C"/>
    <w:rsid w:val="00E86484"/>
    <w:rsid w:val="00E87F3D"/>
    <w:rsid w:val="00E90869"/>
    <w:rsid w:val="00E91C7D"/>
    <w:rsid w:val="00E94693"/>
    <w:rsid w:val="00E94999"/>
    <w:rsid w:val="00E97DEE"/>
    <w:rsid w:val="00EA0083"/>
    <w:rsid w:val="00EA037F"/>
    <w:rsid w:val="00EA0396"/>
    <w:rsid w:val="00EA4153"/>
    <w:rsid w:val="00EB0F48"/>
    <w:rsid w:val="00EB1036"/>
    <w:rsid w:val="00EB1BBF"/>
    <w:rsid w:val="00EB4D06"/>
    <w:rsid w:val="00EB5911"/>
    <w:rsid w:val="00EB5C20"/>
    <w:rsid w:val="00EB7F0F"/>
    <w:rsid w:val="00EC105E"/>
    <w:rsid w:val="00EC2F8B"/>
    <w:rsid w:val="00EC31CF"/>
    <w:rsid w:val="00EC4541"/>
    <w:rsid w:val="00EC59A9"/>
    <w:rsid w:val="00EC6A81"/>
    <w:rsid w:val="00ED1309"/>
    <w:rsid w:val="00ED571F"/>
    <w:rsid w:val="00ED59B6"/>
    <w:rsid w:val="00EE2B8D"/>
    <w:rsid w:val="00EE383D"/>
    <w:rsid w:val="00EE4397"/>
    <w:rsid w:val="00EF18DD"/>
    <w:rsid w:val="00EF355F"/>
    <w:rsid w:val="00EF3ED1"/>
    <w:rsid w:val="00EF424D"/>
    <w:rsid w:val="00EF4EF9"/>
    <w:rsid w:val="00EF6CD4"/>
    <w:rsid w:val="00F00512"/>
    <w:rsid w:val="00F00C6E"/>
    <w:rsid w:val="00F04E1C"/>
    <w:rsid w:val="00F07DDC"/>
    <w:rsid w:val="00F103F1"/>
    <w:rsid w:val="00F15351"/>
    <w:rsid w:val="00F15FA9"/>
    <w:rsid w:val="00F20C60"/>
    <w:rsid w:val="00F21F40"/>
    <w:rsid w:val="00F25B41"/>
    <w:rsid w:val="00F2618D"/>
    <w:rsid w:val="00F27735"/>
    <w:rsid w:val="00F31AD7"/>
    <w:rsid w:val="00F327FF"/>
    <w:rsid w:val="00F33CC5"/>
    <w:rsid w:val="00F36550"/>
    <w:rsid w:val="00F36B25"/>
    <w:rsid w:val="00F3741E"/>
    <w:rsid w:val="00F41070"/>
    <w:rsid w:val="00F429BE"/>
    <w:rsid w:val="00F437F8"/>
    <w:rsid w:val="00F43F26"/>
    <w:rsid w:val="00F4462F"/>
    <w:rsid w:val="00F44865"/>
    <w:rsid w:val="00F44D7D"/>
    <w:rsid w:val="00F50CE9"/>
    <w:rsid w:val="00F53897"/>
    <w:rsid w:val="00F53F52"/>
    <w:rsid w:val="00F55A5B"/>
    <w:rsid w:val="00F55ECC"/>
    <w:rsid w:val="00F60C18"/>
    <w:rsid w:val="00F60DEC"/>
    <w:rsid w:val="00F628DD"/>
    <w:rsid w:val="00F63895"/>
    <w:rsid w:val="00F65857"/>
    <w:rsid w:val="00F66002"/>
    <w:rsid w:val="00F7027F"/>
    <w:rsid w:val="00F706E7"/>
    <w:rsid w:val="00F71302"/>
    <w:rsid w:val="00F72787"/>
    <w:rsid w:val="00F72FC8"/>
    <w:rsid w:val="00F8568D"/>
    <w:rsid w:val="00F8605B"/>
    <w:rsid w:val="00F87EAE"/>
    <w:rsid w:val="00F90935"/>
    <w:rsid w:val="00F90980"/>
    <w:rsid w:val="00F92154"/>
    <w:rsid w:val="00F95D48"/>
    <w:rsid w:val="00FA386F"/>
    <w:rsid w:val="00FB0BC3"/>
    <w:rsid w:val="00FB1CAC"/>
    <w:rsid w:val="00FB370A"/>
    <w:rsid w:val="00FB7E50"/>
    <w:rsid w:val="00FC2735"/>
    <w:rsid w:val="00FC479F"/>
    <w:rsid w:val="00FC5DE2"/>
    <w:rsid w:val="00FD0E21"/>
    <w:rsid w:val="00FD34F0"/>
    <w:rsid w:val="00FD3647"/>
    <w:rsid w:val="00FD5B7A"/>
    <w:rsid w:val="00FD6391"/>
    <w:rsid w:val="00FD7898"/>
    <w:rsid w:val="00FE042F"/>
    <w:rsid w:val="00FE5341"/>
    <w:rsid w:val="00FE6045"/>
    <w:rsid w:val="00FF2E25"/>
    <w:rsid w:val="00FF332C"/>
    <w:rsid w:val="00FF5A96"/>
    <w:rsid w:val="00FF789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sz w:val="24"/>
      <w:szCs w:val="24"/>
    </w:rPr>
  </w:style>
  <w:style w:type="paragraph" w:styleId="Nagwek2">
    <w:name w:val="heading 2"/>
    <w:basedOn w:val="Normalny"/>
    <w:next w:val="Normalny"/>
    <w:qFormat/>
    <w:rsid w:val="00591E07"/>
    <w:pPr>
      <w:keepNext/>
      <w:spacing w:before="240" w:after="60"/>
      <w:outlineLvl w:val="1"/>
    </w:pPr>
    <w:rPr>
      <w:rFonts w:ascii="Arial" w:hAnsi="Arial" w:cs="Arial"/>
      <w:b/>
      <w:bCs/>
      <w:i/>
      <w:iCs/>
      <w:sz w:val="28"/>
      <w:szCs w:val="28"/>
    </w:rPr>
  </w:style>
  <w:style w:type="paragraph" w:styleId="Nagwek3">
    <w:name w:val="heading 3"/>
    <w:basedOn w:val="Normalny"/>
    <w:next w:val="Normalny"/>
    <w:qFormat/>
    <w:rsid w:val="005C5472"/>
    <w:pPr>
      <w:keepNext/>
      <w:spacing w:before="240" w:after="60"/>
      <w:outlineLvl w:val="2"/>
    </w:pPr>
    <w:rPr>
      <w:rFonts w:ascii="Arial" w:hAnsi="Arial" w:cs="Arial"/>
      <w:b/>
      <w:bCs/>
      <w:sz w:val="26"/>
      <w:szCs w:val="26"/>
    </w:rPr>
  </w:style>
  <w:style w:type="paragraph" w:styleId="Nagwek4">
    <w:name w:val="heading 4"/>
    <w:basedOn w:val="Normalny"/>
    <w:next w:val="Normalny"/>
    <w:qFormat/>
    <w:rsid w:val="001A5906"/>
    <w:pPr>
      <w:keepNext/>
      <w:spacing w:before="240" w:after="60"/>
      <w:outlineLvl w:val="3"/>
    </w:pPr>
    <w:rPr>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DE39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cze">
    <w:name w:val="Hyperlink"/>
    <w:rsid w:val="00DE3917"/>
    <w:rPr>
      <w:color w:val="0000FF"/>
      <w:u w:val="single"/>
    </w:rPr>
  </w:style>
  <w:style w:type="paragraph" w:styleId="Nagwek">
    <w:name w:val="header"/>
    <w:basedOn w:val="Normalny"/>
    <w:link w:val="NagwekZnak"/>
    <w:uiPriority w:val="99"/>
    <w:unhideWhenUsed/>
    <w:rsid w:val="003C77C9"/>
    <w:pPr>
      <w:tabs>
        <w:tab w:val="center" w:pos="4536"/>
        <w:tab w:val="right" w:pos="9072"/>
      </w:tabs>
    </w:pPr>
  </w:style>
  <w:style w:type="character" w:customStyle="1" w:styleId="NagwekZnak">
    <w:name w:val="Nagłówek Znak"/>
    <w:link w:val="Nagwek"/>
    <w:uiPriority w:val="99"/>
    <w:rsid w:val="003C77C9"/>
    <w:rPr>
      <w:sz w:val="24"/>
      <w:szCs w:val="24"/>
    </w:rPr>
  </w:style>
  <w:style w:type="paragraph" w:styleId="Stopka">
    <w:name w:val="footer"/>
    <w:basedOn w:val="Normalny"/>
    <w:link w:val="StopkaZnak"/>
    <w:uiPriority w:val="99"/>
    <w:unhideWhenUsed/>
    <w:rsid w:val="003C77C9"/>
    <w:pPr>
      <w:tabs>
        <w:tab w:val="center" w:pos="4536"/>
        <w:tab w:val="right" w:pos="9072"/>
      </w:tabs>
    </w:pPr>
  </w:style>
  <w:style w:type="character" w:customStyle="1" w:styleId="StopkaZnak">
    <w:name w:val="Stopka Znak"/>
    <w:link w:val="Stopka"/>
    <w:uiPriority w:val="99"/>
    <w:rsid w:val="003C77C9"/>
    <w:rPr>
      <w:sz w:val="24"/>
      <w:szCs w:val="24"/>
    </w:rPr>
  </w:style>
  <w:style w:type="paragraph" w:styleId="Tekstdymka">
    <w:name w:val="Balloon Text"/>
    <w:basedOn w:val="Normalny"/>
    <w:link w:val="TekstdymkaZnak"/>
    <w:uiPriority w:val="99"/>
    <w:semiHidden/>
    <w:unhideWhenUsed/>
    <w:rsid w:val="003C77C9"/>
    <w:rPr>
      <w:rFonts w:ascii="Tahoma" w:hAnsi="Tahoma" w:cs="Tahoma"/>
      <w:sz w:val="16"/>
      <w:szCs w:val="16"/>
    </w:rPr>
  </w:style>
  <w:style w:type="character" w:customStyle="1" w:styleId="TekstdymkaZnak">
    <w:name w:val="Tekst dymka Znak"/>
    <w:link w:val="Tekstdymka"/>
    <w:uiPriority w:val="99"/>
    <w:semiHidden/>
    <w:rsid w:val="003C77C9"/>
    <w:rPr>
      <w:rFonts w:ascii="Tahoma" w:hAnsi="Tahoma" w:cs="Tahoma"/>
      <w:sz w:val="16"/>
      <w:szCs w:val="16"/>
    </w:rPr>
  </w:style>
  <w:style w:type="character" w:customStyle="1" w:styleId="HighlightedVariable">
    <w:name w:val="Highlighted Variable"/>
    <w:rsid w:val="00A83FB6"/>
    <w:rPr>
      <w:color w:val="0000FF"/>
    </w:rPr>
  </w:style>
  <w:style w:type="paragraph" w:styleId="Tekstprzypisukocowego">
    <w:name w:val="endnote text"/>
    <w:basedOn w:val="Normalny"/>
    <w:link w:val="TekstprzypisukocowegoZnak"/>
    <w:uiPriority w:val="99"/>
    <w:semiHidden/>
    <w:unhideWhenUsed/>
    <w:rsid w:val="00115948"/>
    <w:rPr>
      <w:sz w:val="20"/>
      <w:szCs w:val="20"/>
    </w:rPr>
  </w:style>
  <w:style w:type="character" w:customStyle="1" w:styleId="TekstprzypisukocowegoZnak">
    <w:name w:val="Tekst przypisu końcowego Znak"/>
    <w:basedOn w:val="Domylnaczcionkaakapitu"/>
    <w:link w:val="Tekstprzypisukocowego"/>
    <w:uiPriority w:val="99"/>
    <w:semiHidden/>
    <w:rsid w:val="00115948"/>
  </w:style>
  <w:style w:type="character" w:styleId="Odwoanieprzypisukocowego">
    <w:name w:val="endnote reference"/>
    <w:uiPriority w:val="99"/>
    <w:semiHidden/>
    <w:unhideWhenUsed/>
    <w:rsid w:val="00115948"/>
    <w:rPr>
      <w:vertAlign w:val="superscript"/>
    </w:rPr>
  </w:style>
  <w:style w:type="paragraph" w:styleId="Mapadokumentu">
    <w:name w:val="Document Map"/>
    <w:basedOn w:val="Normalny"/>
    <w:semiHidden/>
    <w:rsid w:val="008F26FC"/>
    <w:pPr>
      <w:shd w:val="clear" w:color="auto" w:fill="000080"/>
    </w:pPr>
    <w:rPr>
      <w:rFonts w:ascii="Tahoma" w:hAnsi="Tahoma" w:cs="Tahoma"/>
    </w:rPr>
  </w:style>
  <w:style w:type="character" w:styleId="Numerstrony">
    <w:name w:val="page number"/>
    <w:basedOn w:val="Domylnaczcionkaakapitu"/>
    <w:rsid w:val="00F638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sz w:val="24"/>
      <w:szCs w:val="24"/>
    </w:rPr>
  </w:style>
  <w:style w:type="paragraph" w:styleId="Nagwek2">
    <w:name w:val="heading 2"/>
    <w:basedOn w:val="Normalny"/>
    <w:next w:val="Normalny"/>
    <w:qFormat/>
    <w:rsid w:val="00591E07"/>
    <w:pPr>
      <w:keepNext/>
      <w:spacing w:before="240" w:after="60"/>
      <w:outlineLvl w:val="1"/>
    </w:pPr>
    <w:rPr>
      <w:rFonts w:ascii="Arial" w:hAnsi="Arial" w:cs="Arial"/>
      <w:b/>
      <w:bCs/>
      <w:i/>
      <w:iCs/>
      <w:sz w:val="28"/>
      <w:szCs w:val="28"/>
    </w:rPr>
  </w:style>
  <w:style w:type="paragraph" w:styleId="Nagwek3">
    <w:name w:val="heading 3"/>
    <w:basedOn w:val="Normalny"/>
    <w:next w:val="Normalny"/>
    <w:qFormat/>
    <w:rsid w:val="005C5472"/>
    <w:pPr>
      <w:keepNext/>
      <w:spacing w:before="240" w:after="60"/>
      <w:outlineLvl w:val="2"/>
    </w:pPr>
    <w:rPr>
      <w:rFonts w:ascii="Arial" w:hAnsi="Arial" w:cs="Arial"/>
      <w:b/>
      <w:bCs/>
      <w:sz w:val="26"/>
      <w:szCs w:val="26"/>
    </w:rPr>
  </w:style>
  <w:style w:type="paragraph" w:styleId="Nagwek4">
    <w:name w:val="heading 4"/>
    <w:basedOn w:val="Normalny"/>
    <w:next w:val="Normalny"/>
    <w:qFormat/>
    <w:rsid w:val="001A5906"/>
    <w:pPr>
      <w:keepNext/>
      <w:spacing w:before="240" w:after="60"/>
      <w:outlineLvl w:val="3"/>
    </w:pPr>
    <w:rPr>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DE39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cze">
    <w:name w:val="Hyperlink"/>
    <w:rsid w:val="00DE3917"/>
    <w:rPr>
      <w:color w:val="0000FF"/>
      <w:u w:val="single"/>
    </w:rPr>
  </w:style>
  <w:style w:type="paragraph" w:styleId="Nagwek">
    <w:name w:val="header"/>
    <w:basedOn w:val="Normalny"/>
    <w:link w:val="NagwekZnak"/>
    <w:uiPriority w:val="99"/>
    <w:unhideWhenUsed/>
    <w:rsid w:val="003C77C9"/>
    <w:pPr>
      <w:tabs>
        <w:tab w:val="center" w:pos="4536"/>
        <w:tab w:val="right" w:pos="9072"/>
      </w:tabs>
    </w:pPr>
  </w:style>
  <w:style w:type="character" w:customStyle="1" w:styleId="NagwekZnak">
    <w:name w:val="Nagłówek Znak"/>
    <w:link w:val="Nagwek"/>
    <w:uiPriority w:val="99"/>
    <w:rsid w:val="003C77C9"/>
    <w:rPr>
      <w:sz w:val="24"/>
      <w:szCs w:val="24"/>
    </w:rPr>
  </w:style>
  <w:style w:type="paragraph" w:styleId="Stopka">
    <w:name w:val="footer"/>
    <w:basedOn w:val="Normalny"/>
    <w:link w:val="StopkaZnak"/>
    <w:uiPriority w:val="99"/>
    <w:unhideWhenUsed/>
    <w:rsid w:val="003C77C9"/>
    <w:pPr>
      <w:tabs>
        <w:tab w:val="center" w:pos="4536"/>
        <w:tab w:val="right" w:pos="9072"/>
      </w:tabs>
    </w:pPr>
  </w:style>
  <w:style w:type="character" w:customStyle="1" w:styleId="StopkaZnak">
    <w:name w:val="Stopka Znak"/>
    <w:link w:val="Stopka"/>
    <w:uiPriority w:val="99"/>
    <w:rsid w:val="003C77C9"/>
    <w:rPr>
      <w:sz w:val="24"/>
      <w:szCs w:val="24"/>
    </w:rPr>
  </w:style>
  <w:style w:type="paragraph" w:styleId="Tekstdymka">
    <w:name w:val="Balloon Text"/>
    <w:basedOn w:val="Normalny"/>
    <w:link w:val="TekstdymkaZnak"/>
    <w:uiPriority w:val="99"/>
    <w:semiHidden/>
    <w:unhideWhenUsed/>
    <w:rsid w:val="003C77C9"/>
    <w:rPr>
      <w:rFonts w:ascii="Tahoma" w:hAnsi="Tahoma" w:cs="Tahoma"/>
      <w:sz w:val="16"/>
      <w:szCs w:val="16"/>
    </w:rPr>
  </w:style>
  <w:style w:type="character" w:customStyle="1" w:styleId="TekstdymkaZnak">
    <w:name w:val="Tekst dymka Znak"/>
    <w:link w:val="Tekstdymka"/>
    <w:uiPriority w:val="99"/>
    <w:semiHidden/>
    <w:rsid w:val="003C77C9"/>
    <w:rPr>
      <w:rFonts w:ascii="Tahoma" w:hAnsi="Tahoma" w:cs="Tahoma"/>
      <w:sz w:val="16"/>
      <w:szCs w:val="16"/>
    </w:rPr>
  </w:style>
  <w:style w:type="character" w:customStyle="1" w:styleId="HighlightedVariable">
    <w:name w:val="Highlighted Variable"/>
    <w:rsid w:val="00A83FB6"/>
    <w:rPr>
      <w:color w:val="0000FF"/>
    </w:rPr>
  </w:style>
  <w:style w:type="paragraph" w:styleId="Tekstprzypisukocowego">
    <w:name w:val="endnote text"/>
    <w:basedOn w:val="Normalny"/>
    <w:link w:val="TekstprzypisukocowegoZnak"/>
    <w:uiPriority w:val="99"/>
    <w:semiHidden/>
    <w:unhideWhenUsed/>
    <w:rsid w:val="00115948"/>
    <w:rPr>
      <w:sz w:val="20"/>
      <w:szCs w:val="20"/>
    </w:rPr>
  </w:style>
  <w:style w:type="character" w:customStyle="1" w:styleId="TekstprzypisukocowegoZnak">
    <w:name w:val="Tekst przypisu końcowego Znak"/>
    <w:basedOn w:val="Domylnaczcionkaakapitu"/>
    <w:link w:val="Tekstprzypisukocowego"/>
    <w:uiPriority w:val="99"/>
    <w:semiHidden/>
    <w:rsid w:val="00115948"/>
  </w:style>
  <w:style w:type="character" w:styleId="Odwoanieprzypisukocowego">
    <w:name w:val="endnote reference"/>
    <w:uiPriority w:val="99"/>
    <w:semiHidden/>
    <w:unhideWhenUsed/>
    <w:rsid w:val="00115948"/>
    <w:rPr>
      <w:vertAlign w:val="superscript"/>
    </w:rPr>
  </w:style>
  <w:style w:type="paragraph" w:styleId="Mapadokumentu">
    <w:name w:val="Document Map"/>
    <w:basedOn w:val="Normalny"/>
    <w:semiHidden/>
    <w:rsid w:val="008F26FC"/>
    <w:pPr>
      <w:shd w:val="clear" w:color="auto" w:fill="000080"/>
    </w:pPr>
    <w:rPr>
      <w:rFonts w:ascii="Tahoma" w:hAnsi="Tahoma" w:cs="Tahoma"/>
    </w:rPr>
  </w:style>
  <w:style w:type="character" w:styleId="Numerstrony">
    <w:name w:val="page number"/>
    <w:basedOn w:val="Domylnaczcionkaakapitu"/>
    <w:rsid w:val="00F63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769832">
      <w:bodyDiv w:val="1"/>
      <w:marLeft w:val="0"/>
      <w:marRight w:val="0"/>
      <w:marTop w:val="0"/>
      <w:marBottom w:val="0"/>
      <w:divBdr>
        <w:top w:val="none" w:sz="0" w:space="0" w:color="auto"/>
        <w:left w:val="none" w:sz="0" w:space="0" w:color="auto"/>
        <w:bottom w:val="none" w:sz="0" w:space="0" w:color="auto"/>
        <w:right w:val="none" w:sz="0" w:space="0" w:color="auto"/>
      </w:divBdr>
    </w:div>
    <w:div w:id="150562643">
      <w:bodyDiv w:val="1"/>
      <w:marLeft w:val="0"/>
      <w:marRight w:val="0"/>
      <w:marTop w:val="0"/>
      <w:marBottom w:val="0"/>
      <w:divBdr>
        <w:top w:val="none" w:sz="0" w:space="0" w:color="auto"/>
        <w:left w:val="none" w:sz="0" w:space="0" w:color="auto"/>
        <w:bottom w:val="none" w:sz="0" w:space="0" w:color="auto"/>
        <w:right w:val="none" w:sz="0" w:space="0" w:color="auto"/>
      </w:divBdr>
    </w:div>
    <w:div w:id="466630685">
      <w:bodyDiv w:val="1"/>
      <w:marLeft w:val="0"/>
      <w:marRight w:val="0"/>
      <w:marTop w:val="0"/>
      <w:marBottom w:val="0"/>
      <w:divBdr>
        <w:top w:val="none" w:sz="0" w:space="0" w:color="auto"/>
        <w:left w:val="none" w:sz="0" w:space="0" w:color="auto"/>
        <w:bottom w:val="none" w:sz="0" w:space="0" w:color="auto"/>
        <w:right w:val="none" w:sz="0" w:space="0" w:color="auto"/>
      </w:divBdr>
    </w:div>
    <w:div w:id="690767760">
      <w:bodyDiv w:val="1"/>
      <w:marLeft w:val="0"/>
      <w:marRight w:val="0"/>
      <w:marTop w:val="0"/>
      <w:marBottom w:val="0"/>
      <w:divBdr>
        <w:top w:val="none" w:sz="0" w:space="0" w:color="auto"/>
        <w:left w:val="none" w:sz="0" w:space="0" w:color="auto"/>
        <w:bottom w:val="none" w:sz="0" w:space="0" w:color="auto"/>
        <w:right w:val="none" w:sz="0" w:space="0" w:color="auto"/>
      </w:divBdr>
    </w:div>
    <w:div w:id="1296064743">
      <w:bodyDiv w:val="1"/>
      <w:marLeft w:val="0"/>
      <w:marRight w:val="0"/>
      <w:marTop w:val="0"/>
      <w:marBottom w:val="0"/>
      <w:divBdr>
        <w:top w:val="none" w:sz="0" w:space="0" w:color="auto"/>
        <w:left w:val="none" w:sz="0" w:space="0" w:color="auto"/>
        <w:bottom w:val="none" w:sz="0" w:space="0" w:color="auto"/>
        <w:right w:val="none" w:sz="0" w:space="0" w:color="auto"/>
      </w:divBdr>
    </w:div>
    <w:div w:id="1368413315">
      <w:bodyDiv w:val="1"/>
      <w:marLeft w:val="0"/>
      <w:marRight w:val="0"/>
      <w:marTop w:val="0"/>
      <w:marBottom w:val="0"/>
      <w:divBdr>
        <w:top w:val="none" w:sz="0" w:space="0" w:color="auto"/>
        <w:left w:val="none" w:sz="0" w:space="0" w:color="auto"/>
        <w:bottom w:val="none" w:sz="0" w:space="0" w:color="auto"/>
        <w:right w:val="none" w:sz="0" w:space="0" w:color="auto"/>
      </w:divBdr>
    </w:div>
    <w:div w:id="165301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plansoft.or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oleObject" Target="embeddings/oleObject1.bin"/><Relationship Id="rId1" Type="http://schemas.openxmlformats.org/officeDocument/2006/relationships/image" Target="media/image37.png"/><Relationship Id="rId4" Type="http://schemas.openxmlformats.org/officeDocument/2006/relationships/image" Target="media/image3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822</TotalTime>
  <Pages>18</Pages>
  <Words>3011</Words>
  <Characters>17166</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Warszawa, dn</vt:lpstr>
    </vt:vector>
  </TitlesOfParts>
  <Company>SF</Company>
  <LinksUpToDate>false</LinksUpToDate>
  <CharactersWithSpaces>20137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Warszawa, dn</dc:title>
  <dc:subject/>
  <dc:creator>SF</dc:creator>
  <cp:keywords/>
  <dc:description/>
  <cp:lastModifiedBy>admin</cp:lastModifiedBy>
  <cp:revision>125</cp:revision>
  <dcterms:created xsi:type="dcterms:W3CDTF">2012-03-17T14:10:00Z</dcterms:created>
  <dcterms:modified xsi:type="dcterms:W3CDTF">2012-06-06T09:58:00Z</dcterms:modified>
</cp:coreProperties>
</file>