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11D" w:rsidRDefault="008C511D" w:rsidP="00684114">
      <w:pPr>
        <w:spacing w:line="276" w:lineRule="auto"/>
        <w:jc w:val="both"/>
      </w:pPr>
    </w:p>
    <w:p w:rsidR="003178A8" w:rsidRDefault="007F4359" w:rsidP="007F4359">
      <w:pPr>
        <w:pStyle w:val="Tytu"/>
        <w:jc w:val="center"/>
      </w:pPr>
      <w:r>
        <w:t>Różne zmiany</w:t>
      </w:r>
    </w:p>
    <w:p w:rsidR="009850C8" w:rsidRDefault="009B4F16" w:rsidP="007F4359">
      <w:pPr>
        <w:pStyle w:val="Nagwek1"/>
      </w:pPr>
      <w:r>
        <w:t>Komunikat: Nie rozpoznane nazwy</w:t>
      </w:r>
    </w:p>
    <w:p w:rsidR="009B4F16" w:rsidRDefault="009B4F16" w:rsidP="009B4F16"/>
    <w:p w:rsidR="009B4F16" w:rsidRPr="009B4F16" w:rsidRDefault="009B4F16" w:rsidP="009B4F16">
      <w:r>
        <w:t xml:space="preserve">Wprowadzono zmianę polegającą na tym, że jeżeli program nie rozpozna nazwy grupy w polu grupy, to wyświetlany jest komunikat „Nie rozpoznano nazwy: GRUPA1, GRUPA2.  Jeżeli nazwy są prawidłowe, to poproś administratora o nadanie dostępu za pomocą funkcji Uprawnienia do obiektów”. Wprowadzenie zmiany ma na celu uniknięcie przypadkowego ominięcia grupy podczas planowania.  Analogiczna zmiana została wprowadzona również w odniesieniu do wykładowców, </w:t>
      </w:r>
      <w:proofErr w:type="spellStart"/>
      <w:r>
        <w:t>sal</w:t>
      </w:r>
      <w:proofErr w:type="spellEnd"/>
      <w:r>
        <w:t xml:space="preserve"> i zasobów.</w:t>
      </w:r>
      <w:bookmarkStart w:id="0" w:name="_GoBack"/>
      <w:bookmarkEnd w:id="0"/>
    </w:p>
    <w:p w:rsidR="009850C8" w:rsidRDefault="009850C8" w:rsidP="009850C8"/>
    <w:p w:rsidR="009850C8" w:rsidRPr="009850C8" w:rsidRDefault="009850C8" w:rsidP="009B4F16">
      <w:pPr>
        <w:jc w:val="center"/>
      </w:pPr>
      <w:r>
        <w:rPr>
          <w:noProof/>
        </w:rPr>
        <w:drawing>
          <wp:inline distT="0" distB="0" distL="0" distR="0" wp14:anchorId="22F7CB66" wp14:editId="6A132F24">
            <wp:extent cx="5972810" cy="261048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DF" w:rsidRDefault="00E221DD" w:rsidP="007F4359">
      <w:pPr>
        <w:pStyle w:val="Nagwek1"/>
      </w:pPr>
      <w:r>
        <w:t>Tabela przestawna</w:t>
      </w:r>
    </w:p>
    <w:p w:rsidR="009850C8" w:rsidRDefault="00E221DD" w:rsidP="009B4F16">
      <w:r>
        <w:t xml:space="preserve">Stwierdzono błąd polegający na tym, że w module tabel przestawnych filtry dla wykładowców, grup i </w:t>
      </w:r>
      <w:proofErr w:type="spellStart"/>
      <w:r>
        <w:t>sal</w:t>
      </w:r>
      <w:proofErr w:type="spellEnd"/>
      <w:r>
        <w:t xml:space="preserve"> nie funkcjonowały w sposób prawidłowy. Problem został rozwiązany.</w:t>
      </w:r>
    </w:p>
    <w:p w:rsidR="009850C8" w:rsidRDefault="009850C8" w:rsidP="009720F6">
      <w:pPr>
        <w:spacing w:line="276" w:lineRule="auto"/>
        <w:jc w:val="both"/>
      </w:pPr>
    </w:p>
    <w:p w:rsidR="00EB702E" w:rsidRDefault="00461ADF" w:rsidP="009720F6">
      <w:pPr>
        <w:spacing w:line="276" w:lineRule="auto"/>
        <w:jc w:val="both"/>
      </w:pPr>
      <w:r>
        <w:t>Aby zobaczyć zmiany należy zainstalować najnowszą wersję Aplikacji</w:t>
      </w:r>
      <w:r w:rsidR="009850C8">
        <w:t xml:space="preserve"> (2019.06.16)</w:t>
      </w:r>
      <w:r>
        <w:t>.</w:t>
      </w:r>
    </w:p>
    <w:p w:rsidR="009B4F16" w:rsidRDefault="009B4F16" w:rsidP="009720F6">
      <w:pPr>
        <w:spacing w:line="276" w:lineRule="auto"/>
        <w:jc w:val="both"/>
      </w:pPr>
    </w:p>
    <w:p w:rsidR="009850C8" w:rsidRDefault="009B4F16" w:rsidP="009720F6">
      <w:pPr>
        <w:spacing w:line="276" w:lineRule="auto"/>
        <w:jc w:val="both"/>
      </w:pPr>
      <w:r>
        <w:rPr>
          <w:noProof/>
        </w:rPr>
        <w:drawing>
          <wp:inline distT="0" distB="0" distL="0" distR="0" wp14:anchorId="02FA4BA2" wp14:editId="08B366C3">
            <wp:extent cx="3571875" cy="16764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0C8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68C" w:rsidRDefault="0057568C">
      <w:r>
        <w:separator/>
      </w:r>
    </w:p>
  </w:endnote>
  <w:endnote w:type="continuationSeparator" w:id="0">
    <w:p w:rsidR="0057568C" w:rsidRDefault="00575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68C" w:rsidRDefault="0057568C">
      <w:r>
        <w:separator/>
      </w:r>
    </w:p>
  </w:footnote>
  <w:footnote w:type="continuationSeparator" w:id="0">
    <w:p w:rsidR="0057568C" w:rsidRDefault="005756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0"/>
  </w:num>
  <w:num w:numId="8">
    <w:abstractNumId w:val="2"/>
  </w:num>
  <w:num w:numId="9">
    <w:abstractNumId w:val="1"/>
  </w:num>
  <w:num w:numId="10">
    <w:abstractNumId w:val="33"/>
  </w:num>
  <w:num w:numId="11">
    <w:abstractNumId w:val="20"/>
  </w:num>
  <w:num w:numId="12">
    <w:abstractNumId w:val="21"/>
  </w:num>
  <w:num w:numId="13">
    <w:abstractNumId w:val="32"/>
  </w:num>
  <w:num w:numId="14">
    <w:abstractNumId w:val="29"/>
  </w:num>
  <w:num w:numId="15">
    <w:abstractNumId w:val="12"/>
  </w:num>
  <w:num w:numId="16">
    <w:abstractNumId w:val="27"/>
  </w:num>
  <w:num w:numId="17">
    <w:abstractNumId w:val="24"/>
  </w:num>
  <w:num w:numId="18">
    <w:abstractNumId w:val="17"/>
  </w:num>
  <w:num w:numId="19">
    <w:abstractNumId w:val="4"/>
  </w:num>
  <w:num w:numId="20">
    <w:abstractNumId w:val="26"/>
  </w:num>
  <w:num w:numId="21">
    <w:abstractNumId w:val="7"/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2"/>
  </w:num>
  <w:num w:numId="33">
    <w:abstractNumId w:val="23"/>
  </w:num>
  <w:num w:numId="34">
    <w:abstractNumId w:val="8"/>
  </w:num>
  <w:num w:numId="35">
    <w:abstractNumId w:val="28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377E"/>
    <w:rsid w:val="00561EDC"/>
    <w:rsid w:val="00562114"/>
    <w:rsid w:val="005751DC"/>
    <w:rsid w:val="0057568C"/>
    <w:rsid w:val="0058722E"/>
    <w:rsid w:val="00594B5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F1B"/>
    <w:rsid w:val="00684114"/>
    <w:rsid w:val="006A05BA"/>
    <w:rsid w:val="006A15DE"/>
    <w:rsid w:val="006A213C"/>
    <w:rsid w:val="006B0692"/>
    <w:rsid w:val="006B400C"/>
    <w:rsid w:val="006B5D8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77CA"/>
    <w:rsid w:val="009B37FF"/>
    <w:rsid w:val="009B4F16"/>
    <w:rsid w:val="009B6166"/>
    <w:rsid w:val="009C30FF"/>
    <w:rsid w:val="009C6868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5123"/>
    <w:rsid w:val="00D57650"/>
    <w:rsid w:val="00D72BF2"/>
    <w:rsid w:val="00D86A72"/>
    <w:rsid w:val="00D920A3"/>
    <w:rsid w:val="00DB0630"/>
    <w:rsid w:val="00DC1938"/>
    <w:rsid w:val="00DC5C17"/>
    <w:rsid w:val="00DE1122"/>
    <w:rsid w:val="00DE6A57"/>
    <w:rsid w:val="00DF1AEA"/>
    <w:rsid w:val="00DF4756"/>
    <w:rsid w:val="00DF7715"/>
    <w:rsid w:val="00E221DD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2AB8D-14C4-4C1E-A724-20A505B07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112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5</cp:revision>
  <cp:lastPrinted>2019-05-28T07:12:00Z</cp:lastPrinted>
  <dcterms:created xsi:type="dcterms:W3CDTF">2019-07-07T16:19:00Z</dcterms:created>
  <dcterms:modified xsi:type="dcterms:W3CDTF">2019-09-16T04:44:00Z</dcterms:modified>
</cp:coreProperties>
</file>