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2FC" w:rsidRDefault="00FD4606" w:rsidP="00FD4606">
      <w:pPr>
        <w:pStyle w:val="Nagwek1"/>
      </w:pPr>
      <w:r>
        <w:t xml:space="preserve">Uruchamianie Aplikacji w trybie </w:t>
      </w:r>
      <w:r w:rsidR="004765B4">
        <w:t>ciemnym</w:t>
      </w:r>
    </w:p>
    <w:p w:rsidR="00FD4606" w:rsidRDefault="00FD4606" w:rsidP="00FD4606"/>
    <w:p w:rsidR="00FD4606" w:rsidRDefault="00FD4606" w:rsidP="00FD4606">
      <w:r>
        <w:t>Domyślnie tło aplikacji Plansoft.org jest białe, natomiast litery są czarne.</w:t>
      </w:r>
    </w:p>
    <w:p w:rsidR="00FD4606" w:rsidRDefault="00FD4606" w:rsidP="00FD4606">
      <w:r>
        <w:t xml:space="preserve">Istnieje możliwość włączenia funkcji tzw. Wysoki Kontrast (Tryb </w:t>
      </w:r>
      <w:r w:rsidR="00566F44">
        <w:t>ciemny</w:t>
      </w:r>
      <w:r>
        <w:t>).</w:t>
      </w:r>
    </w:p>
    <w:p w:rsidR="00FD4606" w:rsidRDefault="00FD4606" w:rsidP="00FD4606">
      <w:r>
        <w:t xml:space="preserve">W trybie </w:t>
      </w:r>
      <w:r w:rsidR="004112B9">
        <w:t>ciemnym</w:t>
      </w:r>
      <w:r>
        <w:t xml:space="preserve"> tło jest czarna, a litery białe.</w:t>
      </w:r>
    </w:p>
    <w:p w:rsidR="00FD4606" w:rsidRDefault="00FD4606" w:rsidP="00FD4606">
      <w:r>
        <w:t>Przez wiele osób, zwłaszcza osób z problemami ze wzrokiem, ten tryb pracy jest wygodniejszy.</w:t>
      </w:r>
    </w:p>
    <w:p w:rsidR="00FD4606" w:rsidRDefault="00FD4606" w:rsidP="00FD4606"/>
    <w:p w:rsidR="00FD4606" w:rsidRDefault="00FD4606" w:rsidP="00FD4606">
      <w:r>
        <w:t xml:space="preserve">Tryb </w:t>
      </w:r>
      <w:r w:rsidR="00450320">
        <w:t xml:space="preserve">ciemny </w:t>
      </w:r>
      <w:r>
        <w:t>jest właściwością systemu operacyjnego, a nie samej Aplikacji.</w:t>
      </w:r>
    </w:p>
    <w:p w:rsidR="00FD4606" w:rsidRDefault="00FD4606" w:rsidP="00FD4606">
      <w:r>
        <w:t xml:space="preserve">Aby uruchomić tryb </w:t>
      </w:r>
      <w:r w:rsidR="001D4521">
        <w:t>ciemny</w:t>
      </w:r>
      <w:r>
        <w:t xml:space="preserve"> naciśnij przycisk Windows, a następnie wybierz polecenia: </w:t>
      </w:r>
    </w:p>
    <w:p w:rsidR="00FD4606" w:rsidRDefault="00FD4606" w:rsidP="00FD4606"/>
    <w:p w:rsidR="00FD4606" w:rsidRPr="00FD4606" w:rsidRDefault="00FD4606" w:rsidP="00FD4606">
      <w:r>
        <w:t>Ustawienia | Ustawienia dostępu | Wysoki Kontrast | Włącz</w:t>
      </w:r>
    </w:p>
    <w:p w:rsidR="00FD4606" w:rsidRDefault="00FD4606" w:rsidP="00FD4606">
      <w:pPr>
        <w:rPr>
          <w:lang w:val="en-GB"/>
        </w:rPr>
      </w:pPr>
      <w:r w:rsidRPr="00FD4606">
        <w:rPr>
          <w:lang w:val="en-GB"/>
        </w:rPr>
        <w:t>Settings | Ease of access | High Contrast | Turn on high contrast</w:t>
      </w:r>
    </w:p>
    <w:p w:rsidR="00FD4606" w:rsidRDefault="00FD4606" w:rsidP="00FD4606">
      <w:pPr>
        <w:rPr>
          <w:lang w:val="en-GB"/>
        </w:rPr>
      </w:pPr>
    </w:p>
    <w:p w:rsidR="00FD4606" w:rsidRDefault="00FD4606" w:rsidP="00FD4606">
      <w:pPr>
        <w:rPr>
          <w:lang w:val="en-GB"/>
        </w:rPr>
      </w:pPr>
      <w:r>
        <w:rPr>
          <w:lang w:val="en-GB"/>
        </w:rPr>
        <w:t xml:space="preserve">O </w:t>
      </w:r>
      <w:proofErr w:type="spellStart"/>
      <w:r>
        <w:rPr>
          <w:lang w:val="en-GB"/>
        </w:rPr>
        <w:t>tutaj</w:t>
      </w:r>
      <w:proofErr w:type="spellEnd"/>
      <w:r>
        <w:rPr>
          <w:lang w:val="en-GB"/>
        </w:rPr>
        <w:t>:</w:t>
      </w:r>
    </w:p>
    <w:p w:rsidR="00FD4606" w:rsidRDefault="00FD4606" w:rsidP="00FD4606">
      <w:pPr>
        <w:rPr>
          <w:lang w:val="en-GB"/>
        </w:rPr>
      </w:pPr>
      <w:r w:rsidRPr="00FD4606">
        <w:rPr>
          <w:noProof/>
        </w:rPr>
        <w:drawing>
          <wp:inline distT="0" distB="0" distL="0" distR="0" wp14:anchorId="4C9412F0" wp14:editId="20816F37">
            <wp:extent cx="5972810" cy="400812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6" w:rsidRDefault="00FD4606" w:rsidP="00FD4606">
      <w:pPr>
        <w:rPr>
          <w:lang w:val="en-GB"/>
        </w:rPr>
      </w:pPr>
    </w:p>
    <w:p w:rsidR="00FD4606" w:rsidRDefault="00FD4606" w:rsidP="00FD4606">
      <w:r w:rsidRPr="00FD4606">
        <w:t>Wygląd Aplikacji Plansoft.org po aktyw</w:t>
      </w:r>
      <w:r w:rsidR="00740122">
        <w:t>ow</w:t>
      </w:r>
      <w:r w:rsidRPr="00FD4606">
        <w:t xml:space="preserve">aniu </w:t>
      </w:r>
      <w:r w:rsidR="00740122">
        <w:t>trybu ciemnego</w:t>
      </w:r>
      <w:r>
        <w:t>:</w:t>
      </w:r>
    </w:p>
    <w:p w:rsidR="00FD4606" w:rsidRDefault="00FD4606" w:rsidP="00FD4606">
      <w:r w:rsidRPr="00FD4606">
        <w:rPr>
          <w:noProof/>
        </w:rPr>
        <w:lastRenderedPageBreak/>
        <w:drawing>
          <wp:inline distT="0" distB="0" distL="0" distR="0" wp14:anchorId="58189515" wp14:editId="1A8BC66A">
            <wp:extent cx="5972810" cy="1698625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6" w:rsidRDefault="00FD4606" w:rsidP="00FD4606"/>
    <w:p w:rsidR="00080B4D" w:rsidRDefault="00080B4D" w:rsidP="00FD4606">
      <w:r>
        <w:t xml:space="preserve">Włączenie trybu </w:t>
      </w:r>
      <w:r w:rsidR="000B3B6F">
        <w:t>ciemnego</w:t>
      </w:r>
      <w:bookmarkStart w:id="0" w:name="_GoBack"/>
      <w:bookmarkEnd w:id="0"/>
      <w:r>
        <w:t xml:space="preserve"> nie wpływa na funkcjonowanie wydruków Aplikacji. Tryb jedynie zmianie kolory dla Planisty, na konkretnej stacji roboczej.</w:t>
      </w:r>
    </w:p>
    <w:p w:rsidR="00FD4606" w:rsidRPr="00FD4606" w:rsidRDefault="00FD4606" w:rsidP="00FD4606">
      <w:r>
        <w:t>Miłego użytkowania!</w:t>
      </w:r>
    </w:p>
    <w:sectPr w:rsidR="00FD4606" w:rsidRPr="00FD4606" w:rsidSect="00CB3433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CB9" w:rsidRDefault="00475CB9">
      <w:r>
        <w:separator/>
      </w:r>
    </w:p>
  </w:endnote>
  <w:endnote w:type="continuationSeparator" w:id="0">
    <w:p w:rsidR="00475CB9" w:rsidRDefault="00475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CB9" w:rsidRDefault="00475CB9">
      <w:r>
        <w:separator/>
      </w:r>
    </w:p>
  </w:footnote>
  <w:footnote w:type="continuationSeparator" w:id="0">
    <w:p w:rsidR="00475CB9" w:rsidRDefault="00475C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F6D4C"/>
    <w:multiLevelType w:val="hybridMultilevel"/>
    <w:tmpl w:val="11CE6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939FE"/>
    <w:multiLevelType w:val="hybridMultilevel"/>
    <w:tmpl w:val="23C0CF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2A6E8F"/>
    <w:multiLevelType w:val="hybridMultilevel"/>
    <w:tmpl w:val="AFD060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15298"/>
    <w:multiLevelType w:val="hybridMultilevel"/>
    <w:tmpl w:val="B2B0A3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6C2188"/>
    <w:multiLevelType w:val="hybridMultilevel"/>
    <w:tmpl w:val="29002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8069E0"/>
    <w:multiLevelType w:val="hybridMultilevel"/>
    <w:tmpl w:val="F9303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15D66"/>
    <w:multiLevelType w:val="hybridMultilevel"/>
    <w:tmpl w:val="B0648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B4D"/>
    <w:rsid w:val="00080CB4"/>
    <w:rsid w:val="000827CC"/>
    <w:rsid w:val="00085546"/>
    <w:rsid w:val="00094EEA"/>
    <w:rsid w:val="00097B95"/>
    <w:rsid w:val="000A15DB"/>
    <w:rsid w:val="000A3AB4"/>
    <w:rsid w:val="000A3FA0"/>
    <w:rsid w:val="000A609A"/>
    <w:rsid w:val="000B3B6F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2BA1"/>
    <w:rsid w:val="000F70A9"/>
    <w:rsid w:val="00100EB8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97E93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4521"/>
    <w:rsid w:val="001E0A41"/>
    <w:rsid w:val="001E0B67"/>
    <w:rsid w:val="001E3D3E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65B7"/>
    <w:rsid w:val="00290A8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5F7D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469D"/>
    <w:rsid w:val="003717F6"/>
    <w:rsid w:val="003800E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D0779"/>
    <w:rsid w:val="003E2026"/>
    <w:rsid w:val="003F2B5D"/>
    <w:rsid w:val="004112B9"/>
    <w:rsid w:val="004158AA"/>
    <w:rsid w:val="00415D61"/>
    <w:rsid w:val="00421CFE"/>
    <w:rsid w:val="00422FA5"/>
    <w:rsid w:val="0042347C"/>
    <w:rsid w:val="004415FC"/>
    <w:rsid w:val="00443426"/>
    <w:rsid w:val="00445A95"/>
    <w:rsid w:val="00450320"/>
    <w:rsid w:val="00462A44"/>
    <w:rsid w:val="004637F6"/>
    <w:rsid w:val="00464A25"/>
    <w:rsid w:val="004666A5"/>
    <w:rsid w:val="00466D78"/>
    <w:rsid w:val="004675F1"/>
    <w:rsid w:val="00467804"/>
    <w:rsid w:val="0047040E"/>
    <w:rsid w:val="00470E52"/>
    <w:rsid w:val="00471934"/>
    <w:rsid w:val="00473E9E"/>
    <w:rsid w:val="0047555C"/>
    <w:rsid w:val="00475CB9"/>
    <w:rsid w:val="004765B4"/>
    <w:rsid w:val="00484CF5"/>
    <w:rsid w:val="00491DA7"/>
    <w:rsid w:val="004A1004"/>
    <w:rsid w:val="004A14D1"/>
    <w:rsid w:val="004B085E"/>
    <w:rsid w:val="004B12C8"/>
    <w:rsid w:val="004B345B"/>
    <w:rsid w:val="004B64F0"/>
    <w:rsid w:val="004B6717"/>
    <w:rsid w:val="004C12EC"/>
    <w:rsid w:val="004C1820"/>
    <w:rsid w:val="004C4B90"/>
    <w:rsid w:val="004D217A"/>
    <w:rsid w:val="004D22AB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66F44"/>
    <w:rsid w:val="0057056D"/>
    <w:rsid w:val="005751DC"/>
    <w:rsid w:val="00594279"/>
    <w:rsid w:val="00594B55"/>
    <w:rsid w:val="00595E26"/>
    <w:rsid w:val="00597391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10E8A"/>
    <w:rsid w:val="006214D9"/>
    <w:rsid w:val="00622F7D"/>
    <w:rsid w:val="0062596D"/>
    <w:rsid w:val="00626C4B"/>
    <w:rsid w:val="00633EE6"/>
    <w:rsid w:val="006360E9"/>
    <w:rsid w:val="006373CF"/>
    <w:rsid w:val="0064025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1711"/>
    <w:rsid w:val="00682FE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8A5"/>
    <w:rsid w:val="006D1087"/>
    <w:rsid w:val="006D1766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6836"/>
    <w:rsid w:val="00727420"/>
    <w:rsid w:val="0073245F"/>
    <w:rsid w:val="00734FD8"/>
    <w:rsid w:val="00737774"/>
    <w:rsid w:val="00740122"/>
    <w:rsid w:val="007404D1"/>
    <w:rsid w:val="0074483A"/>
    <w:rsid w:val="00745381"/>
    <w:rsid w:val="00751A88"/>
    <w:rsid w:val="00754AD5"/>
    <w:rsid w:val="00757B31"/>
    <w:rsid w:val="007608B3"/>
    <w:rsid w:val="007624F1"/>
    <w:rsid w:val="00762B83"/>
    <w:rsid w:val="00762D08"/>
    <w:rsid w:val="00772C7B"/>
    <w:rsid w:val="007776F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3A02"/>
    <w:rsid w:val="007B4834"/>
    <w:rsid w:val="007B4B00"/>
    <w:rsid w:val="007B576C"/>
    <w:rsid w:val="007B76FD"/>
    <w:rsid w:val="007B7AD6"/>
    <w:rsid w:val="007C0D15"/>
    <w:rsid w:val="007C50B1"/>
    <w:rsid w:val="007C5272"/>
    <w:rsid w:val="007C79D9"/>
    <w:rsid w:val="007D0295"/>
    <w:rsid w:val="007D1F50"/>
    <w:rsid w:val="007D35B1"/>
    <w:rsid w:val="007D4CEA"/>
    <w:rsid w:val="007D54A1"/>
    <w:rsid w:val="007E215F"/>
    <w:rsid w:val="007E6B85"/>
    <w:rsid w:val="007F362D"/>
    <w:rsid w:val="007F4EF7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73A30"/>
    <w:rsid w:val="008807A9"/>
    <w:rsid w:val="00883900"/>
    <w:rsid w:val="008910A5"/>
    <w:rsid w:val="00897323"/>
    <w:rsid w:val="008A2CA7"/>
    <w:rsid w:val="008A36CC"/>
    <w:rsid w:val="008A482A"/>
    <w:rsid w:val="008A5990"/>
    <w:rsid w:val="008A7839"/>
    <w:rsid w:val="008B125B"/>
    <w:rsid w:val="008B1BD5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3694"/>
    <w:rsid w:val="008F6E29"/>
    <w:rsid w:val="00903DBE"/>
    <w:rsid w:val="00911B4F"/>
    <w:rsid w:val="0091626F"/>
    <w:rsid w:val="00917D64"/>
    <w:rsid w:val="00926002"/>
    <w:rsid w:val="009324EC"/>
    <w:rsid w:val="009327A8"/>
    <w:rsid w:val="00936A99"/>
    <w:rsid w:val="00937630"/>
    <w:rsid w:val="00937ED5"/>
    <w:rsid w:val="00937FE2"/>
    <w:rsid w:val="009409CC"/>
    <w:rsid w:val="00940E12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080A"/>
    <w:rsid w:val="009C6FEC"/>
    <w:rsid w:val="009C77B6"/>
    <w:rsid w:val="009C79F5"/>
    <w:rsid w:val="009D0136"/>
    <w:rsid w:val="009D0F5F"/>
    <w:rsid w:val="009D3A72"/>
    <w:rsid w:val="009D556F"/>
    <w:rsid w:val="009E1677"/>
    <w:rsid w:val="009E67C5"/>
    <w:rsid w:val="009E739C"/>
    <w:rsid w:val="009E74CD"/>
    <w:rsid w:val="009F14BD"/>
    <w:rsid w:val="009F6623"/>
    <w:rsid w:val="009F7D81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0C19"/>
    <w:rsid w:val="00A21406"/>
    <w:rsid w:val="00A25196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1D6E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419C"/>
    <w:rsid w:val="00AC5CB2"/>
    <w:rsid w:val="00AD0076"/>
    <w:rsid w:val="00AD1EAD"/>
    <w:rsid w:val="00AD6967"/>
    <w:rsid w:val="00AD7566"/>
    <w:rsid w:val="00AE4D70"/>
    <w:rsid w:val="00AE674A"/>
    <w:rsid w:val="00AF0A06"/>
    <w:rsid w:val="00AF1250"/>
    <w:rsid w:val="00AF31D8"/>
    <w:rsid w:val="00AF38E2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248A"/>
    <w:rsid w:val="00B5381C"/>
    <w:rsid w:val="00B6421B"/>
    <w:rsid w:val="00B6438A"/>
    <w:rsid w:val="00B66FEF"/>
    <w:rsid w:val="00B748BC"/>
    <w:rsid w:val="00B804B9"/>
    <w:rsid w:val="00B817ED"/>
    <w:rsid w:val="00B82E0B"/>
    <w:rsid w:val="00B854CF"/>
    <w:rsid w:val="00B8691E"/>
    <w:rsid w:val="00B877A8"/>
    <w:rsid w:val="00B9015C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32F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23F9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6AF"/>
    <w:rsid w:val="00CE591A"/>
    <w:rsid w:val="00CF0E52"/>
    <w:rsid w:val="00CF48C6"/>
    <w:rsid w:val="00D00FBB"/>
    <w:rsid w:val="00D05DDC"/>
    <w:rsid w:val="00D11476"/>
    <w:rsid w:val="00D11A5E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6485"/>
    <w:rsid w:val="00D57650"/>
    <w:rsid w:val="00D604E3"/>
    <w:rsid w:val="00D665F5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5BA"/>
    <w:rsid w:val="00DC47EF"/>
    <w:rsid w:val="00DC5BDF"/>
    <w:rsid w:val="00DC7110"/>
    <w:rsid w:val="00DD1876"/>
    <w:rsid w:val="00DD2452"/>
    <w:rsid w:val="00DE1122"/>
    <w:rsid w:val="00DE4D1B"/>
    <w:rsid w:val="00DF2750"/>
    <w:rsid w:val="00DF30BE"/>
    <w:rsid w:val="00DF4756"/>
    <w:rsid w:val="00DF6ADA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4CF3"/>
    <w:rsid w:val="00E567BD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B1E02"/>
    <w:rsid w:val="00EB32FC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855"/>
    <w:rsid w:val="00F23E86"/>
    <w:rsid w:val="00F25206"/>
    <w:rsid w:val="00F26487"/>
    <w:rsid w:val="00F268A4"/>
    <w:rsid w:val="00F42B93"/>
    <w:rsid w:val="00F43558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4CF0"/>
    <w:rsid w:val="00F7638D"/>
    <w:rsid w:val="00F769B9"/>
    <w:rsid w:val="00F8161E"/>
    <w:rsid w:val="00F83C0D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4606"/>
    <w:rsid w:val="00FD6EF1"/>
    <w:rsid w:val="00FD7637"/>
    <w:rsid w:val="00FE12AD"/>
    <w:rsid w:val="00FE2F3E"/>
    <w:rsid w:val="00FE7E2A"/>
    <w:rsid w:val="00FF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E097BE-ED71-421B-B45C-98564BDF5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</Pages>
  <Words>123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139</cp:revision>
  <cp:lastPrinted>2021-10-17T21:21:00Z</cp:lastPrinted>
  <dcterms:created xsi:type="dcterms:W3CDTF">2021-02-17T06:51:00Z</dcterms:created>
  <dcterms:modified xsi:type="dcterms:W3CDTF">2021-11-12T09:04:00Z</dcterms:modified>
</cp:coreProperties>
</file>