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BB6C47">
      <w:pPr>
        <w:pStyle w:val="Tytu"/>
        <w:jc w:val="center"/>
      </w:pPr>
      <w:r>
        <w:t>Dokumentacja zmian, wydanie 2023.04</w:t>
      </w:r>
    </w:p>
    <w:p w:rsidR="00BB6C47" w:rsidRDefault="00BB6C47" w:rsidP="00BB6C47"/>
    <w:p w:rsidR="00BB6C47" w:rsidRPr="00BB6C47" w:rsidRDefault="00BB6C47" w:rsidP="00BB6C47">
      <w:r w:rsidRPr="00BB6C47">
        <w:t>Aby zobaczyć zmiany opisane w tym dokumencie należy zainstalować najnowszą wersję Aplikacji plansoft.org</w:t>
      </w:r>
    </w:p>
    <w:p w:rsidR="000716F3" w:rsidRDefault="000716F3" w:rsidP="000716F3">
      <w:pPr>
        <w:pStyle w:val="Nagwek2"/>
      </w:pPr>
      <w:r>
        <w:t>Wydłużone pole Przedmiot</w:t>
      </w:r>
    </w:p>
    <w:p w:rsidR="000716F3" w:rsidRDefault="000716F3" w:rsidP="005E63DA"/>
    <w:p w:rsidR="00AD6A4E" w:rsidRPr="005E63DA" w:rsidRDefault="005E63DA" w:rsidP="005E63DA">
      <w:r w:rsidRPr="005E63DA">
        <w:t>Wydłużono po</w:t>
      </w:r>
      <w:r>
        <w:t xml:space="preserve">la przedmiot oraz forma, tak aby nawet bardzo długie nazwy </w:t>
      </w:r>
      <w:r w:rsidR="00652D15">
        <w:t xml:space="preserve">przedmiotów </w:t>
      </w:r>
      <w:r>
        <w:t>mieściły się na ekranie.</w:t>
      </w:r>
    </w:p>
    <w:p w:rsidR="005E63DA" w:rsidRPr="005E63DA" w:rsidRDefault="005E63DA" w:rsidP="005E63DA"/>
    <w:p w:rsidR="005E63DA" w:rsidRDefault="005E63DA" w:rsidP="005E63DA">
      <w:pPr>
        <w:rPr>
          <w:lang w:val="en-GB"/>
        </w:rPr>
      </w:pPr>
      <w:r w:rsidRPr="005E63DA">
        <w:rPr>
          <w:noProof/>
        </w:rPr>
        <w:drawing>
          <wp:inline distT="0" distB="0" distL="0" distR="0" wp14:anchorId="04ED672B" wp14:editId="54F021FD">
            <wp:extent cx="5972810" cy="257619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DA" w:rsidRDefault="005E63DA" w:rsidP="005E63DA">
      <w:pPr>
        <w:rPr>
          <w:lang w:val="en-GB"/>
        </w:rPr>
      </w:pPr>
    </w:p>
    <w:p w:rsidR="000716F3" w:rsidRDefault="000716F3" w:rsidP="000716F3">
      <w:pPr>
        <w:pStyle w:val="Nagwek2"/>
      </w:pPr>
      <w:r>
        <w:t>Przycisk Usuń zawsze widoczny</w:t>
      </w:r>
    </w:p>
    <w:p w:rsidR="000716F3" w:rsidRDefault="000716F3" w:rsidP="005E63DA"/>
    <w:p w:rsidR="0059673E" w:rsidRDefault="0059673E" w:rsidP="005E63DA">
      <w:r>
        <w:t xml:space="preserve">Wprowadzono zmianę polegającą na tym, że obecnie przycisk </w:t>
      </w:r>
      <w:r w:rsidRPr="00EE17FF">
        <w:rPr>
          <w:b/>
        </w:rPr>
        <w:t>Usuń</w:t>
      </w:r>
      <w:r>
        <w:t xml:space="preserve"> pojawia się w oknach Wykładowcy/Grupy/Sale/Przedmioty/Formy prowadzenia zajęć również w trybie wyboru zasobu</w:t>
      </w:r>
      <w:r w:rsidR="00EE17FF">
        <w:t xml:space="preserve"> – razem z przyciskiem </w:t>
      </w:r>
      <w:r w:rsidR="00EE17FF" w:rsidRPr="00EE17FF">
        <w:rPr>
          <w:b/>
        </w:rPr>
        <w:t>Wybierz</w:t>
      </w:r>
      <w:r>
        <w:t xml:space="preserve"> (w poprzedniej wersji przycisk pojawiał się tylko w trybie przeglądania słowników)</w:t>
      </w:r>
    </w:p>
    <w:p w:rsidR="0059673E" w:rsidRDefault="0059673E" w:rsidP="005E63DA"/>
    <w:p w:rsidR="00EE17FF" w:rsidRDefault="00EE17FF" w:rsidP="005E63DA">
      <w:r w:rsidRPr="00EE17FF">
        <w:rPr>
          <w:noProof/>
        </w:rPr>
        <w:lastRenderedPageBreak/>
        <w:drawing>
          <wp:inline distT="0" distB="0" distL="0" distR="0" wp14:anchorId="3CCE5EEE" wp14:editId="48346B83">
            <wp:extent cx="5972810" cy="3458845"/>
            <wp:effectExtent l="0" t="0" r="889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FF" w:rsidRDefault="00EE17FF" w:rsidP="005E63DA"/>
    <w:p w:rsidR="00652D15" w:rsidRDefault="00652D15" w:rsidP="00652D15">
      <w:pPr>
        <w:pStyle w:val="Nagwek2"/>
      </w:pPr>
      <w:r>
        <w:t>Tylko dozwolone kombinacje – możliwość wyłączenia</w:t>
      </w:r>
    </w:p>
    <w:p w:rsidR="00652D15" w:rsidRDefault="00652D15" w:rsidP="00652D15">
      <w:r>
        <w:t xml:space="preserve">W oknie przedmioty znajduje się pole wyboru </w:t>
      </w:r>
      <w:r w:rsidRPr="00652D15">
        <w:rPr>
          <w:b/>
        </w:rPr>
        <w:t xml:space="preserve">Tylko </w:t>
      </w:r>
      <w:r>
        <w:rPr>
          <w:b/>
        </w:rPr>
        <w:t>d</w:t>
      </w:r>
      <w:r w:rsidRPr="00652D15">
        <w:rPr>
          <w:b/>
        </w:rPr>
        <w:t xml:space="preserve">ozwolone </w:t>
      </w:r>
      <w:r>
        <w:rPr>
          <w:b/>
        </w:rPr>
        <w:t>k</w:t>
      </w:r>
      <w:r w:rsidRPr="00652D15">
        <w:rPr>
          <w:b/>
        </w:rPr>
        <w:t>ombinacje</w:t>
      </w:r>
      <w:r>
        <w:t>, które ogranicza listę przedmiotów tylko do kombinacji, które zostały zdefiniowane w planie studiów. To pole wyboru jest domyślnie włączone. W poprzedniej wersji programu można było to pole odznaczyć, ale po ponownym uruchomieniu programu, pole pozostawało włączone.</w:t>
      </w:r>
    </w:p>
    <w:p w:rsidR="00652D15" w:rsidRDefault="00652D15" w:rsidP="00652D15">
      <w:r>
        <w:t xml:space="preserve">W obecnej wersji programu stan pola wyboru </w:t>
      </w:r>
      <w:r w:rsidRPr="00652D15">
        <w:rPr>
          <w:b/>
        </w:rPr>
        <w:t xml:space="preserve">Tylko </w:t>
      </w:r>
      <w:r>
        <w:rPr>
          <w:b/>
        </w:rPr>
        <w:t>d</w:t>
      </w:r>
      <w:r w:rsidRPr="00652D15">
        <w:rPr>
          <w:b/>
        </w:rPr>
        <w:t xml:space="preserve">ozwolone </w:t>
      </w:r>
      <w:r>
        <w:rPr>
          <w:b/>
        </w:rPr>
        <w:t>k</w:t>
      </w:r>
      <w:r w:rsidRPr="00652D15">
        <w:rPr>
          <w:b/>
        </w:rPr>
        <w:t>ombinacje</w:t>
      </w:r>
      <w:r>
        <w:rPr>
          <w:b/>
        </w:rPr>
        <w:t xml:space="preserve"> </w:t>
      </w:r>
      <w:r>
        <w:t>jest zapamiętywany na stałe, to znaczy odznaczenie pola wyboru jest trwałe, pole wyboru pozostaje nie zaznaczone nawet po ponownym uruchomieniu Aplikacji.</w:t>
      </w:r>
    </w:p>
    <w:p w:rsidR="000716F3" w:rsidRDefault="000716F3" w:rsidP="00652D15">
      <w:r>
        <w:t>Identyczną zmianę wprowadzono odnośnie okien: Wykładowcy, Grupy, Sale, Formy zajęć.</w:t>
      </w:r>
    </w:p>
    <w:p w:rsidR="00652D15" w:rsidRPr="00652D15" w:rsidRDefault="00652D15" w:rsidP="00652D15">
      <w:r>
        <w:t>Zmiana ta jest korzystna dla Uczelni, które nie korzystają z planu studiów.</w:t>
      </w:r>
    </w:p>
    <w:p w:rsidR="00652D15" w:rsidRDefault="00652D15" w:rsidP="005E63DA"/>
    <w:p w:rsidR="00652D15" w:rsidRDefault="00652D15" w:rsidP="005E63DA">
      <w:r w:rsidRPr="00652D15">
        <w:rPr>
          <w:noProof/>
        </w:rPr>
        <w:drawing>
          <wp:inline distT="0" distB="0" distL="0" distR="0" wp14:anchorId="13BF1A8E" wp14:editId="0FA49810">
            <wp:extent cx="5972810" cy="852805"/>
            <wp:effectExtent l="0" t="0" r="889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15" w:rsidRDefault="00652D15" w:rsidP="005E63DA"/>
    <w:p w:rsidR="00DC0F5F" w:rsidRDefault="00DC0F5F" w:rsidP="00727210">
      <w:pPr>
        <w:pStyle w:val="Nagwek2"/>
      </w:pPr>
      <w:r>
        <w:t>Powiadomienia email o zmianach – dokumentacja</w:t>
      </w:r>
    </w:p>
    <w:p w:rsidR="00DC0F5F" w:rsidRDefault="00DC0F5F" w:rsidP="00DC0F5F">
      <w:r>
        <w:t>Na stronie plansoft.org umieszczono najaktualniejszą wersję dokumentacji opisującą powiadomienia email o zmianach.</w:t>
      </w:r>
    </w:p>
    <w:p w:rsidR="00DC0F5F" w:rsidRDefault="00DC0F5F" w:rsidP="00DC0F5F"/>
    <w:p w:rsidR="00DC0F5F" w:rsidRPr="00DC0F5F" w:rsidRDefault="00DC0F5F" w:rsidP="00DC0F5F">
      <w:r w:rsidRPr="00DC0F5F">
        <w:rPr>
          <w:noProof/>
        </w:rPr>
        <w:lastRenderedPageBreak/>
        <w:drawing>
          <wp:inline distT="0" distB="0" distL="0" distR="0" wp14:anchorId="584EC899" wp14:editId="47542FAE">
            <wp:extent cx="5972810" cy="344932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33" w:rsidRDefault="00FF0333" w:rsidP="00727210">
      <w:pPr>
        <w:pStyle w:val="Nagwek2"/>
      </w:pPr>
      <w:r>
        <w:t>Scalanie przedmiotów (zaawansowane)</w:t>
      </w:r>
    </w:p>
    <w:p w:rsidR="00FF0333" w:rsidRDefault="00FF0333" w:rsidP="00FF0333">
      <w:r>
        <w:t>Plansoft.org posiada funkcję importowania zestawu przedmiotów z pliku Excel.</w:t>
      </w:r>
    </w:p>
    <w:p w:rsidR="00FF0333" w:rsidRDefault="00FF0333" w:rsidP="00FF0333">
      <w:r>
        <w:t>Funkcja działa znakomicie gdy importujemy przedmioty do pustej bazy danych, lub aktualizujemy przedmioty, które wcześniej utworzyliśmy sami.</w:t>
      </w:r>
    </w:p>
    <w:p w:rsidR="00FF0333" w:rsidRDefault="00FF0333" w:rsidP="00FF0333"/>
    <w:p w:rsidR="00FF0333" w:rsidRDefault="00FF0333" w:rsidP="00FF0333">
      <w:r>
        <w:t>Co jednak w przypadku, gdy musimy zaimportować dużą</w:t>
      </w:r>
      <w:r w:rsidR="00391CFB">
        <w:t>, nowa</w:t>
      </w:r>
      <w:r>
        <w:t xml:space="preserve"> grupę przedmiotów, podczas gdy cześć tych przedmiotów jest już w bazie danych?</w:t>
      </w:r>
      <w:r w:rsidR="00391CFB">
        <w:t xml:space="preserve"> Skąd mieć pewność, że przypadkiem nie scalimy nowego przedmiotu o skrócie ABC z istniejącym, zupełnie innym przedmiotem, o takim samym skrócie ABC?</w:t>
      </w:r>
      <w:bookmarkStart w:id="0" w:name="_GoBack"/>
      <w:bookmarkEnd w:id="0"/>
      <w:r w:rsidR="00391CFB">
        <w:t xml:space="preserve"> </w:t>
      </w:r>
      <w:r w:rsidR="0048780D">
        <w:t xml:space="preserve"> Mówimy tutaj o sytuacji, gdy do systemu dołącza kolejna jednostka organizacyjna. </w:t>
      </w:r>
    </w:p>
    <w:p w:rsidR="00D53C4A" w:rsidRDefault="00D53C4A" w:rsidP="00FF0333"/>
    <w:p w:rsidR="00D53C4A" w:rsidRDefault="00D53C4A" w:rsidP="00FF0333">
      <w:r>
        <w:t>Wówczas postępujemy wg schematu:</w:t>
      </w:r>
    </w:p>
    <w:p w:rsidR="00D53C4A" w:rsidRDefault="00D53C4A" w:rsidP="00D53C4A">
      <w:pPr>
        <w:pStyle w:val="Akapitzlist"/>
        <w:numPr>
          <w:ilvl w:val="0"/>
          <w:numId w:val="21"/>
        </w:numPr>
      </w:pPr>
      <w:r>
        <w:t xml:space="preserve">Eliminujemy duplikaty w naszym pliku </w:t>
      </w:r>
      <w:proofErr w:type="spellStart"/>
      <w:r>
        <w:t>excel</w:t>
      </w:r>
      <w:proofErr w:type="spellEnd"/>
    </w:p>
    <w:p w:rsidR="00D53C4A" w:rsidRDefault="00D53C4A" w:rsidP="00D53C4A">
      <w:pPr>
        <w:pStyle w:val="Akapitzlist"/>
        <w:numPr>
          <w:ilvl w:val="0"/>
          <w:numId w:val="21"/>
        </w:numPr>
      </w:pPr>
      <w:r>
        <w:t>Dodajemy znak X przed nazwami przedmiotów w pliku Excel</w:t>
      </w:r>
      <w:r w:rsidR="00A5010B">
        <w:t>. Ma to na celu zaimportowanie przedmiotu, nawet jeżeli przedmiot o takiej nazwie już istnieje.</w:t>
      </w:r>
    </w:p>
    <w:p w:rsidR="00D53C4A" w:rsidRDefault="00D53C4A" w:rsidP="00D53C4A">
      <w:pPr>
        <w:pStyle w:val="Akapitzlist"/>
        <w:numPr>
          <w:ilvl w:val="0"/>
          <w:numId w:val="21"/>
        </w:numPr>
      </w:pPr>
      <w:r>
        <w:t xml:space="preserve">Dodajemy znak X przed </w:t>
      </w:r>
      <w:r>
        <w:t>skrótami</w:t>
      </w:r>
      <w:r>
        <w:t xml:space="preserve"> przedmiotów w pliku Excel</w:t>
      </w:r>
    </w:p>
    <w:p w:rsidR="00391CFB" w:rsidRDefault="00391CFB" w:rsidP="00D53C4A">
      <w:pPr>
        <w:pStyle w:val="Akapitzlist"/>
        <w:numPr>
          <w:ilvl w:val="0"/>
          <w:numId w:val="21"/>
        </w:numPr>
      </w:pPr>
      <w:r>
        <w:t>Importujemy rekordy do bazy danych.</w:t>
      </w:r>
    </w:p>
    <w:p w:rsidR="00391CFB" w:rsidRDefault="00391CFB" w:rsidP="00D53C4A">
      <w:pPr>
        <w:pStyle w:val="Akapitzlist"/>
        <w:numPr>
          <w:ilvl w:val="0"/>
          <w:numId w:val="21"/>
        </w:numPr>
      </w:pPr>
      <w:r>
        <w:t>Scalamy masowo przedmioty posługując się załączonym skryptem. Powodzenia!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391CFB" w:rsidRPr="00391CFB" w:rsidTr="00391CFB">
        <w:tc>
          <w:tcPr>
            <w:tcW w:w="9920" w:type="dxa"/>
          </w:tcPr>
          <w:p w:rsidR="00391CFB" w:rsidRPr="00391CFB" w:rsidRDefault="00391CFB" w:rsidP="00391CFB">
            <w:pPr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</w:pP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  <w:t>--mass merge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declare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procedure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merge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(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pName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varchar2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is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psave_id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number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pdelete_id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number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begin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 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select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count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(id)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into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psave_id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from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where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=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pName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 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if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psave_id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&lt;&gt;1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then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Xxmsz_Tools.insertIntoEventLog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'NOT Merged(1):'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||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pName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,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'I'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,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proofErr w:type="spellStart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MassMerge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);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return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;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end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if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 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select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count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(id)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into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pdelete_id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from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where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=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||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pName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 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if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pdelete_id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&lt;&gt;1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then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Xxmsz_Tools.insertIntoEventLog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'NOT Merged(1):'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||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pName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,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'I'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,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proofErr w:type="spellStart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MassMerge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);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return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;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end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if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 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select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id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into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psave_id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from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where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=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pName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 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select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id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into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pdelete_id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from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where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=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||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pName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 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planner_utils.merge_SUB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(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psave_id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,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pdelete_id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,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'Y'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);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  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Xxmsz_Tools.insertIntoEventLog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'Merged:'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||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pName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,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'I'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,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proofErr w:type="spellStart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MassMerge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);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end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begin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for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rec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in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(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select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replace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proofErr w:type="spellStart"/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,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count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(1)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from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group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by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replace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proofErr w:type="spellStart"/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having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lastRenderedPageBreak/>
              <w:t>count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(1)&gt;1)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loop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merge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(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rec.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proofErr w:type="spellEnd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);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end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loop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commit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</w:t>
            </w:r>
            <w:r w:rsidRPr="00391CFB"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  <w:t>--check results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 </w:t>
            </w:r>
            <w:r w:rsidRPr="00391CFB"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  <w:t xml:space="preserve">--select * from </w:t>
            </w:r>
            <w:proofErr w:type="spellStart"/>
            <w:r w:rsidRPr="00391CFB"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  <w:t>xxmsztools_eventlog</w:t>
            </w:r>
            <w:proofErr w:type="spellEnd"/>
            <w:r w:rsidRPr="00391CFB"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  <w:t xml:space="preserve"> WHERE MODULE_NAME = '</w:t>
            </w:r>
            <w:proofErr w:type="spellStart"/>
            <w:r w:rsidRPr="00391CFB"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  <w:t>MassMerge</w:t>
            </w:r>
            <w:proofErr w:type="spellEnd"/>
            <w:r w:rsidRPr="00391CFB"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  <w:t xml:space="preserve">' order by created </w:t>
            </w:r>
            <w:proofErr w:type="spellStart"/>
            <w:r w:rsidRPr="00391CFB"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  <w:t>desc</w:t>
            </w:r>
            <w:proofErr w:type="spellEnd"/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end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  <w:t>--update not merged subjects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update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set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=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replace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proofErr w:type="spellStart"/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where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like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'X%'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i/>
                <w:iCs/>
                <w:color w:val="008000"/>
                <w:sz w:val="14"/>
                <w:szCs w:val="20"/>
                <w:lang w:val="en-GB"/>
              </w:rPr>
              <w:t>-- dealing with abbreviations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select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replace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abbreviation,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 abbreviation,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count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(1)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from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group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by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replace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abbreviation,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having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count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(1)&gt;1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select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Id, abbreviation, </w:t>
            </w:r>
            <w:r w:rsidRPr="00391CFB">
              <w:rPr>
                <w:rFonts w:ascii="Courier New" w:hAnsi="Courier New" w:cs="Courier New"/>
                <w:b/>
                <w:bCs/>
                <w:color w:val="800080"/>
                <w:sz w:val="14"/>
                <w:szCs w:val="20"/>
                <w:lang w:val="en-GB"/>
              </w:rPr>
              <w:t>name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from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where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replace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abbreviation,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in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(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select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replace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abbreviation,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 abbreviation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from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group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by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replace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abbreviation,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having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count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(1)&gt;1)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update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set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abbreviation =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proofErr w:type="spellStart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Psek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where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id = 4099497;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update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set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abbreviation =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'Pri2'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where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id = 4099501;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update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set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abbreviation =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'Pze2'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where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id = 4099532;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update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set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abbreviation =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'So2'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where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id = 4099539;</w:t>
            </w: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</w:p>
          <w:p w:rsidR="00391CFB" w:rsidRPr="00391CFB" w:rsidRDefault="00391CFB" w:rsidP="003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</w:pP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update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subjects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set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abbreviation = </w:t>
            </w:r>
            <w:r w:rsidRPr="00391CFB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GB"/>
              </w:rPr>
              <w:t>replace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(</w:t>
            </w:r>
            <w:proofErr w:type="spellStart"/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abbreviation,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</w:t>
            </w:r>
            <w:proofErr w:type="spellEnd"/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,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)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where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abbreviation </w:t>
            </w:r>
            <w:r w:rsidRPr="00391CFB">
              <w:rPr>
                <w:rFonts w:ascii="Courier New" w:hAnsi="Courier New" w:cs="Courier New"/>
                <w:b/>
                <w:bCs/>
                <w:color w:val="0000FF"/>
                <w:sz w:val="14"/>
                <w:szCs w:val="20"/>
                <w:lang w:val="en-GB"/>
              </w:rPr>
              <w:t>like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 xml:space="preserve"> </w:t>
            </w:r>
            <w:r w:rsidRPr="00391CFB">
              <w:rPr>
                <w:rFonts w:ascii="Courier New" w:hAnsi="Courier New" w:cs="Courier New"/>
                <w:color w:val="FF0000"/>
                <w:sz w:val="14"/>
                <w:szCs w:val="20"/>
                <w:lang w:val="en-GB"/>
              </w:rPr>
              <w:t>'X%'</w:t>
            </w:r>
            <w:r w:rsidRPr="00391CFB">
              <w:rPr>
                <w:rFonts w:ascii="Courier New" w:hAnsi="Courier New" w:cs="Courier New"/>
                <w:color w:val="000000"/>
                <w:sz w:val="14"/>
                <w:szCs w:val="20"/>
                <w:lang w:val="en-GB"/>
              </w:rPr>
              <w:t>;</w:t>
            </w:r>
          </w:p>
          <w:p w:rsidR="00391CFB" w:rsidRPr="00391CFB" w:rsidRDefault="00391CFB" w:rsidP="00391CFB">
            <w:pPr>
              <w:rPr>
                <w:sz w:val="14"/>
                <w:lang w:val="en-GB"/>
              </w:rPr>
            </w:pPr>
          </w:p>
        </w:tc>
      </w:tr>
    </w:tbl>
    <w:p w:rsidR="00391CFB" w:rsidRPr="00391CFB" w:rsidRDefault="00391CFB" w:rsidP="00391CFB">
      <w:pPr>
        <w:rPr>
          <w:lang w:val="en-GB"/>
        </w:rPr>
      </w:pPr>
    </w:p>
    <w:p w:rsidR="00727210" w:rsidRDefault="00727210" w:rsidP="00727210">
      <w:pPr>
        <w:pStyle w:val="Nagwek2"/>
      </w:pPr>
      <w:r>
        <w:t>Inne zmiany</w:t>
      </w:r>
    </w:p>
    <w:p w:rsidR="00727210" w:rsidRDefault="00727210" w:rsidP="005E63DA"/>
    <w:p w:rsidR="00206115" w:rsidRPr="00206115" w:rsidRDefault="00206115" w:rsidP="005E63DA">
      <w:r w:rsidRPr="00206115">
        <w:t>Stwierdzono błąd “ORA-01427: single-</w:t>
      </w:r>
      <w:proofErr w:type="spellStart"/>
      <w:r w:rsidRPr="00206115">
        <w:t>row</w:t>
      </w:r>
      <w:proofErr w:type="spellEnd"/>
      <w:r w:rsidRPr="00206115">
        <w:t xml:space="preserve"> </w:t>
      </w:r>
      <w:proofErr w:type="spellStart"/>
      <w:r w:rsidRPr="00206115">
        <w:t>subquery</w:t>
      </w:r>
      <w:proofErr w:type="spellEnd"/>
      <w:r w:rsidRPr="00206115">
        <w:t xml:space="preserve"> </w:t>
      </w:r>
      <w:proofErr w:type="spellStart"/>
      <w:r w:rsidRPr="00206115">
        <w:t>returns</w:t>
      </w:r>
      <w:proofErr w:type="spellEnd"/>
      <w:r w:rsidRPr="00206115">
        <w:t xml:space="preserve"> </w:t>
      </w:r>
      <w:proofErr w:type="spellStart"/>
      <w:r w:rsidRPr="00206115">
        <w:t>more</w:t>
      </w:r>
      <w:proofErr w:type="spellEnd"/>
      <w:r w:rsidRPr="00206115">
        <w:t xml:space="preserve"> </w:t>
      </w:r>
      <w:proofErr w:type="spellStart"/>
      <w:r w:rsidRPr="00206115">
        <w:t>than</w:t>
      </w:r>
      <w:proofErr w:type="spellEnd"/>
      <w:r w:rsidRPr="00206115">
        <w:t xml:space="preserve"> one </w:t>
      </w:r>
      <w:proofErr w:type="spellStart"/>
      <w:r w:rsidRPr="00206115">
        <w:t>row</w:t>
      </w:r>
      <w:proofErr w:type="spellEnd"/>
      <w:r w:rsidRPr="00206115">
        <w:t>”, który pojawiał si</w:t>
      </w:r>
      <w:r>
        <w:t xml:space="preserve">ę podczas próby zaplanowania zajęć dla </w:t>
      </w:r>
      <w:proofErr w:type="spellStart"/>
      <w:r>
        <w:t>więcj</w:t>
      </w:r>
      <w:proofErr w:type="spellEnd"/>
      <w:r>
        <w:t xml:space="preserve"> niż jednego planisty – błąd powstał na skutek </w:t>
      </w:r>
      <w:proofErr w:type="spellStart"/>
      <w:r>
        <w:t>opytmalizacji</w:t>
      </w:r>
      <w:proofErr w:type="spellEnd"/>
      <w:r>
        <w:t xml:space="preserve"> kodu, która miała miejsce w poprzednim wydaniu. Błąd został naprawiony.</w:t>
      </w:r>
    </w:p>
    <w:sectPr w:rsidR="00206115" w:rsidRPr="00206115" w:rsidSect="00CB3433">
      <w:headerReference w:type="default" r:id="rId13"/>
      <w:footerReference w:type="default" r:id="rId14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47" w:rsidRDefault="00AF4547">
      <w:r>
        <w:separator/>
      </w:r>
    </w:p>
  </w:endnote>
  <w:endnote w:type="continuationSeparator" w:id="0">
    <w:p w:rsidR="00AF4547" w:rsidRDefault="00AF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CFB">
          <w:rPr>
            <w:noProof/>
          </w:rPr>
          <w:t>3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47" w:rsidRDefault="00AF4547">
      <w:r>
        <w:separator/>
      </w:r>
    </w:p>
  </w:footnote>
  <w:footnote w:type="continuationSeparator" w:id="0">
    <w:p w:rsidR="00AF4547" w:rsidRDefault="00AF45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67373783" wp14:editId="4C597E5F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" w:name="OLE_LINK1"/>
    <w:bookmarkStart w:id="2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"/>
    <w:bookmarkEnd w:id="2"/>
  </w:p>
  <w:p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5"/>
  </w:num>
  <w:num w:numId="5">
    <w:abstractNumId w:val="14"/>
  </w:num>
  <w:num w:numId="6">
    <w:abstractNumId w:val="4"/>
  </w:num>
  <w:num w:numId="7">
    <w:abstractNumId w:val="17"/>
  </w:num>
  <w:num w:numId="8">
    <w:abstractNumId w:val="20"/>
  </w:num>
  <w:num w:numId="9">
    <w:abstractNumId w:val="3"/>
  </w:num>
  <w:num w:numId="10">
    <w:abstractNumId w:val="11"/>
  </w:num>
  <w:num w:numId="11">
    <w:abstractNumId w:val="18"/>
  </w:num>
  <w:num w:numId="12">
    <w:abstractNumId w:val="13"/>
  </w:num>
  <w:num w:numId="13">
    <w:abstractNumId w:val="16"/>
  </w:num>
  <w:num w:numId="14">
    <w:abstractNumId w:val="15"/>
  </w:num>
  <w:num w:numId="15">
    <w:abstractNumId w:val="8"/>
  </w:num>
  <w:num w:numId="16">
    <w:abstractNumId w:val="7"/>
  </w:num>
  <w:num w:numId="17">
    <w:abstractNumId w:val="2"/>
  </w:num>
  <w:num w:numId="18">
    <w:abstractNumId w:val="1"/>
  </w:num>
  <w:num w:numId="19">
    <w:abstractNumId w:val="19"/>
  </w:num>
  <w:num w:numId="20">
    <w:abstractNumId w:val="0"/>
  </w:num>
  <w:num w:numId="2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5546"/>
    <w:rsid w:val="00094EEA"/>
    <w:rsid w:val="00097B95"/>
    <w:rsid w:val="000A15DB"/>
    <w:rsid w:val="000A3AB4"/>
    <w:rsid w:val="000A4D27"/>
    <w:rsid w:val="000A609A"/>
    <w:rsid w:val="000A7DEB"/>
    <w:rsid w:val="000C1006"/>
    <w:rsid w:val="000C24E5"/>
    <w:rsid w:val="000C2996"/>
    <w:rsid w:val="000C43A0"/>
    <w:rsid w:val="000C4DAA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2022B"/>
    <w:rsid w:val="00221DF9"/>
    <w:rsid w:val="002241FD"/>
    <w:rsid w:val="00225901"/>
    <w:rsid w:val="00233D34"/>
    <w:rsid w:val="00240F89"/>
    <w:rsid w:val="00244213"/>
    <w:rsid w:val="00245B49"/>
    <w:rsid w:val="00246671"/>
    <w:rsid w:val="00246877"/>
    <w:rsid w:val="002500CA"/>
    <w:rsid w:val="002627D5"/>
    <w:rsid w:val="00263D53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808BA"/>
    <w:rsid w:val="00381C24"/>
    <w:rsid w:val="003875B3"/>
    <w:rsid w:val="00387877"/>
    <w:rsid w:val="00391CFB"/>
    <w:rsid w:val="00395423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F2B5D"/>
    <w:rsid w:val="00401A48"/>
    <w:rsid w:val="00410143"/>
    <w:rsid w:val="00415D61"/>
    <w:rsid w:val="00422FA5"/>
    <w:rsid w:val="0042347C"/>
    <w:rsid w:val="00433792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377E"/>
    <w:rsid w:val="00555CE9"/>
    <w:rsid w:val="005577EF"/>
    <w:rsid w:val="00557A00"/>
    <w:rsid w:val="00557CD5"/>
    <w:rsid w:val="00560D87"/>
    <w:rsid w:val="005610A9"/>
    <w:rsid w:val="00562114"/>
    <w:rsid w:val="00566439"/>
    <w:rsid w:val="0057056D"/>
    <w:rsid w:val="00571302"/>
    <w:rsid w:val="005751DC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35FA"/>
    <w:rsid w:val="005E6176"/>
    <w:rsid w:val="005E63DA"/>
    <w:rsid w:val="005E65B0"/>
    <w:rsid w:val="005E7855"/>
    <w:rsid w:val="005F48B5"/>
    <w:rsid w:val="005F530D"/>
    <w:rsid w:val="005F6266"/>
    <w:rsid w:val="00605E48"/>
    <w:rsid w:val="006069D7"/>
    <w:rsid w:val="00610E8A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5421"/>
    <w:rsid w:val="007803E1"/>
    <w:rsid w:val="00780E73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381C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503F"/>
    <w:rsid w:val="00BD0167"/>
    <w:rsid w:val="00BD0DD8"/>
    <w:rsid w:val="00BD1A62"/>
    <w:rsid w:val="00BD7967"/>
    <w:rsid w:val="00BE1DC9"/>
    <w:rsid w:val="00BE2767"/>
    <w:rsid w:val="00BE4D65"/>
    <w:rsid w:val="00BE5AFE"/>
    <w:rsid w:val="00BE5FA6"/>
    <w:rsid w:val="00BE72B2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5672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42B93"/>
    <w:rsid w:val="00F45CCD"/>
    <w:rsid w:val="00F47084"/>
    <w:rsid w:val="00F476E2"/>
    <w:rsid w:val="00F47914"/>
    <w:rsid w:val="00F55B79"/>
    <w:rsid w:val="00F6051D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638D"/>
    <w:rsid w:val="00F769B9"/>
    <w:rsid w:val="00F76A94"/>
    <w:rsid w:val="00F8161E"/>
    <w:rsid w:val="00F830C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7E2A"/>
    <w:rsid w:val="00FF0333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6F1F2-CA99-4F16-B77E-0CB40493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670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290</cp:revision>
  <cp:lastPrinted>2022-02-17T14:46:00Z</cp:lastPrinted>
  <dcterms:created xsi:type="dcterms:W3CDTF">2021-02-17T06:51:00Z</dcterms:created>
  <dcterms:modified xsi:type="dcterms:W3CDTF">2023-04-01T05:57:00Z</dcterms:modified>
</cp:coreProperties>
</file>