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24E3" w:rsidRDefault="005524E3" w:rsidP="005524E3">
      <w:pPr>
        <w:pStyle w:val="Tekstpodstawowy"/>
        <w:jc w:val="center"/>
        <w:rPr>
          <w:b/>
          <w:sz w:val="36"/>
        </w:rPr>
      </w:pPr>
      <w:r w:rsidRPr="00543E17">
        <w:rPr>
          <w:b/>
          <w:sz w:val="36"/>
        </w:rPr>
        <w:fldChar w:fldCharType="begin"/>
      </w:r>
      <w:r w:rsidRPr="00543E17">
        <w:rPr>
          <w:b/>
          <w:sz w:val="36"/>
        </w:rPr>
        <w:instrText xml:space="preserve"> TITLE  \* MERGEFORMAT </w:instrText>
      </w:r>
      <w:r w:rsidRPr="00543E17">
        <w:rPr>
          <w:b/>
          <w:sz w:val="36"/>
        </w:rPr>
        <w:fldChar w:fldCharType="separate"/>
      </w:r>
      <w:r w:rsidR="006418C9">
        <w:rPr>
          <w:b/>
          <w:sz w:val="36"/>
        </w:rPr>
        <w:t>Instr</w:t>
      </w:r>
      <w:r w:rsidR="00FD4764">
        <w:rPr>
          <w:b/>
          <w:sz w:val="36"/>
        </w:rPr>
        <w:t>ukcja instalacji Plans</w:t>
      </w:r>
      <w:r w:rsidR="006418C9">
        <w:rPr>
          <w:b/>
          <w:sz w:val="36"/>
        </w:rPr>
        <w:t>oft</w:t>
      </w:r>
      <w:r w:rsidRPr="00543E17">
        <w:rPr>
          <w:b/>
          <w:sz w:val="36"/>
        </w:rPr>
        <w:fldChar w:fldCharType="end"/>
      </w:r>
      <w:r w:rsidRPr="00543E17">
        <w:rPr>
          <w:b/>
          <w:sz w:val="36"/>
        </w:rPr>
        <w:t>.org</w:t>
      </w:r>
    </w:p>
    <w:p w:rsidR="00B83C72" w:rsidRPr="00B83C72" w:rsidRDefault="00B83C72" w:rsidP="00B83C72">
      <w:pPr>
        <w:jc w:val="center"/>
      </w:pPr>
      <w:r w:rsidRPr="00B83C72">
        <w:t>Ostatnia aktualizacja: 2021.08.08</w:t>
      </w:r>
    </w:p>
    <w:p w:rsidR="005524E3" w:rsidRPr="00553B83" w:rsidRDefault="005524E3" w:rsidP="005524E3">
      <w:pPr>
        <w:pStyle w:val="Tekstpodstawowy"/>
        <w:jc w:val="center"/>
        <w:rPr>
          <w:b/>
          <w:sz w:val="36"/>
        </w:rPr>
      </w:pPr>
    </w:p>
    <w:p w:rsidR="005524E3" w:rsidRDefault="005524E3" w:rsidP="005524E3">
      <w:pPr>
        <w:pStyle w:val="Tekstpodstawowy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Oprogramowanie współpracuje z każdą wersją bazy danych Oracle, włączając darmową wersję XE Edition. Dla początkujących użytkowników zaleca się użycie wersji XE, instalacja tego programu jest bardzo prosta.</w:t>
      </w:r>
      <w:r w:rsidR="006B2E89">
        <w:rPr>
          <w:rFonts w:ascii="Arial" w:hAnsi="Arial" w:cs="Arial"/>
          <w:sz w:val="20"/>
        </w:rPr>
        <w:t xml:space="preserve"> Dla poprawnego działania programu potrzebny jest zainstalowany komponent </w:t>
      </w:r>
      <w:proofErr w:type="spellStart"/>
      <w:r w:rsidR="006B2E89">
        <w:rPr>
          <w:rFonts w:ascii="Arial" w:hAnsi="Arial" w:cs="Arial"/>
          <w:sz w:val="20"/>
        </w:rPr>
        <w:t>oraoledb</w:t>
      </w:r>
      <w:proofErr w:type="spellEnd"/>
      <w:r w:rsidR="006B2E89">
        <w:rPr>
          <w:rFonts w:ascii="Arial" w:hAnsi="Arial" w:cs="Arial"/>
          <w:sz w:val="20"/>
        </w:rPr>
        <w:t xml:space="preserve"> na stacji roboczej.</w:t>
      </w:r>
    </w:p>
    <w:p w:rsidR="005524E3" w:rsidRPr="00553B83" w:rsidRDefault="005524E3" w:rsidP="005524E3">
      <w:pPr>
        <w:pStyle w:val="Tekstpodstawowy"/>
        <w:jc w:val="both"/>
        <w:rPr>
          <w:rFonts w:ascii="Arial" w:hAnsi="Arial" w:cs="Arial"/>
          <w:b/>
          <w:sz w:val="20"/>
        </w:rPr>
      </w:pPr>
      <w:r w:rsidRPr="00FF0C04">
        <w:rPr>
          <w:rFonts w:ascii="Arial" w:hAnsi="Arial" w:cs="Arial"/>
          <w:b/>
          <w:sz w:val="20"/>
        </w:rPr>
        <w:t xml:space="preserve">Firma Software </w:t>
      </w:r>
      <w:proofErr w:type="spellStart"/>
      <w:r w:rsidRPr="00FF0C04">
        <w:rPr>
          <w:rFonts w:ascii="Arial" w:hAnsi="Arial" w:cs="Arial"/>
          <w:b/>
          <w:sz w:val="20"/>
        </w:rPr>
        <w:t>Factory</w:t>
      </w:r>
      <w:proofErr w:type="spellEnd"/>
      <w:r w:rsidRPr="00FF0C04">
        <w:rPr>
          <w:rFonts w:ascii="Arial" w:hAnsi="Arial" w:cs="Arial"/>
          <w:b/>
          <w:sz w:val="20"/>
        </w:rPr>
        <w:t xml:space="preserve"> bezpłatnie zainstaluje oprogramowanie Plansoft.org oraz serwer bazy danych Oracle lub pomoże w instalacji</w:t>
      </w:r>
      <w:r w:rsidR="004920C9">
        <w:rPr>
          <w:rFonts w:ascii="Arial" w:hAnsi="Arial" w:cs="Arial"/>
          <w:b/>
          <w:sz w:val="20"/>
        </w:rPr>
        <w:t>, również w wersji demo</w:t>
      </w:r>
      <w:r w:rsidRPr="00FF0C04">
        <w:rPr>
          <w:rFonts w:ascii="Arial" w:hAnsi="Arial" w:cs="Arial"/>
          <w:b/>
          <w:sz w:val="20"/>
        </w:rPr>
        <w:t>.</w:t>
      </w:r>
    </w:p>
    <w:p w:rsidR="005524E3" w:rsidRPr="00553B83" w:rsidRDefault="005524E3" w:rsidP="005524E3">
      <w:pPr>
        <w:pStyle w:val="Tekstpodstawowy"/>
        <w:jc w:val="both"/>
        <w:rPr>
          <w:rFonts w:ascii="Arial" w:hAnsi="Arial" w:cs="Arial"/>
          <w:b/>
          <w:sz w:val="20"/>
        </w:rPr>
      </w:pPr>
    </w:p>
    <w:bookmarkStart w:id="0" w:name="_GoBack"/>
    <w:bookmarkEnd w:id="0"/>
    <w:p w:rsidR="00003E1B" w:rsidRDefault="005524E3">
      <w:pPr>
        <w:pStyle w:val="Spistreci1"/>
        <w:tabs>
          <w:tab w:val="left" w:pos="4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83C72">
        <w:rPr>
          <w:rFonts w:ascii="Arial" w:hAnsi="Arial" w:cs="Arial"/>
          <w:b/>
          <w:sz w:val="20"/>
        </w:rPr>
        <w:fldChar w:fldCharType="begin"/>
      </w:r>
      <w:r w:rsidRPr="00B83C72">
        <w:rPr>
          <w:rFonts w:ascii="Arial" w:hAnsi="Arial" w:cs="Arial"/>
          <w:b/>
          <w:sz w:val="20"/>
        </w:rPr>
        <w:instrText xml:space="preserve"> TOC \o "1-4" \h \z \u </w:instrText>
      </w:r>
      <w:r w:rsidRPr="00B83C72">
        <w:rPr>
          <w:rFonts w:ascii="Arial" w:hAnsi="Arial" w:cs="Arial"/>
          <w:b/>
          <w:sz w:val="20"/>
        </w:rPr>
        <w:fldChar w:fldCharType="separate"/>
      </w:r>
      <w:hyperlink w:anchor="_Toc79385891" w:history="1">
        <w:r w:rsidR="00003E1B" w:rsidRPr="00E162A3">
          <w:rPr>
            <w:rStyle w:val="Hipercze"/>
            <w:rFonts w:cs="Arial"/>
            <w:noProof/>
          </w:rPr>
          <w:t>1.</w:t>
        </w:r>
        <w:r w:rsidR="00003E1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03E1B" w:rsidRPr="00E162A3">
          <w:rPr>
            <w:rStyle w:val="Hipercze"/>
            <w:noProof/>
          </w:rPr>
          <w:t>Instalacja stacji roboczej</w:t>
        </w:r>
        <w:r w:rsidR="00003E1B">
          <w:rPr>
            <w:noProof/>
            <w:webHidden/>
          </w:rPr>
          <w:tab/>
        </w:r>
        <w:r w:rsidR="00003E1B">
          <w:rPr>
            <w:noProof/>
            <w:webHidden/>
          </w:rPr>
          <w:fldChar w:fldCharType="begin"/>
        </w:r>
        <w:r w:rsidR="00003E1B">
          <w:rPr>
            <w:noProof/>
            <w:webHidden/>
          </w:rPr>
          <w:instrText xml:space="preserve"> PAGEREF _Toc79385891 \h </w:instrText>
        </w:r>
        <w:r w:rsidR="00003E1B">
          <w:rPr>
            <w:noProof/>
            <w:webHidden/>
          </w:rPr>
        </w:r>
        <w:r w:rsidR="00003E1B">
          <w:rPr>
            <w:noProof/>
            <w:webHidden/>
          </w:rPr>
          <w:fldChar w:fldCharType="separate"/>
        </w:r>
        <w:r w:rsidR="004E495A">
          <w:rPr>
            <w:noProof/>
            <w:webHidden/>
          </w:rPr>
          <w:t>1</w:t>
        </w:r>
        <w:r w:rsidR="00003E1B">
          <w:rPr>
            <w:noProof/>
            <w:webHidden/>
          </w:rPr>
          <w:fldChar w:fldCharType="end"/>
        </w:r>
      </w:hyperlink>
    </w:p>
    <w:p w:rsidR="00003E1B" w:rsidRDefault="00003E1B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9385892" w:history="1">
        <w:r w:rsidRPr="00E162A3">
          <w:rPr>
            <w:rStyle w:val="Hipercze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162A3">
          <w:rPr>
            <w:rStyle w:val="Hipercze"/>
            <w:noProof/>
          </w:rPr>
          <w:t>Jeżeli kupiono program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_Toc79385892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495A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003E1B" w:rsidRDefault="00003E1B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9385893" w:history="1">
        <w:r w:rsidRPr="00E162A3">
          <w:rPr>
            <w:rStyle w:val="Hipercze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162A3">
          <w:rPr>
            <w:rStyle w:val="Hipercze"/>
            <w:noProof/>
          </w:rPr>
          <w:t>Jeżeli kupiono usługę serwisową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_Toc79385893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495A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003E1B" w:rsidRDefault="00003E1B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9385894" w:history="1">
        <w:r w:rsidRPr="00E162A3">
          <w:rPr>
            <w:rStyle w:val="Hipercze"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162A3">
          <w:rPr>
            <w:rStyle w:val="Hipercze"/>
            <w:noProof/>
          </w:rPr>
          <w:t>Rozwiązywanie problemów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_Toc79385894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495A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03E1B" w:rsidRDefault="00003E1B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9385895" w:history="1">
        <w:r w:rsidRPr="00E162A3">
          <w:rPr>
            <w:rStyle w:val="Hipercze"/>
            <w:noProof/>
          </w:rPr>
          <w:t>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162A3">
          <w:rPr>
            <w:rStyle w:val="Hipercze"/>
            <w:noProof/>
          </w:rPr>
          <w:t>Dla wnikliwych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_Toc79385895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495A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03E1B" w:rsidRDefault="00003E1B">
      <w:pPr>
        <w:pStyle w:val="Spistreci1"/>
        <w:tabs>
          <w:tab w:val="left" w:pos="4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9385896" w:history="1">
        <w:r w:rsidRPr="00E162A3">
          <w:rPr>
            <w:rStyle w:val="Hipercze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162A3">
          <w:rPr>
            <w:rStyle w:val="Hipercze"/>
            <w:noProof/>
          </w:rPr>
          <w:t>Instalacja bazy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_Toc79385896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495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03E1B" w:rsidRDefault="00003E1B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9385897" w:history="1">
        <w:r w:rsidRPr="00E162A3">
          <w:rPr>
            <w:rStyle w:val="Hipercze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162A3">
          <w:rPr>
            <w:rStyle w:val="Hipercze"/>
            <w:noProof/>
          </w:rPr>
          <w:t>Instalacja obiektów w bazie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_Toc79385897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495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03E1B" w:rsidRDefault="00003E1B">
      <w:pPr>
        <w:pStyle w:val="Spistreci1"/>
        <w:tabs>
          <w:tab w:val="left" w:pos="4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9385898" w:history="1">
        <w:r w:rsidRPr="00E162A3">
          <w:rPr>
            <w:rStyle w:val="Hipercze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162A3">
          <w:rPr>
            <w:rStyle w:val="Hipercze"/>
            <w:noProof/>
          </w:rPr>
          <w:t>Informacje dla Zaawansowanych użytkowników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_Toc79385898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495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03E1B" w:rsidRDefault="00003E1B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9385899" w:history="1">
        <w:r w:rsidRPr="00E162A3">
          <w:rPr>
            <w:rStyle w:val="Hipercze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162A3">
          <w:rPr>
            <w:rStyle w:val="Hipercze"/>
            <w:noProof/>
          </w:rPr>
          <w:t>Instalacja bazy danych – rozwiązywanie problemów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_Toc79385899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495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03E1B" w:rsidRDefault="00003E1B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9385900" w:history="1">
        <w:r w:rsidRPr="00E162A3">
          <w:rPr>
            <w:rStyle w:val="Hipercze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162A3">
          <w:rPr>
            <w:rStyle w:val="Hipercze"/>
            <w:noProof/>
          </w:rPr>
          <w:t>Załacznik A- Upgrade do wyższych wersji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_Toc79385900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495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03E1B" w:rsidRDefault="00003E1B">
      <w:pPr>
        <w:pStyle w:val="Spistreci3"/>
        <w:tabs>
          <w:tab w:val="left" w:pos="1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9385901" w:history="1">
        <w:r w:rsidRPr="00E162A3">
          <w:rPr>
            <w:rStyle w:val="Hipercze"/>
            <w:noProof/>
          </w:rPr>
          <w:t>3.2.1.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162A3">
          <w:rPr>
            <w:rStyle w:val="Hipercze"/>
            <w:noProof/>
          </w:rPr>
          <w:t>Instalacja po stronie serwera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_Toc79385901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495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03E1B" w:rsidRDefault="00003E1B">
      <w:pPr>
        <w:pStyle w:val="Spistreci3"/>
        <w:tabs>
          <w:tab w:val="left" w:pos="1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9385902" w:history="1">
        <w:r w:rsidRPr="00E162A3">
          <w:rPr>
            <w:rStyle w:val="Hipercze"/>
            <w:noProof/>
          </w:rPr>
          <w:t>3.2.2.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162A3">
          <w:rPr>
            <w:rStyle w:val="Hipercze"/>
            <w:noProof/>
          </w:rPr>
          <w:t>Instalacja na stacjach roboczych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_Toc79385902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495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03E1B" w:rsidRDefault="00003E1B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9385903" w:history="1">
        <w:r w:rsidRPr="00E162A3">
          <w:rPr>
            <w:rStyle w:val="Hipercze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162A3">
          <w:rPr>
            <w:rStyle w:val="Hipercze"/>
            <w:noProof/>
          </w:rPr>
          <w:t>Załącznik B - Usługi terminalowe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_Toc79385903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495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03E1B" w:rsidRDefault="00003E1B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9385904" w:history="1">
        <w:r w:rsidRPr="00E162A3">
          <w:rPr>
            <w:rStyle w:val="Hipercze"/>
            <w:noProof/>
          </w:rPr>
          <w:t>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162A3">
          <w:rPr>
            <w:rStyle w:val="Hipercze"/>
            <w:noProof/>
          </w:rPr>
          <w:t>Załacznik D – Zaawansowana konfiguracja stacji roboczej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_Toc79385904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495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03E1B" w:rsidRDefault="00003E1B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9385905" w:history="1">
        <w:r w:rsidRPr="00E162A3">
          <w:rPr>
            <w:rStyle w:val="Hipercze"/>
            <w:noProof/>
          </w:rPr>
          <w:t>3.5.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162A3">
          <w:rPr>
            <w:rStyle w:val="Hipercze"/>
            <w:noProof/>
          </w:rPr>
          <w:t>Załącznik E - Kilka instalacji plansoft.org w jednej bazie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_Toc79385905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495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03E1B" w:rsidRDefault="00003E1B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9385906" w:history="1">
        <w:r w:rsidRPr="00E162A3">
          <w:rPr>
            <w:rStyle w:val="Hipercze"/>
            <w:noProof/>
          </w:rPr>
          <w:t>3.6.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162A3">
          <w:rPr>
            <w:rStyle w:val="Hipercze"/>
            <w:noProof/>
          </w:rPr>
          <w:t>Inne informacje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_Toc79385906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E495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1558E" w:rsidRPr="00003E1B" w:rsidRDefault="005524E3" w:rsidP="00EE24DD">
      <w:pPr>
        <w:pStyle w:val="Nagwek1"/>
        <w:rPr>
          <w:rFonts w:cs="Arial"/>
          <w:sz w:val="20"/>
        </w:rPr>
      </w:pPr>
      <w:r w:rsidRPr="00B83C72">
        <w:rPr>
          <w:rFonts w:cs="Arial"/>
          <w:sz w:val="20"/>
        </w:rPr>
        <w:fldChar w:fldCharType="end"/>
      </w:r>
      <w:bookmarkStart w:id="1" w:name="_Toc79385891"/>
      <w:r w:rsidR="00EE24DD" w:rsidRPr="00B83C72">
        <w:t>Instalacja stacji roboczej</w:t>
      </w:r>
      <w:bookmarkEnd w:id="1"/>
    </w:p>
    <w:p w:rsidR="00B210F8" w:rsidRDefault="00B210F8" w:rsidP="00EE24DD">
      <w:r>
        <w:t xml:space="preserve">Wykonaj instalację zgodnie z opisem w pliku </w:t>
      </w:r>
      <w:r w:rsidRPr="00B210F8">
        <w:rPr>
          <w:b/>
        </w:rPr>
        <w:t>InstrukcjaInstalacjiStacjaRobocza.docx</w:t>
      </w:r>
      <w:r>
        <w:t>.</w:t>
      </w:r>
    </w:p>
    <w:p w:rsidR="00B210F8" w:rsidRDefault="00B210F8" w:rsidP="00EE24DD"/>
    <w:p w:rsidR="00EE24DD" w:rsidRDefault="00EE24DD" w:rsidP="00EE24DD">
      <w:pPr>
        <w:pStyle w:val="Nagwek2"/>
      </w:pPr>
      <w:bookmarkStart w:id="2" w:name="_Toc79385892"/>
      <w:r>
        <w:t>Jeżeli kupiono program</w:t>
      </w:r>
      <w:bookmarkEnd w:id="2"/>
    </w:p>
    <w:p w:rsidR="00EE24DD" w:rsidRDefault="00EE24DD" w:rsidP="00EE24DD">
      <w:r>
        <w:t>Uruchom program przedluzeniewaznosci.exe i wpisz kod aktywacyjny otrzymany od dostawcy oprogramowania. W innym razie program będzie funkcjonował w trybie demo (pełna funkcjonalność przez 120 dni).</w:t>
      </w:r>
    </w:p>
    <w:p w:rsidR="00EE24DD" w:rsidRDefault="00EE24DD" w:rsidP="00EE24DD">
      <w:pPr>
        <w:pStyle w:val="Nagwek2"/>
      </w:pPr>
      <w:bookmarkStart w:id="3" w:name="_Toc79385893"/>
      <w:r>
        <w:t>Jeżeli kupiono usługę serwisową</w:t>
      </w:r>
      <w:bookmarkEnd w:id="3"/>
    </w:p>
    <w:p w:rsidR="00EE24DD" w:rsidRPr="00A908E3" w:rsidRDefault="00EE24DD" w:rsidP="00EE24DD">
      <w:pPr>
        <w:pStyle w:val="NormalnyWeb"/>
        <w:rPr>
          <w:rFonts w:asciiTheme="minorHAnsi" w:eastAsiaTheme="minorHAnsi" w:hAnsiTheme="minorHAnsi" w:cstheme="minorBidi"/>
          <w:sz w:val="22"/>
          <w:szCs w:val="22"/>
          <w:lang w:val="pl-PL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C</w:t>
      </w:r>
      <w:r w:rsidRPr="00A908E3"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zęść funkcji programu dostępnych</w:t>
      </w:r>
      <w:r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 xml:space="preserve"> jest po wprowadzeniu kodu aktu</w:t>
      </w:r>
      <w:r w:rsidRPr="00A908E3"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a</w:t>
      </w:r>
      <w:r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liza</w:t>
      </w:r>
      <w:r w:rsidRPr="00A908E3"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cyjnego.</w:t>
      </w:r>
    </w:p>
    <w:p w:rsidR="00475241" w:rsidRDefault="00EE24DD" w:rsidP="00475241">
      <w:pPr>
        <w:pStyle w:val="NormalnyWeb"/>
        <w:rPr>
          <w:rFonts w:asciiTheme="minorHAnsi" w:eastAsiaTheme="minorHAnsi" w:hAnsiTheme="minorHAnsi" w:cstheme="minorBidi"/>
          <w:sz w:val="22"/>
          <w:szCs w:val="22"/>
          <w:lang w:val="pl-PL" w:eastAsia="en-US"/>
        </w:rPr>
      </w:pPr>
      <w:r w:rsidRPr="00A908E3"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Uruchom Plansoft.org, kod wpisujemy w polu "kod otrzymany od dostawcy oprogramowania" oknie Pomoc&gt;Rejestracja Usługi Serwisowej</w:t>
      </w:r>
    </w:p>
    <w:p w:rsidR="00B210F8" w:rsidRDefault="00B210F8" w:rsidP="00475241">
      <w:pPr>
        <w:pStyle w:val="NormalnyWeb"/>
        <w:rPr>
          <w:rFonts w:asciiTheme="minorHAnsi" w:eastAsiaTheme="minorHAnsi" w:hAnsiTheme="minorHAnsi" w:cstheme="minorBidi"/>
          <w:sz w:val="22"/>
          <w:szCs w:val="22"/>
          <w:lang w:val="pl-PL" w:eastAsia="en-US"/>
        </w:rPr>
      </w:pPr>
    </w:p>
    <w:p w:rsidR="00B210F8" w:rsidRDefault="00B210F8" w:rsidP="00B210F8">
      <w:pPr>
        <w:pStyle w:val="Nagwek2"/>
      </w:pPr>
      <w:bookmarkStart w:id="4" w:name="_Toc79385894"/>
      <w:r>
        <w:lastRenderedPageBreak/>
        <w:t>Rozwiązywanie problemów</w:t>
      </w:r>
      <w:bookmarkEnd w:id="4"/>
    </w:p>
    <w:p w:rsidR="00B210F8" w:rsidRDefault="00B210F8" w:rsidP="00B210F8"/>
    <w:p w:rsidR="009246D4" w:rsidRDefault="009246D4" w:rsidP="009246D4">
      <w:pPr>
        <w:pStyle w:val="NormalnyWeb"/>
        <w:spacing w:beforeAutospacing="0" w:after="0" w:afterAutospacing="0"/>
        <w:ind w:left="720"/>
        <w:rPr>
          <w:rFonts w:ascii="Arial" w:hAnsi="Arial"/>
          <w:sz w:val="20"/>
          <w:szCs w:val="20"/>
          <w:lang w:val="pl-PL" w:eastAsia="pl-PL"/>
        </w:rPr>
      </w:pPr>
      <w:r>
        <w:rPr>
          <w:rFonts w:ascii="Arial" w:hAnsi="Arial"/>
          <w:sz w:val="20"/>
          <w:szCs w:val="20"/>
          <w:lang w:val="pl-PL" w:eastAsia="pl-PL"/>
        </w:rPr>
        <w:t>Upewnij się, że instalowano klienta Oracle 32bit.</w:t>
      </w:r>
    </w:p>
    <w:p w:rsidR="00B210F8" w:rsidRPr="008C6F73" w:rsidRDefault="00B210F8" w:rsidP="009246D4">
      <w:pPr>
        <w:pStyle w:val="NormalnyWeb"/>
        <w:spacing w:beforeAutospacing="0" w:after="0" w:afterAutospacing="0"/>
        <w:ind w:left="720"/>
        <w:rPr>
          <w:rFonts w:ascii="Arial" w:hAnsi="Arial"/>
          <w:sz w:val="20"/>
          <w:szCs w:val="20"/>
          <w:lang w:val="pl-PL" w:eastAsia="pl-PL"/>
        </w:rPr>
      </w:pPr>
      <w:r w:rsidRPr="008C6F73">
        <w:rPr>
          <w:rFonts w:ascii="Arial" w:hAnsi="Arial"/>
          <w:sz w:val="20"/>
          <w:szCs w:val="20"/>
          <w:lang w:val="pl-PL" w:eastAsia="pl-PL"/>
        </w:rPr>
        <w:t>Nie możesz połączyć się z serwerem</w:t>
      </w:r>
      <w:r w:rsidR="009246D4">
        <w:rPr>
          <w:rFonts w:ascii="Arial" w:hAnsi="Arial"/>
          <w:sz w:val="20"/>
          <w:szCs w:val="20"/>
          <w:lang w:val="pl-PL" w:eastAsia="pl-PL"/>
        </w:rPr>
        <w:t xml:space="preserve"> i pracujesz w domenie</w:t>
      </w:r>
      <w:r w:rsidRPr="008C6F73">
        <w:rPr>
          <w:rFonts w:ascii="Arial" w:hAnsi="Arial"/>
          <w:sz w:val="20"/>
          <w:szCs w:val="20"/>
          <w:lang w:val="pl-PL" w:eastAsia="pl-PL"/>
        </w:rPr>
        <w:t xml:space="preserve">? Sprawdź, czy port bazy danych jest otwarty w ustawieniach firewall, z reguły jest to port 1521. Nadal problem?  Jeżeli komputer jest podłączony do domeny, należy zmienić wartość NTS na NONE w pliku </w:t>
      </w:r>
      <w:proofErr w:type="spellStart"/>
      <w:r w:rsidRPr="008C6F73">
        <w:rPr>
          <w:rFonts w:ascii="Arial" w:hAnsi="Arial"/>
          <w:sz w:val="20"/>
          <w:szCs w:val="20"/>
          <w:lang w:val="pl-PL" w:eastAsia="pl-PL"/>
        </w:rPr>
        <w:t>sqlnet.ora</w:t>
      </w:r>
      <w:proofErr w:type="spellEnd"/>
      <w:r w:rsidRPr="008C6F73">
        <w:rPr>
          <w:rFonts w:ascii="Arial" w:hAnsi="Arial"/>
          <w:sz w:val="20"/>
          <w:szCs w:val="20"/>
          <w:lang w:val="pl-PL" w:eastAsia="pl-PL"/>
        </w:rPr>
        <w:t>, o tutaj:</w:t>
      </w:r>
    </w:p>
    <w:p w:rsidR="00B210F8" w:rsidRPr="00D370C4" w:rsidRDefault="00B210F8" w:rsidP="00B210F8">
      <w:pPr>
        <w:pStyle w:val="NormalnyWeb"/>
        <w:spacing w:beforeAutospacing="0" w:after="0" w:afterAutospacing="0"/>
        <w:rPr>
          <w:lang w:val="pl-PL"/>
        </w:rPr>
      </w:pPr>
    </w:p>
    <w:tbl>
      <w:tblPr>
        <w:tblW w:w="8747" w:type="dxa"/>
        <w:tblInd w:w="70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47"/>
      </w:tblGrid>
      <w:tr w:rsidR="00B210F8" w:rsidRPr="00C87AE1" w:rsidTr="0034373C">
        <w:tc>
          <w:tcPr>
            <w:tcW w:w="8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210F8" w:rsidRPr="007843FC" w:rsidRDefault="00B210F8" w:rsidP="0034373C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# </w:t>
            </w:r>
            <w:proofErr w:type="spellStart"/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sqlnet.ora</w:t>
            </w:r>
            <w:proofErr w:type="spellEnd"/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Network Configuration File: D:\app\jwisniewski\product\11.2.0\client_1\network\admin\sqlnet.ora</w:t>
            </w:r>
          </w:p>
          <w:p w:rsidR="00B210F8" w:rsidRPr="007843FC" w:rsidRDefault="00B210F8" w:rsidP="0034373C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# Generated by Oracle configuration tools.</w:t>
            </w:r>
          </w:p>
          <w:p w:rsidR="00B210F8" w:rsidRPr="007843FC" w:rsidRDefault="00B210F8" w:rsidP="0034373C">
            <w:pPr>
              <w:rPr>
                <w:lang w:val="en-GB"/>
              </w:rPr>
            </w:pPr>
          </w:p>
          <w:p w:rsidR="00B210F8" w:rsidRPr="007843FC" w:rsidRDefault="00B210F8" w:rsidP="0034373C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# This file is actually generated by </w:t>
            </w:r>
            <w:proofErr w:type="spellStart"/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netca</w:t>
            </w:r>
            <w:proofErr w:type="spellEnd"/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. But if customers choose to</w:t>
            </w:r>
          </w:p>
          <w:p w:rsidR="00B210F8" w:rsidRPr="007843FC" w:rsidRDefault="00B210F8" w:rsidP="0034373C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# install "Software Only", this file wont exist and without the native</w:t>
            </w:r>
          </w:p>
          <w:p w:rsidR="00B210F8" w:rsidRPr="007843FC" w:rsidRDefault="00B210F8" w:rsidP="0034373C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# authentication, they will not be able to connect to the database on NT.</w:t>
            </w:r>
          </w:p>
          <w:p w:rsidR="00B210F8" w:rsidRPr="007843FC" w:rsidRDefault="00B210F8" w:rsidP="0034373C">
            <w:pPr>
              <w:rPr>
                <w:lang w:val="en-GB"/>
              </w:rPr>
            </w:pPr>
          </w:p>
          <w:p w:rsidR="00B210F8" w:rsidRPr="007843FC" w:rsidRDefault="00B210F8" w:rsidP="0034373C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SQLNET.AUTHENTICATION_SERVICES= (</w:t>
            </w:r>
            <w:r w:rsidRPr="008E23A6">
              <w:rPr>
                <w:rFonts w:ascii="Arial" w:hAnsi="Arial" w:cs="Arial"/>
                <w:b/>
                <w:color w:val="000000"/>
                <w:sz w:val="20"/>
                <w:szCs w:val="20"/>
                <w:shd w:val="clear" w:color="auto" w:fill="FFFFFF"/>
              </w:rPr>
              <w:t>NONE</w:t>
            </w: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)</w:t>
            </w:r>
          </w:p>
          <w:p w:rsidR="00B210F8" w:rsidRPr="007843FC" w:rsidRDefault="00B210F8" w:rsidP="0034373C">
            <w:pPr>
              <w:rPr>
                <w:lang w:val="en-GB"/>
              </w:rPr>
            </w:pPr>
          </w:p>
          <w:p w:rsidR="00B210F8" w:rsidRPr="007843FC" w:rsidRDefault="00B210F8" w:rsidP="0034373C">
            <w:pPr>
              <w:pStyle w:val="NormalnyWeb"/>
              <w:spacing w:before="0" w:beforeAutospacing="0" w:after="0" w:afterAutospacing="0" w:line="0" w:lineRule="atLeast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NAMES.DIRECTORY_PATH= (TNSNAMES, EZCONNECT)</w:t>
            </w:r>
          </w:p>
        </w:tc>
      </w:tr>
    </w:tbl>
    <w:p w:rsidR="00B210F8" w:rsidRPr="00B210F8" w:rsidRDefault="00B210F8" w:rsidP="00B210F8">
      <w:pPr>
        <w:rPr>
          <w:lang w:val="en-GB"/>
        </w:rPr>
      </w:pPr>
    </w:p>
    <w:p w:rsidR="00B210F8" w:rsidRDefault="00B210F8" w:rsidP="00B210F8">
      <w:pPr>
        <w:pStyle w:val="Nagwek2"/>
      </w:pPr>
      <w:bookmarkStart w:id="5" w:name="_Toc79385895"/>
      <w:r>
        <w:t>Dla wnikliwych</w:t>
      </w:r>
      <w:bookmarkEnd w:id="5"/>
    </w:p>
    <w:p w:rsidR="00B210F8" w:rsidRPr="00B210F8" w:rsidRDefault="00B210F8" w:rsidP="00B210F8">
      <w:pPr>
        <w:pStyle w:val="Akapitzlist"/>
        <w:rPr>
          <w:lang w:val="pl-PL"/>
        </w:rPr>
      </w:pPr>
      <w:r>
        <w:rPr>
          <w:lang w:val="pl-PL"/>
        </w:rPr>
        <w:t xml:space="preserve">ODAC – nie zalecane. </w:t>
      </w:r>
      <w:r w:rsidRPr="00B210F8">
        <w:rPr>
          <w:lang w:val="pl-PL"/>
        </w:rPr>
        <w:t xml:space="preserve">Aby uniknąć instalacji pełnego klienta Oracle możesz też spróbować zainstalować </w:t>
      </w:r>
      <w:r w:rsidRPr="00B210F8">
        <w:rPr>
          <w:b/>
          <w:lang w:val="pl-PL"/>
        </w:rPr>
        <w:t>ODTwithODAC122010.zip/Setup.exe</w:t>
      </w:r>
      <w:r w:rsidRPr="00B210F8">
        <w:rPr>
          <w:lang w:val="pl-PL"/>
        </w:rPr>
        <w:t>. Jednak z moich testów wynika, że oprogramowanie to ma błędy.</w:t>
      </w:r>
    </w:p>
    <w:p w:rsidR="00B210F8" w:rsidRPr="00EE24DD" w:rsidRDefault="00B210F8" w:rsidP="00B210F8">
      <w:pPr>
        <w:ind w:left="708"/>
      </w:pPr>
      <w:r>
        <w:t xml:space="preserve">Plik można pobrać ze strony </w:t>
      </w:r>
      <w:hyperlink r:id="rId9" w:history="1">
        <w:r w:rsidRPr="00EE24DD">
          <w:rPr>
            <w:rStyle w:val="Hipercze"/>
          </w:rPr>
          <w:t>http://www.oracle.com/technetwork/topics/dotnet/utilsoft-086879.html</w:t>
        </w:r>
      </w:hyperlink>
      <w:r w:rsidRPr="00EE24DD">
        <w:t xml:space="preserve"> </w:t>
      </w:r>
    </w:p>
    <w:p w:rsidR="00B210F8" w:rsidRPr="00EE24DD" w:rsidRDefault="00B210F8" w:rsidP="00B210F8">
      <w:pPr>
        <w:ind w:left="708"/>
        <w:rPr>
          <w:lang w:val="en-GB"/>
        </w:rPr>
      </w:pPr>
      <w:r w:rsidRPr="00EE24DD">
        <w:rPr>
          <w:lang w:val="en-GB"/>
        </w:rPr>
        <w:t>(32-bit Oracle Data Access Components (ODAC) with Oracle Developer Tools for Visual Studio)</w:t>
      </w:r>
    </w:p>
    <w:p w:rsidR="00B210F8" w:rsidRDefault="00B210F8" w:rsidP="00B210F8">
      <w:pPr>
        <w:ind w:left="708"/>
        <w:rPr>
          <w:lang w:val="en-GB"/>
        </w:rPr>
      </w:pPr>
    </w:p>
    <w:p w:rsidR="00B210F8" w:rsidRDefault="00B210F8" w:rsidP="00B210F8">
      <w:pPr>
        <w:ind w:left="708"/>
      </w:pPr>
      <w:r>
        <w:t>Zaakceptuj ustawienia domyślne, instaluj tylko komponent Oracle Provider for OLE DB</w:t>
      </w:r>
    </w:p>
    <w:p w:rsidR="00B210F8" w:rsidRDefault="00B210F8" w:rsidP="00B210F8">
      <w:pPr>
        <w:ind w:left="1416"/>
      </w:pPr>
      <w:r>
        <w:rPr>
          <w:noProof/>
        </w:rPr>
        <w:drawing>
          <wp:inline distT="0" distB="0" distL="0" distR="0" wp14:anchorId="0B16D178" wp14:editId="056E9C13">
            <wp:extent cx="5287107" cy="1322058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7023" cy="132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0F8" w:rsidRDefault="00B210F8" w:rsidP="00B210F8"/>
    <w:tbl>
      <w:tblPr>
        <w:tblStyle w:val="Tabela-Siatka"/>
        <w:tblW w:w="8047" w:type="dxa"/>
        <w:tblInd w:w="1416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047"/>
      </w:tblGrid>
      <w:tr w:rsidR="00B210F8" w:rsidTr="0034373C">
        <w:tc>
          <w:tcPr>
            <w:tcW w:w="8047" w:type="dxa"/>
            <w:shd w:val="clear" w:color="auto" w:fill="D9D9D9" w:themeFill="background1" w:themeFillShade="D9"/>
          </w:tcPr>
          <w:p w:rsidR="00B210F8" w:rsidRDefault="00B210F8" w:rsidP="0034373C">
            <w:pPr>
              <w:rPr>
                <w:noProof/>
              </w:rPr>
            </w:pPr>
            <w:r>
              <w:t xml:space="preserve">W razie stwierdzenia błędów w funkcjonowaniu oprogramowania należy wykonać instalację klienta za pomocą pliku </w:t>
            </w:r>
            <w:r w:rsidRPr="0065410E">
              <w:t>win</w:t>
            </w:r>
            <w:r w:rsidRPr="00C0031A">
              <w:t>32</w:t>
            </w:r>
            <w:r w:rsidRPr="0065410E">
              <w:t>_11gR2_client.zi</w:t>
            </w:r>
            <w:r w:rsidRPr="0065410E">
              <w:rPr>
                <w:noProof/>
              </w:rPr>
              <w:t>p</w:t>
            </w:r>
            <w:r>
              <w:rPr>
                <w:noProof/>
              </w:rPr>
              <w:t xml:space="preserve"> (koniecznie wersja 32bitowa!).</w:t>
            </w:r>
          </w:p>
          <w:p w:rsidR="00B210F8" w:rsidRDefault="00B210F8" w:rsidP="0034373C">
            <w:pPr>
              <w:rPr>
                <w:noProof/>
              </w:rPr>
            </w:pPr>
          </w:p>
          <w:p w:rsidR="00B210F8" w:rsidRDefault="00B210F8" w:rsidP="0034373C">
            <w:pPr>
              <w:rPr>
                <w:noProof/>
              </w:rPr>
            </w:pPr>
            <w:r>
              <w:rPr>
                <w:noProof/>
              </w:rPr>
              <w:t>Więcej na ten temat:</w:t>
            </w:r>
          </w:p>
          <w:p w:rsidR="00B210F8" w:rsidRPr="00461201" w:rsidRDefault="00B210F8" w:rsidP="0034373C">
            <w:r>
              <w:t xml:space="preserve">Podczas instalacji oprogramowania </w:t>
            </w:r>
            <w:hyperlink r:id="rId11" w:history="1">
              <w:r w:rsidRPr="0026105B">
                <w:rPr>
                  <w:rStyle w:val="Hipercze"/>
                </w:rPr>
                <w:t>ODTwithODAC121024.zip</w:t>
              </w:r>
            </w:hyperlink>
            <w:r w:rsidRPr="0026105B">
              <w:t xml:space="preserve"> </w:t>
            </w:r>
            <w:r>
              <w:t xml:space="preserve">okazało się, że instalator </w:t>
            </w:r>
            <w:r w:rsidRPr="0026105B">
              <w:t xml:space="preserve">posiada niskopoziomowy błąd polegający na tym, że wyniki zapytań, nawet tak prostych jak </w:t>
            </w:r>
            <w:proofErr w:type="spellStart"/>
            <w:r w:rsidRPr="0026105B">
              <w:t>select</w:t>
            </w:r>
            <w:proofErr w:type="spellEnd"/>
            <w:r w:rsidRPr="0026105B">
              <w:t xml:space="preserve"> * from </w:t>
            </w:r>
            <w:proofErr w:type="spellStart"/>
            <w:r w:rsidRPr="0026105B">
              <w:t>forms</w:t>
            </w:r>
            <w:proofErr w:type="spellEnd"/>
            <w:r w:rsidRPr="0026105B">
              <w:t xml:space="preserve"> są nieprawidłowe (zwracanych było 300 rekordów: 100 </w:t>
            </w:r>
            <w:r w:rsidRPr="0026105B">
              <w:lastRenderedPageBreak/>
              <w:t>prawidłowych następnie pono</w:t>
            </w:r>
            <w:r>
              <w:t>w</w:t>
            </w:r>
            <w:r w:rsidRPr="0026105B">
              <w:t>nie 100 tych samych rekordów i ponownie 100 tych samych rekordów)</w:t>
            </w:r>
            <w:r w:rsidRPr="00461201">
              <w:t xml:space="preserve">. </w:t>
            </w:r>
          </w:p>
        </w:tc>
      </w:tr>
    </w:tbl>
    <w:p w:rsidR="00475241" w:rsidRDefault="00475241" w:rsidP="00814387">
      <w:pPr>
        <w:pStyle w:val="Nagwek2"/>
        <w:numPr>
          <w:ilvl w:val="0"/>
          <w:numId w:val="0"/>
        </w:num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lastRenderedPageBreak/>
        <w:br w:type="page"/>
      </w:r>
    </w:p>
    <w:p w:rsidR="005524E3" w:rsidRDefault="005524E3" w:rsidP="00EE24DD">
      <w:pPr>
        <w:pStyle w:val="Nagwek1"/>
      </w:pPr>
      <w:bookmarkStart w:id="6" w:name="_Toc79385896"/>
      <w:r>
        <w:lastRenderedPageBreak/>
        <w:t>Instalacja bazy danych</w:t>
      </w:r>
      <w:bookmarkEnd w:id="6"/>
    </w:p>
    <w:p w:rsidR="00B210F8" w:rsidRDefault="00B210F8" w:rsidP="00524493"/>
    <w:p w:rsidR="00524493" w:rsidRPr="00524493" w:rsidRDefault="00524493" w:rsidP="00524493">
      <w:r>
        <w:t xml:space="preserve">W pliku </w:t>
      </w:r>
      <w:hyperlink r:id="rId12" w:history="1">
        <w:r w:rsidRPr="00986D76">
          <w:rPr>
            <w:rStyle w:val="Hipercze"/>
          </w:rPr>
          <w:t>https://github.com/MaciejSzymczak/Plansoft.org/blob/master/cd/serverInstall/install.sql</w:t>
        </w:r>
      </w:hyperlink>
      <w:r>
        <w:t xml:space="preserve"> znajdziesz ściągę, jak szybko zainstalować bazę. Jeżeli potrzebujesz więcej informacji, to czytaj ten dokument.</w:t>
      </w:r>
    </w:p>
    <w:p w:rsidR="00524493" w:rsidRDefault="00524493" w:rsidP="00524493">
      <w:pPr>
        <w:pStyle w:val="Akapitzlist"/>
        <w:rPr>
          <w:lang w:val="pl-PL"/>
        </w:rPr>
      </w:pPr>
    </w:p>
    <w:p w:rsidR="00814387" w:rsidRDefault="005524E3" w:rsidP="00814387">
      <w:pPr>
        <w:pStyle w:val="Akapitzlist"/>
        <w:numPr>
          <w:ilvl w:val="0"/>
          <w:numId w:val="15"/>
        </w:numPr>
        <w:rPr>
          <w:lang w:val="pl-PL"/>
        </w:rPr>
      </w:pPr>
      <w:r>
        <w:rPr>
          <w:lang w:val="pl-PL"/>
        </w:rPr>
        <w:t>Pobierz wersje instalac</w:t>
      </w:r>
      <w:r w:rsidRPr="00391047">
        <w:rPr>
          <w:lang w:val="pl-PL"/>
        </w:rPr>
        <w:t>yjną bazy danych ze strony</w:t>
      </w:r>
    </w:p>
    <w:p w:rsidR="00475241" w:rsidRDefault="00A4723B" w:rsidP="00814387">
      <w:pPr>
        <w:pStyle w:val="Akapitzlist"/>
        <w:rPr>
          <w:rFonts w:ascii="Times New Roman" w:hAnsi="Times New Roman" w:cs="Times New Roman"/>
          <w:lang w:val="pl-PL"/>
        </w:rPr>
      </w:pPr>
      <w:hyperlink r:id="rId13" w:history="1">
        <w:r w:rsidR="00524493" w:rsidRPr="00986D76">
          <w:rPr>
            <w:rStyle w:val="Hipercze"/>
            <w:rFonts w:ascii="Times New Roman" w:hAnsi="Times New Roman" w:cs="Times New Roman"/>
            <w:lang w:val="pl-PL"/>
          </w:rPr>
          <w:t>http://plansoft.org/OracleXE112_Win64.zip</w:t>
        </w:r>
      </w:hyperlink>
      <w:bookmarkStart w:id="7" w:name="OLE_LINK28"/>
      <w:bookmarkStart w:id="8" w:name="OLE_LINK29"/>
      <w:bookmarkStart w:id="9" w:name="OLE_LINK31"/>
    </w:p>
    <w:bookmarkEnd w:id="7"/>
    <w:bookmarkEnd w:id="8"/>
    <w:bookmarkEnd w:id="9"/>
    <w:p w:rsidR="005524E3" w:rsidRPr="00BD2CC7" w:rsidRDefault="005524E3" w:rsidP="005524E3">
      <w:pPr>
        <w:rPr>
          <w:vanish/>
        </w:rPr>
      </w:pPr>
    </w:p>
    <w:p w:rsidR="005524E3" w:rsidRPr="00DE2D96" w:rsidRDefault="005524E3" w:rsidP="005524E3">
      <w:pPr>
        <w:pStyle w:val="Nagwek2"/>
      </w:pPr>
      <w:bookmarkStart w:id="10" w:name="_Toc365630670"/>
      <w:bookmarkStart w:id="11" w:name="_Toc79385897"/>
      <w:r w:rsidRPr="00DE2D96">
        <w:t>Instalacja obiektów w bazie danych</w:t>
      </w:r>
      <w:bookmarkEnd w:id="10"/>
      <w:bookmarkEnd w:id="11"/>
    </w:p>
    <w:p w:rsidR="005524E3" w:rsidRDefault="00F74706" w:rsidP="005524E3">
      <w:r w:rsidRPr="00F74706">
        <w:t xml:space="preserve">Postępuj zgodnie z opisem w pliku </w:t>
      </w:r>
      <w:hyperlink r:id="rId14" w:history="1">
        <w:r w:rsidRPr="006E7C5E">
          <w:rPr>
            <w:rStyle w:val="Hipercze"/>
          </w:rPr>
          <w:t>https://github.com/MaciejSzymczak/Plansoft.org/blob/master/cd/serverInstall/install.sql</w:t>
        </w:r>
      </w:hyperlink>
    </w:p>
    <w:p w:rsidR="00F74706" w:rsidRPr="00F74706" w:rsidRDefault="00F74706" w:rsidP="005524E3"/>
    <w:p w:rsidR="005524E3" w:rsidRPr="00352632" w:rsidRDefault="005524E3" w:rsidP="005524E3">
      <w:pPr>
        <w:pStyle w:val="Nagwek1"/>
      </w:pPr>
      <w:bookmarkStart w:id="12" w:name="_Toc79385898"/>
      <w:r>
        <w:t>Informacje dla Zaawansowanych użytkowników</w:t>
      </w:r>
      <w:bookmarkEnd w:id="12"/>
    </w:p>
    <w:p w:rsidR="00C87AE1" w:rsidRDefault="00C87AE1" w:rsidP="005524E3">
      <w:pPr>
        <w:pStyle w:val="Nagwek2"/>
      </w:pPr>
      <w:bookmarkStart w:id="13" w:name="_Toc365630675"/>
      <w:bookmarkStart w:id="14" w:name="_Toc79385899"/>
      <w:r>
        <w:t>Instalacja bazy danych – rozwiązywanie problemów</w:t>
      </w:r>
      <w:bookmarkEnd w:id="14"/>
    </w:p>
    <w:p w:rsidR="00C87AE1" w:rsidRDefault="00C87AE1" w:rsidP="00C87AE1">
      <w:pPr>
        <w:pStyle w:val="Tekstpodstawowy"/>
      </w:pPr>
    </w:p>
    <w:p w:rsidR="00F74706" w:rsidRPr="00524493" w:rsidRDefault="00F74706" w:rsidP="00F74706">
      <w:pPr>
        <w:rPr>
          <w:b/>
          <w:vanish/>
        </w:rPr>
      </w:pPr>
      <w:r w:rsidRPr="00524493">
        <w:rPr>
          <w:b/>
          <w:vanish/>
        </w:rPr>
        <w:t>W razie problemów</w:t>
      </w:r>
    </w:p>
    <w:p w:rsidR="00F74706" w:rsidRDefault="00F74706" w:rsidP="00F74706">
      <w:pPr>
        <w:rPr>
          <w:vanish/>
        </w:rPr>
      </w:pPr>
    </w:p>
    <w:p w:rsidR="00F74706" w:rsidRPr="00814387" w:rsidRDefault="00F74706" w:rsidP="00F74706">
      <w:pPr>
        <w:rPr>
          <w:vanish/>
        </w:rPr>
      </w:pPr>
      <w:r w:rsidRPr="00814387">
        <w:rPr>
          <w:vanish/>
        </w:rPr>
        <w:t>Jeżeli podczas instalacji pojawi się następujący komunikat o błędzie</w:t>
      </w:r>
    </w:p>
    <w:p w:rsidR="00F74706" w:rsidRPr="00BD2CC7" w:rsidRDefault="00F74706" w:rsidP="00F74706">
      <w:pPr>
        <w:rPr>
          <w:vanish/>
        </w:rPr>
      </w:pPr>
      <w:r w:rsidRPr="00BD2CC7">
        <w:rPr>
          <w:noProof/>
          <w:vanish/>
        </w:rPr>
        <w:drawing>
          <wp:inline distT="0" distB="0" distL="0" distR="0" wp14:anchorId="332DFB25" wp14:editId="060884B3">
            <wp:extent cx="3035935" cy="110490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706" w:rsidRPr="00BD2CC7" w:rsidRDefault="00F74706" w:rsidP="00F74706">
      <w:pPr>
        <w:rPr>
          <w:vanish/>
        </w:rPr>
      </w:pPr>
      <w:r w:rsidRPr="00BD2CC7">
        <w:rPr>
          <w:vanish/>
        </w:rPr>
        <w:t xml:space="preserve">Wówczas znajdź na dysku plik </w:t>
      </w:r>
      <w:bookmarkStart w:id="15" w:name="OLE_LINK4"/>
      <w:bookmarkStart w:id="16" w:name="OLE_LINK5"/>
      <w:bookmarkStart w:id="17" w:name="OLE_LINK6"/>
      <w:r w:rsidRPr="00BD2CC7">
        <w:rPr>
          <w:vanish/>
        </w:rPr>
        <w:t>OracleMTSRecoveryService.reg</w:t>
      </w:r>
      <w:bookmarkEnd w:id="15"/>
      <w:bookmarkEnd w:id="16"/>
      <w:bookmarkEnd w:id="17"/>
      <w:r w:rsidRPr="00BD2CC7">
        <w:rPr>
          <w:vanish/>
        </w:rPr>
        <w:t>, skopiuj ten plik i zmień nazwę na KEY_XE. Następnie naciśnij przycisk OK. Instalacja zostanie zakończona pomyślnie.</w:t>
      </w:r>
    </w:p>
    <w:p w:rsidR="00F74706" w:rsidRPr="00BD2CC7" w:rsidRDefault="00F74706" w:rsidP="00F74706">
      <w:pPr>
        <w:rPr>
          <w:vanish/>
        </w:rPr>
      </w:pPr>
      <w:r w:rsidRPr="00BD2CC7">
        <w:rPr>
          <w:noProof/>
          <w:vanish/>
        </w:rPr>
        <w:drawing>
          <wp:inline distT="0" distB="0" distL="0" distR="0" wp14:anchorId="0FD77ABB" wp14:editId="588C1825">
            <wp:extent cx="5164531" cy="2402704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543" cy="240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706" w:rsidRPr="00C87AE1" w:rsidRDefault="00F74706" w:rsidP="00C87AE1">
      <w:pPr>
        <w:pStyle w:val="Tekstpodstawowy"/>
      </w:pPr>
    </w:p>
    <w:p w:rsidR="005524E3" w:rsidRPr="00352632" w:rsidRDefault="005524E3" w:rsidP="005524E3">
      <w:pPr>
        <w:pStyle w:val="Nagwek2"/>
      </w:pPr>
      <w:bookmarkStart w:id="18" w:name="_Toc79385900"/>
      <w:proofErr w:type="spellStart"/>
      <w:r w:rsidRPr="00352632">
        <w:lastRenderedPageBreak/>
        <w:t>Załacznik</w:t>
      </w:r>
      <w:proofErr w:type="spellEnd"/>
      <w:r w:rsidRPr="00352632">
        <w:t xml:space="preserve"> A- Upgrade do wyższych wersji</w:t>
      </w:r>
      <w:bookmarkEnd w:id="13"/>
      <w:bookmarkEnd w:id="18"/>
      <w:r w:rsidRPr="00352632">
        <w:t xml:space="preserve"> </w:t>
      </w:r>
    </w:p>
    <w:p w:rsidR="005524E3" w:rsidRPr="00352632" w:rsidRDefault="005524E3" w:rsidP="005524E3">
      <w:pPr>
        <w:pStyle w:val="Nagwek3"/>
      </w:pPr>
      <w:bookmarkStart w:id="19" w:name="_Toc365630676"/>
      <w:bookmarkStart w:id="20" w:name="_Toc79385901"/>
      <w:r w:rsidRPr="00352632">
        <w:t>Instalacja po stronie serwera</w:t>
      </w:r>
      <w:bookmarkEnd w:id="19"/>
      <w:bookmarkEnd w:id="20"/>
    </w:p>
    <w:p w:rsidR="005524E3" w:rsidRPr="00352632" w:rsidRDefault="005524E3" w:rsidP="005524E3">
      <w:r w:rsidRPr="00352632">
        <w:t>Uruchom pliki *.</w:t>
      </w:r>
      <w:proofErr w:type="spellStart"/>
      <w:r w:rsidRPr="00352632">
        <w:t>sql</w:t>
      </w:r>
      <w:proofErr w:type="spellEnd"/>
      <w:r w:rsidRPr="00352632">
        <w:t xml:space="preserve"> z katalogu </w:t>
      </w:r>
      <w:proofErr w:type="spellStart"/>
      <w:r w:rsidRPr="00352632">
        <w:t>Schema</w:t>
      </w:r>
      <w:proofErr w:type="spellEnd"/>
      <w:r w:rsidRPr="00352632">
        <w:t>/&lt;nr wersji&gt;</w:t>
      </w:r>
    </w:p>
    <w:p w:rsidR="005524E3" w:rsidRPr="00352632" w:rsidRDefault="005524E3" w:rsidP="005524E3">
      <w:r w:rsidRPr="00352632">
        <w:t xml:space="preserve">Uruchom skrypt </w:t>
      </w:r>
      <w:proofErr w:type="spellStart"/>
      <w:r w:rsidRPr="00352632">
        <w:t>CREATE_PUBLIC_SYNONYMS.sql</w:t>
      </w:r>
      <w:proofErr w:type="spellEnd"/>
      <w:r w:rsidRPr="00352632">
        <w:t xml:space="preserve"> na użytkowniku PLANNER</w:t>
      </w:r>
    </w:p>
    <w:p w:rsidR="005524E3" w:rsidRPr="008860B7" w:rsidRDefault="005524E3" w:rsidP="005524E3">
      <w:pPr>
        <w:pStyle w:val="Tekstpodstawowy"/>
        <w:rPr>
          <w:rFonts w:ascii="Arial" w:hAnsi="Arial"/>
          <w:sz w:val="20"/>
        </w:rPr>
      </w:pPr>
    </w:p>
    <w:p w:rsidR="005524E3" w:rsidRPr="00352632" w:rsidRDefault="005524E3" w:rsidP="005524E3">
      <w:pPr>
        <w:pStyle w:val="Nagwek3"/>
      </w:pPr>
      <w:bookmarkStart w:id="21" w:name="_Toc365630677"/>
      <w:bookmarkStart w:id="22" w:name="_Toc79385902"/>
      <w:r w:rsidRPr="00352632">
        <w:t>Instalacja na stacjach roboczych</w:t>
      </w:r>
      <w:bookmarkEnd w:id="21"/>
      <w:bookmarkEnd w:id="22"/>
    </w:p>
    <w:p w:rsidR="005524E3" w:rsidRPr="00352632" w:rsidRDefault="005524E3" w:rsidP="005524E3">
      <w:r w:rsidRPr="00352632">
        <w:t xml:space="preserve">W celu zainstalowania nowej wersji należy pobrać </w:t>
      </w:r>
      <w:r w:rsidR="00646C35">
        <w:t>i uruchomić plik install.exe</w:t>
      </w:r>
      <w:r w:rsidRPr="00352632">
        <w:t xml:space="preserve"> </w:t>
      </w:r>
      <w:r w:rsidR="00967BAA">
        <w:t>ze strony plansoft.org</w:t>
      </w:r>
      <w:r w:rsidR="00646C35">
        <w:t xml:space="preserve"> | Pobierz | Pobierz | Wersja instalacyjna programu</w:t>
      </w:r>
      <w:r w:rsidRPr="00352632">
        <w:t>.</w:t>
      </w:r>
    </w:p>
    <w:p w:rsidR="005524E3" w:rsidRPr="00352632" w:rsidRDefault="005524E3" w:rsidP="00646C35"/>
    <w:p w:rsidR="005524E3" w:rsidRPr="00352632" w:rsidRDefault="005524E3" w:rsidP="005524E3">
      <w:pPr>
        <w:pStyle w:val="Nagwek2"/>
      </w:pPr>
      <w:bookmarkStart w:id="23" w:name="_Toc365630678"/>
      <w:bookmarkStart w:id="24" w:name="_Toc79385903"/>
      <w:r w:rsidRPr="00352632">
        <w:t>Załącznik B - Usługi terminalowe</w:t>
      </w:r>
      <w:bookmarkEnd w:id="23"/>
      <w:bookmarkEnd w:id="24"/>
    </w:p>
    <w:p w:rsidR="005524E3" w:rsidRDefault="005524E3" w:rsidP="005524E3">
      <w:pPr>
        <w:pStyle w:val="Tekstpodstawowy"/>
        <w:jc w:val="both"/>
        <w:rPr>
          <w:rFonts w:ascii="Arial" w:hAnsi="Arial" w:cs="Arial"/>
          <w:sz w:val="20"/>
        </w:rPr>
      </w:pPr>
    </w:p>
    <w:p w:rsidR="005524E3" w:rsidRPr="00C07587" w:rsidRDefault="005524E3" w:rsidP="005524E3">
      <w:pPr>
        <w:pStyle w:val="Tekstpodstawowy"/>
        <w:jc w:val="both"/>
        <w:rPr>
          <w:rFonts w:ascii="Arial" w:hAnsi="Arial" w:cs="Arial"/>
          <w:sz w:val="20"/>
        </w:rPr>
      </w:pPr>
      <w:r w:rsidRPr="00C07587">
        <w:rPr>
          <w:rFonts w:ascii="Arial" w:hAnsi="Arial" w:cs="Arial"/>
          <w:sz w:val="20"/>
        </w:rPr>
        <w:t>Jeżeli chcesz, żeby program uruchamiał się za pomocą przeglądarki, przeprowa</w:t>
      </w:r>
      <w:r>
        <w:rPr>
          <w:rFonts w:ascii="Arial" w:hAnsi="Arial" w:cs="Arial"/>
          <w:sz w:val="20"/>
        </w:rPr>
        <w:t>dź</w:t>
      </w:r>
      <w:r w:rsidRPr="00C07587">
        <w:rPr>
          <w:rFonts w:ascii="Arial" w:hAnsi="Arial" w:cs="Arial"/>
          <w:sz w:val="20"/>
        </w:rPr>
        <w:t xml:space="preserve"> instalację stacji roboczej na serwerze Windows 2003 serwer i skonfiguruj usługi terminalowe serwera.</w:t>
      </w:r>
    </w:p>
    <w:p w:rsidR="005524E3" w:rsidRPr="00352632" w:rsidRDefault="005524E3" w:rsidP="005524E3">
      <w:pPr>
        <w:pStyle w:val="Tekstpodstawowy"/>
        <w:jc w:val="both"/>
        <w:rPr>
          <w:rFonts w:ascii="Arial" w:hAnsi="Arial" w:cs="Arial"/>
          <w:sz w:val="20"/>
        </w:rPr>
      </w:pPr>
      <w:r w:rsidRPr="00C07587">
        <w:rPr>
          <w:rFonts w:ascii="Arial" w:hAnsi="Arial" w:cs="Arial"/>
          <w:sz w:val="20"/>
        </w:rPr>
        <w:t>Sposób przeprowadzenia instalacji usług terminalowych opisuje odrębna instrukcja instalacji, dosta</w:t>
      </w:r>
      <w:r>
        <w:rPr>
          <w:rFonts w:ascii="Arial" w:hAnsi="Arial" w:cs="Arial"/>
          <w:sz w:val="20"/>
        </w:rPr>
        <w:t xml:space="preserve">rczana z produktem Windows </w:t>
      </w:r>
      <w:r w:rsidRPr="00C07587">
        <w:rPr>
          <w:rFonts w:ascii="Arial" w:hAnsi="Arial" w:cs="Arial"/>
          <w:sz w:val="20"/>
        </w:rPr>
        <w:t>serwer.</w:t>
      </w:r>
    </w:p>
    <w:p w:rsidR="005524E3" w:rsidRPr="008037B5" w:rsidRDefault="005524E3" w:rsidP="008037B5">
      <w:pPr>
        <w:rPr>
          <w:rFonts w:cs="Arial"/>
        </w:rPr>
      </w:pPr>
      <w:r w:rsidRPr="00352632">
        <w:t xml:space="preserve">Wykonanie instalacji wymaga zakupu oprogramowania </w:t>
      </w:r>
      <w:r w:rsidRPr="00352632">
        <w:rPr>
          <w:rFonts w:cs="Arial"/>
        </w:rPr>
        <w:t>Windows serwer.</w:t>
      </w:r>
    </w:p>
    <w:p w:rsidR="005524E3" w:rsidRPr="00352632" w:rsidRDefault="005524E3" w:rsidP="005524E3">
      <w:pPr>
        <w:pStyle w:val="Nagwek2"/>
      </w:pPr>
      <w:bookmarkStart w:id="25" w:name="_Toc365630682"/>
      <w:bookmarkStart w:id="26" w:name="_Toc79385904"/>
      <w:proofErr w:type="spellStart"/>
      <w:r w:rsidRPr="00352632">
        <w:t>Załacznik</w:t>
      </w:r>
      <w:proofErr w:type="spellEnd"/>
      <w:r w:rsidRPr="00352632">
        <w:t xml:space="preserve"> D – Zaawansowana konfiguracja stacji roboczej</w:t>
      </w:r>
      <w:bookmarkEnd w:id="25"/>
      <w:bookmarkEnd w:id="26"/>
    </w:p>
    <w:p w:rsidR="005524E3" w:rsidRPr="00352632" w:rsidRDefault="005524E3" w:rsidP="005524E3">
      <w:pPr>
        <w:numPr>
          <w:ilvl w:val="0"/>
          <w:numId w:val="11"/>
        </w:numPr>
      </w:pPr>
      <w:r w:rsidRPr="00352632">
        <w:t>Uruchom skrypt dostosowujący konfigurację system dla potrzeb uczelni, przychodni lekarskiej lub dla potrzeb RCP ( polecenie @</w:t>
      </w:r>
      <w:proofErr w:type="spellStart"/>
      <w:r w:rsidRPr="00352632">
        <w:t>nazwa_pliku.sql</w:t>
      </w:r>
      <w:proofErr w:type="spellEnd"/>
      <w:r w:rsidRPr="00352632">
        <w:t xml:space="preserve"> ).</w:t>
      </w:r>
    </w:p>
    <w:p w:rsidR="005524E3" w:rsidRPr="00352632" w:rsidRDefault="005524E3" w:rsidP="005524E3"/>
    <w:tbl>
      <w:tblPr>
        <w:tblW w:w="8221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11"/>
        <w:gridCol w:w="3610"/>
      </w:tblGrid>
      <w:tr w:rsidR="005524E3" w:rsidTr="009275DB">
        <w:tc>
          <w:tcPr>
            <w:tcW w:w="4611" w:type="dxa"/>
            <w:shd w:val="pct12" w:color="auto" w:fill="auto"/>
          </w:tcPr>
          <w:p w:rsidR="005524E3" w:rsidRDefault="005524E3" w:rsidP="009275DB">
            <w:r>
              <w:t>Jeżeli przygotowujesz konfigurację dla…</w:t>
            </w:r>
          </w:p>
        </w:tc>
        <w:tc>
          <w:tcPr>
            <w:tcW w:w="3610" w:type="dxa"/>
            <w:shd w:val="pct12" w:color="auto" w:fill="auto"/>
          </w:tcPr>
          <w:p w:rsidR="005524E3" w:rsidRDefault="005524E3" w:rsidP="009275DB">
            <w:r>
              <w:t>Wówczas uruchom skrypt</w:t>
            </w:r>
          </w:p>
        </w:tc>
      </w:tr>
      <w:tr w:rsidR="005524E3" w:rsidTr="009275DB">
        <w:tc>
          <w:tcPr>
            <w:tcW w:w="4611" w:type="dxa"/>
            <w:shd w:val="clear" w:color="auto" w:fill="auto"/>
          </w:tcPr>
          <w:p w:rsidR="005524E3" w:rsidRDefault="005524E3" w:rsidP="009275DB">
            <w:r>
              <w:t>Uczelni</w:t>
            </w:r>
          </w:p>
        </w:tc>
        <w:tc>
          <w:tcPr>
            <w:tcW w:w="3610" w:type="dxa"/>
            <w:shd w:val="clear" w:color="auto" w:fill="auto"/>
          </w:tcPr>
          <w:p w:rsidR="005524E3" w:rsidRDefault="005524E3" w:rsidP="009275DB">
            <w:proofErr w:type="spellStart"/>
            <w:r w:rsidRPr="002E46E0">
              <w:t>initial_setup_SZKOLA.sql</w:t>
            </w:r>
            <w:proofErr w:type="spellEnd"/>
          </w:p>
        </w:tc>
      </w:tr>
      <w:tr w:rsidR="005524E3" w:rsidTr="009275DB">
        <w:tc>
          <w:tcPr>
            <w:tcW w:w="4611" w:type="dxa"/>
            <w:shd w:val="clear" w:color="auto" w:fill="auto"/>
          </w:tcPr>
          <w:p w:rsidR="005524E3" w:rsidRDefault="005524E3" w:rsidP="009275DB">
            <w:r>
              <w:t>Przychodni lekarskiej</w:t>
            </w:r>
          </w:p>
        </w:tc>
        <w:tc>
          <w:tcPr>
            <w:tcW w:w="3610" w:type="dxa"/>
            <w:shd w:val="clear" w:color="auto" w:fill="auto"/>
          </w:tcPr>
          <w:p w:rsidR="005524E3" w:rsidRDefault="005524E3" w:rsidP="009275DB">
            <w:proofErr w:type="spellStart"/>
            <w:r w:rsidRPr="002E46E0">
              <w:t>initial_setup_</w:t>
            </w:r>
            <w:r>
              <w:t>PACJENT</w:t>
            </w:r>
            <w:r w:rsidRPr="002E46E0">
              <w:t>.sql</w:t>
            </w:r>
            <w:proofErr w:type="spellEnd"/>
          </w:p>
          <w:p w:rsidR="005524E3" w:rsidRDefault="005524E3" w:rsidP="009275DB"/>
        </w:tc>
      </w:tr>
      <w:tr w:rsidR="005524E3" w:rsidTr="009275DB">
        <w:tc>
          <w:tcPr>
            <w:tcW w:w="4611" w:type="dxa"/>
            <w:shd w:val="clear" w:color="auto" w:fill="auto"/>
          </w:tcPr>
          <w:p w:rsidR="005524E3" w:rsidRDefault="005524E3" w:rsidP="009275DB">
            <w:r>
              <w:t>potrzeb rejestracji czasu pracy</w:t>
            </w:r>
          </w:p>
        </w:tc>
        <w:tc>
          <w:tcPr>
            <w:tcW w:w="3610" w:type="dxa"/>
            <w:shd w:val="clear" w:color="auto" w:fill="auto"/>
          </w:tcPr>
          <w:p w:rsidR="005524E3" w:rsidRDefault="005524E3" w:rsidP="009275DB">
            <w:proofErr w:type="spellStart"/>
            <w:r w:rsidRPr="00751C26">
              <w:t>initial_setup_RCP.sql</w:t>
            </w:r>
            <w:proofErr w:type="spellEnd"/>
          </w:p>
          <w:p w:rsidR="005524E3" w:rsidRDefault="005524E3" w:rsidP="009275DB"/>
        </w:tc>
      </w:tr>
    </w:tbl>
    <w:p w:rsidR="005524E3" w:rsidRDefault="005524E3" w:rsidP="005524E3">
      <w:pPr>
        <w:ind w:left="720"/>
      </w:pPr>
    </w:p>
    <w:p w:rsidR="005524E3" w:rsidRPr="002E46E0" w:rsidRDefault="005524E3" w:rsidP="005524E3">
      <w:pPr>
        <w:ind w:left="720"/>
      </w:pPr>
      <w:r>
        <w:br w:type="page"/>
      </w:r>
    </w:p>
    <w:p w:rsidR="005524E3" w:rsidRDefault="005524E3" w:rsidP="005524E3">
      <w:pPr>
        <w:ind w:left="720"/>
        <w:jc w:val="both"/>
      </w:pPr>
    </w:p>
    <w:p w:rsidR="005524E3" w:rsidRPr="00352632" w:rsidRDefault="005524E3" w:rsidP="005524E3">
      <w:pPr>
        <w:numPr>
          <w:ilvl w:val="0"/>
          <w:numId w:val="11"/>
        </w:numPr>
        <w:jc w:val="both"/>
      </w:pPr>
      <w:r w:rsidRPr="00352632">
        <w:t xml:space="preserve">Uruchom plik </w:t>
      </w:r>
      <w:r w:rsidRPr="00352632">
        <w:rPr>
          <w:rFonts w:ascii="Courier New" w:hAnsi="Courier New" w:cs="Courier New"/>
        </w:rPr>
        <w:t xml:space="preserve">C:\Program </w:t>
      </w:r>
      <w:proofErr w:type="spellStart"/>
      <w:r w:rsidRPr="00352632">
        <w:rPr>
          <w:rFonts w:ascii="Courier New" w:hAnsi="Courier New" w:cs="Courier New"/>
        </w:rPr>
        <w:t>Files</w:t>
      </w:r>
      <w:proofErr w:type="spellEnd"/>
      <w:r w:rsidRPr="00352632">
        <w:rPr>
          <w:rFonts w:ascii="Courier New" w:hAnsi="Courier New" w:cs="Courier New"/>
        </w:rPr>
        <w:t>\</w:t>
      </w:r>
      <w:proofErr w:type="spellStart"/>
      <w:r w:rsidRPr="00352632">
        <w:rPr>
          <w:rFonts w:ascii="Courier New" w:hAnsi="Courier New" w:cs="Courier New"/>
        </w:rPr>
        <w:t>Soft</w:t>
      </w:r>
      <w:proofErr w:type="spellEnd"/>
      <w:r w:rsidRPr="00352632">
        <w:rPr>
          <w:rFonts w:ascii="Courier New" w:hAnsi="Courier New" w:cs="Courier New"/>
        </w:rPr>
        <w:t>\Planowanie\</w:t>
      </w:r>
      <w:proofErr w:type="spellStart"/>
      <w:r w:rsidRPr="00352632">
        <w:rPr>
          <w:rFonts w:ascii="Courier New" w:hAnsi="Courier New" w:cs="Courier New"/>
        </w:rPr>
        <w:t>Reg.Reg</w:t>
      </w:r>
      <w:proofErr w:type="spellEnd"/>
      <w:r w:rsidRPr="00352632">
        <w:t xml:space="preserve"> (plik z </w:t>
      </w:r>
      <w:proofErr w:type="spellStart"/>
      <w:r w:rsidRPr="00352632">
        <w:t>prefigurowalnymi</w:t>
      </w:r>
      <w:proofErr w:type="spellEnd"/>
      <w:r w:rsidRPr="00352632">
        <w:t xml:space="preserve"> ustawieniami dla rozkładów w </w:t>
      </w:r>
      <w:proofErr w:type="spellStart"/>
      <w:r w:rsidRPr="00352632">
        <w:t>html</w:t>
      </w:r>
      <w:proofErr w:type="spellEnd"/>
      <w:r w:rsidRPr="00352632">
        <w:t>)</w:t>
      </w:r>
    </w:p>
    <w:p w:rsidR="005524E3" w:rsidRPr="00352632" w:rsidRDefault="005524E3" w:rsidP="005524E3">
      <w:pPr>
        <w:jc w:val="both"/>
      </w:pPr>
    </w:p>
    <w:p w:rsidR="005524E3" w:rsidRPr="00352632" w:rsidRDefault="005524E3" w:rsidP="005524E3">
      <w:pPr>
        <w:numPr>
          <w:ilvl w:val="0"/>
          <w:numId w:val="11"/>
        </w:numPr>
        <w:jc w:val="both"/>
      </w:pPr>
      <w:r w:rsidRPr="00352632">
        <w:t>Zaloguj się do aplikacji na użytkownika PLANNER w celu weryfikacji poprawności instalacji.</w:t>
      </w:r>
    </w:p>
    <w:p w:rsidR="005524E3" w:rsidRPr="00352632" w:rsidRDefault="005524E3" w:rsidP="005524E3">
      <w:pPr>
        <w:jc w:val="both"/>
      </w:pPr>
    </w:p>
    <w:p w:rsidR="005524E3" w:rsidRDefault="005524E3" w:rsidP="005524E3">
      <w:pPr>
        <w:numPr>
          <w:ilvl w:val="0"/>
          <w:numId w:val="11"/>
        </w:numPr>
        <w:jc w:val="both"/>
      </w:pPr>
      <w:r w:rsidRPr="00352632">
        <w:t xml:space="preserve">(Jeżeli Klientem jest uczelnia, możesz ominąć ten krok) Ustaw profil klienta. </w:t>
      </w:r>
      <w:r>
        <w:t xml:space="preserve">Po wybraniu profilu koniecznie naciśnij przycisk </w:t>
      </w:r>
      <w:r w:rsidRPr="00796EB2">
        <w:rPr>
          <w:b/>
        </w:rPr>
        <w:t>Zatwierdź</w:t>
      </w:r>
      <w:r>
        <w:t xml:space="preserve">. </w:t>
      </w:r>
    </w:p>
    <w:p w:rsidR="005524E3" w:rsidRDefault="005524E3" w:rsidP="005524E3">
      <w:pPr>
        <w:jc w:val="both"/>
      </w:pPr>
    </w:p>
    <w:p w:rsidR="005524E3" w:rsidRPr="00796EB2" w:rsidRDefault="005524E3" w:rsidP="005524E3">
      <w:pPr>
        <w:jc w:val="right"/>
      </w:pPr>
      <w:r>
        <w:rPr>
          <w:noProof/>
        </w:rPr>
        <w:drawing>
          <wp:inline distT="0" distB="0" distL="0" distR="0" wp14:anchorId="7C5EFB9E" wp14:editId="62E7DABA">
            <wp:extent cx="5245100" cy="3694430"/>
            <wp:effectExtent l="0" t="0" r="0" b="1270"/>
            <wp:docPr id="3" name="Obraz 1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E3" w:rsidRDefault="005524E3" w:rsidP="005524E3"/>
    <w:p w:rsidR="005524E3" w:rsidRPr="00352632" w:rsidRDefault="005524E3" w:rsidP="005524E3">
      <w:pPr>
        <w:pStyle w:val="Nagwek2"/>
      </w:pPr>
      <w:bookmarkStart w:id="27" w:name="_Toc365630683"/>
      <w:bookmarkStart w:id="28" w:name="_Toc79385905"/>
      <w:r w:rsidRPr="00352632">
        <w:t>Załącznik E - Kilka instalacji plansoft.org w jednej bazie danych</w:t>
      </w:r>
      <w:bookmarkEnd w:id="27"/>
      <w:bookmarkEnd w:id="28"/>
    </w:p>
    <w:p w:rsidR="005524E3" w:rsidRPr="00352632" w:rsidRDefault="005524E3" w:rsidP="005524E3">
      <w:r w:rsidRPr="00352632">
        <w:t xml:space="preserve">Istnieje możliwość utworzenia kilku niezależnych instalacji systemu plansoft.org w ramach ten samej bazy danych. </w:t>
      </w:r>
    </w:p>
    <w:p w:rsidR="005524E3" w:rsidRPr="00352632" w:rsidRDefault="005524E3" w:rsidP="005524E3">
      <w:r w:rsidRPr="00352632">
        <w:t>Utworzenie nowej instalacji może być korzystne w następujących przypadkach:</w:t>
      </w:r>
    </w:p>
    <w:p w:rsidR="005524E3" w:rsidRPr="00352632" w:rsidRDefault="005524E3" w:rsidP="005524E3">
      <w:r w:rsidRPr="00352632">
        <w:t>- potrzeba utworzenia oddzielnego środowiska dla szkoleń;</w:t>
      </w:r>
    </w:p>
    <w:p w:rsidR="005524E3" w:rsidRPr="00352632" w:rsidRDefault="005524E3" w:rsidP="005524E3">
      <w:r w:rsidRPr="00352632">
        <w:t>- potrzeba utworzenia oddzielnego środowiska do testów;</w:t>
      </w:r>
    </w:p>
    <w:p w:rsidR="005524E3" w:rsidRPr="00352632" w:rsidRDefault="005524E3" w:rsidP="005524E3">
      <w:r w:rsidRPr="00352632">
        <w:t xml:space="preserve">- potrzeba utworzenia własnej instalacji na własne potrzeby. </w:t>
      </w:r>
    </w:p>
    <w:p w:rsidR="005524E3" w:rsidRPr="00352632" w:rsidRDefault="005524E3" w:rsidP="005524E3"/>
    <w:p w:rsidR="005524E3" w:rsidRPr="00352632" w:rsidRDefault="005524E3" w:rsidP="005524E3">
      <w:r w:rsidRPr="00352632">
        <w:t>Jeżeli nowa instalacji będzie używana wyłącznie w celach testowych, to nie ma potrzeby zakupu dodatkowej licencji użytkownika końcowego.</w:t>
      </w:r>
    </w:p>
    <w:p w:rsidR="005524E3" w:rsidRPr="00352632" w:rsidRDefault="005524E3" w:rsidP="005524E3"/>
    <w:p w:rsidR="005524E3" w:rsidRPr="00352632" w:rsidRDefault="005524E3" w:rsidP="005524E3">
      <w:r w:rsidRPr="00352632">
        <w:t>Ważne ! Pamiętaj, że w normalnym trybie pracy wszyscy użytkownicy systemu korzystają z tej samej instalacji plansoft.org, nie ma potrzeby tworzenia oddzielnych instalacji. Ponadto nie ma prostej metody na scalenie danych z kilku instancji plansoft.org.</w:t>
      </w:r>
    </w:p>
    <w:p w:rsidR="005524E3" w:rsidRPr="00352632" w:rsidRDefault="005524E3" w:rsidP="005524E3"/>
    <w:p w:rsidR="005524E3" w:rsidRPr="00352632" w:rsidRDefault="005524E3" w:rsidP="005524E3">
      <w:r w:rsidRPr="00352632">
        <w:t>Ważne ! Przed wykonaniem środowiska testowego zaktualizuj oprogramowanie na wszystkich stacjach roboczych oraz zawartość serwera bazy danych zgodnie z najaktualniejszymi zaleceniami producenta.</w:t>
      </w:r>
    </w:p>
    <w:p w:rsidR="005524E3" w:rsidRPr="00352632" w:rsidRDefault="005524E3" w:rsidP="005524E3"/>
    <w:p w:rsidR="005524E3" w:rsidRPr="00352632" w:rsidRDefault="005524E3" w:rsidP="005524E3">
      <w:r w:rsidRPr="00352632">
        <w:t>W celu utworzenia drugiej i kolejnej instalacji postępuj zgodnie z następującą procedurą:</w:t>
      </w:r>
    </w:p>
    <w:p w:rsidR="005524E3" w:rsidRPr="00352632" w:rsidRDefault="005524E3" w:rsidP="005524E3"/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352632">
        <w:rPr>
          <w:b/>
        </w:rPr>
        <w:t>1/ Za pomocą programu SQLPLUS utwórz nowego użytkownika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create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user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identified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by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DEFAULT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TABLESPACE</w:t>
      </w:r>
      <w:r w:rsidRPr="000710F3">
        <w:rPr>
          <w:rFonts w:ascii="Courier" w:hAnsi="Courier" w:cs="Courier"/>
          <w:color w:val="000000"/>
          <w:lang w:val="en-US"/>
        </w:rPr>
        <w:t xml:space="preserve"> USERS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QUOTA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UNLIMITED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USERS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 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dba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pla_permission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with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admin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option;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alter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user</w:t>
      </w:r>
      <w:r w:rsidRPr="000710F3">
        <w:rPr>
          <w:rFonts w:ascii="Courier" w:hAnsi="Courier" w:cs="Courier"/>
          <w:color w:val="000000"/>
          <w:lang w:val="en-US"/>
        </w:rPr>
        <w:t xml:space="preserve"> planner </w:t>
      </w:r>
      <w:r w:rsidRPr="000710F3">
        <w:rPr>
          <w:rFonts w:ascii="Courier" w:hAnsi="Courier" w:cs="Courier"/>
          <w:color w:val="0000F0"/>
          <w:lang w:val="en-US"/>
        </w:rPr>
        <w:t>default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role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all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except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pla_permission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connect</w:t>
      </w:r>
      <w:r w:rsidRPr="000710F3">
        <w:rPr>
          <w:rFonts w:ascii="Courier" w:hAnsi="Courier" w:cs="Courier"/>
          <w:color w:val="000000"/>
          <w:lang w:val="en-US"/>
        </w:rPr>
        <w:t xml:space="preserve"> sys </w:t>
      </w:r>
      <w:r w:rsidRPr="000710F3">
        <w:rPr>
          <w:rFonts w:ascii="Courier" w:hAnsi="Courier" w:cs="Courier"/>
          <w:color w:val="0000F0"/>
          <w:lang w:val="en-US"/>
        </w:rPr>
        <w:t>as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F0"/>
          <w:lang w:val="en-US"/>
        </w:rPr>
        <w:t>sysdba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000000"/>
          <w:lang w:val="en-US"/>
        </w:rPr>
        <w:t xml:space="preserve">CDEF$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000000"/>
          <w:lang w:val="en-US"/>
        </w:rPr>
        <w:t xml:space="preserve">CON$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86538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86538F">
        <w:rPr>
          <w:rFonts w:ascii="Courier" w:hAnsi="Courier" w:cs="Courier"/>
          <w:color w:val="0000F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86538F">
        <w:rPr>
          <w:rFonts w:ascii="Courier" w:hAnsi="Courier" w:cs="Courier"/>
          <w:color w:val="0000F0"/>
          <w:lang w:val="en-US"/>
        </w:rPr>
        <w:t xml:space="preserve">OBJ$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86538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86538F">
        <w:rPr>
          <w:rFonts w:ascii="Courier" w:hAnsi="Courier" w:cs="Courier"/>
          <w:color w:val="0000F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.USER$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92194C" w:rsidRPr="0086538F" w:rsidRDefault="0092194C" w:rsidP="009219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86538F">
        <w:rPr>
          <w:rFonts w:ascii="Courier" w:hAnsi="Courier" w:cs="Courier"/>
          <w:color w:val="0000F0"/>
          <w:lang w:val="en-US"/>
        </w:rPr>
        <w:t xml:space="preserve">grant alter system to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86538F">
        <w:rPr>
          <w:rFonts w:ascii="Courier" w:hAnsi="Courier" w:cs="Courier"/>
          <w:color w:val="0000F0"/>
          <w:lang w:val="en-US"/>
        </w:rPr>
        <w:t>;</w:t>
      </w:r>
    </w:p>
    <w:p w:rsidR="005524E3" w:rsidRPr="0086538F" w:rsidRDefault="0092194C" w:rsidP="009219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86538F">
        <w:rPr>
          <w:rFonts w:ascii="Courier" w:hAnsi="Courier" w:cs="Courier"/>
          <w:color w:val="0000F0"/>
          <w:lang w:val="en-US"/>
        </w:rPr>
        <w:t xml:space="preserve">grant select on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sys.GV_$SESSION</w:t>
      </w:r>
      <w:proofErr w:type="spellEnd"/>
      <w:r w:rsidRPr="0086538F">
        <w:rPr>
          <w:rFonts w:ascii="Courier" w:hAnsi="Courier" w:cs="Courier"/>
          <w:color w:val="0000F0"/>
          <w:lang w:val="en-US"/>
        </w:rPr>
        <w:t xml:space="preserve"> to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86538F">
        <w:rPr>
          <w:rFonts w:ascii="Courier" w:hAnsi="Courier" w:cs="Courier"/>
          <w:color w:val="0000F0"/>
          <w:lang w:val="en-US"/>
        </w:rPr>
        <w:t>;</w:t>
      </w:r>
    </w:p>
    <w:p w:rsidR="0092194C" w:rsidRDefault="0092194C" w:rsidP="009219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352632">
        <w:rPr>
          <w:rFonts w:ascii="Courier" w:hAnsi="Courier" w:cs="Courier"/>
          <w:b/>
          <w:color w:val="000000"/>
        </w:rPr>
        <w:t>2/ Utwórz kopię danych systemu plansoft.org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352632">
        <w:rPr>
          <w:rFonts w:ascii="Courier" w:hAnsi="Courier" w:cs="Courier"/>
          <w:color w:val="000000"/>
        </w:rPr>
        <w:t>EXP PLANNER</w:t>
      </w:r>
      <w:r w:rsidRPr="00352632">
        <w:rPr>
          <w:rFonts w:ascii="Courier" w:hAnsi="Courier" w:cs="Courier"/>
          <w:color w:val="0000F0"/>
        </w:rPr>
        <w:t>/</w:t>
      </w:r>
      <w:r w:rsidRPr="00352632">
        <w:rPr>
          <w:rFonts w:ascii="Courier" w:hAnsi="Courier" w:cs="Courier"/>
          <w:color w:val="000000"/>
        </w:rPr>
        <w:t>planner</w:t>
      </w:r>
      <w:r w:rsidRPr="00352632">
        <w:rPr>
          <w:rFonts w:ascii="Courier" w:hAnsi="Courier" w:cs="Courier"/>
          <w:color w:val="0000F0"/>
        </w:rPr>
        <w:t>@</w:t>
      </w:r>
      <w:r w:rsidRPr="00352632">
        <w:rPr>
          <w:rFonts w:ascii="Courier" w:hAnsi="Courier" w:cs="Courier"/>
          <w:color w:val="800000"/>
        </w:rPr>
        <w:t>127.0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0.1</w:t>
      </w:r>
      <w:r w:rsidRPr="00352632">
        <w:rPr>
          <w:rFonts w:ascii="Courier" w:hAnsi="Courier" w:cs="Courier"/>
          <w:color w:val="0000F0"/>
        </w:rPr>
        <w:t>:</w:t>
      </w:r>
      <w:r w:rsidRPr="00352632">
        <w:rPr>
          <w:rFonts w:ascii="Courier" w:hAnsi="Courier" w:cs="Courier"/>
          <w:color w:val="800000"/>
        </w:rPr>
        <w:t>1521</w:t>
      </w:r>
      <w:r w:rsidRPr="00352632">
        <w:rPr>
          <w:rFonts w:ascii="Courier" w:hAnsi="Courier" w:cs="Courier"/>
          <w:color w:val="0000F0"/>
        </w:rPr>
        <w:t>/</w:t>
      </w:r>
      <w:proofErr w:type="spellStart"/>
      <w:r w:rsidRPr="00352632">
        <w:rPr>
          <w:rFonts w:ascii="Courier" w:hAnsi="Courier" w:cs="Courier"/>
          <w:color w:val="000000"/>
        </w:rPr>
        <w:t>xe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r w:rsidRPr="00352632">
        <w:rPr>
          <w:rFonts w:ascii="Courier" w:hAnsi="Courier" w:cs="Courier"/>
          <w:color w:val="0000F0"/>
        </w:rPr>
        <w:t>file=</w:t>
      </w:r>
      <w:r w:rsidRPr="00352632">
        <w:rPr>
          <w:rFonts w:ascii="Courier" w:hAnsi="Courier" w:cs="Courier"/>
          <w:color w:val="000000"/>
        </w:rPr>
        <w:t>c</w:t>
      </w:r>
      <w:r w:rsidRPr="00352632">
        <w:rPr>
          <w:rFonts w:ascii="Courier" w:hAnsi="Courier" w:cs="Courier"/>
          <w:color w:val="0000F0"/>
        </w:rPr>
        <w:t>:\</w:t>
      </w:r>
      <w:r w:rsidRPr="00352632">
        <w:rPr>
          <w:rFonts w:ascii="Courier" w:hAnsi="Courier" w:cs="Courier"/>
          <w:color w:val="000000"/>
        </w:rPr>
        <w:t>planowanie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2012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02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18</w:t>
      </w:r>
      <w:r w:rsidRPr="00352632">
        <w:rPr>
          <w:rFonts w:ascii="Courier" w:hAnsi="Courier" w:cs="Courier"/>
          <w:color w:val="000000"/>
        </w:rPr>
        <w:t>_223519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000000"/>
        </w:rPr>
        <w:t>dmp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352632">
        <w:rPr>
          <w:rFonts w:ascii="Courier" w:hAnsi="Courier" w:cs="Courier"/>
          <w:b/>
          <w:color w:val="000000"/>
        </w:rPr>
        <w:t>3/ Skopiuj kopię do nowego użytkownika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proofErr w:type="spellStart"/>
      <w:r w:rsidRPr="00352632">
        <w:rPr>
          <w:rFonts w:ascii="Courier" w:hAnsi="Courier" w:cs="Courier"/>
          <w:color w:val="000000"/>
        </w:rPr>
        <w:t>imp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proofErr w:type="spellStart"/>
      <w:r w:rsidRPr="00352632">
        <w:rPr>
          <w:rFonts w:ascii="Courier" w:hAnsi="Courier" w:cs="Courier"/>
          <w:color w:val="000000"/>
        </w:rPr>
        <w:t>PLANNERpriv</w:t>
      </w:r>
      <w:proofErr w:type="spellEnd"/>
      <w:r w:rsidRPr="00352632">
        <w:rPr>
          <w:rFonts w:ascii="Courier" w:hAnsi="Courier" w:cs="Courier"/>
          <w:color w:val="0000F0"/>
        </w:rPr>
        <w:t>/</w:t>
      </w:r>
      <w:r w:rsidRPr="00352632">
        <w:rPr>
          <w:rFonts w:ascii="Courier" w:hAnsi="Courier" w:cs="Courier"/>
          <w:color w:val="000000"/>
        </w:rPr>
        <w:t>plannerpriv</w:t>
      </w:r>
      <w:r w:rsidRPr="00352632">
        <w:rPr>
          <w:rFonts w:ascii="Courier" w:hAnsi="Courier" w:cs="Courier"/>
          <w:color w:val="0000F0"/>
        </w:rPr>
        <w:t>@</w:t>
      </w:r>
      <w:r w:rsidRPr="00352632">
        <w:rPr>
          <w:rFonts w:ascii="Courier" w:hAnsi="Courier" w:cs="Courier"/>
          <w:color w:val="800000"/>
        </w:rPr>
        <w:t>127.0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0.1</w:t>
      </w:r>
      <w:r w:rsidRPr="00352632">
        <w:rPr>
          <w:rFonts w:ascii="Courier" w:hAnsi="Courier" w:cs="Courier"/>
          <w:color w:val="0000F0"/>
        </w:rPr>
        <w:t>:</w:t>
      </w:r>
      <w:r w:rsidRPr="00352632">
        <w:rPr>
          <w:rFonts w:ascii="Courier" w:hAnsi="Courier" w:cs="Courier"/>
          <w:color w:val="800000"/>
        </w:rPr>
        <w:t>1521</w:t>
      </w:r>
      <w:r w:rsidRPr="00352632">
        <w:rPr>
          <w:rFonts w:ascii="Courier" w:hAnsi="Courier" w:cs="Courier"/>
          <w:color w:val="0000F0"/>
        </w:rPr>
        <w:t>/</w:t>
      </w:r>
      <w:proofErr w:type="spellStart"/>
      <w:r w:rsidRPr="00352632">
        <w:rPr>
          <w:rFonts w:ascii="Courier" w:hAnsi="Courier" w:cs="Courier"/>
          <w:color w:val="000000"/>
        </w:rPr>
        <w:t>xe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r w:rsidRPr="00352632">
        <w:rPr>
          <w:rFonts w:ascii="Courier" w:hAnsi="Courier" w:cs="Courier"/>
          <w:color w:val="0000F0"/>
        </w:rPr>
        <w:t>FILE=</w:t>
      </w:r>
      <w:r w:rsidRPr="00352632">
        <w:rPr>
          <w:rFonts w:ascii="Courier" w:hAnsi="Courier" w:cs="Courier"/>
          <w:color w:val="000000"/>
        </w:rPr>
        <w:t>C</w:t>
      </w:r>
      <w:r w:rsidRPr="00352632">
        <w:rPr>
          <w:rFonts w:ascii="Courier" w:hAnsi="Courier" w:cs="Courier"/>
          <w:color w:val="0000F0"/>
        </w:rPr>
        <w:t>:\</w:t>
      </w:r>
      <w:r w:rsidRPr="00352632">
        <w:rPr>
          <w:rFonts w:ascii="Courier" w:hAnsi="Courier" w:cs="Courier"/>
          <w:color w:val="000000"/>
        </w:rPr>
        <w:t>planowanie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2012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02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18</w:t>
      </w:r>
      <w:r w:rsidRPr="00352632">
        <w:rPr>
          <w:rFonts w:ascii="Courier" w:hAnsi="Courier" w:cs="Courier"/>
          <w:color w:val="000000"/>
        </w:rPr>
        <w:t>_223519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000000"/>
        </w:rPr>
        <w:t xml:space="preserve">dmp </w:t>
      </w:r>
      <w:proofErr w:type="spellStart"/>
      <w:r w:rsidRPr="00352632">
        <w:rPr>
          <w:rFonts w:ascii="Courier" w:hAnsi="Courier" w:cs="Courier"/>
          <w:color w:val="000000"/>
        </w:rPr>
        <w:t>fromuser</w:t>
      </w:r>
      <w:proofErr w:type="spellEnd"/>
      <w:r w:rsidRPr="00352632">
        <w:rPr>
          <w:rFonts w:ascii="Courier" w:hAnsi="Courier" w:cs="Courier"/>
          <w:color w:val="0000F0"/>
        </w:rPr>
        <w:t>=</w:t>
      </w:r>
      <w:proofErr w:type="spellStart"/>
      <w:r w:rsidRPr="00352632">
        <w:rPr>
          <w:rFonts w:ascii="Courier" w:hAnsi="Courier" w:cs="Courier"/>
          <w:color w:val="000000"/>
        </w:rPr>
        <w:t>planner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proofErr w:type="spellStart"/>
      <w:r w:rsidRPr="00352632">
        <w:rPr>
          <w:rFonts w:ascii="Courier" w:hAnsi="Courier" w:cs="Courier"/>
          <w:color w:val="000000"/>
        </w:rPr>
        <w:t>touser</w:t>
      </w:r>
      <w:proofErr w:type="spellEnd"/>
      <w:r w:rsidRPr="00352632">
        <w:rPr>
          <w:rFonts w:ascii="Courier" w:hAnsi="Courier" w:cs="Courier"/>
          <w:color w:val="0000F0"/>
        </w:rPr>
        <w:t>=</w:t>
      </w:r>
      <w:proofErr w:type="spellStart"/>
      <w:r w:rsidRPr="00352632">
        <w:rPr>
          <w:rFonts w:ascii="Courier" w:hAnsi="Courier" w:cs="Courier"/>
          <w:color w:val="000000"/>
        </w:rPr>
        <w:t>plannerpriv</w:t>
      </w:r>
      <w:proofErr w:type="spellEnd"/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352632">
        <w:rPr>
          <w:rFonts w:ascii="Courier" w:hAnsi="Courier" w:cs="Courier"/>
          <w:b/>
          <w:color w:val="000000"/>
        </w:rPr>
        <w:t>4/ Z pomocą programu SQLPLUS zmień nazwę administratora systemu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begin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update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808000"/>
          <w:lang w:val="en-US"/>
        </w:rPr>
        <w:t>planners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name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'PLANNERPRIV'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where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name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'PLANNER'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update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808000"/>
          <w:lang w:val="en-US"/>
        </w:rPr>
        <w:t>classes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set</w:t>
      </w:r>
      <w:r w:rsidRPr="000710F3">
        <w:rPr>
          <w:rFonts w:ascii="Courier" w:hAnsi="Courier" w:cs="Courier"/>
          <w:color w:val="000000"/>
          <w:lang w:val="en-US"/>
        </w:rPr>
        <w:t xml:space="preserve"> owner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'PLANNERPRIV'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where</w:t>
      </w:r>
      <w:r w:rsidRPr="000710F3">
        <w:rPr>
          <w:rFonts w:ascii="Courier" w:hAnsi="Courier" w:cs="Courier"/>
          <w:color w:val="000000"/>
          <w:lang w:val="en-US"/>
        </w:rPr>
        <w:t xml:space="preserve"> owner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'PLANNER'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352632">
        <w:rPr>
          <w:rFonts w:ascii="Courier" w:hAnsi="Courier" w:cs="Courier"/>
          <w:color w:val="000000"/>
          <w:lang w:val="en-GB"/>
        </w:rPr>
        <w:t xml:space="preserve"> </w:t>
      </w:r>
      <w:proofErr w:type="spellStart"/>
      <w:r w:rsidRPr="00352632">
        <w:rPr>
          <w:rFonts w:ascii="Courier" w:hAnsi="Courier" w:cs="Courier"/>
          <w:color w:val="0000F0"/>
        </w:rPr>
        <w:t>commit</w:t>
      </w:r>
      <w:proofErr w:type="spellEnd"/>
      <w:r w:rsidRPr="00352632">
        <w:rPr>
          <w:rFonts w:ascii="Courier" w:hAnsi="Courier" w:cs="Courier"/>
          <w:color w:val="0000F0"/>
        </w:rPr>
        <w:t>;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352632">
        <w:rPr>
          <w:rFonts w:ascii="Courier" w:hAnsi="Courier" w:cs="Courier"/>
          <w:color w:val="0000F0"/>
        </w:rPr>
        <w:t>end;</w:t>
      </w:r>
    </w:p>
    <w:p w:rsidR="005524E3" w:rsidRPr="00352632" w:rsidRDefault="005524E3" w:rsidP="005524E3">
      <w:pP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r w:rsidRPr="00352632">
        <w:t xml:space="preserve">Zastanawiasz się, do którego schematu będą podłączani inni użytkownicy - do </w:t>
      </w:r>
      <w:proofErr w:type="spellStart"/>
      <w:r w:rsidRPr="00352632">
        <w:t>planner</w:t>
      </w:r>
      <w:proofErr w:type="spellEnd"/>
      <w:r w:rsidRPr="00352632">
        <w:t xml:space="preserve"> czy do </w:t>
      </w:r>
      <w:proofErr w:type="spellStart"/>
      <w:r w:rsidRPr="00352632">
        <w:t>plannerpriv</w:t>
      </w:r>
      <w:proofErr w:type="spellEnd"/>
      <w:r w:rsidRPr="00352632">
        <w:t xml:space="preserve"> ?</w:t>
      </w:r>
    </w:p>
    <w:p w:rsidR="005524E3" w:rsidRPr="00352632" w:rsidRDefault="005524E3" w:rsidP="005524E3">
      <w:r w:rsidRPr="00352632">
        <w:t>Użytkownicy będą podłączani do tego schematu, dla którego utworzono synonimy publiczne.</w:t>
      </w:r>
    </w:p>
    <w:p w:rsidR="005524E3" w:rsidRPr="00352632" w:rsidRDefault="005524E3" w:rsidP="005524E3"/>
    <w:p w:rsidR="005524E3" w:rsidRPr="00352632" w:rsidRDefault="005524E3" w:rsidP="005524E3">
      <w:pPr>
        <w:pStyle w:val="Nagwek2"/>
      </w:pPr>
      <w:bookmarkStart w:id="29" w:name="_Toc79385906"/>
      <w:r w:rsidRPr="00352632">
        <w:t>Inne informacje</w:t>
      </w:r>
      <w:bookmarkEnd w:id="29"/>
    </w:p>
    <w:p w:rsidR="00B20DA2" w:rsidRDefault="005524E3" w:rsidP="00475241">
      <w:pPr>
        <w:spacing w:line="360" w:lineRule="auto"/>
      </w:pPr>
      <w:r w:rsidRPr="00352632">
        <w:t xml:space="preserve">Dla każdego użytkownika aplikacji </w:t>
      </w:r>
      <w:r w:rsidRPr="00352632">
        <w:rPr>
          <w:i/>
        </w:rPr>
        <w:t xml:space="preserve">Plansoft.org </w:t>
      </w:r>
      <w:r w:rsidRPr="00352632">
        <w:t xml:space="preserve">tworzony jest użytkownik w bazie danych </w:t>
      </w:r>
      <w:r w:rsidRPr="00352632">
        <w:rPr>
          <w:i/>
        </w:rPr>
        <w:t>Oracle</w:t>
      </w:r>
      <w:r w:rsidRPr="00352632">
        <w:t xml:space="preserve"> (o ile uprzednio taki użytkownik nie istnieje). Dla autoryzacji (zob. moduł autoryzacje) nie jest tworzony użytkownik w bazie danych </w:t>
      </w:r>
      <w:r w:rsidRPr="00352632">
        <w:rPr>
          <w:i/>
        </w:rPr>
        <w:t>Oracle</w:t>
      </w:r>
      <w:r w:rsidRPr="00352632">
        <w:t>.</w:t>
      </w:r>
    </w:p>
    <w:sectPr w:rsidR="00B20DA2" w:rsidSect="00CC2DA8">
      <w:headerReference w:type="default" r:id="rId18"/>
      <w:footerReference w:type="default" r:id="rId19"/>
      <w:headerReference w:type="first" r:id="rId20"/>
      <w:footerReference w:type="first" r:id="rId21"/>
      <w:pgSz w:w="11907" w:h="16840" w:code="9"/>
      <w:pgMar w:top="1412" w:right="1412" w:bottom="1412" w:left="1412" w:header="709" w:footer="709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723B" w:rsidRDefault="00A4723B">
      <w:r>
        <w:separator/>
      </w:r>
    </w:p>
  </w:endnote>
  <w:endnote w:type="continuationSeparator" w:id="0">
    <w:p w:rsidR="00A4723B" w:rsidRDefault="00A472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996" w:rsidRPr="005C2237" w:rsidRDefault="007F1F4F" w:rsidP="00415996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15996">
      <w:rPr>
        <w:rFonts w:ascii="Tempus Sans ITC" w:hAnsi="Tempus Sans ITC" w:cs="Tahoma"/>
        <w:b/>
        <w:color w:val="FF0000"/>
        <w:sz w:val="28"/>
        <w:szCs w:val="28"/>
      </w:rPr>
      <w:tab/>
    </w:r>
    <w:r w:rsidR="00415996"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="00415996" w:rsidRPr="005C2237">
      <w:rPr>
        <w:rFonts w:ascii="Tempus Sans ITC" w:hAnsi="Tempus Sans ITC" w:cs="Tahoma"/>
        <w:b/>
        <w:sz w:val="24"/>
        <w:szCs w:val="24"/>
      </w:rPr>
      <w:tab/>
    </w:r>
    <w:r w:rsidR="00415996" w:rsidRPr="005C2237">
      <w:rPr>
        <w:rFonts w:ascii="Tempus Sans ITC" w:hAnsi="Tempus Sans ITC" w:cs="Tahoma"/>
        <w:b/>
        <w:sz w:val="24"/>
        <w:szCs w:val="24"/>
      </w:rPr>
      <w:tab/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</w:rPr>
      <w:t xml:space="preserve">Maciej Szymczak  </w:t>
    </w:r>
    <w:r w:rsidRPr="005C2237">
      <w:rPr>
        <w:rFonts w:ascii="Tahoma" w:hAnsi="Tahoma" w:cs="Tahoma"/>
      </w:rPr>
      <w:tab/>
      <w:t>tel. 604 224 658</w:t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</w:rPr>
    </w:pPr>
    <w:r w:rsidRPr="005C2237">
      <w:rPr>
        <w:rFonts w:ascii="Tahoma" w:hAnsi="Tahoma" w:cs="Tahoma"/>
      </w:rPr>
      <w:tab/>
      <w:t>ul. Oraczy 23C, 04-270 Warszawa</w:t>
    </w:r>
    <w:r w:rsidRPr="005C2237">
      <w:rPr>
        <w:rFonts w:ascii="Tahoma" w:hAnsi="Tahoma" w:cs="Tahoma"/>
      </w:rPr>
      <w:tab/>
      <w:t>www.plansoft.org</w:t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5C2237">
      <w:rPr>
        <w:rFonts w:ascii="Tahoma" w:hAnsi="Tahoma" w:cs="Tahoma"/>
      </w:rPr>
      <w:tab/>
    </w:r>
    <w:r w:rsidRPr="005C2237">
      <w:rPr>
        <w:rFonts w:ascii="Tahoma" w:hAnsi="Tahoma" w:cs="Tahoma"/>
        <w:lang w:val="en-US"/>
      </w:rPr>
      <w:t>NIP: 944-173-34-23</w:t>
    </w:r>
    <w:r w:rsidRPr="005C2237">
      <w:rPr>
        <w:rFonts w:ascii="Tahoma" w:hAnsi="Tahoma" w:cs="Tahoma"/>
        <w:lang w:val="en-US"/>
      </w:rPr>
      <w:tab/>
      <w:t>e-mail: soft@plansoft.org</w:t>
    </w:r>
  </w:p>
  <w:p w:rsidR="0056467A" w:rsidRPr="00415996" w:rsidRDefault="00415996" w:rsidP="00415996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>
      <w:rPr>
        <w:rFonts w:ascii="Tahoma" w:hAnsi="Tahoma" w:cs="Tahoma"/>
        <w:lang w:val="en-US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096"/>
      <w:gridCol w:w="2976"/>
    </w:tblGrid>
    <w:tr w:rsidR="0056467A">
      <w:trPr>
        <w:cantSplit/>
      </w:trPr>
      <w:tc>
        <w:tcPr>
          <w:tcW w:w="6096" w:type="dxa"/>
        </w:tcPr>
        <w:p w:rsidR="0056467A" w:rsidRDefault="0056467A">
          <w:pPr>
            <w:pStyle w:val="Stopka"/>
            <w:tabs>
              <w:tab w:val="clear" w:pos="4536"/>
              <w:tab w:val="center" w:pos="9498"/>
            </w:tabs>
            <w:rPr>
              <w:rFonts w:ascii="Times New Roman" w:hAnsi="Times New Roman"/>
              <w:b/>
              <w:sz w:val="24"/>
            </w:rPr>
          </w:pPr>
          <w:r>
            <w:rPr>
              <w:rFonts w:ascii="Times New Roman" w:hAnsi="Times New Roman"/>
              <w:b/>
              <w:sz w:val="24"/>
            </w:rPr>
            <w:fldChar w:fldCharType="begin"/>
          </w:r>
          <w:r>
            <w:rPr>
              <w:rFonts w:ascii="Times New Roman" w:hAnsi="Times New Roman"/>
              <w:b/>
              <w:sz w:val="24"/>
            </w:rPr>
            <w:instrText xml:space="preserve"> KEYWORDS  \* MERGEFORMAT </w:instrText>
          </w:r>
          <w:r>
            <w:rPr>
              <w:rFonts w:ascii="Times New Roman" w:hAnsi="Times New Roman"/>
              <w:b/>
              <w:sz w:val="24"/>
            </w:rPr>
            <w:fldChar w:fldCharType="end"/>
          </w:r>
        </w:p>
      </w:tc>
      <w:tc>
        <w:tcPr>
          <w:tcW w:w="2976" w:type="dxa"/>
        </w:tcPr>
        <w:p w:rsidR="0056467A" w:rsidRDefault="0056467A">
          <w:pPr>
            <w:pStyle w:val="Stopka"/>
            <w:tabs>
              <w:tab w:val="clear" w:pos="4536"/>
              <w:tab w:val="center" w:pos="9498"/>
            </w:tabs>
            <w:jc w:val="right"/>
            <w:rPr>
              <w:rFonts w:ascii="Times New Roman" w:hAnsi="Times New Roman"/>
              <w:b/>
              <w:sz w:val="24"/>
            </w:rPr>
          </w:pPr>
          <w:r>
            <w:rPr>
              <w:rFonts w:ascii="Times New Roman" w:hAnsi="Times New Roman"/>
              <w:sz w:val="24"/>
            </w:rPr>
            <w:t>Strona</w:t>
          </w:r>
          <w:r>
            <w:rPr>
              <w:rFonts w:ascii="Times New Roman" w:hAnsi="Times New Roman"/>
              <w:b/>
              <w:sz w:val="24"/>
            </w:rPr>
            <w:t xml:space="preserve"> </w:t>
          </w:r>
          <w:r>
            <w:rPr>
              <w:rStyle w:val="Numerstrony"/>
              <w:b/>
            </w:rPr>
            <w:fldChar w:fldCharType="begin"/>
          </w:r>
          <w:r>
            <w:rPr>
              <w:rStyle w:val="Numerstrony"/>
              <w:b/>
            </w:rPr>
            <w:instrText xml:space="preserve"> PAGE </w:instrText>
          </w:r>
          <w:r>
            <w:rPr>
              <w:rStyle w:val="Numerstrony"/>
              <w:b/>
            </w:rPr>
            <w:fldChar w:fldCharType="separate"/>
          </w:r>
          <w:r w:rsidR="004E495A">
            <w:rPr>
              <w:rStyle w:val="Numerstrony"/>
              <w:b/>
              <w:noProof/>
            </w:rPr>
            <w:t>1</w:t>
          </w:r>
          <w:r>
            <w:rPr>
              <w:rStyle w:val="Numerstrony"/>
              <w:b/>
            </w:rPr>
            <w:fldChar w:fldCharType="end"/>
          </w:r>
          <w:r>
            <w:rPr>
              <w:rStyle w:val="Numerstrony"/>
            </w:rPr>
            <w:t xml:space="preserve"> z</w:t>
          </w:r>
          <w:r>
            <w:rPr>
              <w:rStyle w:val="Numerstrony"/>
              <w:b/>
            </w:rPr>
            <w:t xml:space="preserve"> </w:t>
          </w:r>
          <w:r>
            <w:rPr>
              <w:rStyle w:val="Numerstrony"/>
              <w:b/>
            </w:rPr>
            <w:fldChar w:fldCharType="begin"/>
          </w:r>
          <w:r>
            <w:rPr>
              <w:rStyle w:val="Numerstrony"/>
              <w:b/>
            </w:rPr>
            <w:instrText xml:space="preserve"> NUMPAGES  \* MERGEFORMAT </w:instrText>
          </w:r>
          <w:r>
            <w:rPr>
              <w:rStyle w:val="Numerstrony"/>
              <w:b/>
            </w:rPr>
            <w:fldChar w:fldCharType="separate"/>
          </w:r>
          <w:r w:rsidR="004E495A" w:rsidRPr="004E495A">
            <w:rPr>
              <w:rStyle w:val="Numerstrony"/>
              <w:noProof/>
            </w:rPr>
            <w:t>7</w:t>
          </w:r>
          <w:r>
            <w:rPr>
              <w:rStyle w:val="Numerstrony"/>
              <w:b/>
            </w:rPr>
            <w:fldChar w:fldCharType="end"/>
          </w:r>
        </w:p>
      </w:tc>
    </w:tr>
  </w:tbl>
  <w:p w:rsidR="0056467A" w:rsidRDefault="0056467A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723B" w:rsidRDefault="00A4723B">
      <w:r>
        <w:separator/>
      </w:r>
    </w:p>
  </w:footnote>
  <w:footnote w:type="continuationSeparator" w:id="0">
    <w:p w:rsidR="00A4723B" w:rsidRDefault="00A4723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7DD1" w:rsidRPr="00E97DD1" w:rsidRDefault="0056467A" w:rsidP="00E97DD1">
    <w:pPr>
      <w:pStyle w:val="Nagwek"/>
      <w:pBdr>
        <w:bottom w:val="single" w:sz="4" w:space="1" w:color="auto"/>
      </w:pBdr>
      <w:tabs>
        <w:tab w:val="center" w:pos="9498"/>
      </w:tabs>
      <w:jc w:val="right"/>
      <w:rPr>
        <w:i/>
      </w:rPr>
    </w:pPr>
    <w:r>
      <w:rPr>
        <w:i/>
      </w:rPr>
      <w:fldChar w:fldCharType="begin"/>
    </w:r>
    <w:r>
      <w:rPr>
        <w:i/>
      </w:rPr>
      <w:instrText xml:space="preserve"> TITLE  \* MERGEFORMAT </w:instrText>
    </w:r>
    <w:r>
      <w:rPr>
        <w:i/>
      </w:rPr>
      <w:fldChar w:fldCharType="separate"/>
    </w:r>
    <w:r w:rsidR="004E495A">
      <w:rPr>
        <w:i/>
      </w:rPr>
      <w:t>Instrukcja instalacji aplikacji PlanSoft</w:t>
    </w:r>
    <w:r>
      <w:rPr>
        <w:i/>
      </w:rPr>
      <w:fldChar w:fldCharType="end"/>
    </w:r>
    <w:r w:rsidR="00E97DD1">
      <w:rPr>
        <w:i/>
      </w:rPr>
      <w:t>.org</w:t>
    </w:r>
  </w:p>
  <w:p w:rsidR="0056467A" w:rsidRDefault="0056467A">
    <w:pPr>
      <w:pStyle w:val="Nagwek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996" w:rsidRPr="005C2237" w:rsidRDefault="007F1F4F" w:rsidP="00415996">
    <w:pPr>
      <w:rPr>
        <w:rFonts w:ascii="Tempus Sans ITC" w:hAnsi="Tempus Sans ITC"/>
        <w:b/>
        <w:sz w:val="72"/>
        <w:szCs w:val="72"/>
      </w:rPr>
    </w:pPr>
    <w:r>
      <w:rPr>
        <w:noProof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15996" w:rsidRPr="005C2237">
      <w:rPr>
        <w:rFonts w:ascii="Tempus Sans ITC" w:hAnsi="Tempus Sans ITC"/>
        <w:b/>
        <w:sz w:val="72"/>
        <w:szCs w:val="72"/>
      </w:rPr>
      <w:t>plansoft.org</w:t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</w:p>
  <w:p w:rsidR="00415996" w:rsidRPr="005C2237" w:rsidRDefault="00415996" w:rsidP="00415996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  <w:p w:rsidR="0056467A" w:rsidRDefault="0056467A">
    <w:pPr>
      <w:pStyle w:val="Nagwek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93.9pt;height:55.3pt" o:bullet="t">
        <v:imagedata r:id="rId1" o:title="redcrow_small"/>
      </v:shape>
    </w:pict>
  </w:numPicBullet>
  <w:abstractNum w:abstractNumId="0">
    <w:nsid w:val="121A12FF"/>
    <w:multiLevelType w:val="hybridMultilevel"/>
    <w:tmpl w:val="0852A1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1B7E1A"/>
    <w:multiLevelType w:val="hybridMultilevel"/>
    <w:tmpl w:val="D782513A"/>
    <w:lvl w:ilvl="0" w:tplc="0415000F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plc="04150001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</w:rPr>
    </w:lvl>
    <w:lvl w:ilvl="2" w:tplc="0415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">
    <w:nsid w:val="1F343F34"/>
    <w:multiLevelType w:val="hybridMultilevel"/>
    <w:tmpl w:val="C504AE70"/>
    <w:lvl w:ilvl="0" w:tplc="75B8B98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AB0FA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ED08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E6851D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F4CDFB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29CED6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C64848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666129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7AAEC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>
    <w:nsid w:val="24F04E31"/>
    <w:multiLevelType w:val="hybridMultilevel"/>
    <w:tmpl w:val="1B4EE9F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8B2816"/>
    <w:multiLevelType w:val="hybridMultilevel"/>
    <w:tmpl w:val="25C8C8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EB050D"/>
    <w:multiLevelType w:val="hybridMultilevel"/>
    <w:tmpl w:val="D7CA0874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32FD4EEA"/>
    <w:multiLevelType w:val="singleLevel"/>
    <w:tmpl w:val="8152ACDA"/>
    <w:lvl w:ilvl="0">
      <w:start w:val="1"/>
      <w:numFmt w:val="bullet"/>
      <w:pStyle w:val="Listapunktowana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</w:abstractNum>
  <w:abstractNum w:abstractNumId="7">
    <w:nsid w:val="3804285D"/>
    <w:multiLevelType w:val="hybridMultilevel"/>
    <w:tmpl w:val="0D34DEE4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3C75172A"/>
    <w:multiLevelType w:val="hybridMultilevel"/>
    <w:tmpl w:val="AF8C2496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4A29441E"/>
    <w:multiLevelType w:val="hybridMultilevel"/>
    <w:tmpl w:val="E724CC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EA14325"/>
    <w:multiLevelType w:val="multilevel"/>
    <w:tmpl w:val="B6AEDA36"/>
    <w:lvl w:ilvl="0">
      <w:start w:val="1"/>
      <w:numFmt w:val="decimal"/>
      <w:pStyle w:val="Nagwek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Nagwek2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Nagwek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>
    <w:nsid w:val="501213CB"/>
    <w:multiLevelType w:val="hybridMultilevel"/>
    <w:tmpl w:val="1FB0E614"/>
    <w:lvl w:ilvl="0" w:tplc="1D12A42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CB87A5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96C0B4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3DCD31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3E44D5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5C2A09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66030E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C0C22B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0DA8AA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>
    <w:nsid w:val="5EF11ABD"/>
    <w:multiLevelType w:val="hybridMultilevel"/>
    <w:tmpl w:val="008C79D4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63213647"/>
    <w:multiLevelType w:val="hybridMultilevel"/>
    <w:tmpl w:val="80D03D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AD52BDF"/>
    <w:multiLevelType w:val="singleLevel"/>
    <w:tmpl w:val="6C0C77D0"/>
    <w:lvl w:ilvl="0">
      <w:start w:val="1"/>
      <w:numFmt w:val="bullet"/>
      <w:pStyle w:val="Tabelatrepunkty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>
    <w:nsid w:val="6DF521E7"/>
    <w:multiLevelType w:val="singleLevel"/>
    <w:tmpl w:val="96EE9878"/>
    <w:lvl w:ilvl="0">
      <w:start w:val="1"/>
      <w:numFmt w:val="decimal"/>
      <w:pStyle w:val="Listanumerowan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>
    <w:nsid w:val="74EC4D01"/>
    <w:multiLevelType w:val="hybridMultilevel"/>
    <w:tmpl w:val="BA6419B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A2F1E11"/>
    <w:multiLevelType w:val="hybridMultilevel"/>
    <w:tmpl w:val="E40EAA42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7E1719B4"/>
    <w:multiLevelType w:val="hybridMultilevel"/>
    <w:tmpl w:val="0A523C2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6"/>
  </w:num>
  <w:num w:numId="3">
    <w:abstractNumId w:val="14"/>
  </w:num>
  <w:num w:numId="4">
    <w:abstractNumId w:val="15"/>
  </w:num>
  <w:num w:numId="5">
    <w:abstractNumId w:val="8"/>
  </w:num>
  <w:num w:numId="6">
    <w:abstractNumId w:val="1"/>
  </w:num>
  <w:num w:numId="7">
    <w:abstractNumId w:val="2"/>
  </w:num>
  <w:num w:numId="8">
    <w:abstractNumId w:val="11"/>
  </w:num>
  <w:num w:numId="9">
    <w:abstractNumId w:val="10"/>
  </w:num>
  <w:num w:numId="10">
    <w:abstractNumId w:val="17"/>
  </w:num>
  <w:num w:numId="11">
    <w:abstractNumId w:val="7"/>
  </w:num>
  <w:num w:numId="12">
    <w:abstractNumId w:val="9"/>
  </w:num>
  <w:num w:numId="13">
    <w:abstractNumId w:val="12"/>
  </w:num>
  <w:num w:numId="14">
    <w:abstractNumId w:val="10"/>
  </w:num>
  <w:num w:numId="15">
    <w:abstractNumId w:val="13"/>
  </w:num>
  <w:num w:numId="16">
    <w:abstractNumId w:val="5"/>
  </w:num>
  <w:num w:numId="17">
    <w:abstractNumId w:val="3"/>
  </w:num>
  <w:num w:numId="18">
    <w:abstractNumId w:val="4"/>
  </w:num>
  <w:num w:numId="19">
    <w:abstractNumId w:val="16"/>
  </w:num>
  <w:num w:numId="20">
    <w:abstractNumId w:val="18"/>
  </w:num>
  <w:num w:numId="21">
    <w:abstractNumId w:val="10"/>
  </w:num>
  <w:num w:numId="22">
    <w:abstractNumId w:val="10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748F"/>
    <w:rsid w:val="00000483"/>
    <w:rsid w:val="00003782"/>
    <w:rsid w:val="00003E1B"/>
    <w:rsid w:val="000052F4"/>
    <w:rsid w:val="00005BFF"/>
    <w:rsid w:val="00011E25"/>
    <w:rsid w:val="00021B4A"/>
    <w:rsid w:val="00022B55"/>
    <w:rsid w:val="000325A4"/>
    <w:rsid w:val="00033E8C"/>
    <w:rsid w:val="00050766"/>
    <w:rsid w:val="00050845"/>
    <w:rsid w:val="00061CF8"/>
    <w:rsid w:val="000650BE"/>
    <w:rsid w:val="000710F3"/>
    <w:rsid w:val="000805B2"/>
    <w:rsid w:val="000814A5"/>
    <w:rsid w:val="0008202A"/>
    <w:rsid w:val="00087525"/>
    <w:rsid w:val="000A0EE6"/>
    <w:rsid w:val="000A3CAD"/>
    <w:rsid w:val="000A71F7"/>
    <w:rsid w:val="000B79E9"/>
    <w:rsid w:val="000C0910"/>
    <w:rsid w:val="000E1E67"/>
    <w:rsid w:val="000F31D5"/>
    <w:rsid w:val="000F4B8A"/>
    <w:rsid w:val="00101712"/>
    <w:rsid w:val="00103B02"/>
    <w:rsid w:val="00104C7A"/>
    <w:rsid w:val="0010687B"/>
    <w:rsid w:val="00107CA0"/>
    <w:rsid w:val="001214BB"/>
    <w:rsid w:val="001276B0"/>
    <w:rsid w:val="00132985"/>
    <w:rsid w:val="00135F71"/>
    <w:rsid w:val="00147E5B"/>
    <w:rsid w:val="001520DF"/>
    <w:rsid w:val="00153B3E"/>
    <w:rsid w:val="00175344"/>
    <w:rsid w:val="00177192"/>
    <w:rsid w:val="00196FE6"/>
    <w:rsid w:val="001B2B8C"/>
    <w:rsid w:val="001B7011"/>
    <w:rsid w:val="001C0C16"/>
    <w:rsid w:val="001C2DFA"/>
    <w:rsid w:val="001C3CE5"/>
    <w:rsid w:val="001C64FD"/>
    <w:rsid w:val="001C6731"/>
    <w:rsid w:val="001C748F"/>
    <w:rsid w:val="001D6292"/>
    <w:rsid w:val="001D73BB"/>
    <w:rsid w:val="001E496C"/>
    <w:rsid w:val="001E7442"/>
    <w:rsid w:val="001E77F4"/>
    <w:rsid w:val="002019FF"/>
    <w:rsid w:val="00203408"/>
    <w:rsid w:val="00203A1C"/>
    <w:rsid w:val="00211286"/>
    <w:rsid w:val="00212D16"/>
    <w:rsid w:val="00217166"/>
    <w:rsid w:val="00226558"/>
    <w:rsid w:val="002273F2"/>
    <w:rsid w:val="00234F99"/>
    <w:rsid w:val="00236152"/>
    <w:rsid w:val="002429D6"/>
    <w:rsid w:val="0024576F"/>
    <w:rsid w:val="002460CF"/>
    <w:rsid w:val="0025188E"/>
    <w:rsid w:val="00251906"/>
    <w:rsid w:val="00257D36"/>
    <w:rsid w:val="002647FC"/>
    <w:rsid w:val="00266C0C"/>
    <w:rsid w:val="002744B6"/>
    <w:rsid w:val="00276CE7"/>
    <w:rsid w:val="00280D3F"/>
    <w:rsid w:val="002850CD"/>
    <w:rsid w:val="00294904"/>
    <w:rsid w:val="002A560A"/>
    <w:rsid w:val="002B6722"/>
    <w:rsid w:val="002B7D88"/>
    <w:rsid w:val="002C7C4C"/>
    <w:rsid w:val="002D06FC"/>
    <w:rsid w:val="002D1559"/>
    <w:rsid w:val="002D4402"/>
    <w:rsid w:val="002D7546"/>
    <w:rsid w:val="002E46E0"/>
    <w:rsid w:val="002F1762"/>
    <w:rsid w:val="002F195A"/>
    <w:rsid w:val="00304DA1"/>
    <w:rsid w:val="00312E2C"/>
    <w:rsid w:val="003401FF"/>
    <w:rsid w:val="00340FAC"/>
    <w:rsid w:val="00343F89"/>
    <w:rsid w:val="00345A74"/>
    <w:rsid w:val="0035364F"/>
    <w:rsid w:val="0036143D"/>
    <w:rsid w:val="00372D0F"/>
    <w:rsid w:val="00380C37"/>
    <w:rsid w:val="00381CE9"/>
    <w:rsid w:val="0038258B"/>
    <w:rsid w:val="0038308E"/>
    <w:rsid w:val="0039073A"/>
    <w:rsid w:val="003918DC"/>
    <w:rsid w:val="003A00A9"/>
    <w:rsid w:val="003A496C"/>
    <w:rsid w:val="003C115B"/>
    <w:rsid w:val="003C4DFD"/>
    <w:rsid w:val="003D23E2"/>
    <w:rsid w:val="003D635C"/>
    <w:rsid w:val="003E04C9"/>
    <w:rsid w:val="003F119F"/>
    <w:rsid w:val="003F23AC"/>
    <w:rsid w:val="00415996"/>
    <w:rsid w:val="004206F8"/>
    <w:rsid w:val="0042138A"/>
    <w:rsid w:val="00461201"/>
    <w:rsid w:val="00467B2B"/>
    <w:rsid w:val="00474ED7"/>
    <w:rsid w:val="00475241"/>
    <w:rsid w:val="00480406"/>
    <w:rsid w:val="00487783"/>
    <w:rsid w:val="004920C9"/>
    <w:rsid w:val="00492519"/>
    <w:rsid w:val="0049443C"/>
    <w:rsid w:val="004A10C4"/>
    <w:rsid w:val="004B68B1"/>
    <w:rsid w:val="004C3FA4"/>
    <w:rsid w:val="004E0549"/>
    <w:rsid w:val="004E495A"/>
    <w:rsid w:val="00507BA1"/>
    <w:rsid w:val="0052172A"/>
    <w:rsid w:val="00523CDD"/>
    <w:rsid w:val="00524493"/>
    <w:rsid w:val="005302B7"/>
    <w:rsid w:val="00532BDF"/>
    <w:rsid w:val="00534E1F"/>
    <w:rsid w:val="005354A2"/>
    <w:rsid w:val="00542297"/>
    <w:rsid w:val="00543E17"/>
    <w:rsid w:val="005452DA"/>
    <w:rsid w:val="005524E3"/>
    <w:rsid w:val="00553B83"/>
    <w:rsid w:val="005560D6"/>
    <w:rsid w:val="0056467A"/>
    <w:rsid w:val="0056596C"/>
    <w:rsid w:val="0057007C"/>
    <w:rsid w:val="0058430D"/>
    <w:rsid w:val="005852DA"/>
    <w:rsid w:val="005A47E1"/>
    <w:rsid w:val="005B2BF6"/>
    <w:rsid w:val="005B6C0A"/>
    <w:rsid w:val="005C42F1"/>
    <w:rsid w:val="005C49A9"/>
    <w:rsid w:val="005C5BEE"/>
    <w:rsid w:val="005D2A7B"/>
    <w:rsid w:val="005D5340"/>
    <w:rsid w:val="005E5D1E"/>
    <w:rsid w:val="005F41CC"/>
    <w:rsid w:val="0060230D"/>
    <w:rsid w:val="00606ECD"/>
    <w:rsid w:val="0061378B"/>
    <w:rsid w:val="0062239E"/>
    <w:rsid w:val="006367C8"/>
    <w:rsid w:val="006418C9"/>
    <w:rsid w:val="0064294A"/>
    <w:rsid w:val="00646C35"/>
    <w:rsid w:val="0065221F"/>
    <w:rsid w:val="00654BC1"/>
    <w:rsid w:val="00670E4F"/>
    <w:rsid w:val="0068181C"/>
    <w:rsid w:val="006868BA"/>
    <w:rsid w:val="006A5070"/>
    <w:rsid w:val="006B2E89"/>
    <w:rsid w:val="006C0856"/>
    <w:rsid w:val="00702CDF"/>
    <w:rsid w:val="00703A05"/>
    <w:rsid w:val="00707D6C"/>
    <w:rsid w:val="0071148B"/>
    <w:rsid w:val="00711ADD"/>
    <w:rsid w:val="0072029E"/>
    <w:rsid w:val="00737F9D"/>
    <w:rsid w:val="00740882"/>
    <w:rsid w:val="007438AF"/>
    <w:rsid w:val="00751C26"/>
    <w:rsid w:val="00752686"/>
    <w:rsid w:val="00761344"/>
    <w:rsid w:val="0077014B"/>
    <w:rsid w:val="007715C6"/>
    <w:rsid w:val="0077277A"/>
    <w:rsid w:val="00773CF2"/>
    <w:rsid w:val="00781CC9"/>
    <w:rsid w:val="00782244"/>
    <w:rsid w:val="00791978"/>
    <w:rsid w:val="007920A4"/>
    <w:rsid w:val="007928AF"/>
    <w:rsid w:val="00795977"/>
    <w:rsid w:val="00795ADF"/>
    <w:rsid w:val="00796857"/>
    <w:rsid w:val="00796EB2"/>
    <w:rsid w:val="007A41CA"/>
    <w:rsid w:val="007B437A"/>
    <w:rsid w:val="007B7017"/>
    <w:rsid w:val="007E5619"/>
    <w:rsid w:val="007F1F4F"/>
    <w:rsid w:val="007F5798"/>
    <w:rsid w:val="007F64C2"/>
    <w:rsid w:val="008032B4"/>
    <w:rsid w:val="008037B5"/>
    <w:rsid w:val="008059D3"/>
    <w:rsid w:val="008073AF"/>
    <w:rsid w:val="00810122"/>
    <w:rsid w:val="00810BDE"/>
    <w:rsid w:val="00814387"/>
    <w:rsid w:val="008306E8"/>
    <w:rsid w:val="0083262E"/>
    <w:rsid w:val="00832775"/>
    <w:rsid w:val="00836203"/>
    <w:rsid w:val="00837A2E"/>
    <w:rsid w:val="00844F74"/>
    <w:rsid w:val="00846A58"/>
    <w:rsid w:val="00846EF7"/>
    <w:rsid w:val="00850116"/>
    <w:rsid w:val="008578C8"/>
    <w:rsid w:val="0086485D"/>
    <w:rsid w:val="0086538F"/>
    <w:rsid w:val="00871F31"/>
    <w:rsid w:val="0087376B"/>
    <w:rsid w:val="0087652A"/>
    <w:rsid w:val="00885FC5"/>
    <w:rsid w:val="008860B7"/>
    <w:rsid w:val="00886A72"/>
    <w:rsid w:val="0089382B"/>
    <w:rsid w:val="008B78DC"/>
    <w:rsid w:val="008C17CC"/>
    <w:rsid w:val="008C5223"/>
    <w:rsid w:val="008C5379"/>
    <w:rsid w:val="008C6F73"/>
    <w:rsid w:val="008D21E8"/>
    <w:rsid w:val="008D600B"/>
    <w:rsid w:val="008D6AA2"/>
    <w:rsid w:val="008E5E2B"/>
    <w:rsid w:val="008F5501"/>
    <w:rsid w:val="009019B9"/>
    <w:rsid w:val="00903D2F"/>
    <w:rsid w:val="00906A1F"/>
    <w:rsid w:val="0091411B"/>
    <w:rsid w:val="00920566"/>
    <w:rsid w:val="0092194C"/>
    <w:rsid w:val="009246D4"/>
    <w:rsid w:val="009314F0"/>
    <w:rsid w:val="00937E36"/>
    <w:rsid w:val="00944438"/>
    <w:rsid w:val="009525A1"/>
    <w:rsid w:val="00956F46"/>
    <w:rsid w:val="00960DEE"/>
    <w:rsid w:val="00963D0B"/>
    <w:rsid w:val="00965BAF"/>
    <w:rsid w:val="00967197"/>
    <w:rsid w:val="00967BAA"/>
    <w:rsid w:val="0097627D"/>
    <w:rsid w:val="009764CE"/>
    <w:rsid w:val="00982E68"/>
    <w:rsid w:val="0098364B"/>
    <w:rsid w:val="0099453F"/>
    <w:rsid w:val="009A0491"/>
    <w:rsid w:val="009B571C"/>
    <w:rsid w:val="009C059C"/>
    <w:rsid w:val="009C077D"/>
    <w:rsid w:val="009D2FF2"/>
    <w:rsid w:val="009D66EF"/>
    <w:rsid w:val="00A10793"/>
    <w:rsid w:val="00A135DC"/>
    <w:rsid w:val="00A15B36"/>
    <w:rsid w:val="00A21DA4"/>
    <w:rsid w:val="00A24A92"/>
    <w:rsid w:val="00A26372"/>
    <w:rsid w:val="00A434E0"/>
    <w:rsid w:val="00A46587"/>
    <w:rsid w:val="00A4723B"/>
    <w:rsid w:val="00A517E2"/>
    <w:rsid w:val="00A51CE0"/>
    <w:rsid w:val="00A709BF"/>
    <w:rsid w:val="00A765F9"/>
    <w:rsid w:val="00A800DA"/>
    <w:rsid w:val="00A949FA"/>
    <w:rsid w:val="00AA02F8"/>
    <w:rsid w:val="00AB28AB"/>
    <w:rsid w:val="00AC36F8"/>
    <w:rsid w:val="00AD2F12"/>
    <w:rsid w:val="00AD63DD"/>
    <w:rsid w:val="00AE1133"/>
    <w:rsid w:val="00AF4D70"/>
    <w:rsid w:val="00B03467"/>
    <w:rsid w:val="00B038ED"/>
    <w:rsid w:val="00B03C81"/>
    <w:rsid w:val="00B06EF9"/>
    <w:rsid w:val="00B10727"/>
    <w:rsid w:val="00B1558E"/>
    <w:rsid w:val="00B20DA2"/>
    <w:rsid w:val="00B210F8"/>
    <w:rsid w:val="00B443FE"/>
    <w:rsid w:val="00B4458F"/>
    <w:rsid w:val="00B664E0"/>
    <w:rsid w:val="00B83C72"/>
    <w:rsid w:val="00B86D8F"/>
    <w:rsid w:val="00B926CA"/>
    <w:rsid w:val="00BA0875"/>
    <w:rsid w:val="00BB04E7"/>
    <w:rsid w:val="00BC43BA"/>
    <w:rsid w:val="00BD1CB0"/>
    <w:rsid w:val="00BD2CC7"/>
    <w:rsid w:val="00BE05BC"/>
    <w:rsid w:val="00BF0777"/>
    <w:rsid w:val="00C06E4A"/>
    <w:rsid w:val="00C07587"/>
    <w:rsid w:val="00C11B74"/>
    <w:rsid w:val="00C16091"/>
    <w:rsid w:val="00C32EDD"/>
    <w:rsid w:val="00C33890"/>
    <w:rsid w:val="00C612F8"/>
    <w:rsid w:val="00C63234"/>
    <w:rsid w:val="00C665F4"/>
    <w:rsid w:val="00C71819"/>
    <w:rsid w:val="00C71C28"/>
    <w:rsid w:val="00C7234D"/>
    <w:rsid w:val="00C72402"/>
    <w:rsid w:val="00C731D3"/>
    <w:rsid w:val="00C761AC"/>
    <w:rsid w:val="00C8092D"/>
    <w:rsid w:val="00C82D2C"/>
    <w:rsid w:val="00C87AE1"/>
    <w:rsid w:val="00C97F95"/>
    <w:rsid w:val="00CB3252"/>
    <w:rsid w:val="00CC2DA8"/>
    <w:rsid w:val="00CC4293"/>
    <w:rsid w:val="00CD5390"/>
    <w:rsid w:val="00CF2FE4"/>
    <w:rsid w:val="00CF7533"/>
    <w:rsid w:val="00D0325F"/>
    <w:rsid w:val="00D17457"/>
    <w:rsid w:val="00D21A92"/>
    <w:rsid w:val="00D30497"/>
    <w:rsid w:val="00D32B27"/>
    <w:rsid w:val="00D370C4"/>
    <w:rsid w:val="00D52933"/>
    <w:rsid w:val="00D73021"/>
    <w:rsid w:val="00D7567B"/>
    <w:rsid w:val="00D75BAC"/>
    <w:rsid w:val="00D82645"/>
    <w:rsid w:val="00D851A6"/>
    <w:rsid w:val="00D869BA"/>
    <w:rsid w:val="00D90D77"/>
    <w:rsid w:val="00D95605"/>
    <w:rsid w:val="00DC2905"/>
    <w:rsid w:val="00DC7AC4"/>
    <w:rsid w:val="00DE1A2C"/>
    <w:rsid w:val="00DE6D3D"/>
    <w:rsid w:val="00DE7227"/>
    <w:rsid w:val="00DF48A8"/>
    <w:rsid w:val="00DF56F1"/>
    <w:rsid w:val="00E03307"/>
    <w:rsid w:val="00E03FBF"/>
    <w:rsid w:val="00E15BB4"/>
    <w:rsid w:val="00E333E6"/>
    <w:rsid w:val="00E401F4"/>
    <w:rsid w:val="00E420C9"/>
    <w:rsid w:val="00E457CD"/>
    <w:rsid w:val="00E52FE4"/>
    <w:rsid w:val="00E54640"/>
    <w:rsid w:val="00E56BD6"/>
    <w:rsid w:val="00E97DD1"/>
    <w:rsid w:val="00E97EDD"/>
    <w:rsid w:val="00EA37B6"/>
    <w:rsid w:val="00EB680F"/>
    <w:rsid w:val="00ED0341"/>
    <w:rsid w:val="00EE24DD"/>
    <w:rsid w:val="00EF216B"/>
    <w:rsid w:val="00F024C6"/>
    <w:rsid w:val="00F04588"/>
    <w:rsid w:val="00F05C7D"/>
    <w:rsid w:val="00F168EF"/>
    <w:rsid w:val="00F17374"/>
    <w:rsid w:val="00F2369A"/>
    <w:rsid w:val="00F3179F"/>
    <w:rsid w:val="00F44A2A"/>
    <w:rsid w:val="00F459B7"/>
    <w:rsid w:val="00F51C07"/>
    <w:rsid w:val="00F5319D"/>
    <w:rsid w:val="00F744B4"/>
    <w:rsid w:val="00F74706"/>
    <w:rsid w:val="00F91322"/>
    <w:rsid w:val="00FB6A86"/>
    <w:rsid w:val="00FB72A9"/>
    <w:rsid w:val="00FC3F3B"/>
    <w:rsid w:val="00FC7930"/>
    <w:rsid w:val="00FD4764"/>
    <w:rsid w:val="00FE0ACA"/>
    <w:rsid w:val="00FE0D04"/>
    <w:rsid w:val="00FE3251"/>
    <w:rsid w:val="00FE5651"/>
    <w:rsid w:val="00FF5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Pr>
      <w:rFonts w:ascii="Arial" w:hAnsi="Arial"/>
      <w:lang w:val="pl-PL" w:eastAsia="pl-PL"/>
    </w:rPr>
  </w:style>
  <w:style w:type="paragraph" w:styleId="Nagwek1">
    <w:name w:val="heading 1"/>
    <w:basedOn w:val="Normalny"/>
    <w:next w:val="Nagwek2"/>
    <w:link w:val="Nagwek1Znak"/>
    <w:uiPriority w:val="9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Nagwek2">
    <w:name w:val="heading 2"/>
    <w:basedOn w:val="Normalny"/>
    <w:next w:val="Tekstpodstawowy"/>
    <w:link w:val="Nagwek2Znak"/>
    <w:uiPriority w:val="9"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Nagwek3">
    <w:name w:val="heading 3"/>
    <w:basedOn w:val="Normalny"/>
    <w:next w:val="Tekstpodstawowy"/>
    <w:link w:val="Nagwek3Znak"/>
    <w:uiPriority w:val="9"/>
    <w:qFormat/>
    <w:pPr>
      <w:keepNext/>
      <w:numPr>
        <w:ilvl w:val="2"/>
        <w:numId w:val="1"/>
      </w:numPr>
      <w:spacing w:before="240" w:after="60"/>
      <w:outlineLvl w:val="2"/>
    </w:pPr>
    <w:rPr>
      <w:sz w:val="24"/>
    </w:rPr>
  </w:style>
  <w:style w:type="paragraph" w:styleId="Nagwek4">
    <w:name w:val="heading 4"/>
    <w:basedOn w:val="Normalny"/>
    <w:next w:val="Tekstpodstawowy"/>
    <w:qFormat/>
    <w:pPr>
      <w:keepNext/>
      <w:numPr>
        <w:ilvl w:val="3"/>
        <w:numId w:val="1"/>
      </w:numPr>
      <w:spacing w:before="240" w:after="60"/>
      <w:outlineLvl w:val="3"/>
    </w:pPr>
    <w:rPr>
      <w:i/>
      <w:sz w:val="24"/>
    </w:rPr>
  </w:style>
  <w:style w:type="paragraph" w:styleId="Nagwek5">
    <w:name w:val="heading 5"/>
    <w:basedOn w:val="Normalny"/>
    <w:next w:val="Tekstpodstawowy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Nagwek6">
    <w:name w:val="heading 6"/>
    <w:basedOn w:val="Normalny"/>
    <w:next w:val="Tekstpodstawowy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Nagwek7">
    <w:name w:val="heading 7"/>
    <w:basedOn w:val="Normalny"/>
    <w:next w:val="Tekstpodstawowy"/>
    <w:qFormat/>
    <w:pPr>
      <w:numPr>
        <w:ilvl w:val="6"/>
        <w:numId w:val="1"/>
      </w:numPr>
      <w:spacing w:before="240" w:after="60"/>
      <w:outlineLvl w:val="6"/>
    </w:pPr>
  </w:style>
  <w:style w:type="paragraph" w:styleId="Nagwek8">
    <w:name w:val="heading 8"/>
    <w:basedOn w:val="Normalny"/>
    <w:next w:val="Tekstpodstawowy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Nagwek9">
    <w:name w:val="heading 9"/>
    <w:basedOn w:val="Normalny"/>
    <w:next w:val="Tekstpodstawowy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link w:val="TekstpodstawowyZnak"/>
    <w:pPr>
      <w:spacing w:after="120"/>
    </w:pPr>
    <w:rPr>
      <w:rFonts w:ascii="Times New Roman" w:hAnsi="Times New Roman"/>
      <w:sz w:val="24"/>
    </w:rPr>
  </w:style>
  <w:style w:type="paragraph" w:styleId="Nagwek">
    <w:name w:val="header"/>
    <w:basedOn w:val="Normalny"/>
    <w:next w:val="Tekstpodstawowy"/>
    <w:pPr>
      <w:keepNext/>
      <w:spacing w:before="240" w:after="60"/>
    </w:pPr>
    <w:rPr>
      <w:rFonts w:ascii="Times New Roman" w:hAnsi="Times New Roman"/>
      <w:b/>
      <w:sz w:val="24"/>
    </w:rPr>
  </w:style>
  <w:style w:type="paragraph" w:styleId="Stopka">
    <w:name w:val="footer"/>
    <w:basedOn w:val="Normalny"/>
    <w:link w:val="StopkaZnak"/>
    <w:uiPriority w:val="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</w:style>
  <w:style w:type="paragraph" w:customStyle="1" w:styleId="Tabelatre">
    <w:name w:val="Tabela treść"/>
    <w:basedOn w:val="Normalny"/>
    <w:pPr>
      <w:spacing w:before="60" w:after="60"/>
    </w:pPr>
  </w:style>
  <w:style w:type="paragraph" w:customStyle="1" w:styleId="Tabelanagwek">
    <w:name w:val="Tabela nagłówek"/>
    <w:basedOn w:val="Tabelatre"/>
    <w:rPr>
      <w:b/>
    </w:rPr>
  </w:style>
  <w:style w:type="paragraph" w:styleId="Listapunktowana">
    <w:name w:val="List Bullet"/>
    <w:basedOn w:val="Tekstpodstawowy"/>
    <w:pPr>
      <w:numPr>
        <w:numId w:val="2"/>
      </w:numPr>
      <w:tabs>
        <w:tab w:val="left" w:pos="284"/>
      </w:tabs>
      <w:spacing w:before="60"/>
    </w:pPr>
  </w:style>
  <w:style w:type="paragraph" w:styleId="Spistreci1">
    <w:name w:val="toc 1"/>
    <w:basedOn w:val="Normalny"/>
    <w:next w:val="Normalny"/>
    <w:autoRedefine/>
    <w:uiPriority w:val="39"/>
    <w:pPr>
      <w:tabs>
        <w:tab w:val="right" w:leader="dot" w:pos="9071"/>
      </w:tabs>
    </w:pPr>
    <w:rPr>
      <w:rFonts w:ascii="Times New Roman" w:hAnsi="Times New Roman"/>
      <w:sz w:val="24"/>
    </w:rPr>
  </w:style>
  <w:style w:type="paragraph" w:styleId="Spistreci2">
    <w:name w:val="toc 2"/>
    <w:basedOn w:val="Normalny"/>
    <w:next w:val="Normalny"/>
    <w:autoRedefine/>
    <w:uiPriority w:val="39"/>
    <w:pPr>
      <w:tabs>
        <w:tab w:val="right" w:leader="dot" w:pos="9071"/>
      </w:tabs>
      <w:ind w:left="238"/>
    </w:pPr>
    <w:rPr>
      <w:rFonts w:ascii="Times New Roman" w:hAnsi="Times New Roman"/>
      <w:sz w:val="24"/>
    </w:rPr>
  </w:style>
  <w:style w:type="paragraph" w:styleId="Spistreci3">
    <w:name w:val="toc 3"/>
    <w:basedOn w:val="Normalny"/>
    <w:next w:val="Normalny"/>
    <w:autoRedefine/>
    <w:uiPriority w:val="39"/>
    <w:pPr>
      <w:tabs>
        <w:tab w:val="right" w:leader="dot" w:pos="9071"/>
      </w:tabs>
      <w:ind w:left="482"/>
    </w:pPr>
    <w:rPr>
      <w:rFonts w:ascii="Times New Roman" w:hAnsi="Times New Roman"/>
      <w:sz w:val="24"/>
    </w:rPr>
  </w:style>
  <w:style w:type="paragraph" w:styleId="Mapadokumentu">
    <w:name w:val="Document Map"/>
    <w:basedOn w:val="Normalny"/>
    <w:semiHidden/>
    <w:pPr>
      <w:shd w:val="clear" w:color="auto" w:fill="000080"/>
    </w:pPr>
    <w:rPr>
      <w:rFonts w:ascii="Tahoma" w:hAnsi="Tahoma"/>
    </w:rPr>
  </w:style>
  <w:style w:type="paragraph" w:styleId="Spistreci4">
    <w:name w:val="toc 4"/>
    <w:basedOn w:val="Normalny"/>
    <w:next w:val="Normalny"/>
    <w:autoRedefine/>
    <w:semiHidden/>
    <w:pPr>
      <w:ind w:left="600"/>
    </w:pPr>
  </w:style>
  <w:style w:type="paragraph" w:customStyle="1" w:styleId="Nagwektabeli">
    <w:name w:val="Nagłówek tabeli"/>
    <w:basedOn w:val="Tekstpodstawowy"/>
    <w:next w:val="Normalny"/>
    <w:pPr>
      <w:keepNext/>
    </w:pPr>
    <w:rPr>
      <w:b/>
    </w:rPr>
  </w:style>
  <w:style w:type="paragraph" w:customStyle="1" w:styleId="NagwekbezNr">
    <w:name w:val="Nagłówek bez Nr"/>
    <w:basedOn w:val="Normalny"/>
    <w:pPr>
      <w:keepNext/>
      <w:spacing w:before="240" w:after="60"/>
    </w:pPr>
    <w:rPr>
      <w:b/>
      <w:kern w:val="28"/>
      <w:sz w:val="28"/>
    </w:rPr>
  </w:style>
  <w:style w:type="paragraph" w:customStyle="1" w:styleId="Tabelatrepunkty">
    <w:name w:val="Tabela treść punkty"/>
    <w:basedOn w:val="Tabelatre"/>
    <w:pPr>
      <w:numPr>
        <w:numId w:val="3"/>
      </w:numPr>
    </w:pPr>
  </w:style>
  <w:style w:type="paragraph" w:customStyle="1" w:styleId="Tabelanagwekwikszy">
    <w:name w:val="Tabela nagłówek większy"/>
    <w:basedOn w:val="Tabelanagwek"/>
    <w:rPr>
      <w:sz w:val="28"/>
    </w:rPr>
  </w:style>
  <w:style w:type="paragraph" w:customStyle="1" w:styleId="Sygnaturadokumentu">
    <w:name w:val="Sygnatura dokumentu"/>
    <w:basedOn w:val="Normalny"/>
    <w:pPr>
      <w:spacing w:before="120" w:after="120"/>
      <w:jc w:val="center"/>
    </w:pPr>
    <w:rPr>
      <w:b/>
      <w:sz w:val="48"/>
    </w:rPr>
  </w:style>
  <w:style w:type="paragraph" w:styleId="Tekstpodstawowywcity">
    <w:name w:val="Body Text Indent"/>
    <w:basedOn w:val="Tekstpodstawowy"/>
    <w:pPr>
      <w:ind w:left="284"/>
    </w:pPr>
  </w:style>
  <w:style w:type="paragraph" w:styleId="Listanumerowana">
    <w:name w:val="List Number"/>
    <w:basedOn w:val="Tekstpodstawowy"/>
    <w:pPr>
      <w:numPr>
        <w:numId w:val="4"/>
      </w:numPr>
    </w:pPr>
  </w:style>
  <w:style w:type="paragraph" w:styleId="Spistreci5">
    <w:name w:val="toc 5"/>
    <w:basedOn w:val="Normalny"/>
    <w:next w:val="Normalny"/>
    <w:autoRedefine/>
    <w:semiHidden/>
    <w:pPr>
      <w:ind w:left="800"/>
    </w:pPr>
  </w:style>
  <w:style w:type="paragraph" w:styleId="Spistreci6">
    <w:name w:val="toc 6"/>
    <w:basedOn w:val="Normalny"/>
    <w:next w:val="Normalny"/>
    <w:autoRedefine/>
    <w:semiHidden/>
    <w:pPr>
      <w:ind w:left="1000"/>
    </w:pPr>
  </w:style>
  <w:style w:type="paragraph" w:styleId="Spistreci7">
    <w:name w:val="toc 7"/>
    <w:basedOn w:val="Normalny"/>
    <w:next w:val="Normalny"/>
    <w:autoRedefine/>
    <w:semiHidden/>
    <w:pPr>
      <w:ind w:left="1200"/>
    </w:pPr>
  </w:style>
  <w:style w:type="paragraph" w:styleId="Spistreci8">
    <w:name w:val="toc 8"/>
    <w:basedOn w:val="Normalny"/>
    <w:next w:val="Normalny"/>
    <w:autoRedefine/>
    <w:semiHidden/>
    <w:pPr>
      <w:ind w:left="1400"/>
    </w:pPr>
  </w:style>
  <w:style w:type="paragraph" w:styleId="Spistreci9">
    <w:name w:val="toc 9"/>
    <w:basedOn w:val="Normalny"/>
    <w:next w:val="Normalny"/>
    <w:autoRedefine/>
    <w:semiHidden/>
    <w:pPr>
      <w:ind w:left="1600"/>
    </w:pPr>
  </w:style>
  <w:style w:type="paragraph" w:styleId="Legenda">
    <w:name w:val="caption"/>
    <w:basedOn w:val="Normalny"/>
    <w:next w:val="Normalny"/>
    <w:qFormat/>
    <w:pPr>
      <w:spacing w:before="120" w:after="120"/>
    </w:pPr>
    <w:rPr>
      <w:b/>
    </w:rPr>
  </w:style>
  <w:style w:type="paragraph" w:styleId="Tekstprzypisudolnego">
    <w:name w:val="footnote text"/>
    <w:basedOn w:val="Normalny"/>
    <w:semiHidden/>
  </w:style>
  <w:style w:type="character" w:styleId="Odwoanieprzypisudolnego">
    <w:name w:val="footnote reference"/>
    <w:semiHidden/>
    <w:rPr>
      <w:vertAlign w:val="superscript"/>
    </w:rPr>
  </w:style>
  <w:style w:type="character" w:styleId="Hipercze">
    <w:name w:val="Hyperlink"/>
    <w:uiPriority w:val="99"/>
    <w:rsid w:val="003918DC"/>
    <w:rPr>
      <w:color w:val="0000FF"/>
      <w:u w:val="single"/>
    </w:rPr>
  </w:style>
  <w:style w:type="table" w:styleId="Tabela-Siatka">
    <w:name w:val="Table Grid"/>
    <w:basedOn w:val="Standardowy"/>
    <w:uiPriority w:val="59"/>
    <w:rsid w:val="00751C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unhideWhenUsed/>
    <w:rsid w:val="00DE7227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GB" w:eastAsia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F21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EF216B"/>
    <w:rPr>
      <w:rFonts w:ascii="Tahoma" w:hAnsi="Tahoma" w:cs="Tahoma"/>
      <w:sz w:val="16"/>
      <w:szCs w:val="16"/>
      <w:lang w:val="pl-PL" w:eastAsia="pl-PL"/>
    </w:rPr>
  </w:style>
  <w:style w:type="character" w:customStyle="1" w:styleId="StopkaZnak">
    <w:name w:val="Stopka Znak"/>
    <w:link w:val="Stopka"/>
    <w:uiPriority w:val="99"/>
    <w:rsid w:val="00415996"/>
    <w:rPr>
      <w:rFonts w:ascii="Arial" w:hAnsi="Arial"/>
      <w:lang w:val="pl-PL" w:eastAsia="pl-PL"/>
    </w:rPr>
  </w:style>
  <w:style w:type="paragraph" w:styleId="Akapitzlist">
    <w:name w:val="List Paragraph"/>
    <w:basedOn w:val="Normalny"/>
    <w:uiPriority w:val="34"/>
    <w:qFormat/>
    <w:rsid w:val="005524E3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GB" w:eastAsia="en-US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524E3"/>
    <w:rPr>
      <w:rFonts w:asciiTheme="minorHAnsi" w:eastAsiaTheme="minorHAnsi" w:hAnsiTheme="minorHAnsi" w:cstheme="minorBidi"/>
      <w:lang w:val="en-GB" w:eastAsia="en-US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524E3"/>
    <w:rPr>
      <w:rFonts w:asciiTheme="minorHAnsi" w:eastAsiaTheme="minorHAnsi" w:hAnsiTheme="minorHAnsi" w:cstheme="minorBidi"/>
      <w:lang w:eastAsia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524E3"/>
    <w:rPr>
      <w:vertAlign w:val="superscript"/>
    </w:rPr>
  </w:style>
  <w:style w:type="character" w:customStyle="1" w:styleId="Nagwek2Znak">
    <w:name w:val="Nagłówek 2 Znak"/>
    <w:basedOn w:val="Domylnaczcionkaakapitu"/>
    <w:link w:val="Nagwek2"/>
    <w:uiPriority w:val="9"/>
    <w:rsid w:val="005524E3"/>
    <w:rPr>
      <w:rFonts w:ascii="Arial" w:hAnsi="Arial"/>
      <w:b/>
      <w:sz w:val="24"/>
      <w:lang w:val="pl-PL"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5524E3"/>
    <w:rPr>
      <w:rFonts w:ascii="Arial" w:hAnsi="Arial"/>
      <w:b/>
      <w:kern w:val="28"/>
      <w:sz w:val="28"/>
      <w:lang w:val="pl-PL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5524E3"/>
    <w:rPr>
      <w:sz w:val="24"/>
      <w:lang w:val="pl-PL"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5524E3"/>
    <w:rPr>
      <w:rFonts w:ascii="Arial" w:hAnsi="Arial"/>
      <w:sz w:val="24"/>
      <w:lang w:val="pl-PL" w:eastAsia="pl-PL"/>
    </w:rPr>
  </w:style>
  <w:style w:type="character" w:customStyle="1" w:styleId="apple-converted-space">
    <w:name w:val="apple-converted-space"/>
    <w:basedOn w:val="Domylnaczcionkaakapitu"/>
    <w:rsid w:val="00A51CE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Pr>
      <w:rFonts w:ascii="Arial" w:hAnsi="Arial"/>
      <w:lang w:val="pl-PL" w:eastAsia="pl-PL"/>
    </w:rPr>
  </w:style>
  <w:style w:type="paragraph" w:styleId="Nagwek1">
    <w:name w:val="heading 1"/>
    <w:basedOn w:val="Normalny"/>
    <w:next w:val="Nagwek2"/>
    <w:link w:val="Nagwek1Znak"/>
    <w:uiPriority w:val="9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Nagwek2">
    <w:name w:val="heading 2"/>
    <w:basedOn w:val="Normalny"/>
    <w:next w:val="Tekstpodstawowy"/>
    <w:link w:val="Nagwek2Znak"/>
    <w:uiPriority w:val="9"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Nagwek3">
    <w:name w:val="heading 3"/>
    <w:basedOn w:val="Normalny"/>
    <w:next w:val="Tekstpodstawowy"/>
    <w:link w:val="Nagwek3Znak"/>
    <w:uiPriority w:val="9"/>
    <w:qFormat/>
    <w:pPr>
      <w:keepNext/>
      <w:numPr>
        <w:ilvl w:val="2"/>
        <w:numId w:val="1"/>
      </w:numPr>
      <w:spacing w:before="240" w:after="60"/>
      <w:outlineLvl w:val="2"/>
    </w:pPr>
    <w:rPr>
      <w:sz w:val="24"/>
    </w:rPr>
  </w:style>
  <w:style w:type="paragraph" w:styleId="Nagwek4">
    <w:name w:val="heading 4"/>
    <w:basedOn w:val="Normalny"/>
    <w:next w:val="Tekstpodstawowy"/>
    <w:qFormat/>
    <w:pPr>
      <w:keepNext/>
      <w:numPr>
        <w:ilvl w:val="3"/>
        <w:numId w:val="1"/>
      </w:numPr>
      <w:spacing w:before="240" w:after="60"/>
      <w:outlineLvl w:val="3"/>
    </w:pPr>
    <w:rPr>
      <w:i/>
      <w:sz w:val="24"/>
    </w:rPr>
  </w:style>
  <w:style w:type="paragraph" w:styleId="Nagwek5">
    <w:name w:val="heading 5"/>
    <w:basedOn w:val="Normalny"/>
    <w:next w:val="Tekstpodstawowy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Nagwek6">
    <w:name w:val="heading 6"/>
    <w:basedOn w:val="Normalny"/>
    <w:next w:val="Tekstpodstawowy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Nagwek7">
    <w:name w:val="heading 7"/>
    <w:basedOn w:val="Normalny"/>
    <w:next w:val="Tekstpodstawowy"/>
    <w:qFormat/>
    <w:pPr>
      <w:numPr>
        <w:ilvl w:val="6"/>
        <w:numId w:val="1"/>
      </w:numPr>
      <w:spacing w:before="240" w:after="60"/>
      <w:outlineLvl w:val="6"/>
    </w:pPr>
  </w:style>
  <w:style w:type="paragraph" w:styleId="Nagwek8">
    <w:name w:val="heading 8"/>
    <w:basedOn w:val="Normalny"/>
    <w:next w:val="Tekstpodstawowy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Nagwek9">
    <w:name w:val="heading 9"/>
    <w:basedOn w:val="Normalny"/>
    <w:next w:val="Tekstpodstawowy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link w:val="TekstpodstawowyZnak"/>
    <w:pPr>
      <w:spacing w:after="120"/>
    </w:pPr>
    <w:rPr>
      <w:rFonts w:ascii="Times New Roman" w:hAnsi="Times New Roman"/>
      <w:sz w:val="24"/>
    </w:rPr>
  </w:style>
  <w:style w:type="paragraph" w:styleId="Nagwek">
    <w:name w:val="header"/>
    <w:basedOn w:val="Normalny"/>
    <w:next w:val="Tekstpodstawowy"/>
    <w:pPr>
      <w:keepNext/>
      <w:spacing w:before="240" w:after="60"/>
    </w:pPr>
    <w:rPr>
      <w:rFonts w:ascii="Times New Roman" w:hAnsi="Times New Roman"/>
      <w:b/>
      <w:sz w:val="24"/>
    </w:rPr>
  </w:style>
  <w:style w:type="paragraph" w:styleId="Stopka">
    <w:name w:val="footer"/>
    <w:basedOn w:val="Normalny"/>
    <w:link w:val="StopkaZnak"/>
    <w:uiPriority w:val="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</w:style>
  <w:style w:type="paragraph" w:customStyle="1" w:styleId="Tabelatre">
    <w:name w:val="Tabela treść"/>
    <w:basedOn w:val="Normalny"/>
    <w:pPr>
      <w:spacing w:before="60" w:after="60"/>
    </w:pPr>
  </w:style>
  <w:style w:type="paragraph" w:customStyle="1" w:styleId="Tabelanagwek">
    <w:name w:val="Tabela nagłówek"/>
    <w:basedOn w:val="Tabelatre"/>
    <w:rPr>
      <w:b/>
    </w:rPr>
  </w:style>
  <w:style w:type="paragraph" w:styleId="Listapunktowana">
    <w:name w:val="List Bullet"/>
    <w:basedOn w:val="Tekstpodstawowy"/>
    <w:pPr>
      <w:numPr>
        <w:numId w:val="2"/>
      </w:numPr>
      <w:tabs>
        <w:tab w:val="left" w:pos="284"/>
      </w:tabs>
      <w:spacing w:before="60"/>
    </w:pPr>
  </w:style>
  <w:style w:type="paragraph" w:styleId="Spistreci1">
    <w:name w:val="toc 1"/>
    <w:basedOn w:val="Normalny"/>
    <w:next w:val="Normalny"/>
    <w:autoRedefine/>
    <w:uiPriority w:val="39"/>
    <w:pPr>
      <w:tabs>
        <w:tab w:val="right" w:leader="dot" w:pos="9071"/>
      </w:tabs>
    </w:pPr>
    <w:rPr>
      <w:rFonts w:ascii="Times New Roman" w:hAnsi="Times New Roman"/>
      <w:sz w:val="24"/>
    </w:rPr>
  </w:style>
  <w:style w:type="paragraph" w:styleId="Spistreci2">
    <w:name w:val="toc 2"/>
    <w:basedOn w:val="Normalny"/>
    <w:next w:val="Normalny"/>
    <w:autoRedefine/>
    <w:uiPriority w:val="39"/>
    <w:pPr>
      <w:tabs>
        <w:tab w:val="right" w:leader="dot" w:pos="9071"/>
      </w:tabs>
      <w:ind w:left="238"/>
    </w:pPr>
    <w:rPr>
      <w:rFonts w:ascii="Times New Roman" w:hAnsi="Times New Roman"/>
      <w:sz w:val="24"/>
    </w:rPr>
  </w:style>
  <w:style w:type="paragraph" w:styleId="Spistreci3">
    <w:name w:val="toc 3"/>
    <w:basedOn w:val="Normalny"/>
    <w:next w:val="Normalny"/>
    <w:autoRedefine/>
    <w:uiPriority w:val="39"/>
    <w:pPr>
      <w:tabs>
        <w:tab w:val="right" w:leader="dot" w:pos="9071"/>
      </w:tabs>
      <w:ind w:left="482"/>
    </w:pPr>
    <w:rPr>
      <w:rFonts w:ascii="Times New Roman" w:hAnsi="Times New Roman"/>
      <w:sz w:val="24"/>
    </w:rPr>
  </w:style>
  <w:style w:type="paragraph" w:styleId="Mapadokumentu">
    <w:name w:val="Document Map"/>
    <w:basedOn w:val="Normalny"/>
    <w:semiHidden/>
    <w:pPr>
      <w:shd w:val="clear" w:color="auto" w:fill="000080"/>
    </w:pPr>
    <w:rPr>
      <w:rFonts w:ascii="Tahoma" w:hAnsi="Tahoma"/>
    </w:rPr>
  </w:style>
  <w:style w:type="paragraph" w:styleId="Spistreci4">
    <w:name w:val="toc 4"/>
    <w:basedOn w:val="Normalny"/>
    <w:next w:val="Normalny"/>
    <w:autoRedefine/>
    <w:semiHidden/>
    <w:pPr>
      <w:ind w:left="600"/>
    </w:pPr>
  </w:style>
  <w:style w:type="paragraph" w:customStyle="1" w:styleId="Nagwektabeli">
    <w:name w:val="Nagłówek tabeli"/>
    <w:basedOn w:val="Tekstpodstawowy"/>
    <w:next w:val="Normalny"/>
    <w:pPr>
      <w:keepNext/>
    </w:pPr>
    <w:rPr>
      <w:b/>
    </w:rPr>
  </w:style>
  <w:style w:type="paragraph" w:customStyle="1" w:styleId="NagwekbezNr">
    <w:name w:val="Nagłówek bez Nr"/>
    <w:basedOn w:val="Normalny"/>
    <w:pPr>
      <w:keepNext/>
      <w:spacing w:before="240" w:after="60"/>
    </w:pPr>
    <w:rPr>
      <w:b/>
      <w:kern w:val="28"/>
      <w:sz w:val="28"/>
    </w:rPr>
  </w:style>
  <w:style w:type="paragraph" w:customStyle="1" w:styleId="Tabelatrepunkty">
    <w:name w:val="Tabela treść punkty"/>
    <w:basedOn w:val="Tabelatre"/>
    <w:pPr>
      <w:numPr>
        <w:numId w:val="3"/>
      </w:numPr>
    </w:pPr>
  </w:style>
  <w:style w:type="paragraph" w:customStyle="1" w:styleId="Tabelanagwekwikszy">
    <w:name w:val="Tabela nagłówek większy"/>
    <w:basedOn w:val="Tabelanagwek"/>
    <w:rPr>
      <w:sz w:val="28"/>
    </w:rPr>
  </w:style>
  <w:style w:type="paragraph" w:customStyle="1" w:styleId="Sygnaturadokumentu">
    <w:name w:val="Sygnatura dokumentu"/>
    <w:basedOn w:val="Normalny"/>
    <w:pPr>
      <w:spacing w:before="120" w:after="120"/>
      <w:jc w:val="center"/>
    </w:pPr>
    <w:rPr>
      <w:b/>
      <w:sz w:val="48"/>
    </w:rPr>
  </w:style>
  <w:style w:type="paragraph" w:styleId="Tekstpodstawowywcity">
    <w:name w:val="Body Text Indent"/>
    <w:basedOn w:val="Tekstpodstawowy"/>
    <w:pPr>
      <w:ind w:left="284"/>
    </w:pPr>
  </w:style>
  <w:style w:type="paragraph" w:styleId="Listanumerowana">
    <w:name w:val="List Number"/>
    <w:basedOn w:val="Tekstpodstawowy"/>
    <w:pPr>
      <w:numPr>
        <w:numId w:val="4"/>
      </w:numPr>
    </w:pPr>
  </w:style>
  <w:style w:type="paragraph" w:styleId="Spistreci5">
    <w:name w:val="toc 5"/>
    <w:basedOn w:val="Normalny"/>
    <w:next w:val="Normalny"/>
    <w:autoRedefine/>
    <w:semiHidden/>
    <w:pPr>
      <w:ind w:left="800"/>
    </w:pPr>
  </w:style>
  <w:style w:type="paragraph" w:styleId="Spistreci6">
    <w:name w:val="toc 6"/>
    <w:basedOn w:val="Normalny"/>
    <w:next w:val="Normalny"/>
    <w:autoRedefine/>
    <w:semiHidden/>
    <w:pPr>
      <w:ind w:left="1000"/>
    </w:pPr>
  </w:style>
  <w:style w:type="paragraph" w:styleId="Spistreci7">
    <w:name w:val="toc 7"/>
    <w:basedOn w:val="Normalny"/>
    <w:next w:val="Normalny"/>
    <w:autoRedefine/>
    <w:semiHidden/>
    <w:pPr>
      <w:ind w:left="1200"/>
    </w:pPr>
  </w:style>
  <w:style w:type="paragraph" w:styleId="Spistreci8">
    <w:name w:val="toc 8"/>
    <w:basedOn w:val="Normalny"/>
    <w:next w:val="Normalny"/>
    <w:autoRedefine/>
    <w:semiHidden/>
    <w:pPr>
      <w:ind w:left="1400"/>
    </w:pPr>
  </w:style>
  <w:style w:type="paragraph" w:styleId="Spistreci9">
    <w:name w:val="toc 9"/>
    <w:basedOn w:val="Normalny"/>
    <w:next w:val="Normalny"/>
    <w:autoRedefine/>
    <w:semiHidden/>
    <w:pPr>
      <w:ind w:left="1600"/>
    </w:pPr>
  </w:style>
  <w:style w:type="paragraph" w:styleId="Legenda">
    <w:name w:val="caption"/>
    <w:basedOn w:val="Normalny"/>
    <w:next w:val="Normalny"/>
    <w:qFormat/>
    <w:pPr>
      <w:spacing w:before="120" w:after="120"/>
    </w:pPr>
    <w:rPr>
      <w:b/>
    </w:rPr>
  </w:style>
  <w:style w:type="paragraph" w:styleId="Tekstprzypisudolnego">
    <w:name w:val="footnote text"/>
    <w:basedOn w:val="Normalny"/>
    <w:semiHidden/>
  </w:style>
  <w:style w:type="character" w:styleId="Odwoanieprzypisudolnego">
    <w:name w:val="footnote reference"/>
    <w:semiHidden/>
    <w:rPr>
      <w:vertAlign w:val="superscript"/>
    </w:rPr>
  </w:style>
  <w:style w:type="character" w:styleId="Hipercze">
    <w:name w:val="Hyperlink"/>
    <w:uiPriority w:val="99"/>
    <w:rsid w:val="003918DC"/>
    <w:rPr>
      <w:color w:val="0000FF"/>
      <w:u w:val="single"/>
    </w:rPr>
  </w:style>
  <w:style w:type="table" w:styleId="Tabela-Siatka">
    <w:name w:val="Table Grid"/>
    <w:basedOn w:val="Standardowy"/>
    <w:uiPriority w:val="59"/>
    <w:rsid w:val="00751C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unhideWhenUsed/>
    <w:rsid w:val="00DE7227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GB" w:eastAsia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F21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EF216B"/>
    <w:rPr>
      <w:rFonts w:ascii="Tahoma" w:hAnsi="Tahoma" w:cs="Tahoma"/>
      <w:sz w:val="16"/>
      <w:szCs w:val="16"/>
      <w:lang w:val="pl-PL" w:eastAsia="pl-PL"/>
    </w:rPr>
  </w:style>
  <w:style w:type="character" w:customStyle="1" w:styleId="StopkaZnak">
    <w:name w:val="Stopka Znak"/>
    <w:link w:val="Stopka"/>
    <w:uiPriority w:val="99"/>
    <w:rsid w:val="00415996"/>
    <w:rPr>
      <w:rFonts w:ascii="Arial" w:hAnsi="Arial"/>
      <w:lang w:val="pl-PL" w:eastAsia="pl-PL"/>
    </w:rPr>
  </w:style>
  <w:style w:type="paragraph" w:styleId="Akapitzlist">
    <w:name w:val="List Paragraph"/>
    <w:basedOn w:val="Normalny"/>
    <w:uiPriority w:val="34"/>
    <w:qFormat/>
    <w:rsid w:val="005524E3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GB" w:eastAsia="en-US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524E3"/>
    <w:rPr>
      <w:rFonts w:asciiTheme="minorHAnsi" w:eastAsiaTheme="minorHAnsi" w:hAnsiTheme="minorHAnsi" w:cstheme="minorBidi"/>
      <w:lang w:val="en-GB" w:eastAsia="en-US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524E3"/>
    <w:rPr>
      <w:rFonts w:asciiTheme="minorHAnsi" w:eastAsiaTheme="minorHAnsi" w:hAnsiTheme="minorHAnsi" w:cstheme="minorBidi"/>
      <w:lang w:eastAsia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524E3"/>
    <w:rPr>
      <w:vertAlign w:val="superscript"/>
    </w:rPr>
  </w:style>
  <w:style w:type="character" w:customStyle="1" w:styleId="Nagwek2Znak">
    <w:name w:val="Nagłówek 2 Znak"/>
    <w:basedOn w:val="Domylnaczcionkaakapitu"/>
    <w:link w:val="Nagwek2"/>
    <w:uiPriority w:val="9"/>
    <w:rsid w:val="005524E3"/>
    <w:rPr>
      <w:rFonts w:ascii="Arial" w:hAnsi="Arial"/>
      <w:b/>
      <w:sz w:val="24"/>
      <w:lang w:val="pl-PL"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5524E3"/>
    <w:rPr>
      <w:rFonts w:ascii="Arial" w:hAnsi="Arial"/>
      <w:b/>
      <w:kern w:val="28"/>
      <w:sz w:val="28"/>
      <w:lang w:val="pl-PL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5524E3"/>
    <w:rPr>
      <w:sz w:val="24"/>
      <w:lang w:val="pl-PL"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5524E3"/>
    <w:rPr>
      <w:rFonts w:ascii="Arial" w:hAnsi="Arial"/>
      <w:sz w:val="24"/>
      <w:lang w:val="pl-PL" w:eastAsia="pl-PL"/>
    </w:rPr>
  </w:style>
  <w:style w:type="character" w:customStyle="1" w:styleId="apple-converted-space">
    <w:name w:val="apple-converted-space"/>
    <w:basedOn w:val="Domylnaczcionkaakapitu"/>
    <w:rsid w:val="00A51C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297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plansoft.org/OracleXE112_Win64.zip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hyperlink" Target="https://github.com/MaciejSzymczak/Plansoft.org/blob/master/cd/serverInstall/install.sql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oracle.com/technetwork/topics/dotnet/utilsoft-086879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http://www.oracle.com/technetwork/topics/dotnet/utilsoft-086879.html" TargetMode="External"/><Relationship Id="rId14" Type="http://schemas.openxmlformats.org/officeDocument/2006/relationships/hyperlink" Target="https://github.com/MaciejSzymczak/Plansoft.org/blob/master/cd/serverInstall/install.sql" TargetMode="External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Dokumentacja\Szablony\(INFS-DTN-01)%20Dokument%20typu%20NOTATKA.dot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D9BDF7-5ED7-4F7F-A6D9-9D146B2C99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(INFS-DTN-01) Dokument typu NOTATKA.dot</Template>
  <TotalTime>377</TotalTime>
  <Pages>1</Pages>
  <Words>1445</Words>
  <Characters>8676</Characters>
  <Application>Microsoft Office Word</Application>
  <DocSecurity>0</DocSecurity>
  <Lines>72</Lines>
  <Paragraphs>20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Instrukcja instalacji aplikacji PlanSoft</vt:lpstr>
    </vt:vector>
  </TitlesOfParts>
  <Company/>
  <LinksUpToDate>false</LinksUpToDate>
  <CharactersWithSpaces>10101</CharactersWithSpaces>
  <SharedDoc>false</SharedDoc>
  <HLinks>
    <vt:vector size="126" baseType="variant">
      <vt:variant>
        <vt:i4>3145833</vt:i4>
      </vt:variant>
      <vt:variant>
        <vt:i4>117</vt:i4>
      </vt:variant>
      <vt:variant>
        <vt:i4>0</vt:i4>
      </vt:variant>
      <vt:variant>
        <vt:i4>5</vt:i4>
      </vt:variant>
      <vt:variant>
        <vt:lpwstr>http://www.plansoft.org/OracleXEClient.exe</vt:lpwstr>
      </vt:variant>
      <vt:variant>
        <vt:lpwstr/>
      </vt:variant>
      <vt:variant>
        <vt:i4>3145833</vt:i4>
      </vt:variant>
      <vt:variant>
        <vt:i4>114</vt:i4>
      </vt:variant>
      <vt:variant>
        <vt:i4>0</vt:i4>
      </vt:variant>
      <vt:variant>
        <vt:i4>5</vt:i4>
      </vt:variant>
      <vt:variant>
        <vt:lpwstr>http://www.plansoft.org/OracleXEClient.exe</vt:lpwstr>
      </vt:variant>
      <vt:variant>
        <vt:lpwstr/>
      </vt:variant>
      <vt:variant>
        <vt:i4>6684796</vt:i4>
      </vt:variant>
      <vt:variant>
        <vt:i4>111</vt:i4>
      </vt:variant>
      <vt:variant>
        <vt:i4>0</vt:i4>
      </vt:variant>
      <vt:variant>
        <vt:i4>5</vt:i4>
      </vt:variant>
      <vt:variant>
        <vt:lpwstr>http://asksipho.blogspot.com/2013/01/installing-oracle-xe-database.html</vt:lpwstr>
      </vt:variant>
      <vt:variant>
        <vt:lpwstr/>
      </vt:variant>
      <vt:variant>
        <vt:i4>3801127</vt:i4>
      </vt:variant>
      <vt:variant>
        <vt:i4>108</vt:i4>
      </vt:variant>
      <vt:variant>
        <vt:i4>0</vt:i4>
      </vt:variant>
      <vt:variant>
        <vt:i4>5</vt:i4>
      </vt:variant>
      <vt:variant>
        <vt:lpwstr>http://plansoft.org/wp-content/uploads/pdf/install.exe</vt:lpwstr>
      </vt:variant>
      <vt:variant>
        <vt:lpwstr/>
      </vt:variant>
      <vt:variant>
        <vt:i4>2031667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_Toc365630683</vt:lpwstr>
      </vt:variant>
      <vt:variant>
        <vt:i4>2031667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_Toc365630682</vt:lpwstr>
      </vt:variant>
      <vt:variant>
        <vt:i4>2031667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_Toc365630681</vt:lpwstr>
      </vt:variant>
      <vt:variant>
        <vt:i4>2031667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_Toc365630680</vt:lpwstr>
      </vt:variant>
      <vt:variant>
        <vt:i4>1048627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_Toc365630679</vt:lpwstr>
      </vt:variant>
      <vt:variant>
        <vt:i4>1048627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_Toc365630678</vt:lpwstr>
      </vt:variant>
      <vt:variant>
        <vt:i4>1048627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_Toc365630677</vt:lpwstr>
      </vt:variant>
      <vt:variant>
        <vt:i4>1048627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_Toc365630676</vt:lpwstr>
      </vt:variant>
      <vt:variant>
        <vt:i4>1048627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_Toc365630675</vt:lpwstr>
      </vt:variant>
      <vt:variant>
        <vt:i4>1048627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_Toc365630674</vt:lpwstr>
      </vt:variant>
      <vt:variant>
        <vt:i4>1048627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_Toc365630673</vt:lpwstr>
      </vt:variant>
      <vt:variant>
        <vt:i4>1048627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_Toc365630672</vt:lpwstr>
      </vt:variant>
      <vt:variant>
        <vt:i4>1048627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_Toc365630671</vt:lpwstr>
      </vt:variant>
      <vt:variant>
        <vt:i4>1048627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_Toc365630670</vt:lpwstr>
      </vt:variant>
      <vt:variant>
        <vt:i4>1114163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_Toc365630669</vt:lpwstr>
      </vt:variant>
      <vt:variant>
        <vt:i4>1114163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_Toc365630668</vt:lpwstr>
      </vt:variant>
      <vt:variant>
        <vt:i4>1114163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_Toc365630667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Instrukcja instalacji aplikacji PlanSoft</dc:title>
  <dc:creator>admin</dc:creator>
  <cp:lastModifiedBy>Maciek</cp:lastModifiedBy>
  <cp:revision>86</cp:revision>
  <cp:lastPrinted>2021-08-09T05:18:00Z</cp:lastPrinted>
  <dcterms:created xsi:type="dcterms:W3CDTF">2013-08-30T10:59:00Z</dcterms:created>
  <dcterms:modified xsi:type="dcterms:W3CDTF">2021-08-09T05:18:00Z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kt">
    <vt:lpwstr>INF</vt:lpwstr>
  </property>
  <property fmtid="{D5CDD505-2E9C-101B-9397-08002B2CF9AE}" pid="3" name="Data rejestracji">
    <vt:lpwstr>29-05-2000</vt:lpwstr>
  </property>
  <property fmtid="{D5CDD505-2E9C-101B-9397-08002B2CF9AE}" pid="4" name="Data ukończenia">
    <vt:lpwstr>29-05-2000</vt:lpwstr>
  </property>
  <property fmtid="{D5CDD505-2E9C-101B-9397-08002B2CF9AE}" pid="5" name="Wersja">
    <vt:lpwstr>01</vt:lpwstr>
  </property>
</Properties>
</file>