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wersja 202</w:t>
      </w:r>
      <w:r w:rsidR="00E650F0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>.</w:t>
      </w:r>
      <w:r w:rsidR="00E650F0">
        <w:rPr>
          <w:rFonts w:eastAsiaTheme="minorHAnsi"/>
          <w:lang w:eastAsia="en-US"/>
        </w:rPr>
        <w:t>01.29</w:t>
      </w:r>
      <w:bookmarkStart w:id="0" w:name="_GoBack"/>
      <w:bookmarkEnd w:id="0"/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0F7384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57429844" w:history="1">
        <w:r w:rsidR="000F7384" w:rsidRPr="008468AA">
          <w:rPr>
            <w:rStyle w:val="Hipercze"/>
            <w:rFonts w:eastAsiaTheme="minorHAnsi"/>
            <w:noProof/>
            <w:lang w:eastAsia="en-US"/>
          </w:rPr>
          <w:t>Opis funkcjonalny</w:t>
        </w:r>
        <w:r w:rsidR="000F7384">
          <w:rPr>
            <w:noProof/>
            <w:webHidden/>
          </w:rPr>
          <w:tab/>
        </w:r>
        <w:r w:rsidR="000F7384">
          <w:rPr>
            <w:noProof/>
            <w:webHidden/>
          </w:rPr>
          <w:fldChar w:fldCharType="begin"/>
        </w:r>
        <w:r w:rsidR="000F7384">
          <w:rPr>
            <w:noProof/>
            <w:webHidden/>
          </w:rPr>
          <w:instrText xml:space="preserve"> PAGEREF _Toc157429844 \h </w:instrText>
        </w:r>
        <w:r w:rsidR="000F7384">
          <w:rPr>
            <w:noProof/>
            <w:webHidden/>
          </w:rPr>
        </w:r>
        <w:r w:rsidR="000F7384">
          <w:rPr>
            <w:noProof/>
            <w:webHidden/>
          </w:rPr>
          <w:fldChar w:fldCharType="separate"/>
        </w:r>
        <w:r w:rsidR="000F7384">
          <w:rPr>
            <w:noProof/>
            <w:webHidden/>
          </w:rPr>
          <w:t>1</w:t>
        </w:r>
        <w:r w:rsidR="000F7384"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45" w:history="1">
        <w:r w:rsidRPr="008468AA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46" w:history="1">
        <w:r w:rsidRPr="008468AA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47" w:history="1">
        <w:r w:rsidRPr="008468AA">
          <w:rPr>
            <w:rStyle w:val="Hipercze"/>
            <w:rFonts w:eastAsiaTheme="minorHAnsi"/>
            <w:noProof/>
            <w:lang w:eastAsia="en-US"/>
          </w:rPr>
          <w:t>Pobranie danych do Plansoft.org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48" w:history="1">
        <w:r w:rsidRPr="008468AA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49" w:history="1">
        <w:r w:rsidRPr="008468AA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0" w:history="1">
        <w:r w:rsidRPr="008468AA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1" w:history="1">
        <w:r w:rsidRPr="008468AA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2" w:history="1">
        <w:r w:rsidRPr="008468AA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3" w:history="1">
        <w:r w:rsidRPr="008468AA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4" w:history="1">
        <w:r w:rsidRPr="008468AA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5" w:history="1">
        <w:r w:rsidRPr="008468AA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6" w:history="1">
        <w:r w:rsidRPr="008468AA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7" w:history="1">
        <w:r w:rsidRPr="008468AA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8" w:history="1">
        <w:r w:rsidRPr="008468AA">
          <w:rPr>
            <w:rStyle w:val="Hipercze"/>
            <w:noProof/>
          </w:rPr>
          <w:t>Zastosowane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59" w:history="1">
        <w:r w:rsidRPr="008468AA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0" w:history="1">
        <w:r w:rsidRPr="008468AA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1" w:history="1">
        <w:r w:rsidRPr="008468AA">
          <w:rPr>
            <w:rStyle w:val="Hipercze"/>
            <w:rFonts w:eastAsiaTheme="minorHAnsi"/>
            <w:noProof/>
            <w:lang w:eastAsia="en-US"/>
          </w:rPr>
          <w:t>Pytania i odpowiedzi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2" w:history="1">
        <w:r w:rsidRPr="008468AA">
          <w:rPr>
            <w:rStyle w:val="Hipercze"/>
            <w:noProof/>
            <w:lang w:eastAsia="en-US"/>
          </w:rPr>
          <w:t>Co jest wysyłane do Bazus?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3" w:history="1">
        <w:r w:rsidRPr="008468AA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4" w:history="1">
        <w:r w:rsidRPr="008468AA">
          <w:rPr>
            <w:rStyle w:val="Hipercze"/>
            <w:rFonts w:eastAsiaTheme="minorHAnsi"/>
            <w:noProof/>
            <w:lang w:eastAsia="en-US"/>
          </w:rPr>
          <w:t>Komunikat „Zdublowana kombinacja Przedmiot-typ”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5" w:history="1">
        <w:r w:rsidRPr="008468AA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8468AA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6" w:history="1">
        <w:r w:rsidRPr="008468AA">
          <w:rPr>
            <w:rStyle w:val="Hipercze"/>
            <w:rFonts w:eastAsiaTheme="minorHAnsi"/>
            <w:noProof/>
            <w:lang w:val="en-GB" w:eastAsia="en-US"/>
          </w:rPr>
          <w:t>ORA-00001: unique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7" w:history="1">
        <w:r w:rsidRPr="008468AA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8" w:history="1">
        <w:r w:rsidRPr="008468AA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7384" w:rsidRDefault="000F738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429869" w:history="1">
        <w:r w:rsidRPr="008468AA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1" w:name="_Toc157429844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1"/>
    </w:p>
    <w:p w:rsidR="00FA61D0" w:rsidRDefault="00FA61D0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</w:t>
      </w:r>
      <w:r w:rsidR="00AF57E0">
        <w:t>e</w:t>
      </w:r>
      <w:r w:rsidR="008510D4" w:rsidRPr="00085602">
        <w:t xml:space="preserve">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" w:name="_Toc157429845"/>
      <w:r>
        <w:t xml:space="preserve">Wprowadzenie danych w </w:t>
      </w:r>
      <w:r w:rsidR="00F01215">
        <w:t>BAZUS</w:t>
      </w:r>
      <w:bookmarkEnd w:id="2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Mimo wszystko, takie rekord może być 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używ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plan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>owaniu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zostanie on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EBD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Importowane dane słownikowe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3" w:name="_Toc157429846"/>
      <w:r>
        <w:rPr>
          <w:rFonts w:eastAsiaTheme="minorHAnsi"/>
          <w:lang w:eastAsia="en-US"/>
        </w:rPr>
        <w:t>Relacje pomiędzy grupami</w:t>
      </w:r>
      <w:bookmarkEnd w:id="3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</w:t>
      </w:r>
      <w:r w:rsidR="00462D64">
        <w:rPr>
          <w:rFonts w:eastAsiaTheme="minorHAnsi"/>
          <w:lang w:eastAsia="en-US"/>
        </w:rPr>
        <w:t>P</w:t>
      </w:r>
      <w:r>
        <w:rPr>
          <w:rFonts w:eastAsiaTheme="minorHAnsi"/>
          <w:lang w:eastAsia="en-US"/>
        </w:rPr>
        <w:t>lansoft.or</w:t>
      </w:r>
      <w:r w:rsidR="00115A01">
        <w:rPr>
          <w:rFonts w:eastAsiaTheme="minorHAnsi"/>
          <w:lang w:eastAsia="en-US"/>
        </w:rPr>
        <w:t xml:space="preserve">g nie są przenoszone do </w:t>
      </w:r>
      <w:proofErr w:type="spellStart"/>
      <w:r w:rsidR="00115A01"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4" w:name="_Toc157429847"/>
      <w:r>
        <w:rPr>
          <w:rFonts w:eastAsiaTheme="minorHAnsi"/>
          <w:lang w:eastAsia="en-US"/>
        </w:rPr>
        <w:t>Pobranie danych do Plansoft.org</w:t>
      </w:r>
      <w:bookmarkEnd w:id="4"/>
    </w:p>
    <w:p w:rsidR="0075779D" w:rsidRPr="0075779D" w:rsidRDefault="0075779D" w:rsidP="0075779D">
      <w:r w:rsidRPr="0075779D">
        <w:t xml:space="preserve">W Plansoft.org musi </w:t>
      </w:r>
      <w:r>
        <w:t>utwórz</w:t>
      </w:r>
      <w:r w:rsidRPr="0075779D">
        <w:t xml:space="preserve"> semestr o nazwie odpowiadającej dokładnie nazwie semestru założonej w systemie </w:t>
      </w:r>
      <w:proofErr w:type="spellStart"/>
      <w:r w:rsidRPr="0075779D">
        <w:t>Bazus</w:t>
      </w:r>
      <w:proofErr w:type="spellEnd"/>
      <w:r w:rsidRPr="0075779D">
        <w:t xml:space="preserve">. W razie, gdy semestr nie zostanie odnaleziony, informacja zostaje zaraportowana w logu. </w:t>
      </w:r>
    </w:p>
    <w:p w:rsidR="0075779D" w:rsidRDefault="0075779D" w:rsidP="005932BD">
      <w:pPr>
        <w:rPr>
          <w:rFonts w:eastAsiaTheme="minorHAnsi"/>
          <w:lang w:eastAsia="en-US"/>
        </w:rPr>
      </w:pPr>
    </w:p>
    <w:p w:rsidR="005932BD" w:rsidRDefault="005932BD" w:rsidP="005932B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Wprowadź aktualną nazwę semestru w polu Semestr na formularzu Plik | Integracja.</w:t>
      </w:r>
    </w:p>
    <w:p w:rsidR="005932BD" w:rsidRPr="005932BD" w:rsidRDefault="005932BD" w:rsidP="005932BD">
      <w:pPr>
        <w:rPr>
          <w:rFonts w:eastAsiaTheme="minorHAnsi"/>
          <w:lang w:eastAsia="en-US"/>
        </w:rPr>
      </w:pPr>
      <w:r w:rsidRPr="00242ACE">
        <w:rPr>
          <w:rFonts w:eastAsiaTheme="minorHAnsi"/>
          <w:noProof/>
        </w:rPr>
        <w:drawing>
          <wp:inline distT="0" distB="0" distL="0" distR="0" wp14:anchorId="44ADDCD2" wp14:editId="5CFD3270">
            <wp:extent cx="5972810" cy="1445895"/>
            <wp:effectExtent l="0" t="0" r="889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BD" w:rsidRDefault="008C55B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>
        <w:rPr>
          <w:rFonts w:eastAsiaTheme="minorHAnsi"/>
          <w:lang w:eastAsia="en-US"/>
        </w:rPr>
        <w:t>godzinę- nic nie musisz robi</w:t>
      </w:r>
      <w:r w:rsidRPr="00632656">
        <w:rPr>
          <w:rFonts w:eastAsiaTheme="minorHAnsi"/>
          <w:lang w:eastAsia="en-US"/>
        </w:rPr>
        <w:t>ć</w:t>
      </w:r>
      <w:r>
        <w:rPr>
          <w:rFonts w:eastAsiaTheme="minorHAnsi"/>
          <w:lang w:eastAsia="en-US"/>
        </w:rPr>
        <w:t>.</w:t>
      </w:r>
      <w:r w:rsidR="005932BD">
        <w:rPr>
          <w:rFonts w:eastAsiaTheme="minorHAnsi"/>
          <w:lang w:eastAsia="en-US"/>
        </w:rPr>
        <w:t xml:space="preserve"> </w:t>
      </w:r>
    </w:p>
    <w:p w:rsidR="005932BD" w:rsidRDefault="005932BD" w:rsidP="00F05855">
      <w:pPr>
        <w:spacing w:line="276" w:lineRule="auto"/>
        <w:rPr>
          <w:rFonts w:eastAsiaTheme="minorHAnsi"/>
          <w:lang w:eastAsia="en-US"/>
        </w:rPr>
      </w:pPr>
    </w:p>
    <w:p w:rsidR="00AC1D5D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AC1D5D">
        <w:rPr>
          <w:rFonts w:eastAsiaTheme="minorHAnsi"/>
          <w:lang w:eastAsia="en-US"/>
        </w:rPr>
        <w:t>.</w:t>
      </w:r>
    </w:p>
    <w:p w:rsidR="00632656" w:rsidRDefault="00AC1D5D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Jeśli chcesz pobrać plan szybciej, </w:t>
      </w:r>
      <w:r w:rsidR="00F20EAF">
        <w:rPr>
          <w:rFonts w:eastAsiaTheme="minorHAnsi"/>
          <w:lang w:eastAsia="en-US"/>
        </w:rPr>
        <w:t>naciśni</w:t>
      </w:r>
      <w:r>
        <w:rPr>
          <w:rFonts w:eastAsiaTheme="minorHAnsi"/>
          <w:lang w:eastAsia="en-US"/>
        </w:rPr>
        <w:t>j</w:t>
      </w:r>
      <w:r w:rsidR="00F20EAF">
        <w:rPr>
          <w:rFonts w:eastAsiaTheme="minorHAnsi"/>
          <w:lang w:eastAsia="en-US"/>
        </w:rPr>
        <w:t xml:space="preserve">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242ACE">
        <w:rPr>
          <w:rFonts w:eastAsiaTheme="minorHAnsi"/>
          <w:b/>
          <w:lang w:eastAsia="en-US"/>
        </w:rPr>
        <w:t xml:space="preserve"> </w:t>
      </w:r>
      <w:r w:rsidR="00242ACE">
        <w:rPr>
          <w:rFonts w:eastAsiaTheme="minorHAnsi"/>
          <w:lang w:eastAsia="en-US"/>
        </w:rPr>
        <w:t>na formularzu Plik | Integracja</w:t>
      </w:r>
      <w:r w:rsidR="00F20EAF">
        <w:rPr>
          <w:rFonts w:eastAsiaTheme="minorHAnsi"/>
          <w:lang w:eastAsia="en-US"/>
        </w:rPr>
        <w:t>.</w:t>
      </w:r>
      <w:r w:rsidR="00FD30F8">
        <w:rPr>
          <w:rFonts w:eastAsiaTheme="minorHAnsi"/>
          <w:lang w:eastAsia="en-US"/>
        </w:rPr>
        <w:t xml:space="preserve"> </w:t>
      </w:r>
      <w:r w:rsidR="00AB1DB4">
        <w:rPr>
          <w:rFonts w:eastAsiaTheme="minorHAnsi"/>
          <w:lang w:eastAsia="en-US"/>
        </w:rPr>
        <w:t>W</w:t>
      </w:r>
      <w:r w:rsidR="00632656">
        <w:rPr>
          <w:rFonts w:eastAsiaTheme="minorHAnsi"/>
          <w:lang w:eastAsia="en-US"/>
        </w:rPr>
        <w:t xml:space="preserve">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5" w:name="_Toc157429848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Nie musimy wczytywać się w znaczenie symboli na ekranie: ważne jest, tylko to, aby w kolumnie Uruchomiono była dzis</w:t>
      </w:r>
      <w:r w:rsidR="00717B5C">
        <w:rPr>
          <w:rFonts w:eastAsiaTheme="minorHAnsi"/>
          <w:lang w:eastAsia="en-US"/>
        </w:rPr>
        <w:t>iejsza data, a komunikat kończył</w:t>
      </w:r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57429849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7" w:name="_Toc157429850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7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046143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Aby wysłać rozkład naciskamy przycisk Wyślij Rozkład. Wysyłka</w:t>
      </w:r>
      <w:r w:rsidR="008055BE">
        <w:rPr>
          <w:rFonts w:eastAsiaTheme="minorHAnsi"/>
          <w:lang w:eastAsia="en-US"/>
        </w:rPr>
        <w:t xml:space="preserve"> realizowan</w:t>
      </w:r>
      <w:r>
        <w:rPr>
          <w:rFonts w:eastAsiaTheme="minorHAnsi"/>
          <w:lang w:eastAsia="en-US"/>
        </w:rPr>
        <w:t>a</w:t>
      </w:r>
      <w:r w:rsidR="008055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jest </w:t>
      </w:r>
      <w:r w:rsidR="008055BE">
        <w:rPr>
          <w:rFonts w:eastAsiaTheme="minorHAnsi"/>
          <w:lang w:eastAsia="en-US"/>
        </w:rPr>
        <w:t xml:space="preserve">o </w:t>
      </w:r>
      <w:r>
        <w:rPr>
          <w:rFonts w:eastAsiaTheme="minorHAnsi"/>
          <w:lang w:eastAsia="en-US"/>
        </w:rPr>
        <w:t xml:space="preserve">każdej </w:t>
      </w:r>
      <w:r w:rsidR="008055BE">
        <w:rPr>
          <w:rFonts w:eastAsiaTheme="minorHAnsi"/>
          <w:lang w:eastAsia="en-US"/>
        </w:rPr>
        <w:t>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lastRenderedPageBreak/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57429851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Raport pokazuje zaj</w:t>
      </w:r>
      <w:r w:rsidRPr="00CC7382">
        <w:rPr>
          <w:rFonts w:eastAsiaTheme="minorHAnsi"/>
          <w:lang w:eastAsia="en-US"/>
        </w:rPr>
        <w:t>ęcia, który</w:t>
      </w:r>
      <w:r w:rsidR="003738FF">
        <w:rPr>
          <w:rFonts w:eastAsiaTheme="minorHAnsi"/>
          <w:lang w:eastAsia="en-US"/>
        </w:rPr>
        <w:t>ch</w:t>
      </w:r>
      <w:r w:rsidRPr="00CC7382">
        <w:rPr>
          <w:rFonts w:eastAsiaTheme="minorHAnsi"/>
          <w:lang w:eastAsia="en-US"/>
        </w:rPr>
        <w:t xml:space="preserve">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57429852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A61D0" w:rsidRDefault="00FA61D0" w:rsidP="00FA61D0">
      <w:pPr>
        <w:rPr>
          <w:rFonts w:eastAsiaTheme="minorHAnsi"/>
          <w:lang w:eastAsia="en-US"/>
        </w:rPr>
      </w:pPr>
    </w:p>
    <w:p w:rsidR="00FA61D0" w:rsidRDefault="00FA61D0" w:rsidP="00FA61D0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A61D0" w:rsidTr="00926351">
        <w:tc>
          <w:tcPr>
            <w:tcW w:w="9920" w:type="dxa"/>
          </w:tcPr>
          <w:p w:rsidR="00FA61D0" w:rsidRDefault="00FA61D0" w:rsidP="00926351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FA61D0" w:rsidRPr="00FA61D0" w:rsidRDefault="00FA61D0" w:rsidP="00FA61D0">
      <w:pPr>
        <w:rPr>
          <w:rFonts w:eastAsiaTheme="minorHAnsi"/>
          <w:lang w:eastAsia="en-US"/>
        </w:rPr>
      </w:pPr>
    </w:p>
    <w:p w:rsidR="00F732BA" w:rsidRDefault="00F732BA" w:rsidP="00F05855">
      <w:pPr>
        <w:pStyle w:val="Nagwek2"/>
        <w:spacing w:line="276" w:lineRule="auto"/>
      </w:pPr>
      <w:bookmarkStart w:id="10" w:name="_Toc157429853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Przesłanie danych słownik</w:t>
      </w:r>
      <w:r w:rsidR="00DE7AC7"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owych,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Przesłanie planu studiów, </w:t>
      </w:r>
    </w:p>
    <w:p w:rsidR="00F732BA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>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57429854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2C025F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57429855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</w:t>
      </w:r>
      <w:r w:rsidR="00463608">
        <w:t>,</w:t>
      </w:r>
      <w:r>
        <w:t xml:space="preserve">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2C025F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57429856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 xml:space="preserve">: </w:t>
      </w:r>
      <w:r w:rsidR="006679FB">
        <w:t>N</w:t>
      </w:r>
      <w:r>
        <w:t>a żądanie użytkownika</w:t>
      </w:r>
      <w:r w:rsidR="006679FB">
        <w:t>,</w:t>
      </w:r>
      <w:r>
        <w:t xml:space="preserve">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2C025F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57429857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Przedmioty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Plan Studiów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 odsyłamy gotowy rozkład do </w:t>
      </w:r>
      <w:proofErr w:type="spellStart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57429858"/>
      <w:r>
        <w:t>Zastosowan</w:t>
      </w:r>
      <w:r w:rsidR="001357F9">
        <w:t>e</w:t>
      </w:r>
      <w:r>
        <w:t xml:space="preserve">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57429859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Pr="00D0768D" w:rsidRDefault="00A06F3B" w:rsidP="00F05855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 pierwszym uruchomieniem interfejsu uzupełniliśmy w plansoft.org </w:t>
      </w:r>
      <w:proofErr w:type="spellStart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, miało to na celu uniknięcie utworzenia duplikatów rekordów po stronie plansoft.org.  Zastosowano następujące reguły:</w:t>
      </w:r>
    </w:p>
    <w:p w:rsidR="00E54A1F" w:rsidRDefault="00FA61D0" w:rsidP="00F05855">
      <w:pPr>
        <w:pStyle w:val="Akapitzlist"/>
        <w:numPr>
          <w:ilvl w:val="1"/>
          <w:numId w:val="17"/>
        </w:numPr>
      </w:pPr>
      <w:r>
        <w:t xml:space="preserve">Weryfikujemy, czy </w:t>
      </w:r>
      <w:r w:rsidR="00E54A1F">
        <w:t xml:space="preserve"> </w:t>
      </w:r>
      <w:proofErr w:type="spellStart"/>
      <w:r w:rsidR="00E54A1F">
        <w:t>integration_id</w:t>
      </w:r>
      <w:proofErr w:type="spellEnd"/>
      <w:r w:rsidR="00E54A1F"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2C025F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55576" w:rsidP="00FA61D0">
      <w:pPr>
        <w:pStyle w:val="Akapitzlist"/>
        <w:ind w:left="1080"/>
      </w:pP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981DF7" w:rsidP="009F7BEE">
      <w:pPr>
        <w:pStyle w:val="Akapitzlist"/>
        <w:numPr>
          <w:ilvl w:val="0"/>
          <w:numId w:val="27"/>
        </w:numPr>
      </w:pPr>
      <w:r>
        <w:t>Z</w:t>
      </w:r>
      <w:r w:rsidR="005045B5" w:rsidRPr="005045B5">
        <w:t>a pomog</w:t>
      </w:r>
      <w:r w:rsidR="005045B5">
        <w:t xml:space="preserve">ą formularza </w:t>
      </w:r>
      <w:r w:rsidR="005045B5" w:rsidRPr="009F7BEE">
        <w:rPr>
          <w:b/>
        </w:rPr>
        <w:t>Plik | Integracj</w:t>
      </w:r>
      <w:r w:rsidRPr="009F7BEE">
        <w:rPr>
          <w:b/>
        </w:rPr>
        <w:t>a</w:t>
      </w:r>
      <w:r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57429860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F70CB9" w:rsidRDefault="00F70CB9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57429861"/>
      <w:r>
        <w:rPr>
          <w:rFonts w:ascii="Times New Roman" w:eastAsiaTheme="minorHAnsi" w:hAnsi="Times New Roman" w:cs="Times New Roman"/>
          <w:lang w:eastAsia="en-US"/>
        </w:rPr>
        <w:lastRenderedPageBreak/>
        <w:t>Pytania i odpowiedzi</w:t>
      </w:r>
      <w:bookmarkEnd w:id="18"/>
    </w:p>
    <w:p w:rsidR="00F70CB9" w:rsidRDefault="00F70CB9" w:rsidP="00F70CB9">
      <w:pPr>
        <w:pStyle w:val="Nagwek3"/>
        <w:rPr>
          <w:lang w:eastAsia="en-US"/>
        </w:rPr>
      </w:pPr>
      <w:bookmarkStart w:id="19" w:name="_Toc157429862"/>
      <w:r>
        <w:rPr>
          <w:lang w:eastAsia="en-US"/>
        </w:rPr>
        <w:t xml:space="preserve">Co jest wysyłane do </w:t>
      </w:r>
      <w:proofErr w:type="spellStart"/>
      <w:r>
        <w:rPr>
          <w:lang w:eastAsia="en-US"/>
        </w:rPr>
        <w:t>Bazus</w:t>
      </w:r>
      <w:proofErr w:type="spellEnd"/>
      <w:r>
        <w:rPr>
          <w:lang w:eastAsia="en-US"/>
        </w:rPr>
        <w:t>?</w:t>
      </w:r>
      <w:bookmarkEnd w:id="19"/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PYTANIE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W jaki sposób przesyłane jest 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zajęcie, które prowadzi kilku wykładowców, zajęcie jest dla kilku grup, w kilku salach, na przykład: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zajęcia: 2023.12.12 Godz. 9.00-10.00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Przedmiot: Matematyka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Rodzaj zajęć: Wykład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Wykładowcy: Janicki, Szymczak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Grupy: G1, G2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Sale:  115, 116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Czy przesyłane jest całe zajęcie? A może przesyłany jest tylko pierwszy wykładowca?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ODPOWIEDZ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przesyłany jest kompletny opis zajęcia, zawierający wszystkie </w:t>
      </w:r>
      <w:proofErr w:type="spellStart"/>
      <w:r w:rsidRPr="00F70CB9">
        <w:rPr>
          <w:rFonts w:eastAsiaTheme="minorHAnsi"/>
          <w:lang w:eastAsia="en-US"/>
        </w:rPr>
        <w:t>szczczegóły</w:t>
      </w:r>
      <w:proofErr w:type="spellEnd"/>
      <w:r w:rsidRPr="00F70CB9">
        <w:rPr>
          <w:rFonts w:eastAsiaTheme="minorHAnsi"/>
          <w:lang w:eastAsia="en-US"/>
        </w:rPr>
        <w:t>, w tym dwóch wykładowców, dwie grupy i dwie sale.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zajęcia, przedmiot</w:t>
      </w:r>
      <w:r>
        <w:rPr>
          <w:rFonts w:eastAsiaTheme="minorHAnsi"/>
          <w:lang w:eastAsia="en-US"/>
        </w:rPr>
        <w:t xml:space="preserve">, </w:t>
      </w:r>
      <w:r w:rsidRPr="00F70CB9">
        <w:rPr>
          <w:rFonts w:eastAsiaTheme="minorHAnsi"/>
          <w:lang w:eastAsia="en-US"/>
        </w:rPr>
        <w:t>rodzaj zajęć</w:t>
      </w:r>
      <w:r>
        <w:rPr>
          <w:rFonts w:eastAsiaTheme="minorHAnsi"/>
          <w:lang w:eastAsia="en-US"/>
        </w:rPr>
        <w:t xml:space="preserve"> i opis dla studentów</w:t>
      </w:r>
      <w:r w:rsidRPr="00F70CB9">
        <w:rPr>
          <w:rFonts w:eastAsiaTheme="minorHAnsi"/>
          <w:lang w:eastAsia="en-US"/>
        </w:rPr>
        <w:t xml:space="preserve"> zapisany jest w tabeli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o nazwie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Wykładowcy, grupy i sale - w sumie sześć rekordów, zapisane są w tabeli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Następnie uruchamiana jest procedura "</w:t>
      </w:r>
      <w:proofErr w:type="spellStart"/>
      <w:r w:rsidRPr="00F70CB9">
        <w:rPr>
          <w:rFonts w:eastAsiaTheme="minorHAnsi"/>
          <w:lang w:eastAsia="en-US"/>
        </w:rPr>
        <w:t>IntPZ_planner_to_bazus</w:t>
      </w:r>
      <w:proofErr w:type="spellEnd"/>
      <w:r w:rsidRPr="00F70CB9">
        <w:rPr>
          <w:rFonts w:eastAsiaTheme="minorHAnsi"/>
          <w:lang w:eastAsia="en-US"/>
        </w:rPr>
        <w:t xml:space="preserve">" po stronie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, która przenosi rekordy z tabel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 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 xml:space="preserve">" do docelowych tabel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20" w:name="_Toc157429863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20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 w:rsidR="009F7BEE">
        <w:t xml:space="preserve"> sprawdź, czy</w:t>
      </w:r>
      <w:r>
        <w:t xml:space="preserve"> s</w:t>
      </w:r>
      <w:r w:rsidR="009F7BEE">
        <w:t>ą</w:t>
      </w:r>
      <w:r>
        <w:t xml:space="preserve"> </w:t>
      </w:r>
      <w:r w:rsidR="009F7BEE">
        <w:t>nowe wpisy w logu.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CF6FAB" w:rsidRDefault="00CF6FAB" w:rsidP="00F05855">
      <w:pPr>
        <w:pStyle w:val="Akapitzlist"/>
      </w:pP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2C025F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r w:rsidR="005770E2" w:rsidRPr="005770E2">
        <w:t>Spraw</w:t>
      </w:r>
      <w:r w:rsidR="009F7BEE">
        <w:t>dź</w:t>
      </w:r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9F7BEE" w:rsidRDefault="0072473F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9F7BEE">
        <w:rPr>
          <w:i/>
        </w:rPr>
        <w:t>Talend</w:t>
      </w:r>
      <w:proofErr w:type="spellEnd"/>
      <w:r w:rsidR="008C1704" w:rsidRPr="009F7BEE">
        <w:rPr>
          <w:i/>
        </w:rPr>
        <w:t xml:space="preserve"> Data Integration Studio</w:t>
      </w:r>
      <w:r w:rsidR="008C1704" w:rsidRPr="00397E37">
        <w:t xml:space="preserve">. </w:t>
      </w:r>
      <w:r w:rsidR="008C1704" w:rsidRPr="009F7BEE">
        <w:t>Uruc</w:t>
      </w:r>
      <w:r w:rsidR="009F7BEE">
        <w:t xml:space="preserve">hom zadania </w:t>
      </w:r>
      <w:proofErr w:type="spellStart"/>
      <w:r w:rsidR="009F7BEE">
        <w:t>recznie</w:t>
      </w:r>
      <w:proofErr w:type="spellEnd"/>
      <w:r w:rsidR="009F7BEE">
        <w:t xml:space="preserve"> w celu </w:t>
      </w:r>
      <w:proofErr w:type="spellStart"/>
      <w:r w:rsidR="009F7BEE">
        <w:t>przeźledzenia</w:t>
      </w:r>
      <w:proofErr w:type="spellEnd"/>
      <w:r w:rsidR="009F7BEE">
        <w:t xml:space="preserve">, czy </w:t>
      </w:r>
      <w:proofErr w:type="spellStart"/>
      <w:r w:rsidR="009F7BEE">
        <w:t>wystepują</w:t>
      </w:r>
      <w:proofErr w:type="spellEnd"/>
      <w:r w:rsidR="008C1704" w:rsidRPr="009F7BEE">
        <w:t xml:space="preserve"> b</w:t>
      </w:r>
      <w:r w:rsidR="009F7BEE">
        <w:t>łę</w:t>
      </w:r>
      <w:r w:rsidR="008C1704" w:rsidRPr="009F7BEE">
        <w:t>dy.</w:t>
      </w:r>
    </w:p>
    <w:p w:rsidR="002C025F" w:rsidRDefault="002C025F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1" w:name="_Toc157429864"/>
      <w:r>
        <w:rPr>
          <w:rFonts w:eastAsiaTheme="minorHAnsi"/>
          <w:lang w:eastAsia="en-US"/>
        </w:rPr>
        <w:t>Komunikat „Zdublowana kombinacja Przedmiot-typ”</w:t>
      </w:r>
      <w:bookmarkEnd w:id="21"/>
    </w:p>
    <w:p w:rsidR="002C025F" w:rsidRDefault="004F2B30" w:rsidP="002C025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Komunikat oznacza, że w systemie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omyłkowo przypisano przedmio</w:t>
      </w:r>
      <w:r w:rsidR="00686E20">
        <w:rPr>
          <w:rFonts w:eastAsiaTheme="minorHAnsi"/>
          <w:lang w:eastAsia="en-US"/>
        </w:rPr>
        <w:t>towi</w:t>
      </w:r>
      <w:r>
        <w:rPr>
          <w:rFonts w:eastAsiaTheme="minorHAnsi"/>
          <w:lang w:eastAsia="en-US"/>
        </w:rPr>
        <w:t xml:space="preserve"> ten sam typ zajęć więcej niż jeden raz, np. „animacja </w:t>
      </w:r>
      <w:proofErr w:type="spellStart"/>
      <w:r>
        <w:rPr>
          <w:rFonts w:eastAsiaTheme="minorHAnsi"/>
          <w:lang w:eastAsia="en-US"/>
        </w:rPr>
        <w:t>komputerowa-ćwiczenia</w:t>
      </w:r>
      <w:proofErr w:type="spellEnd"/>
      <w:r>
        <w:rPr>
          <w:rFonts w:eastAsiaTheme="minorHAnsi"/>
          <w:lang w:eastAsia="en-US"/>
        </w:rPr>
        <w:t>” i ponownie „</w:t>
      </w:r>
      <w:r>
        <w:rPr>
          <w:rFonts w:eastAsiaTheme="minorHAnsi"/>
          <w:lang w:eastAsia="en-US"/>
        </w:rPr>
        <w:t xml:space="preserve">animacja </w:t>
      </w:r>
      <w:proofErr w:type="spellStart"/>
      <w:r>
        <w:rPr>
          <w:rFonts w:eastAsiaTheme="minorHAnsi"/>
          <w:lang w:eastAsia="en-US"/>
        </w:rPr>
        <w:t>komputerowa-ćwiczenia</w:t>
      </w:r>
      <w:proofErr w:type="spellEnd"/>
      <w:r>
        <w:rPr>
          <w:rFonts w:eastAsiaTheme="minorHAnsi"/>
          <w:lang w:eastAsia="en-US"/>
        </w:rPr>
        <w:t xml:space="preserve">”. Ten błąd nie powoduje zablokowania interfejsu, ale powinien zostać poprawiony w systemie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, ponieważ może powodować </w:t>
      </w:r>
      <w:r w:rsidR="00525B54">
        <w:rPr>
          <w:rFonts w:eastAsiaTheme="minorHAnsi"/>
          <w:lang w:eastAsia="en-US"/>
        </w:rPr>
        <w:t>nieporozumienia</w:t>
      </w:r>
      <w:r>
        <w:rPr>
          <w:rFonts w:eastAsiaTheme="minorHAnsi"/>
          <w:lang w:eastAsia="en-US"/>
        </w:rPr>
        <w:t xml:space="preserve"> na etapie raportowania danych.</w:t>
      </w:r>
    </w:p>
    <w:p w:rsidR="004F2B30" w:rsidRPr="002C025F" w:rsidRDefault="004F2B30" w:rsidP="002C025F">
      <w:pPr>
        <w:rPr>
          <w:rFonts w:eastAsiaTheme="minorHAnsi"/>
          <w:lang w:eastAsia="en-US"/>
        </w:rPr>
      </w:pPr>
    </w:p>
    <w:p w:rsidR="002C025F" w:rsidRPr="002C025F" w:rsidRDefault="002C025F" w:rsidP="002C025F">
      <w:pPr>
        <w:rPr>
          <w:rFonts w:eastAsiaTheme="minorHAnsi"/>
          <w:lang w:eastAsia="en-US"/>
        </w:rPr>
      </w:pPr>
      <w:r w:rsidRPr="002C025F">
        <w:rPr>
          <w:rFonts w:eastAsiaTheme="minorHAnsi"/>
          <w:lang w:eastAsia="en-US"/>
        </w:rPr>
        <w:drawing>
          <wp:inline distT="0" distB="0" distL="0" distR="0" wp14:anchorId="3545C74F" wp14:editId="05DC06B5">
            <wp:extent cx="5972810" cy="2319655"/>
            <wp:effectExtent l="0" t="0" r="889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F2" w:rsidRDefault="000154F2" w:rsidP="00F05855">
      <w:pPr>
        <w:pStyle w:val="Nagwek3"/>
        <w:spacing w:line="276" w:lineRule="auto"/>
      </w:pPr>
      <w:bookmarkStart w:id="22" w:name="_Toc157429865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22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2C025F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2C025F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2C025F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lastRenderedPageBreak/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lastRenderedPageBreak/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lastRenderedPageBreak/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6033A3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3" w:name="_Toc157429866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</w:t>
      </w:r>
      <w:bookmarkEnd w:id="23"/>
      <w:r w:rsidR="008259D8">
        <w:rPr>
          <w:rFonts w:eastAsiaTheme="minorHAnsi"/>
          <w:lang w:val="en-GB" w:eastAsia="en-US"/>
        </w:rPr>
        <w:t xml:space="preserve"> </w:t>
      </w:r>
    </w:p>
    <w:p w:rsidR="00B3045F" w:rsidRDefault="00B3045F" w:rsidP="006033A3">
      <w:pPr>
        <w:rPr>
          <w:rFonts w:eastAsiaTheme="minorHAnsi"/>
          <w:lang w:val="en-GB" w:eastAsia="en-US"/>
        </w:rPr>
      </w:pP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 xml:space="preserve"> violated</w:t>
      </w:r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2C025F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9F7BEE" w:rsidRDefault="00F93357" w:rsidP="009F7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</w:t>
            </w:r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ej </w:t>
            </w:r>
            <w:proofErr w:type="spellStart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proofErr w:type="spellEnd"/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4" w:name="_Toc157429867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2C025F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57429868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2C025F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6" w:name="_Toc157429869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2C025F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lastRenderedPageBreak/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2"/>
      <w:footerReference w:type="default" r:id="rId2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53" w:rsidRDefault="00405A53">
      <w:r>
        <w:separator/>
      </w:r>
    </w:p>
  </w:endnote>
  <w:endnote w:type="continuationSeparator" w:id="0">
    <w:p w:rsidR="00405A53" w:rsidRDefault="0040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D0768D" w:rsidRDefault="00D0768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0F0">
          <w:rPr>
            <w:noProof/>
          </w:rPr>
          <w:t>1</w:t>
        </w:r>
        <w:r>
          <w:fldChar w:fldCharType="end"/>
        </w:r>
      </w:p>
    </w:sdtContent>
  </w:sdt>
  <w:p w:rsidR="00D0768D" w:rsidRPr="00E55F7D" w:rsidRDefault="00D0768D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53" w:rsidRDefault="00405A53">
      <w:r>
        <w:separator/>
      </w:r>
    </w:p>
  </w:footnote>
  <w:footnote w:type="continuationSeparator" w:id="0">
    <w:p w:rsidR="00405A53" w:rsidRDefault="00405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D" w:rsidRPr="005C2237" w:rsidRDefault="00D0768D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7" w:name="OLE_LINK1"/>
    <w:bookmarkStart w:id="28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7"/>
    <w:bookmarkEnd w:id="28"/>
  </w:p>
  <w:p w:rsidR="00D0768D" w:rsidRPr="005C2237" w:rsidRDefault="00D0768D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2D5"/>
    <w:multiLevelType w:val="hybridMultilevel"/>
    <w:tmpl w:val="767008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7"/>
  </w:num>
  <w:num w:numId="7">
    <w:abstractNumId w:val="23"/>
  </w:num>
  <w:num w:numId="8">
    <w:abstractNumId w:val="26"/>
  </w:num>
  <w:num w:numId="9">
    <w:abstractNumId w:val="5"/>
  </w:num>
  <w:num w:numId="10">
    <w:abstractNumId w:val="16"/>
  </w:num>
  <w:num w:numId="11">
    <w:abstractNumId w:val="24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10"/>
  </w:num>
  <w:num w:numId="17">
    <w:abstractNumId w:val="9"/>
  </w:num>
  <w:num w:numId="18">
    <w:abstractNumId w:val="1"/>
  </w:num>
  <w:num w:numId="19">
    <w:abstractNumId w:val="14"/>
  </w:num>
  <w:num w:numId="20">
    <w:abstractNumId w:val="3"/>
  </w:num>
  <w:num w:numId="21">
    <w:abstractNumId w:val="6"/>
  </w:num>
  <w:num w:numId="22">
    <w:abstractNumId w:val="25"/>
  </w:num>
  <w:num w:numId="23">
    <w:abstractNumId w:val="0"/>
  </w:num>
  <w:num w:numId="24">
    <w:abstractNumId w:val="4"/>
  </w:num>
  <w:num w:numId="25">
    <w:abstractNumId w:val="2"/>
  </w:num>
  <w:num w:numId="26">
    <w:abstractNumId w:val="21"/>
  </w:num>
  <w:num w:numId="2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111B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1CC"/>
    <w:rsid w:val="00044889"/>
    <w:rsid w:val="00046143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0F7384"/>
    <w:rsid w:val="0010114D"/>
    <w:rsid w:val="00101C83"/>
    <w:rsid w:val="0010623B"/>
    <w:rsid w:val="00107202"/>
    <w:rsid w:val="00114708"/>
    <w:rsid w:val="00115A01"/>
    <w:rsid w:val="0011634D"/>
    <w:rsid w:val="001203F7"/>
    <w:rsid w:val="001231AD"/>
    <w:rsid w:val="001239B9"/>
    <w:rsid w:val="00124155"/>
    <w:rsid w:val="00125992"/>
    <w:rsid w:val="00125C61"/>
    <w:rsid w:val="00125D39"/>
    <w:rsid w:val="00130280"/>
    <w:rsid w:val="0013094F"/>
    <w:rsid w:val="001309DE"/>
    <w:rsid w:val="0013225E"/>
    <w:rsid w:val="0013483D"/>
    <w:rsid w:val="00134B97"/>
    <w:rsid w:val="001357F9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2ACE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025F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38FF"/>
    <w:rsid w:val="00374104"/>
    <w:rsid w:val="003808BA"/>
    <w:rsid w:val="00381C24"/>
    <w:rsid w:val="003875B3"/>
    <w:rsid w:val="00387877"/>
    <w:rsid w:val="00396A15"/>
    <w:rsid w:val="00397E37"/>
    <w:rsid w:val="003A18D8"/>
    <w:rsid w:val="003A1B76"/>
    <w:rsid w:val="003A2509"/>
    <w:rsid w:val="003A2E60"/>
    <w:rsid w:val="003A4101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05A53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2D64"/>
    <w:rsid w:val="00463608"/>
    <w:rsid w:val="004637F6"/>
    <w:rsid w:val="00464A25"/>
    <w:rsid w:val="004654A6"/>
    <w:rsid w:val="004666A5"/>
    <w:rsid w:val="00467804"/>
    <w:rsid w:val="00467EA6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2B30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B54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32BD"/>
    <w:rsid w:val="00594279"/>
    <w:rsid w:val="00594645"/>
    <w:rsid w:val="00594B55"/>
    <w:rsid w:val="00597391"/>
    <w:rsid w:val="005977D1"/>
    <w:rsid w:val="005A1FEF"/>
    <w:rsid w:val="005A280F"/>
    <w:rsid w:val="005A3D30"/>
    <w:rsid w:val="005A4D49"/>
    <w:rsid w:val="005B1CE9"/>
    <w:rsid w:val="005B4E81"/>
    <w:rsid w:val="005B6F72"/>
    <w:rsid w:val="005C194D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33A3"/>
    <w:rsid w:val="00605E48"/>
    <w:rsid w:val="006062DC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679FB"/>
    <w:rsid w:val="00670302"/>
    <w:rsid w:val="00672E70"/>
    <w:rsid w:val="00674C6B"/>
    <w:rsid w:val="00683080"/>
    <w:rsid w:val="006840EB"/>
    <w:rsid w:val="00686E20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5C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79D"/>
    <w:rsid w:val="00757B31"/>
    <w:rsid w:val="007608B3"/>
    <w:rsid w:val="007624F1"/>
    <w:rsid w:val="00762B83"/>
    <w:rsid w:val="00762D08"/>
    <w:rsid w:val="0076686E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2EBD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5B3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297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9F7BEE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1FF0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1DB4"/>
    <w:rsid w:val="00AB33E5"/>
    <w:rsid w:val="00AB4A9A"/>
    <w:rsid w:val="00AB53EC"/>
    <w:rsid w:val="00AB5699"/>
    <w:rsid w:val="00AB6CC3"/>
    <w:rsid w:val="00AC0B14"/>
    <w:rsid w:val="00AC1834"/>
    <w:rsid w:val="00AC1D5D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7E0"/>
    <w:rsid w:val="00AF59DA"/>
    <w:rsid w:val="00AF6338"/>
    <w:rsid w:val="00AF6EFE"/>
    <w:rsid w:val="00B064B9"/>
    <w:rsid w:val="00B06B12"/>
    <w:rsid w:val="00B075C6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3AEB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CF6FAB"/>
    <w:rsid w:val="00D00FBB"/>
    <w:rsid w:val="00D02695"/>
    <w:rsid w:val="00D05DDC"/>
    <w:rsid w:val="00D0768D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0C0B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650F0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8B0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0CB9"/>
    <w:rsid w:val="00F732BA"/>
    <w:rsid w:val="00F734AF"/>
    <w:rsid w:val="00F73A98"/>
    <w:rsid w:val="00F73DDC"/>
    <w:rsid w:val="00F74157"/>
    <w:rsid w:val="00F7638D"/>
    <w:rsid w:val="00F769B9"/>
    <w:rsid w:val="00F76A94"/>
    <w:rsid w:val="00F80788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A61D0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30F8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3A42A-F07A-4D92-822C-F510C3EA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13294</TotalTime>
  <Pages>16</Pages>
  <Words>3430</Words>
  <Characters>20581</Characters>
  <Application>Microsoft Office Word</Application>
  <DocSecurity>0</DocSecurity>
  <Lines>171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547</cp:revision>
  <cp:lastPrinted>2023-12-09T04:51:00Z</cp:lastPrinted>
  <dcterms:created xsi:type="dcterms:W3CDTF">2021-02-17T06:51:00Z</dcterms:created>
  <dcterms:modified xsi:type="dcterms:W3CDTF">2024-01-29T13:10:00Z</dcterms:modified>
</cp:coreProperties>
</file>