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6918BC" w:rsidP="007E3A18">
      <w:pPr>
        <w:pStyle w:val="Tytu"/>
      </w:pPr>
      <w:r>
        <w:t>Walidacje specyficzne dla Uczelni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6918BC" w:rsidRDefault="006918BC" w:rsidP="00E55767">
      <w:pPr>
        <w:jc w:val="both"/>
      </w:pPr>
      <w:r>
        <w:t>Wprowadzono możliwość definiowania własnych walidacji, uruchamianych podczas tworzenia nowych zajęć. W</w:t>
      </w:r>
      <w:r w:rsidR="005657FD">
        <w:t>alidacje tworzy się za pomocą ję</w:t>
      </w:r>
      <w:r>
        <w:t xml:space="preserve">zyka PL/SQL i wprowadza się w pakiecie </w:t>
      </w:r>
      <w:proofErr w:type="spellStart"/>
      <w:r>
        <w:t>planner_utils_ext</w:t>
      </w:r>
      <w:proofErr w:type="spellEnd"/>
      <w:r>
        <w:t>.</w:t>
      </w:r>
    </w:p>
    <w:p w:rsidR="006918BC" w:rsidRDefault="006918BC" w:rsidP="00E55767">
      <w:pPr>
        <w:jc w:val="both"/>
      </w:pPr>
    </w:p>
    <w:p w:rsidR="006918BC" w:rsidRDefault="006918BC" w:rsidP="00E55767">
      <w:pPr>
        <w:jc w:val="both"/>
      </w:pPr>
      <w:r>
        <w:t>W przykładzie poniżej utworzono następującą walidację:</w:t>
      </w:r>
    </w:p>
    <w:p w:rsidR="006918BC" w:rsidRDefault="006918BC" w:rsidP="006918BC">
      <w:pPr>
        <w:pStyle w:val="Akapitzlist"/>
        <w:numPr>
          <w:ilvl w:val="0"/>
          <w:numId w:val="45"/>
        </w:numPr>
        <w:jc w:val="both"/>
      </w:pPr>
      <w:r>
        <w:t>Sale 9 i 10 mogą być połączone lub rozdzielone za pomocą specjalnej przegrody</w:t>
      </w:r>
    </w:p>
    <w:p w:rsidR="006918BC" w:rsidRDefault="006918BC" w:rsidP="006918BC">
      <w:pPr>
        <w:pStyle w:val="Akapitzlist"/>
        <w:numPr>
          <w:ilvl w:val="0"/>
          <w:numId w:val="45"/>
        </w:numPr>
        <w:jc w:val="both"/>
      </w:pPr>
      <w:r>
        <w:t>Przegroda jest ciężka i może być instalowana / demontowana tylko raz dziennie</w:t>
      </w:r>
    </w:p>
    <w:p w:rsidR="006918BC" w:rsidRDefault="006918BC" w:rsidP="006918BC">
      <w:pPr>
        <w:pStyle w:val="Akapitzlist"/>
        <w:numPr>
          <w:ilvl w:val="0"/>
          <w:numId w:val="45"/>
        </w:numPr>
        <w:jc w:val="both"/>
      </w:pPr>
      <w:r>
        <w:t>Z tego powodu wszystkie zajęcia w danym dniu muszą być albo planowane w salach 9 i 10 bez przegrody (wykład) albo wszystkie muszą być planowane w salach 9 i 10 jako oddzielne zajęcia (ćwiczenia).</w:t>
      </w:r>
      <w:r w:rsidR="00F464ED">
        <w:t xml:space="preserve"> W razie nie spełnienia tego warunku zajęcie nie jest zapisywane i wyświetlany jest komunikat o błędzie.</w:t>
      </w:r>
    </w:p>
    <w:p w:rsidR="00CC68CB" w:rsidRDefault="00CC68CB" w:rsidP="00E55767">
      <w:pPr>
        <w:jc w:val="both"/>
      </w:pPr>
      <w:r>
        <w:t>Ważne. Ponieważ walidacje uruchamiane są podczas każdej operacji wstawienia, powinny one wykonywać się maksymalnie szybko. W przykładzie poniżej ograniczono uruchamianie walidacji tylko do użytkowników z grupy WLO</w:t>
      </w:r>
      <w:r w:rsidR="00D13501">
        <w:t xml:space="preserve"> i tylko gdy wybrano specyficzne sale</w:t>
      </w:r>
      <w:r>
        <w:t>.</w:t>
      </w:r>
    </w:p>
    <w:p w:rsidR="00CC68CB" w:rsidRDefault="00CC68CB" w:rsidP="00E55767">
      <w:pPr>
        <w:jc w:val="both"/>
      </w:pPr>
    </w:p>
    <w:p w:rsidR="006918BC" w:rsidRDefault="00F464ED" w:rsidP="00E55767">
      <w:pPr>
        <w:jc w:val="both"/>
      </w:pPr>
      <w:r>
        <w:t>Przykładowa zawartość pakietu dla opisanego przypadku: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F464ED" w:rsidRPr="00F464ED" w:rsidTr="00F464ED">
        <w:tc>
          <w:tcPr>
            <w:tcW w:w="9920" w:type="dxa"/>
          </w:tcPr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create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or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replace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package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body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planner_utils_ext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function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before_insert_classes</w:t>
            </w:r>
            <w:proofErr w:type="spellEnd"/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="00580FB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 out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date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phour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pfill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psub_id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pfor_id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powner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pcalc_lec_ids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pcalc_gro_ids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pcalc_rom_ids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pcolour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pdesc1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pdesc2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pdesc3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pdesc4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ptt_comb_ids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pcalc_lecturers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pcalc_groups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pcalc_rooms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pcreator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prefreshLGR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'Y'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pgrantPermissions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'N'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pcalc_rescat_ids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--@@@</w:t>
            </w:r>
            <w:proofErr w:type="spellStart"/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todo</w:t>
            </w:r>
            <w:proofErr w:type="spellEnd"/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: this parameter should be passed by interface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return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boolean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begin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/* PUT HERE SCHOOL SPECIFIC CODE OR VALIDATIONS*/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return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true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end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procedure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after_insert_classes</w:t>
            </w:r>
            <w:proofErr w:type="spellEnd"/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="00580FB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in out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date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phour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pfill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psub_id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pfor_id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powner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pcalc_lec_ids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pcalc_gro_ids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pcalc_rom_ids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pcolour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pdesc1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pdesc2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pdesc3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pdesc4  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ptt_comb_ids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pcalc_lecturers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pcalc_groups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pcalc_rooms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pcreator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prefreshLGR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'Y'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pgrantPermissions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'N'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,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pcalc_rescat_ids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default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null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--@@@</w:t>
            </w:r>
            <w:proofErr w:type="spellStart"/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todo</w:t>
            </w:r>
            <w:proofErr w:type="spellEnd"/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: this parameter should be passed by interface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    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is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res1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100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:=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'4098147'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res2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varchar2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100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:=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'4098148'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cboth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c1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c2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number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begin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lastRenderedPageBreak/>
              <w:t xml:space="preserve">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/* PUT HERE SCHOOL SPECIFIC CODE OR VALIDATIONS*/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/* YOU CAN REMOVE EXAMPLE CONTENT BELOW*/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8000"/>
                <w:sz w:val="10"/>
                <w:szCs w:val="20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</w:rPr>
              <w:t>-- W danym dniu można albo prowadzić wszystkie zajęcia w połączonej sali 1.9-1.10 albo używać sale 1.9 i 1.10 oddzielnie.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if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user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like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'WLO%'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pcalc_rom_ids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like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'%'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||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res1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||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'%'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or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pcalc_rom_ids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like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'%'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||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res2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||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  <w:lang w:val="en-GB"/>
              </w:rPr>
              <w:t>'%'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then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--both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count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1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into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cboth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cla_id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rom_cla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4098147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day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intersect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cla_id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rom_cla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4098148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day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--only res1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count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1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into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c1 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cla_id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rom_cla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4098147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day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minus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cla_id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rom_cla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4098147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day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intersect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cla_id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rom_cla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4098148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day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color w:val="008000"/>
                <w:sz w:val="10"/>
                <w:szCs w:val="20"/>
                <w:lang w:val="en-GB"/>
              </w:rPr>
              <w:t>--only res2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count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1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into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c2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cla_id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rom_cla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4098148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day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minus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cla_id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rom_cla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4098147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day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intersect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select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cla_id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from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rom_cla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where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rom_id</w:t>
            </w:r>
            <w:proofErr w:type="spellEnd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4098148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day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=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pday</w:t>
            </w:r>
            <w:proofErr w:type="spellEnd"/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if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cboth</w:t>
            </w:r>
            <w:proofErr w:type="spellEnd"/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&gt;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0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and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(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>c1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&gt;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0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or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c2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&gt;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  <w:lang w:val="en-GB"/>
              </w:rPr>
              <w:t>0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)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then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          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</w:rPr>
              <w:t>raise_application_error</w:t>
            </w:r>
            <w:proofErr w:type="spellEnd"/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</w:rPr>
              <w:t>(</w:t>
            </w:r>
            <w:r w:rsidRPr="00F464ED">
              <w:rPr>
                <w:rFonts w:ascii="Courier New" w:hAnsi="Courier New" w:cs="Courier New"/>
                <w:color w:val="FF8000"/>
                <w:sz w:val="10"/>
                <w:szCs w:val="20"/>
              </w:rPr>
              <w:t>-20000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</w:rPr>
              <w:t>,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</w:rPr>
              <w:t xml:space="preserve"> </w:t>
            </w:r>
            <w:r w:rsidRPr="00F464ED">
              <w:rPr>
                <w:rFonts w:ascii="Courier New" w:hAnsi="Courier New" w:cs="Courier New"/>
                <w:color w:val="808080"/>
                <w:sz w:val="10"/>
                <w:szCs w:val="20"/>
              </w:rPr>
              <w:t>'W danym dniu można planować wszystkie zajęcia ALBO w połączonych ALBO w rozdzielonych salach 1.9-1.10.'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</w:rPr>
              <w:t>);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</w:rPr>
              <w:t xml:space="preserve">       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end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if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end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if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  <w:lang w:val="en-GB"/>
              </w:rPr>
              <w:t>end</w:t>
            </w: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  <w:lang w:val="en-GB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</w:pP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  <w:lang w:val="en-GB"/>
              </w:rPr>
              <w:t xml:space="preserve"> 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</w:rPr>
            </w:pPr>
            <w:r w:rsidRPr="00F464ED">
              <w:rPr>
                <w:rFonts w:ascii="Courier New" w:hAnsi="Courier New" w:cs="Courier New"/>
                <w:b/>
                <w:bCs/>
                <w:color w:val="0000FF"/>
                <w:sz w:val="10"/>
                <w:szCs w:val="20"/>
              </w:rPr>
              <w:t>end</w:t>
            </w:r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</w:rPr>
              <w:t xml:space="preserve"> </w:t>
            </w:r>
            <w:proofErr w:type="spellStart"/>
            <w:r w:rsidRPr="00F464ED">
              <w:rPr>
                <w:rFonts w:ascii="Courier New" w:hAnsi="Courier New" w:cs="Courier New"/>
                <w:color w:val="000000"/>
                <w:sz w:val="10"/>
                <w:szCs w:val="20"/>
              </w:rPr>
              <w:t>planner_utils_ext</w:t>
            </w:r>
            <w:proofErr w:type="spellEnd"/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</w:rPr>
              <w:t>;</w:t>
            </w:r>
          </w:p>
          <w:p w:rsidR="00F464ED" w:rsidRPr="00F464ED" w:rsidRDefault="00F464ED" w:rsidP="00F464ED">
            <w:pPr>
              <w:shd w:val="clear" w:color="auto" w:fill="FFFFFF"/>
              <w:rPr>
                <w:rFonts w:ascii="Courier New" w:hAnsi="Courier New" w:cs="Courier New"/>
                <w:color w:val="000000"/>
                <w:sz w:val="10"/>
                <w:szCs w:val="20"/>
              </w:rPr>
            </w:pPr>
            <w:r w:rsidRPr="00F464ED">
              <w:rPr>
                <w:rFonts w:ascii="Courier New" w:hAnsi="Courier New" w:cs="Courier New"/>
                <w:b/>
                <w:bCs/>
                <w:color w:val="000080"/>
                <w:sz w:val="10"/>
                <w:szCs w:val="20"/>
              </w:rPr>
              <w:t>/</w:t>
            </w:r>
          </w:p>
          <w:p w:rsidR="00F464ED" w:rsidRPr="00F464ED" w:rsidRDefault="00F464ED" w:rsidP="00E55767">
            <w:pPr>
              <w:jc w:val="both"/>
              <w:rPr>
                <w:sz w:val="10"/>
              </w:rPr>
            </w:pPr>
          </w:p>
        </w:tc>
      </w:tr>
    </w:tbl>
    <w:p w:rsidR="00F464ED" w:rsidRDefault="00F464ED" w:rsidP="00E55767">
      <w:pPr>
        <w:jc w:val="both"/>
      </w:pPr>
    </w:p>
    <w:p w:rsidR="00F464ED" w:rsidRDefault="00797417" w:rsidP="00797417">
      <w:pPr>
        <w:pStyle w:val="Tytu"/>
      </w:pPr>
      <w:r>
        <w:t>Planowanie zablokowane dla innych</w:t>
      </w:r>
    </w:p>
    <w:p w:rsidR="00797417" w:rsidRDefault="00797417" w:rsidP="00797417">
      <w:r>
        <w:t>Funkcja jest dostępna tylko dla administratora systemu.</w:t>
      </w:r>
    </w:p>
    <w:p w:rsidR="00797417" w:rsidRDefault="00797417" w:rsidP="00797417"/>
    <w:p w:rsidR="00797417" w:rsidRDefault="00797417" w:rsidP="00797417">
      <w:r w:rsidRPr="00797417">
        <w:drawing>
          <wp:inline distT="0" distB="0" distL="0" distR="0" wp14:anchorId="345FAAF9" wp14:editId="6218F78E">
            <wp:extent cx="5972810" cy="2773680"/>
            <wp:effectExtent l="0" t="0" r="889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417" w:rsidRDefault="00797417" w:rsidP="00797417"/>
    <w:p w:rsidR="00E46B93" w:rsidRDefault="00E46B93" w:rsidP="00E46B93">
      <w:pPr>
        <w:pStyle w:val="Tytu"/>
      </w:pPr>
      <w:r>
        <w:t>Okno uprawnienia</w:t>
      </w:r>
    </w:p>
    <w:p w:rsidR="00E46B93" w:rsidRDefault="00E46B93" w:rsidP="00E46B93">
      <w:r>
        <w:t>Znacznie przyspieszono funkcjonowanie okna przez odświeżanie tylko bieżącej zakładki z danymi (wykładowca, grupa itd.), a nie wszystkich zakładek.  Ponadto dodano możliwość przeglądania samych ról</w:t>
      </w:r>
      <w:r w:rsidR="00187016">
        <w:t xml:space="preserve"> / samych użytkowników.</w:t>
      </w:r>
    </w:p>
    <w:p w:rsidR="00187016" w:rsidRDefault="00187016" w:rsidP="00E46B93"/>
    <w:p w:rsidR="00187016" w:rsidRDefault="009C2BF8" w:rsidP="009C2BF8">
      <w:pPr>
        <w:jc w:val="center"/>
      </w:pPr>
      <w:bookmarkStart w:id="0" w:name="_GoBack"/>
      <w:r w:rsidRPr="009C2BF8">
        <w:lastRenderedPageBreak/>
        <w:drawing>
          <wp:inline distT="0" distB="0" distL="0" distR="0" wp14:anchorId="170E4B5E" wp14:editId="712E9302">
            <wp:extent cx="3813720" cy="3300413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4891" cy="330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46B93" w:rsidRDefault="00E46B93" w:rsidP="00E46B93"/>
    <w:p w:rsidR="00E46B93" w:rsidRPr="00E46B93" w:rsidRDefault="00E46B93" w:rsidP="00E46B93"/>
    <w:sectPr w:rsidR="00E46B93" w:rsidRPr="00E46B93" w:rsidSect="004468BF">
      <w:headerReference w:type="default" r:id="rId13"/>
      <w:footerReference w:type="default" r:id="rId14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135A" w:rsidRDefault="0093135A">
      <w:r>
        <w:separator/>
      </w:r>
    </w:p>
  </w:endnote>
  <w:endnote w:type="continuationSeparator" w:id="0">
    <w:p w:rsidR="0093135A" w:rsidRDefault="00931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2BF8">
          <w:rPr>
            <w:noProof/>
          </w:rPr>
          <w:t>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135A" w:rsidRDefault="0093135A">
      <w:r>
        <w:separator/>
      </w:r>
    </w:p>
  </w:footnote>
  <w:footnote w:type="continuationSeparator" w:id="0">
    <w:p w:rsidR="0093135A" w:rsidRDefault="00931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766F8BF" wp14:editId="44619CB1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5"/>
  </w:num>
  <w:num w:numId="8">
    <w:abstractNumId w:val="44"/>
  </w:num>
  <w:num w:numId="9">
    <w:abstractNumId w:val="9"/>
  </w:num>
  <w:num w:numId="10">
    <w:abstractNumId w:val="24"/>
  </w:num>
  <w:num w:numId="11">
    <w:abstractNumId w:val="36"/>
  </w:num>
  <w:num w:numId="12">
    <w:abstractNumId w:val="30"/>
  </w:num>
  <w:num w:numId="13">
    <w:abstractNumId w:val="34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3"/>
  </w:num>
  <w:num w:numId="20">
    <w:abstractNumId w:val="0"/>
  </w:num>
  <w:num w:numId="21">
    <w:abstractNumId w:val="13"/>
  </w:num>
  <w:num w:numId="22">
    <w:abstractNumId w:val="27"/>
  </w:num>
  <w:num w:numId="23">
    <w:abstractNumId w:val="42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39"/>
  </w:num>
  <w:num w:numId="30">
    <w:abstractNumId w:val="18"/>
  </w:num>
  <w:num w:numId="31">
    <w:abstractNumId w:val="5"/>
  </w:num>
  <w:num w:numId="32">
    <w:abstractNumId w:val="40"/>
  </w:num>
  <w:num w:numId="33">
    <w:abstractNumId w:val="41"/>
  </w:num>
  <w:num w:numId="34">
    <w:abstractNumId w:val="8"/>
  </w:num>
  <w:num w:numId="35">
    <w:abstractNumId w:val="33"/>
  </w:num>
  <w:num w:numId="36">
    <w:abstractNumId w:val="38"/>
  </w:num>
  <w:num w:numId="37">
    <w:abstractNumId w:val="4"/>
  </w:num>
  <w:num w:numId="38">
    <w:abstractNumId w:val="22"/>
  </w:num>
  <w:num w:numId="39">
    <w:abstractNumId w:val="26"/>
  </w:num>
  <w:num w:numId="40">
    <w:abstractNumId w:val="37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B59B6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0387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71B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B552C-A732-4267-8932-10FB62285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3793</TotalTime>
  <Pages>1</Pages>
  <Words>915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870</cp:revision>
  <cp:lastPrinted>2024-12-31T00:47:00Z</cp:lastPrinted>
  <dcterms:created xsi:type="dcterms:W3CDTF">2021-02-17T06:51:00Z</dcterms:created>
  <dcterms:modified xsi:type="dcterms:W3CDTF">2026-05-23T11:50:00Z</dcterms:modified>
</cp:coreProperties>
</file>