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FF801" w14:textId="600546C0" w:rsidR="0081026C" w:rsidRDefault="00135B60" w:rsidP="00135B60">
      <w:pPr>
        <w:pStyle w:val="Title"/>
        <w:jc w:val="center"/>
      </w:pPr>
      <w:r>
        <w:t>REGEX</w:t>
      </w:r>
    </w:p>
    <w:p w14:paraId="3E270403" w14:textId="2554FD0B" w:rsidR="00135B60" w:rsidRDefault="00135B60" w:rsidP="00135B60">
      <w:pPr>
        <w:jc w:val="center"/>
      </w:pPr>
      <w:r>
        <w:t>Maciej Szymczak</w:t>
      </w:r>
    </w:p>
    <w:p w14:paraId="623CEB8F" w14:textId="00218822" w:rsidR="00135B60" w:rsidRDefault="00135B60" w:rsidP="00135B60">
      <w:pPr>
        <w:jc w:val="center"/>
      </w:pPr>
      <w:r>
        <w:t>2024.04.06</w:t>
      </w:r>
    </w:p>
    <w:p w14:paraId="73A1D91B" w14:textId="50F62404" w:rsidR="00135B60" w:rsidRDefault="00135B60" w:rsidP="00135B60">
      <w:r>
        <w:t xml:space="preserve">This enhancement provides a flow component (apex class) that checks if given </w:t>
      </w:r>
      <w:proofErr w:type="spellStart"/>
      <w:r>
        <w:t>searchedString</w:t>
      </w:r>
      <w:proofErr w:type="spellEnd"/>
      <w:r>
        <w:t xml:space="preserve"> contains any word listed in keywords.</w:t>
      </w:r>
    </w:p>
    <w:p w14:paraId="1447B565" w14:textId="7E489E4A" w:rsidR="00135B60" w:rsidRDefault="00EF1DFC" w:rsidP="00EF1DFC">
      <w:pPr>
        <w:jc w:val="center"/>
      </w:pPr>
      <w:r w:rsidRPr="00EF1DFC">
        <w:rPr>
          <w:noProof/>
        </w:rPr>
        <w:drawing>
          <wp:inline distT="0" distB="0" distL="0" distR="0" wp14:anchorId="42ED749E" wp14:editId="076840AD">
            <wp:extent cx="3810000" cy="2542849"/>
            <wp:effectExtent l="0" t="0" r="0" b="0"/>
            <wp:docPr id="1192416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16818" name="Picture 1" descr="A screenshot of a computer&#10;&#10;Description automatically generated"/>
                    <pic:cNvPicPr/>
                  </pic:nvPicPr>
                  <pic:blipFill>
                    <a:blip r:embed="rId4"/>
                    <a:stretch>
                      <a:fillRect/>
                    </a:stretch>
                  </pic:blipFill>
                  <pic:spPr>
                    <a:xfrm>
                      <a:off x="0" y="0"/>
                      <a:ext cx="3815958" cy="2546825"/>
                    </a:xfrm>
                    <a:prstGeom prst="rect">
                      <a:avLst/>
                    </a:prstGeom>
                  </pic:spPr>
                </pic:pic>
              </a:graphicData>
            </a:graphic>
          </wp:inline>
        </w:drawing>
      </w:r>
    </w:p>
    <w:p w14:paraId="3C717C86" w14:textId="0D3EAE57" w:rsidR="00EF1DFC" w:rsidRPr="00EF1DFC" w:rsidRDefault="00EF1DFC" w:rsidP="00135B60">
      <w:pPr>
        <w:rPr>
          <w:b/>
          <w:bCs/>
        </w:rPr>
      </w:pPr>
      <w:r w:rsidRPr="00EF1DFC">
        <w:rPr>
          <w:b/>
          <w:bCs/>
        </w:rPr>
        <w:t>Example</w:t>
      </w:r>
    </w:p>
    <w:p w14:paraId="657BE07A" w14:textId="4585E365" w:rsidR="00135B60" w:rsidRDefault="00135B60" w:rsidP="00135B60">
      <w:r>
        <w:t>Imagine, you have a few platforms of products, and each platform has a really long list of certain products. Next, you have an account, you have the list of products owned by this account and you must calculate the active platforms for this account.</w:t>
      </w:r>
    </w:p>
    <w:p w14:paraId="411D2C85" w14:textId="1FEE7C1C" w:rsidR="00135B60" w:rsidRDefault="00135B60" w:rsidP="00135B60">
      <w:r>
        <w:t>For example:</w:t>
      </w:r>
    </w:p>
    <w:tbl>
      <w:tblPr>
        <w:tblStyle w:val="TableGrid"/>
        <w:tblW w:w="0" w:type="auto"/>
        <w:tblLook w:val="04A0" w:firstRow="1" w:lastRow="0" w:firstColumn="1" w:lastColumn="0" w:noHBand="0" w:noVBand="1"/>
      </w:tblPr>
      <w:tblGrid>
        <w:gridCol w:w="1525"/>
        <w:gridCol w:w="3420"/>
      </w:tblGrid>
      <w:tr w:rsidR="00135B60" w14:paraId="3FB9B94C" w14:textId="77777777" w:rsidTr="00135B60">
        <w:tc>
          <w:tcPr>
            <w:tcW w:w="1525" w:type="dxa"/>
          </w:tcPr>
          <w:p w14:paraId="4FF63688" w14:textId="02022C4E" w:rsidR="00135B60" w:rsidRDefault="00135B60" w:rsidP="00135B60">
            <w:r>
              <w:t>Platform A</w:t>
            </w:r>
          </w:p>
        </w:tc>
        <w:tc>
          <w:tcPr>
            <w:tcW w:w="3420" w:type="dxa"/>
          </w:tcPr>
          <w:p w14:paraId="3396EAC8" w14:textId="3CBCA298" w:rsidR="00135B60" w:rsidRDefault="00135B60" w:rsidP="00135B60">
            <w:r>
              <w:t>Product1, Product2, Product3</w:t>
            </w:r>
          </w:p>
        </w:tc>
      </w:tr>
      <w:tr w:rsidR="00135B60" w14:paraId="2E48E07A" w14:textId="77777777" w:rsidTr="00135B60">
        <w:tc>
          <w:tcPr>
            <w:tcW w:w="1525" w:type="dxa"/>
          </w:tcPr>
          <w:p w14:paraId="53066CC1" w14:textId="4FA10AD2" w:rsidR="00135B60" w:rsidRDefault="00135B60" w:rsidP="00135B60">
            <w:r>
              <w:t>Platform B</w:t>
            </w:r>
          </w:p>
        </w:tc>
        <w:tc>
          <w:tcPr>
            <w:tcW w:w="3420" w:type="dxa"/>
          </w:tcPr>
          <w:p w14:paraId="38870147" w14:textId="7863113B" w:rsidR="00135B60" w:rsidRDefault="00135B60" w:rsidP="00135B60">
            <w:r>
              <w:t>Product4, Product5, Product5</w:t>
            </w:r>
          </w:p>
        </w:tc>
      </w:tr>
      <w:tr w:rsidR="00135B60" w14:paraId="752E8094" w14:textId="77777777" w:rsidTr="00135B60">
        <w:tc>
          <w:tcPr>
            <w:tcW w:w="1525" w:type="dxa"/>
          </w:tcPr>
          <w:p w14:paraId="3CD88070" w14:textId="6CDFD688" w:rsidR="00135B60" w:rsidRDefault="00135B60" w:rsidP="00135B60">
            <w:r>
              <w:t>Platform B</w:t>
            </w:r>
          </w:p>
        </w:tc>
        <w:tc>
          <w:tcPr>
            <w:tcW w:w="3420" w:type="dxa"/>
          </w:tcPr>
          <w:p w14:paraId="58C4138A" w14:textId="1887B99E" w:rsidR="00135B60" w:rsidRDefault="00135B60" w:rsidP="00135B60">
            <w:r>
              <w:t>Product7, Product8, Product9</w:t>
            </w:r>
          </w:p>
        </w:tc>
      </w:tr>
    </w:tbl>
    <w:p w14:paraId="1C73A390" w14:textId="77777777" w:rsidR="00135B60" w:rsidRDefault="00135B60" w:rsidP="00135B60"/>
    <w:p w14:paraId="6F5FD2B6" w14:textId="22A4A685" w:rsidR="00135B60" w:rsidRDefault="00135B60" w:rsidP="00135B60">
      <w:r>
        <w:t>Account products: Product1,</w:t>
      </w:r>
      <w:r w:rsidRPr="00135B60">
        <w:t xml:space="preserve"> </w:t>
      </w:r>
      <w:r>
        <w:t>Product5, Product6.</w:t>
      </w:r>
    </w:p>
    <w:p w14:paraId="6D01AAE9" w14:textId="09AD82CC" w:rsidR="00135B60" w:rsidRDefault="00135B60" w:rsidP="00135B60">
      <w:r>
        <w:t>The outcome is: Platform A, Platform B.</w:t>
      </w:r>
    </w:p>
    <w:p w14:paraId="15711920" w14:textId="2D1BBC78" w:rsidR="00135B60" w:rsidRDefault="00135B60" w:rsidP="00135B60">
      <w:r>
        <w:t xml:space="preserve">To achieve this </w:t>
      </w:r>
      <w:r w:rsidR="00EF1DFC">
        <w:t>task,</w:t>
      </w:r>
      <w:r>
        <w:t xml:space="preserve"> you can try </w:t>
      </w:r>
      <w:r w:rsidR="00BF2E34">
        <w:t>to build</w:t>
      </w:r>
      <w:r>
        <w:t xml:space="preserve"> the formulas in Salesforce but the challenge is the long list of products.</w:t>
      </w:r>
    </w:p>
    <w:p w14:paraId="2ECF4667" w14:textId="5E08C964" w:rsidR="005E76B2" w:rsidRDefault="005E76B2" w:rsidP="00135B60">
      <w:r>
        <w:t xml:space="preserve">Of course this is an easy example. In </w:t>
      </w:r>
      <w:r w:rsidR="00BF2E34">
        <w:t>the real</w:t>
      </w:r>
      <w:r>
        <w:t xml:space="preserve"> world you build complex flows like this one </w:t>
      </w:r>
      <w:proofErr w:type="spellStart"/>
      <w:r>
        <w:t>autolaunched</w:t>
      </w:r>
      <w:proofErr w:type="spellEnd"/>
      <w:r>
        <w:t xml:space="preserve"> flow calculating the active platforms whenever the products of the account are modified.</w:t>
      </w:r>
      <w:r w:rsidR="000B260C">
        <w:t xml:space="preserve"> Enjoy it!</w:t>
      </w:r>
    </w:p>
    <w:p w14:paraId="1A32A6B3" w14:textId="1F6596FE" w:rsidR="005E76B2" w:rsidRDefault="005E76B2" w:rsidP="005E76B2">
      <w:pPr>
        <w:jc w:val="center"/>
      </w:pPr>
      <w:r w:rsidRPr="005E76B2">
        <w:rPr>
          <w:noProof/>
        </w:rPr>
        <w:lastRenderedPageBreak/>
        <w:drawing>
          <wp:inline distT="0" distB="0" distL="0" distR="0" wp14:anchorId="175E4FEA" wp14:editId="4D7756F0">
            <wp:extent cx="2557145" cy="3537461"/>
            <wp:effectExtent l="0" t="0" r="0" b="6350"/>
            <wp:docPr id="11757568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6887" name="Picture 1" descr="A diagram of a company&#10;&#10;Description automatically generated"/>
                    <pic:cNvPicPr/>
                  </pic:nvPicPr>
                  <pic:blipFill>
                    <a:blip r:embed="rId5"/>
                    <a:stretch>
                      <a:fillRect/>
                    </a:stretch>
                  </pic:blipFill>
                  <pic:spPr>
                    <a:xfrm>
                      <a:off x="0" y="0"/>
                      <a:ext cx="2560274" cy="3541790"/>
                    </a:xfrm>
                    <a:prstGeom prst="rect">
                      <a:avLst/>
                    </a:prstGeom>
                  </pic:spPr>
                </pic:pic>
              </a:graphicData>
            </a:graphic>
          </wp:inline>
        </w:drawing>
      </w:r>
    </w:p>
    <w:p w14:paraId="6439181F" w14:textId="05D61187" w:rsidR="00135B60" w:rsidRPr="00EF1DFC" w:rsidRDefault="00135B60" w:rsidP="00135B60">
      <w:pPr>
        <w:rPr>
          <w:b/>
          <w:bCs/>
        </w:rPr>
      </w:pPr>
      <w:r w:rsidRPr="00EF1DFC">
        <w:rPr>
          <w:b/>
          <w:bCs/>
        </w:rPr>
        <w:t xml:space="preserve">Why </w:t>
      </w:r>
      <w:r w:rsidR="0022587E" w:rsidRPr="00EF1DFC">
        <w:rPr>
          <w:b/>
          <w:bCs/>
        </w:rPr>
        <w:t>was it</w:t>
      </w:r>
      <w:r w:rsidRPr="00EF1DFC">
        <w:rPr>
          <w:b/>
          <w:bCs/>
        </w:rPr>
        <w:t xml:space="preserve"> made?</w:t>
      </w:r>
    </w:p>
    <w:p w14:paraId="74217D72" w14:textId="60BA15B6" w:rsidR="00135B60" w:rsidRDefault="00135B60" w:rsidP="00135B60">
      <w:r>
        <w:t xml:space="preserve">The Salesforce formulas have </w:t>
      </w:r>
      <w:r w:rsidR="00BF2E34">
        <w:t>limits</w:t>
      </w:r>
      <w:r>
        <w:t xml:space="preserve"> in terms of its length, so cannot be used for long lists of elements.</w:t>
      </w:r>
    </w:p>
    <w:p w14:paraId="5FDDA212" w14:textId="434DBE2A" w:rsidR="00135B60" w:rsidRDefault="00135B60" w:rsidP="00135B60">
      <w:r>
        <w:t>The standard REGEX function available in flows is not working as expected. Use this one instead.</w:t>
      </w:r>
      <w:r w:rsidR="00EF1DFC">
        <w:t xml:space="preserve"> This solution uses REGEX functions available in apex.</w:t>
      </w:r>
    </w:p>
    <w:p w14:paraId="4D94E85F" w14:textId="14937BED" w:rsidR="00135B60" w:rsidRDefault="00135B60" w:rsidP="00135B60">
      <w:r>
        <w:t xml:space="preserve">   </w:t>
      </w:r>
    </w:p>
    <w:p w14:paraId="64A35CB3" w14:textId="40A59537" w:rsidR="00135B60" w:rsidRDefault="00135B60" w:rsidP="00135B60">
      <w:r>
        <w:t xml:space="preserve">   </w:t>
      </w:r>
    </w:p>
    <w:p w14:paraId="22B37EE6" w14:textId="6153176F" w:rsidR="00135B60" w:rsidRDefault="00135B60" w:rsidP="00135B60"/>
    <w:p w14:paraId="29A9186C" w14:textId="77777777" w:rsidR="00135B60" w:rsidRPr="00135B60" w:rsidRDefault="00135B60" w:rsidP="00135B60"/>
    <w:sectPr w:rsidR="00135B60" w:rsidRPr="0013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C"/>
    <w:rsid w:val="000B260C"/>
    <w:rsid w:val="00135B60"/>
    <w:rsid w:val="0022587E"/>
    <w:rsid w:val="00292DEC"/>
    <w:rsid w:val="00470870"/>
    <w:rsid w:val="00562C4F"/>
    <w:rsid w:val="005E76B2"/>
    <w:rsid w:val="0081026C"/>
    <w:rsid w:val="00B7072B"/>
    <w:rsid w:val="00BF2E34"/>
    <w:rsid w:val="00EF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8575"/>
  <w15:chartTrackingRefBased/>
  <w15:docId w15:val="{FD73A156-E9BC-4141-A1C7-588497C2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EC"/>
    <w:rPr>
      <w:rFonts w:eastAsiaTheme="majorEastAsia" w:cstheme="majorBidi"/>
      <w:color w:val="272727" w:themeColor="text1" w:themeTint="D8"/>
    </w:rPr>
  </w:style>
  <w:style w:type="paragraph" w:styleId="Title">
    <w:name w:val="Title"/>
    <w:basedOn w:val="Normal"/>
    <w:next w:val="Normal"/>
    <w:link w:val="TitleChar"/>
    <w:uiPriority w:val="10"/>
    <w:qFormat/>
    <w:rsid w:val="0029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EC"/>
    <w:pPr>
      <w:spacing w:before="160"/>
      <w:jc w:val="center"/>
    </w:pPr>
    <w:rPr>
      <w:i/>
      <w:iCs/>
      <w:color w:val="404040" w:themeColor="text1" w:themeTint="BF"/>
    </w:rPr>
  </w:style>
  <w:style w:type="character" w:customStyle="1" w:styleId="QuoteChar">
    <w:name w:val="Quote Char"/>
    <w:basedOn w:val="DefaultParagraphFont"/>
    <w:link w:val="Quote"/>
    <w:uiPriority w:val="29"/>
    <w:rsid w:val="00292DEC"/>
    <w:rPr>
      <w:i/>
      <w:iCs/>
      <w:color w:val="404040" w:themeColor="text1" w:themeTint="BF"/>
    </w:rPr>
  </w:style>
  <w:style w:type="paragraph" w:styleId="ListParagraph">
    <w:name w:val="List Paragraph"/>
    <w:basedOn w:val="Normal"/>
    <w:uiPriority w:val="34"/>
    <w:qFormat/>
    <w:rsid w:val="00292DEC"/>
    <w:pPr>
      <w:ind w:left="720"/>
      <w:contextualSpacing/>
    </w:pPr>
  </w:style>
  <w:style w:type="character" w:styleId="IntenseEmphasis">
    <w:name w:val="Intense Emphasis"/>
    <w:basedOn w:val="DefaultParagraphFont"/>
    <w:uiPriority w:val="21"/>
    <w:qFormat/>
    <w:rsid w:val="00292DEC"/>
    <w:rPr>
      <w:i/>
      <w:iCs/>
      <w:color w:val="0F4761" w:themeColor="accent1" w:themeShade="BF"/>
    </w:rPr>
  </w:style>
  <w:style w:type="paragraph" w:styleId="IntenseQuote">
    <w:name w:val="Intense Quote"/>
    <w:basedOn w:val="Normal"/>
    <w:next w:val="Normal"/>
    <w:link w:val="IntenseQuoteChar"/>
    <w:uiPriority w:val="30"/>
    <w:qFormat/>
    <w:rsid w:val="0029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EC"/>
    <w:rPr>
      <w:i/>
      <w:iCs/>
      <w:color w:val="0F4761" w:themeColor="accent1" w:themeShade="BF"/>
    </w:rPr>
  </w:style>
  <w:style w:type="character" w:styleId="IntenseReference">
    <w:name w:val="Intense Reference"/>
    <w:basedOn w:val="DefaultParagraphFont"/>
    <w:uiPriority w:val="32"/>
    <w:qFormat/>
    <w:rsid w:val="00292DEC"/>
    <w:rPr>
      <w:b/>
      <w:bCs/>
      <w:smallCaps/>
      <w:color w:val="0F4761" w:themeColor="accent1" w:themeShade="BF"/>
      <w:spacing w:val="5"/>
    </w:rPr>
  </w:style>
  <w:style w:type="table" w:styleId="TableGrid">
    <w:name w:val="Table Grid"/>
    <w:basedOn w:val="TableNormal"/>
    <w:uiPriority w:val="39"/>
    <w:rsid w:val="0013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Szymczak</dc:creator>
  <cp:keywords/>
  <dc:description/>
  <cp:lastModifiedBy>Maciej Szymczak</cp:lastModifiedBy>
  <cp:revision>6</cp:revision>
  <dcterms:created xsi:type="dcterms:W3CDTF">2024-04-06T04:45:00Z</dcterms:created>
  <dcterms:modified xsi:type="dcterms:W3CDTF">2024-11-07T05:46:00Z</dcterms:modified>
</cp:coreProperties>
</file>