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DE46" w14:textId="6D1A46CA" w:rsidR="0081026C" w:rsidRDefault="008E6428" w:rsidP="008E6428">
      <w:pPr>
        <w:pStyle w:val="Title"/>
        <w:jc w:val="center"/>
      </w:pPr>
      <w:proofErr w:type="spellStart"/>
      <w:r>
        <w:t>Sequencial</w:t>
      </w:r>
      <w:proofErr w:type="spellEnd"/>
      <w:r>
        <w:t xml:space="preserve"> Number Generator</w:t>
      </w:r>
    </w:p>
    <w:p w14:paraId="12C53D47" w14:textId="75768D89" w:rsidR="008E6428" w:rsidRDefault="008E6428" w:rsidP="008E6428">
      <w:pPr>
        <w:jc w:val="center"/>
      </w:pPr>
      <w:r>
        <w:t>Maciej Szymczak</w:t>
      </w:r>
    </w:p>
    <w:p w14:paraId="643BBAC1" w14:textId="3C540E41" w:rsidR="008E6428" w:rsidRDefault="008E6428" w:rsidP="008E6428">
      <w:pPr>
        <w:jc w:val="center"/>
      </w:pPr>
      <w:r>
        <w:t>Version 2024.04.06</w:t>
      </w:r>
    </w:p>
    <w:p w14:paraId="7EB293E8" w14:textId="18715A7B" w:rsidR="008E6428" w:rsidRDefault="008E6428" w:rsidP="008E6428">
      <w:pPr>
        <w:spacing w:after="0"/>
        <w:rPr>
          <w:rStyle w:val="Hyperlink"/>
        </w:rPr>
      </w:pPr>
      <w:r>
        <w:t xml:space="preserve">This enhancement provides the flow component (apex class) which generates sequential, cyclic number </w:t>
      </w:r>
      <w:proofErr w:type="gramStart"/>
      <w:r>
        <w:t>than</w:t>
      </w:r>
      <w:proofErr w:type="gramEnd"/>
      <w:r>
        <w:t xml:space="preserve"> can be used to deal with Round Robin process. </w:t>
      </w:r>
      <w:r>
        <w:t xml:space="preserve">The main principle in the process is the concept of Round Robin. Not familiar with Round Robin concept? Watch this: </w:t>
      </w:r>
      <w:hyperlink r:id="rId5" w:history="1">
        <w:r>
          <w:rPr>
            <w:rStyle w:val="Hyperlink"/>
          </w:rPr>
          <w:t>http://soft.home.pl/rr.html</w:t>
        </w:r>
      </w:hyperlink>
    </w:p>
    <w:p w14:paraId="6B4EAA11" w14:textId="77777777" w:rsidR="008E6428" w:rsidRDefault="008E6428" w:rsidP="008E6428">
      <w:pPr>
        <w:spacing w:after="0"/>
        <w:rPr>
          <w:rStyle w:val="Hyperlink"/>
        </w:rPr>
      </w:pPr>
    </w:p>
    <w:p w14:paraId="6692AAA5" w14:textId="48C03F6F" w:rsidR="008E6428" w:rsidRDefault="008E6428" w:rsidP="008E6428">
      <w:pPr>
        <w:spacing w:after="0"/>
      </w:pPr>
    </w:p>
    <w:p w14:paraId="27E1B18B" w14:textId="042476D9" w:rsidR="008E6428" w:rsidRDefault="008E6428" w:rsidP="008E6428">
      <w:r>
        <w:t>The component has two parameters:</w:t>
      </w:r>
    </w:p>
    <w:p w14:paraId="669A661C" w14:textId="64A14EAF" w:rsidR="008E6428" w:rsidRDefault="008E6428" w:rsidP="008E6428">
      <w:pPr>
        <w:pStyle w:val="ListParagraph"/>
        <w:numPr>
          <w:ilvl w:val="0"/>
          <w:numId w:val="1"/>
        </w:numPr>
      </w:pPr>
      <w:r>
        <w:t>Sequence number, say 1.</w:t>
      </w:r>
    </w:p>
    <w:p w14:paraId="105FB90E" w14:textId="1E573C4D" w:rsidR="008E6428" w:rsidRDefault="008E6428" w:rsidP="008E6428">
      <w:pPr>
        <w:pStyle w:val="ListParagraph"/>
        <w:numPr>
          <w:ilvl w:val="0"/>
          <w:numId w:val="1"/>
        </w:numPr>
      </w:pPr>
      <w:r>
        <w:t>And the sequence length, say 4.</w:t>
      </w:r>
    </w:p>
    <w:p w14:paraId="61E2543B" w14:textId="642DB365" w:rsidR="008E6428" w:rsidRDefault="008E6428" w:rsidP="008E6428">
      <w:r>
        <w:t>During first execution it will return 1 (position 1 in the queue – record assigned to user 1), next 2, then 3, 4, and again 1,2,3,4,1,2,3,4…</w:t>
      </w:r>
    </w:p>
    <w:p w14:paraId="33F983C7" w14:textId="77777777" w:rsidR="008E6428" w:rsidRDefault="008E6428" w:rsidP="008E6428"/>
    <w:p w14:paraId="1B80F354" w14:textId="0CCE0E29" w:rsidR="008E6428" w:rsidRDefault="008E6428" w:rsidP="008E6428">
      <w:r>
        <w:t>Why was it made?</w:t>
      </w:r>
    </w:p>
    <w:p w14:paraId="5FE2C47F" w14:textId="1E847E92" w:rsidR="008E6428" w:rsidRDefault="008E6428" w:rsidP="008E6428">
      <w:r>
        <w:t xml:space="preserve">We faced the challenge to generate the sequential number. We realized the numbers generated by pure flow solutions worked fine until we created records (lead) individually. But once we created leads in batches </w:t>
      </w:r>
      <w:r w:rsidR="000053BE">
        <w:t>flow generated sequences got mad. The solution here is the sequence generated by the server.</w:t>
      </w:r>
      <w:r>
        <w:t xml:space="preserve"> Salesforce (unlike Oracle da</w:t>
      </w:r>
      <w:r w:rsidR="000053BE">
        <w:t>t</w:t>
      </w:r>
      <w:r>
        <w:t xml:space="preserve">abase) does not provide the sequence mechanism. </w:t>
      </w:r>
    </w:p>
    <w:p w14:paraId="623EC541" w14:textId="5D99944F" w:rsidR="008E6428" w:rsidRPr="008E6428" w:rsidRDefault="008E6428" w:rsidP="008E6428"/>
    <w:sectPr w:rsidR="008E6428" w:rsidRPr="008E6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17680"/>
    <w:multiLevelType w:val="hybridMultilevel"/>
    <w:tmpl w:val="A732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99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17"/>
    <w:rsid w:val="000053BE"/>
    <w:rsid w:val="00562C4F"/>
    <w:rsid w:val="0081026C"/>
    <w:rsid w:val="008E6428"/>
    <w:rsid w:val="00B7072B"/>
    <w:rsid w:val="00FE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AD2B"/>
  <w15:chartTrackingRefBased/>
  <w15:docId w15:val="{DA41824E-E439-419F-AEB0-5227BAC4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D17"/>
    <w:rPr>
      <w:rFonts w:eastAsiaTheme="majorEastAsia" w:cstheme="majorBidi"/>
      <w:color w:val="272727" w:themeColor="text1" w:themeTint="D8"/>
    </w:rPr>
  </w:style>
  <w:style w:type="paragraph" w:styleId="Title">
    <w:name w:val="Title"/>
    <w:basedOn w:val="Normal"/>
    <w:next w:val="Normal"/>
    <w:link w:val="TitleChar"/>
    <w:uiPriority w:val="10"/>
    <w:qFormat/>
    <w:rsid w:val="00FE1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D17"/>
    <w:pPr>
      <w:spacing w:before="160"/>
      <w:jc w:val="center"/>
    </w:pPr>
    <w:rPr>
      <w:i/>
      <w:iCs/>
      <w:color w:val="404040" w:themeColor="text1" w:themeTint="BF"/>
    </w:rPr>
  </w:style>
  <w:style w:type="character" w:customStyle="1" w:styleId="QuoteChar">
    <w:name w:val="Quote Char"/>
    <w:basedOn w:val="DefaultParagraphFont"/>
    <w:link w:val="Quote"/>
    <w:uiPriority w:val="29"/>
    <w:rsid w:val="00FE1D17"/>
    <w:rPr>
      <w:i/>
      <w:iCs/>
      <w:color w:val="404040" w:themeColor="text1" w:themeTint="BF"/>
    </w:rPr>
  </w:style>
  <w:style w:type="paragraph" w:styleId="ListParagraph">
    <w:name w:val="List Paragraph"/>
    <w:basedOn w:val="Normal"/>
    <w:uiPriority w:val="34"/>
    <w:qFormat/>
    <w:rsid w:val="00FE1D17"/>
    <w:pPr>
      <w:ind w:left="720"/>
      <w:contextualSpacing/>
    </w:pPr>
  </w:style>
  <w:style w:type="character" w:styleId="IntenseEmphasis">
    <w:name w:val="Intense Emphasis"/>
    <w:basedOn w:val="DefaultParagraphFont"/>
    <w:uiPriority w:val="21"/>
    <w:qFormat/>
    <w:rsid w:val="00FE1D17"/>
    <w:rPr>
      <w:i/>
      <w:iCs/>
      <w:color w:val="0F4761" w:themeColor="accent1" w:themeShade="BF"/>
    </w:rPr>
  </w:style>
  <w:style w:type="paragraph" w:styleId="IntenseQuote">
    <w:name w:val="Intense Quote"/>
    <w:basedOn w:val="Normal"/>
    <w:next w:val="Normal"/>
    <w:link w:val="IntenseQuoteChar"/>
    <w:uiPriority w:val="30"/>
    <w:qFormat/>
    <w:rsid w:val="00FE1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D17"/>
    <w:rPr>
      <w:i/>
      <w:iCs/>
      <w:color w:val="0F4761" w:themeColor="accent1" w:themeShade="BF"/>
    </w:rPr>
  </w:style>
  <w:style w:type="character" w:styleId="IntenseReference">
    <w:name w:val="Intense Reference"/>
    <w:basedOn w:val="DefaultParagraphFont"/>
    <w:uiPriority w:val="32"/>
    <w:qFormat/>
    <w:rsid w:val="00FE1D17"/>
    <w:rPr>
      <w:b/>
      <w:bCs/>
      <w:smallCaps/>
      <w:color w:val="0F4761" w:themeColor="accent1" w:themeShade="BF"/>
      <w:spacing w:val="5"/>
    </w:rPr>
  </w:style>
  <w:style w:type="character" w:styleId="Hyperlink">
    <w:name w:val="Hyperlink"/>
    <w:basedOn w:val="DefaultParagraphFont"/>
    <w:uiPriority w:val="99"/>
    <w:unhideWhenUsed/>
    <w:rsid w:val="008E642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ft.home.pl/r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Szymczak</dc:creator>
  <cp:keywords/>
  <dc:description/>
  <cp:lastModifiedBy>Maciej Szymczak</cp:lastModifiedBy>
  <cp:revision>2</cp:revision>
  <dcterms:created xsi:type="dcterms:W3CDTF">2024-04-06T04:20:00Z</dcterms:created>
  <dcterms:modified xsi:type="dcterms:W3CDTF">2024-04-06T04:32:00Z</dcterms:modified>
</cp:coreProperties>
</file>