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E54A" w14:textId="77777777" w:rsidR="00C33423" w:rsidRDefault="00C33423" w:rsidP="00C33423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380C21E" w14:textId="77777777" w:rsidR="00E8748D" w:rsidRPr="00C33423" w:rsidRDefault="00E8748D" w:rsidP="00C33423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5569887" w14:textId="37108A64" w:rsidR="00FE35F9" w:rsidRPr="00C33423" w:rsidRDefault="00C33423" w:rsidP="00C33423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Metody sztucznej inteligencji - Projekt</w:t>
      </w:r>
    </w:p>
    <w:p w14:paraId="64401567" w14:textId="77777777" w:rsidR="00C33423" w:rsidRPr="00C33423" w:rsidRDefault="00C33423">
      <w:pPr>
        <w:rPr>
          <w:rFonts w:ascii="Arial" w:hAnsi="Arial" w:cs="Arial"/>
        </w:rPr>
      </w:pPr>
    </w:p>
    <w:p w14:paraId="7CB4E92F" w14:textId="77777777" w:rsidR="00C33423" w:rsidRPr="00C33423" w:rsidRDefault="00C33423">
      <w:pPr>
        <w:rPr>
          <w:rFonts w:ascii="Arial" w:hAnsi="Arial" w:cs="Arial"/>
        </w:rPr>
      </w:pPr>
    </w:p>
    <w:p w14:paraId="3D7015C3" w14:textId="77777777" w:rsidR="00C33423" w:rsidRDefault="00C33423">
      <w:pPr>
        <w:rPr>
          <w:rFonts w:ascii="Arial" w:hAnsi="Arial" w:cs="Arial"/>
        </w:rPr>
      </w:pPr>
    </w:p>
    <w:p w14:paraId="10BA0B2D" w14:textId="77777777" w:rsidR="00C33423" w:rsidRDefault="00C33423">
      <w:pPr>
        <w:rPr>
          <w:rFonts w:ascii="Arial" w:hAnsi="Arial" w:cs="Arial"/>
        </w:rPr>
      </w:pPr>
    </w:p>
    <w:p w14:paraId="08813A4E" w14:textId="77777777" w:rsidR="00C33423" w:rsidRDefault="00C33423">
      <w:pPr>
        <w:rPr>
          <w:rFonts w:ascii="Arial" w:hAnsi="Arial" w:cs="Arial"/>
        </w:rPr>
      </w:pPr>
    </w:p>
    <w:p w14:paraId="6F586355" w14:textId="77777777" w:rsidR="00C33423" w:rsidRDefault="00C33423">
      <w:pPr>
        <w:rPr>
          <w:rFonts w:ascii="Arial" w:hAnsi="Arial" w:cs="Arial"/>
        </w:rPr>
      </w:pPr>
    </w:p>
    <w:p w14:paraId="4DE932EA" w14:textId="77777777" w:rsidR="00C33423" w:rsidRDefault="00C33423">
      <w:pPr>
        <w:rPr>
          <w:rFonts w:ascii="Arial" w:hAnsi="Arial" w:cs="Arial"/>
        </w:rPr>
      </w:pPr>
    </w:p>
    <w:p w14:paraId="3AB88D00" w14:textId="77777777" w:rsidR="00C33423" w:rsidRDefault="00C33423">
      <w:pPr>
        <w:rPr>
          <w:rFonts w:ascii="Arial" w:hAnsi="Arial" w:cs="Arial"/>
        </w:rPr>
      </w:pPr>
    </w:p>
    <w:p w14:paraId="61505ED7" w14:textId="77777777" w:rsidR="00C33423" w:rsidRDefault="00C33423">
      <w:pPr>
        <w:rPr>
          <w:rFonts w:ascii="Arial" w:hAnsi="Arial" w:cs="Arial"/>
        </w:rPr>
      </w:pPr>
    </w:p>
    <w:p w14:paraId="0EF43E48" w14:textId="77777777" w:rsidR="00C33423" w:rsidRDefault="00C33423">
      <w:pPr>
        <w:rPr>
          <w:rFonts w:ascii="Arial" w:hAnsi="Arial" w:cs="Arial"/>
        </w:rPr>
      </w:pPr>
    </w:p>
    <w:p w14:paraId="41EE4234" w14:textId="77777777" w:rsidR="00C33423" w:rsidRDefault="00C33423">
      <w:pPr>
        <w:rPr>
          <w:rFonts w:ascii="Arial" w:hAnsi="Arial" w:cs="Arial"/>
        </w:rPr>
      </w:pPr>
    </w:p>
    <w:p w14:paraId="6A5C22A6" w14:textId="77777777" w:rsidR="00C33423" w:rsidRDefault="00C33423">
      <w:pPr>
        <w:rPr>
          <w:rFonts w:ascii="Arial" w:hAnsi="Arial" w:cs="Arial"/>
        </w:rPr>
      </w:pPr>
    </w:p>
    <w:p w14:paraId="77DC1536" w14:textId="77777777" w:rsidR="00C33423" w:rsidRDefault="00C33423">
      <w:pPr>
        <w:rPr>
          <w:rFonts w:ascii="Arial" w:hAnsi="Arial" w:cs="Arial"/>
        </w:rPr>
      </w:pPr>
    </w:p>
    <w:p w14:paraId="562E1ACB" w14:textId="77777777" w:rsidR="00C33423" w:rsidRDefault="00C33423">
      <w:pPr>
        <w:rPr>
          <w:rFonts w:ascii="Arial" w:hAnsi="Arial" w:cs="Arial"/>
        </w:rPr>
      </w:pPr>
    </w:p>
    <w:p w14:paraId="0060DCF4" w14:textId="77777777" w:rsidR="00C33423" w:rsidRDefault="00C33423">
      <w:pPr>
        <w:rPr>
          <w:rFonts w:ascii="Arial" w:hAnsi="Arial" w:cs="Arial"/>
        </w:rPr>
      </w:pPr>
    </w:p>
    <w:p w14:paraId="3BAAC18D" w14:textId="77777777" w:rsidR="00C33423" w:rsidRDefault="00C33423">
      <w:pPr>
        <w:rPr>
          <w:rFonts w:ascii="Arial" w:hAnsi="Arial" w:cs="Arial"/>
        </w:rPr>
      </w:pPr>
    </w:p>
    <w:p w14:paraId="68D09FA6" w14:textId="77777777" w:rsidR="00C33423" w:rsidRDefault="00C33423">
      <w:pPr>
        <w:rPr>
          <w:rFonts w:ascii="Arial" w:hAnsi="Arial" w:cs="Arial"/>
        </w:rPr>
      </w:pPr>
    </w:p>
    <w:p w14:paraId="05F70A92" w14:textId="77777777" w:rsidR="00C33423" w:rsidRDefault="00C33423">
      <w:pPr>
        <w:rPr>
          <w:rFonts w:ascii="Arial" w:hAnsi="Arial" w:cs="Arial"/>
        </w:rPr>
      </w:pPr>
    </w:p>
    <w:p w14:paraId="209F5084" w14:textId="77777777" w:rsidR="00C33423" w:rsidRDefault="00C33423">
      <w:pPr>
        <w:rPr>
          <w:rFonts w:ascii="Arial" w:hAnsi="Arial" w:cs="Arial"/>
        </w:rPr>
      </w:pPr>
    </w:p>
    <w:p w14:paraId="33CA8734" w14:textId="77777777" w:rsidR="00C33423" w:rsidRDefault="00C33423">
      <w:pPr>
        <w:rPr>
          <w:rFonts w:ascii="Arial" w:hAnsi="Arial" w:cs="Arial"/>
        </w:rPr>
      </w:pPr>
    </w:p>
    <w:p w14:paraId="67AD0D43" w14:textId="77777777" w:rsidR="00C33423" w:rsidRDefault="00C33423">
      <w:pPr>
        <w:rPr>
          <w:rFonts w:ascii="Arial" w:hAnsi="Arial" w:cs="Arial"/>
        </w:rPr>
      </w:pPr>
    </w:p>
    <w:p w14:paraId="39328BA7" w14:textId="77777777" w:rsidR="00C33423" w:rsidRDefault="00C33423">
      <w:pPr>
        <w:rPr>
          <w:rFonts w:ascii="Arial" w:hAnsi="Arial" w:cs="Arial"/>
        </w:rPr>
      </w:pPr>
    </w:p>
    <w:p w14:paraId="071C205E" w14:textId="77777777" w:rsidR="00C33423" w:rsidRDefault="00C33423">
      <w:pPr>
        <w:rPr>
          <w:rFonts w:ascii="Arial" w:hAnsi="Arial" w:cs="Arial"/>
        </w:rPr>
      </w:pPr>
    </w:p>
    <w:p w14:paraId="4C627FBD" w14:textId="77777777" w:rsidR="00E8748D" w:rsidRDefault="00E8748D">
      <w:pPr>
        <w:rPr>
          <w:rFonts w:ascii="Arial" w:hAnsi="Arial" w:cs="Arial"/>
        </w:rPr>
      </w:pPr>
    </w:p>
    <w:p w14:paraId="0696401C" w14:textId="77777777" w:rsidR="00E8748D" w:rsidRDefault="00E8748D">
      <w:pPr>
        <w:rPr>
          <w:rFonts w:ascii="Arial" w:hAnsi="Arial" w:cs="Arial"/>
        </w:rPr>
      </w:pPr>
    </w:p>
    <w:p w14:paraId="24ECA200" w14:textId="77777777" w:rsidR="00C33423" w:rsidRDefault="00C33423">
      <w:pPr>
        <w:rPr>
          <w:rFonts w:ascii="Arial" w:hAnsi="Arial" w:cs="Arial"/>
        </w:rPr>
      </w:pPr>
    </w:p>
    <w:p w14:paraId="1539DE4D" w14:textId="603C4143" w:rsidR="00C33423" w:rsidRPr="00C33423" w:rsidRDefault="00EB5525" w:rsidP="00EB552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Wrocław, 2026</w:t>
      </w:r>
    </w:p>
    <w:p w14:paraId="2DAC1494" w14:textId="77777777" w:rsidR="00EC6ECD" w:rsidRDefault="00C33423" w:rsidP="00EC6ECD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Temat</w:t>
      </w:r>
    </w:p>
    <w:p w14:paraId="448C0591" w14:textId="77777777" w:rsidR="00EC6ECD" w:rsidRDefault="00EC6ECD" w:rsidP="00EC6ECD">
      <w:pPr>
        <w:pStyle w:val="Akapitzlist"/>
        <w:ind w:left="360"/>
        <w:rPr>
          <w:rFonts w:ascii="Arial" w:hAnsi="Arial" w:cs="Arial"/>
        </w:rPr>
      </w:pPr>
    </w:p>
    <w:p w14:paraId="66F8F69E" w14:textId="25EFB954" w:rsidR="00C33423" w:rsidRDefault="00C33423" w:rsidP="00EC6ECD">
      <w:pPr>
        <w:pStyle w:val="Akapitzlist"/>
        <w:ind w:left="360"/>
        <w:rPr>
          <w:rFonts w:ascii="Arial" w:hAnsi="Arial" w:cs="Arial"/>
        </w:rPr>
      </w:pPr>
      <w:r>
        <w:rPr>
          <w:rFonts w:ascii="Arial" w:hAnsi="Arial" w:cs="Arial"/>
        </w:rPr>
        <w:t>Porównanie metod klasyfikacji wieloklasowej na podstawie danych medycznych (wyniki badań krwi)</w:t>
      </w:r>
    </w:p>
    <w:p w14:paraId="31030F23" w14:textId="77777777" w:rsidR="00EC6ECD" w:rsidRDefault="00EC6ECD" w:rsidP="00EC6ECD">
      <w:pPr>
        <w:pStyle w:val="Akapitzlist"/>
        <w:ind w:left="360"/>
        <w:rPr>
          <w:rFonts w:ascii="Arial" w:hAnsi="Arial" w:cs="Arial"/>
        </w:rPr>
      </w:pPr>
    </w:p>
    <w:p w14:paraId="0A03D2BD" w14:textId="0BE414A4" w:rsidR="00577F39" w:rsidRPr="00577F39" w:rsidRDefault="00C33423" w:rsidP="00577F39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Problem</w:t>
      </w:r>
    </w:p>
    <w:p w14:paraId="2092EAA3" w14:textId="0EB2F9B7" w:rsidR="00577F39" w:rsidRPr="00577F39" w:rsidRDefault="00577F39" w:rsidP="00577F3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Problem klasyfikacji wieloklasowej: określenie stanu zdrowia pacjenta na podstawie wyników badań krwi.</w:t>
      </w:r>
    </w:p>
    <w:p w14:paraId="1A951300" w14:textId="3C7A7022" w:rsidR="00577F39" w:rsidRPr="00577F39" w:rsidRDefault="00577F39" w:rsidP="00577F3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Celem projektu jest:</w:t>
      </w:r>
    </w:p>
    <w:p w14:paraId="6D4421C6" w14:textId="175C4200" w:rsidR="00577F39" w:rsidRPr="00577F39" w:rsidRDefault="00577F39" w:rsidP="00577F39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porównanie wybranych modeli uczenia maszynowego,</w:t>
      </w:r>
    </w:p>
    <w:p w14:paraId="02185001" w14:textId="086D6D15" w:rsidR="00577F39" w:rsidRPr="00577F39" w:rsidRDefault="00577F39" w:rsidP="00577F39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analiza wpływu parametrów na jakość klasyfikacji,</w:t>
      </w:r>
    </w:p>
    <w:p w14:paraId="2B309E6D" w14:textId="1F9DD217" w:rsidR="00577F39" w:rsidRDefault="00365921" w:rsidP="00365921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analiza wpływu preprocessingu danych,</w:t>
      </w:r>
    </w:p>
    <w:p w14:paraId="5F9DB4F2" w14:textId="0612B114" w:rsidR="00365921" w:rsidRDefault="00A37935" w:rsidP="00365921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wizualizacja wyników (tabele, wykresy)</w:t>
      </w:r>
    </w:p>
    <w:p w14:paraId="62DCC221" w14:textId="2183E63A" w:rsidR="00A37935" w:rsidRDefault="00A37935" w:rsidP="00365921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stworzenie aplikacji do predykcji</w:t>
      </w:r>
    </w:p>
    <w:p w14:paraId="6A256487" w14:textId="77777777" w:rsidR="00A37935" w:rsidRPr="00577F39" w:rsidRDefault="00A37935" w:rsidP="00A37935">
      <w:pPr>
        <w:pStyle w:val="Akapitzlist"/>
        <w:ind w:left="1080"/>
        <w:rPr>
          <w:rFonts w:ascii="Arial" w:hAnsi="Arial" w:cs="Arial"/>
        </w:rPr>
      </w:pPr>
    </w:p>
    <w:p w14:paraId="56B3A722" w14:textId="720D2324" w:rsidR="00C33423" w:rsidRDefault="00C33423" w:rsidP="00015844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Informacje o zbiorze:</w:t>
      </w:r>
    </w:p>
    <w:p w14:paraId="03F515A2" w14:textId="77777777" w:rsidR="00015844" w:rsidRDefault="00015844" w:rsidP="00015844">
      <w:pPr>
        <w:pStyle w:val="Akapitzlist"/>
        <w:spacing w:before="240" w:line="240" w:lineRule="auto"/>
        <w:ind w:left="360"/>
        <w:rPr>
          <w:rFonts w:ascii="Arial" w:hAnsi="Arial" w:cs="Arial"/>
        </w:rPr>
      </w:pPr>
    </w:p>
    <w:p w14:paraId="277A676D" w14:textId="77343708" w:rsidR="00015844" w:rsidRDefault="00952C2A" w:rsidP="00A37935">
      <w:pPr>
        <w:pStyle w:val="Akapitzlist"/>
        <w:spacing w:before="24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Typ danych: dane tabelaryczne</w:t>
      </w:r>
    </w:p>
    <w:p w14:paraId="36A26E4C" w14:textId="0327AECF" w:rsidR="00952C2A" w:rsidRDefault="00952C2A" w:rsidP="00A37935">
      <w:pPr>
        <w:pStyle w:val="Akapitzlist"/>
        <w:spacing w:before="24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Dziedzina: dane medyczne (wyniki badań krwi)</w:t>
      </w:r>
    </w:p>
    <w:p w14:paraId="556447EA" w14:textId="177C16D1" w:rsidR="00952C2A" w:rsidRDefault="00952C2A" w:rsidP="00A37935">
      <w:pPr>
        <w:pStyle w:val="Akapitzlist"/>
        <w:spacing w:before="24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Problem: klasyfikacja wieloklasowa</w:t>
      </w:r>
    </w:p>
    <w:p w14:paraId="78DF7F75" w14:textId="77777777" w:rsidR="00952C2A" w:rsidRDefault="00952C2A" w:rsidP="00A37935">
      <w:pPr>
        <w:pStyle w:val="Akapitzlist"/>
        <w:spacing w:before="240" w:line="240" w:lineRule="auto"/>
        <w:ind w:left="360"/>
        <w:rPr>
          <w:rFonts w:ascii="Arial" w:hAnsi="Arial" w:cs="Arial"/>
        </w:rPr>
      </w:pPr>
    </w:p>
    <w:p w14:paraId="2750E90E" w14:textId="566AF356" w:rsidR="00952C2A" w:rsidRDefault="00952C2A" w:rsidP="00A37935">
      <w:pPr>
        <w:pStyle w:val="Akapitzlist"/>
        <w:spacing w:before="24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Dane pochodzą z: </w:t>
      </w:r>
      <w:hyperlink r:id="rId5" w:history="1">
        <w:r>
          <w:rPr>
            <w:rStyle w:val="Hipercze"/>
            <w:rFonts w:ascii="Arial" w:hAnsi="Arial" w:cs="Arial"/>
          </w:rPr>
          <w:t>https://www.kaggle.com/datasets/kantesti/global-blood-test-health-insights-2025-2026</w:t>
        </w:r>
      </w:hyperlink>
    </w:p>
    <w:p w14:paraId="3D405CCE" w14:textId="77777777" w:rsidR="00BA56C4" w:rsidRDefault="00BA56C4" w:rsidP="00A37935">
      <w:pPr>
        <w:pStyle w:val="Akapitzlist"/>
        <w:spacing w:before="240" w:line="240" w:lineRule="auto"/>
        <w:ind w:left="360"/>
        <w:rPr>
          <w:rFonts w:ascii="Arial" w:hAnsi="Arial" w:cs="Arial"/>
        </w:rPr>
      </w:pPr>
    </w:p>
    <w:p w14:paraId="2DF6C3D8" w14:textId="77777777" w:rsidR="00BA56C4" w:rsidRDefault="00BA56C4" w:rsidP="00BA56C4">
      <w:pPr>
        <w:pStyle w:val="Akapitzlist"/>
        <w:spacing w:before="24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Planowane działania:</w:t>
      </w:r>
    </w:p>
    <w:p w14:paraId="56950C3A" w14:textId="77777777" w:rsidR="00BA56C4" w:rsidRDefault="00BA56C4" w:rsidP="00BA56C4">
      <w:pPr>
        <w:pStyle w:val="Akapitzlist"/>
        <w:numPr>
          <w:ilvl w:val="0"/>
          <w:numId w:val="6"/>
        </w:numPr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eksploracyjna analiza danych (EDA): rozkład klas, korelacje między cechami, histogramy, boxploty, heatmapa korelacji,</w:t>
      </w:r>
    </w:p>
    <w:p w14:paraId="4FF567EE" w14:textId="77777777" w:rsidR="00BA56C4" w:rsidRDefault="00BA56C4" w:rsidP="00BA56C4">
      <w:pPr>
        <w:pStyle w:val="Akapitzlist"/>
        <w:numPr>
          <w:ilvl w:val="0"/>
          <w:numId w:val="6"/>
        </w:numPr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sprawdzenie brakujących wartości,</w:t>
      </w:r>
    </w:p>
    <w:p w14:paraId="31C86C85" w14:textId="77777777" w:rsidR="00BA56C4" w:rsidRDefault="00BA56C4" w:rsidP="00BA56C4">
      <w:pPr>
        <w:pStyle w:val="Akapitzlist"/>
        <w:numPr>
          <w:ilvl w:val="0"/>
          <w:numId w:val="6"/>
        </w:numPr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podział danych na:</w:t>
      </w:r>
    </w:p>
    <w:p w14:paraId="4B8CC81A" w14:textId="77777777" w:rsidR="00BA56C4" w:rsidRDefault="00BA56C4" w:rsidP="00BA56C4">
      <w:pPr>
        <w:pStyle w:val="Akapitzlist"/>
        <w:numPr>
          <w:ilvl w:val="1"/>
          <w:numId w:val="6"/>
        </w:numPr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zbiór treningowy (train),</w:t>
      </w:r>
    </w:p>
    <w:p w14:paraId="4555A069" w14:textId="77777777" w:rsidR="00BA56C4" w:rsidRDefault="00BA56C4" w:rsidP="00BA56C4">
      <w:pPr>
        <w:pStyle w:val="Akapitzlist"/>
        <w:numPr>
          <w:ilvl w:val="1"/>
          <w:numId w:val="6"/>
        </w:numPr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zbiór walidacyjny (validation),</w:t>
      </w:r>
    </w:p>
    <w:p w14:paraId="63FB5C85" w14:textId="4E87A870" w:rsidR="00C33423" w:rsidRDefault="00BA56C4" w:rsidP="00BA56C4">
      <w:pPr>
        <w:pStyle w:val="Akapitzlist"/>
        <w:numPr>
          <w:ilvl w:val="1"/>
          <w:numId w:val="6"/>
        </w:numPr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zbiór testowy (test).</w:t>
      </w:r>
    </w:p>
    <w:p w14:paraId="164396E1" w14:textId="77777777" w:rsidR="00BA56C4" w:rsidRDefault="00BA56C4" w:rsidP="00BA56C4">
      <w:pPr>
        <w:pStyle w:val="Akapitzlist"/>
        <w:spacing w:before="240" w:line="240" w:lineRule="auto"/>
        <w:ind w:left="1800"/>
        <w:rPr>
          <w:rFonts w:ascii="Arial" w:hAnsi="Arial" w:cs="Arial"/>
        </w:rPr>
      </w:pPr>
    </w:p>
    <w:p w14:paraId="3B9444A2" w14:textId="77777777" w:rsidR="00BA56C4" w:rsidRPr="00BA56C4" w:rsidRDefault="00BA56C4" w:rsidP="00BA56C4">
      <w:pPr>
        <w:pStyle w:val="Akapitzlist"/>
        <w:spacing w:before="240" w:line="240" w:lineRule="auto"/>
        <w:ind w:left="360"/>
        <w:rPr>
          <w:rFonts w:ascii="Arial" w:hAnsi="Arial" w:cs="Arial"/>
        </w:rPr>
      </w:pPr>
    </w:p>
    <w:p w14:paraId="4B1FFEF1" w14:textId="7FD9DCE3" w:rsidR="00C33423" w:rsidRDefault="00C33423" w:rsidP="00EC6ECD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Modele</w:t>
      </w:r>
    </w:p>
    <w:p w14:paraId="4D06309A" w14:textId="77777777" w:rsidR="00C33423" w:rsidRDefault="00C33423" w:rsidP="00C33423">
      <w:pPr>
        <w:pStyle w:val="Akapitzlist"/>
        <w:ind w:left="360"/>
        <w:rPr>
          <w:rFonts w:ascii="Arial" w:hAnsi="Arial" w:cs="Arial"/>
        </w:rPr>
      </w:pPr>
    </w:p>
    <w:p w14:paraId="4F23CD66" w14:textId="288EB2B6" w:rsidR="00C33423" w:rsidRDefault="00C33423" w:rsidP="00C33423">
      <w:pPr>
        <w:pStyle w:val="Akapitzlist"/>
        <w:ind w:left="360"/>
        <w:rPr>
          <w:rFonts w:ascii="Arial" w:hAnsi="Arial" w:cs="Arial"/>
        </w:rPr>
      </w:pPr>
      <w:r>
        <w:rPr>
          <w:rFonts w:ascii="Arial" w:hAnsi="Arial" w:cs="Arial"/>
        </w:rPr>
        <w:t>Porównanie modeli uczenia maszynowego przeznaczonych do klasyfikacji danych tabelarycznych:</w:t>
      </w:r>
    </w:p>
    <w:p w14:paraId="1A000001" w14:textId="1A000001" w:rsidR="00C33423" w:rsidRDefault="00C33423" w:rsidP="00C33423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Logistic Regression,</w:t>
      </w:r>
    </w:p>
    <w:p w14:paraId="1A000002" w14:textId="1A000002" w:rsidR="00C33423" w:rsidRDefault="00C33423" w:rsidP="00C33423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K-Nearest Neighbors (KNN),</w:t>
      </w:r>
    </w:p>
    <w:p w14:paraId="1A000003" w14:textId="1A000003" w:rsidR="00C33423" w:rsidRDefault="00C33423" w:rsidP="00C33423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Decision Tree,</w:t>
      </w:r>
    </w:p>
    <w:p w14:paraId="1A000004" w14:textId="1A000004" w:rsidR="00C33423" w:rsidRDefault="00C33423" w:rsidP="00C33423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Random Forest,</w:t>
      </w:r>
    </w:p>
    <w:p w14:paraId="1A000005" w14:textId="1A000005" w:rsidR="00C33423" w:rsidRDefault="00C33423" w:rsidP="00C33423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Support Vector Machine (SVM),</w:t>
      </w:r>
    </w:p>
    <w:p w14:paraId="1A000006" w14:textId="1A000006" w:rsidR="00C33423" w:rsidRDefault="00C33423" w:rsidP="00C33423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Gradient Boosting (XGBoost / LightGBM).</w:t>
      </w:r>
    </w:p>
    <w:p w14:paraId="1A000007" w14:textId="1A000007" w:rsidR="00C33423" w:rsidRDefault="00C33423" w:rsidP="00C33423">
      <w:pPr>
        <w:pStyle w:val="Akapitzlist"/>
        <w:ind w:left="360"/>
        <w:rPr>
          <w:rFonts w:ascii="Arial" w:hAnsi="Arial" w:cs="Arial"/>
        </w:rPr>
      </w:pPr>
      <w:r>
        <w:rPr>
          <w:rFonts w:ascii="Arial" w:hAnsi="Arial" w:cs="Arial"/>
        </w:rPr>
        <w:t>Wpływ parametrów: liczba sąsiadów (KNN), liczba drzew i głębokość (Random Forest, Gradient Boosting), parametr regularyzacji C (SVM, Logistic Regression).</w:t>
      </w:r>
    </w:p>
    <w:p w14:paraId="27B17D4D" w14:textId="77777777" w:rsidR="00C33423" w:rsidRDefault="00C33423" w:rsidP="00C33423">
      <w:pPr>
        <w:pStyle w:val="Akapitzlist"/>
        <w:ind w:left="360"/>
        <w:rPr>
          <w:rFonts w:ascii="Arial" w:hAnsi="Arial" w:cs="Arial"/>
        </w:rPr>
      </w:pPr>
    </w:p>
    <w:p w14:paraId="0F0EFC79" w14:textId="77777777" w:rsidR="00982F08" w:rsidRDefault="00982F08" w:rsidP="00C33423">
      <w:pPr>
        <w:pStyle w:val="Akapitzlist"/>
        <w:ind w:left="360"/>
        <w:rPr>
          <w:rFonts w:ascii="Arial" w:hAnsi="Arial" w:cs="Arial"/>
        </w:rPr>
      </w:pPr>
    </w:p>
    <w:p w14:paraId="1A6D7202" w14:textId="77777777" w:rsidR="005E1AB5" w:rsidRPr="00C33423" w:rsidRDefault="005E1AB5" w:rsidP="00C33423">
      <w:pPr>
        <w:pStyle w:val="Akapitzlist"/>
        <w:ind w:left="360"/>
        <w:rPr>
          <w:rFonts w:ascii="Arial" w:hAnsi="Arial" w:cs="Arial"/>
        </w:rPr>
      </w:pPr>
    </w:p>
    <w:p w14:paraId="0758AF93" w14:textId="6A8735FB" w:rsidR="00C33423" w:rsidRDefault="00C33423" w:rsidP="00EC6ECD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Metody</w:t>
      </w:r>
    </w:p>
    <w:p w14:paraId="77F26C38" w14:textId="77777777" w:rsidR="007613A0" w:rsidRDefault="007613A0" w:rsidP="007613A0">
      <w:pPr>
        <w:pStyle w:val="Akapitzlist"/>
        <w:spacing w:before="240" w:line="240" w:lineRule="auto"/>
        <w:ind w:left="360"/>
        <w:rPr>
          <w:rFonts w:ascii="Arial" w:hAnsi="Arial" w:cs="Arial"/>
          <w:sz w:val="28"/>
          <w:szCs w:val="28"/>
        </w:rPr>
      </w:pPr>
    </w:p>
    <w:p w14:paraId="5758143C" w14:textId="272AD204" w:rsidR="007613A0" w:rsidRPr="007613A0" w:rsidRDefault="007613A0" w:rsidP="007613A0">
      <w:pPr>
        <w:pStyle w:val="Akapitzlist"/>
        <w:numPr>
          <w:ilvl w:val="1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Protokół eksperymentalny</w:t>
      </w:r>
    </w:p>
    <w:p w14:paraId="1FC07BC5" w14:textId="77777777" w:rsidR="007613A0" w:rsidRDefault="007613A0" w:rsidP="007613A0">
      <w:pPr>
        <w:pStyle w:val="Akapitzlist"/>
        <w:spacing w:before="240" w:line="240" w:lineRule="auto"/>
        <w:ind w:left="792"/>
        <w:rPr>
          <w:rFonts w:ascii="Arial" w:hAnsi="Arial" w:cs="Arial"/>
        </w:rPr>
      </w:pPr>
    </w:p>
    <w:p w14:paraId="37945D8E" w14:textId="22F4ADE9" w:rsidR="007613A0" w:rsidRPr="007613A0" w:rsidRDefault="007613A0" w:rsidP="007613A0">
      <w:pPr>
        <w:pStyle w:val="Akapitzlist"/>
        <w:spacing w:before="240" w:line="240" w:lineRule="auto"/>
        <w:ind w:left="792"/>
        <w:rPr>
          <w:rFonts w:ascii="Arial" w:hAnsi="Arial" w:cs="Arial"/>
        </w:rPr>
      </w:pPr>
      <w:r>
        <w:rPr>
          <w:rFonts w:ascii="Arial" w:hAnsi="Arial" w:cs="Arial"/>
        </w:rPr>
        <w:t>Podział danych: train / validation / test.</w:t>
      </w:r>
    </w:p>
    <w:p w14:paraId="51D5E601" w14:textId="0D06D281" w:rsidR="007613A0" w:rsidRPr="007613A0" w:rsidRDefault="00BE5BDD" w:rsidP="007613A0">
      <w:pPr>
        <w:pStyle w:val="Akapitzlist"/>
        <w:spacing w:before="240" w:line="240" w:lineRule="auto"/>
        <w:ind w:left="792"/>
        <w:rPr>
          <w:rFonts w:ascii="Arial" w:hAnsi="Arial" w:cs="Arial"/>
        </w:rPr>
      </w:pPr>
      <w:r>
        <w:rPr>
          <w:rFonts w:ascii="Arial" w:hAnsi="Arial" w:cs="Arial"/>
        </w:rPr>
        <w:t>Zastosowanie walidacji krzyżowej (np. k-fold cross-validation).</w:t>
      </w:r>
    </w:p>
    <w:p w14:paraId="75F96DCF" w14:textId="12F9E45B" w:rsidR="007613A0" w:rsidRDefault="007613A0" w:rsidP="007613A0">
      <w:pPr>
        <w:pStyle w:val="Akapitzlist"/>
        <w:spacing w:before="240" w:line="240" w:lineRule="auto"/>
        <w:ind w:left="792"/>
        <w:rPr>
          <w:rFonts w:ascii="Arial" w:hAnsi="Arial" w:cs="Arial"/>
        </w:rPr>
      </w:pPr>
      <w:r>
        <w:rPr>
          <w:rFonts w:ascii="Arial" w:hAnsi="Arial" w:cs="Arial"/>
        </w:rPr>
        <w:t>Ustalenie parametru random_state w celu zapewnienia powtarzalności wyników.</w:t>
      </w:r>
    </w:p>
    <w:p w14:paraId="0C129C70" w14:textId="77777777" w:rsidR="007613A0" w:rsidRPr="007613A0" w:rsidRDefault="007613A0" w:rsidP="007613A0">
      <w:pPr>
        <w:pStyle w:val="Akapitzlist"/>
        <w:spacing w:before="240" w:line="240" w:lineRule="auto"/>
        <w:ind w:left="792"/>
        <w:rPr>
          <w:rFonts w:ascii="Arial" w:hAnsi="Arial" w:cs="Arial"/>
        </w:rPr>
      </w:pPr>
    </w:p>
    <w:p w14:paraId="37E82896" w14:textId="77777777" w:rsidR="004B79D1" w:rsidRPr="004B79D1" w:rsidRDefault="007613A0" w:rsidP="004B79D1">
      <w:pPr>
        <w:pStyle w:val="Akapitzlist"/>
        <w:numPr>
          <w:ilvl w:val="1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Metryki oceny</w:t>
      </w:r>
    </w:p>
    <w:p w14:paraId="441E5E91" w14:textId="77777777" w:rsidR="004B79D1" w:rsidRPr="004B79D1" w:rsidRDefault="004B79D1" w:rsidP="004B79D1">
      <w:pPr>
        <w:pStyle w:val="Akapitzlist"/>
        <w:spacing w:before="240" w:line="240" w:lineRule="auto"/>
        <w:ind w:left="792"/>
        <w:rPr>
          <w:rFonts w:ascii="Arial" w:hAnsi="Arial" w:cs="Arial"/>
          <w:sz w:val="28"/>
          <w:szCs w:val="28"/>
        </w:rPr>
      </w:pPr>
    </w:p>
    <w:p w14:paraId="2D1C9982" w14:textId="77777777" w:rsidR="004B79D1" w:rsidRPr="004B79D1" w:rsidRDefault="00430DB1" w:rsidP="004B79D1">
      <w:pPr>
        <w:pStyle w:val="Akapitzlist"/>
        <w:numPr>
          <w:ilvl w:val="0"/>
          <w:numId w:val="17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Accuracy,</w:t>
      </w:r>
    </w:p>
    <w:p w14:paraId="7731154C" w14:textId="77777777" w:rsidR="004B79D1" w:rsidRPr="004B79D1" w:rsidRDefault="00430DB1" w:rsidP="004B79D1">
      <w:pPr>
        <w:pStyle w:val="Akapitzlist"/>
        <w:numPr>
          <w:ilvl w:val="0"/>
          <w:numId w:val="17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Precision,</w:t>
      </w:r>
    </w:p>
    <w:p w14:paraId="051258DB" w14:textId="77777777" w:rsidR="004B79D1" w:rsidRPr="004B79D1" w:rsidRDefault="00430DB1" w:rsidP="004B79D1">
      <w:pPr>
        <w:pStyle w:val="Akapitzlist"/>
        <w:numPr>
          <w:ilvl w:val="0"/>
          <w:numId w:val="17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Recall,</w:t>
      </w:r>
    </w:p>
    <w:p w14:paraId="17C8637B" w14:textId="77777777" w:rsidR="004B79D1" w:rsidRPr="004B79D1" w:rsidRDefault="00430DB1" w:rsidP="004B79D1">
      <w:pPr>
        <w:pStyle w:val="Akapitzlist"/>
        <w:numPr>
          <w:ilvl w:val="0"/>
          <w:numId w:val="17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F1-score,</w:t>
      </w:r>
    </w:p>
    <w:p w14:paraId="1EF1FB16" w14:textId="4B8711F3" w:rsidR="00430DB1" w:rsidRPr="004B79D1" w:rsidRDefault="00430DB1" w:rsidP="004B79D1">
      <w:pPr>
        <w:pStyle w:val="Akapitzlist"/>
        <w:numPr>
          <w:ilvl w:val="0"/>
          <w:numId w:val="17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Confusion matrix.</w:t>
      </w:r>
    </w:p>
    <w:p w14:paraId="7CBB333B" w14:textId="77777777" w:rsidR="00430DB1" w:rsidRDefault="00430DB1" w:rsidP="00430DB1">
      <w:pPr>
        <w:pStyle w:val="Akapitzlist"/>
        <w:spacing w:before="240" w:line="240" w:lineRule="auto"/>
        <w:ind w:left="792"/>
        <w:rPr>
          <w:rFonts w:ascii="Arial" w:hAnsi="Arial" w:cs="Arial"/>
        </w:rPr>
      </w:pPr>
    </w:p>
    <w:p w14:paraId="628BEEEC" w14:textId="77777777" w:rsidR="00430DB1" w:rsidRPr="00430DB1" w:rsidRDefault="00430DB1" w:rsidP="00430DB1">
      <w:pPr>
        <w:pStyle w:val="Akapitzlist"/>
        <w:spacing w:before="240" w:line="240" w:lineRule="auto"/>
        <w:ind w:left="792"/>
        <w:rPr>
          <w:rFonts w:ascii="Arial" w:hAnsi="Arial" w:cs="Arial"/>
        </w:rPr>
      </w:pPr>
    </w:p>
    <w:p w14:paraId="58C2932F" w14:textId="77777777" w:rsidR="004B79D1" w:rsidRPr="004B79D1" w:rsidRDefault="00430DB1" w:rsidP="004B79D1">
      <w:pPr>
        <w:pStyle w:val="Akapitzlist"/>
        <w:numPr>
          <w:ilvl w:val="1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Preprocessing danych</w:t>
      </w:r>
    </w:p>
    <w:p w14:paraId="7612151F" w14:textId="77777777" w:rsidR="004B79D1" w:rsidRPr="004B79D1" w:rsidRDefault="004B79D1" w:rsidP="004B79D1">
      <w:pPr>
        <w:pStyle w:val="Akapitzlist"/>
        <w:spacing w:before="240" w:line="240" w:lineRule="auto"/>
        <w:ind w:left="792"/>
        <w:rPr>
          <w:rFonts w:ascii="Arial" w:hAnsi="Arial" w:cs="Arial"/>
          <w:sz w:val="28"/>
          <w:szCs w:val="28"/>
        </w:rPr>
      </w:pPr>
    </w:p>
    <w:p w14:paraId="1C925EF2" w14:textId="77777777" w:rsidR="004B79D1" w:rsidRPr="004B79D1" w:rsidRDefault="00D303B9" w:rsidP="004B79D1">
      <w:pPr>
        <w:pStyle w:val="Akapitzlist"/>
        <w:numPr>
          <w:ilvl w:val="0"/>
          <w:numId w:val="16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Obsługa brakujących danych,</w:t>
      </w:r>
    </w:p>
    <w:p w14:paraId="3DB4D545" w14:textId="77777777" w:rsidR="004B79D1" w:rsidRPr="004B79D1" w:rsidRDefault="00454F7D" w:rsidP="004B79D1">
      <w:pPr>
        <w:pStyle w:val="Akapitzlist"/>
        <w:numPr>
          <w:ilvl w:val="0"/>
          <w:numId w:val="16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Skalowanie danych,</w:t>
      </w:r>
    </w:p>
    <w:p w14:paraId="09272DB6" w14:textId="77777777" w:rsidR="004B79D1" w:rsidRPr="004B79D1" w:rsidRDefault="00454F7D" w:rsidP="004B79D1">
      <w:pPr>
        <w:pStyle w:val="Akapitzlist"/>
        <w:numPr>
          <w:ilvl w:val="0"/>
          <w:numId w:val="16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Kodowanie zmiennych kategorycznych (jeśli występują),</w:t>
      </w:r>
    </w:p>
    <w:p w14:paraId="1241438C" w14:textId="6B286E95" w:rsidR="00D303B9" w:rsidRPr="004B79D1" w:rsidRDefault="00454F7D" w:rsidP="004B79D1">
      <w:pPr>
        <w:pStyle w:val="Akapitzlist"/>
        <w:numPr>
          <w:ilvl w:val="0"/>
          <w:numId w:val="16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Analiza i ewentualne usunięcie cech nieistotnych,</w:t>
      </w:r>
    </w:p>
    <w:p w14:paraId="1B000001" w14:textId="1B000001" w:rsidR="00D303B9" w:rsidRDefault="00454F7D" w:rsidP="004B79D1">
      <w:pPr>
        <w:pStyle w:val="Akapitzlist"/>
        <w:numPr>
          <w:ilvl w:val="0"/>
          <w:numId w:val="16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Obsługa niezbalansowania klas (np. class_weight=’balanced’, oversampling).</w:t>
      </w:r>
    </w:p>
    <w:p w14:paraId="4C4DD10E" w14:textId="77777777" w:rsidR="005E1AB5" w:rsidRPr="00454F7D" w:rsidRDefault="005E1AB5" w:rsidP="005E1AB5">
      <w:pPr>
        <w:pStyle w:val="Akapitzlist"/>
        <w:ind w:left="1323"/>
        <w:rPr>
          <w:rFonts w:ascii="Arial" w:hAnsi="Arial" w:cs="Arial"/>
        </w:rPr>
      </w:pPr>
    </w:p>
    <w:p w14:paraId="67C0BCE7" w14:textId="77777777" w:rsidR="004B79D1" w:rsidRDefault="005E1AB5" w:rsidP="004B79D1">
      <w:pPr>
        <w:pStyle w:val="Akapitzlist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Analiza modeli</w:t>
      </w:r>
    </w:p>
    <w:p w14:paraId="764EC9B6" w14:textId="77777777" w:rsidR="004B79D1" w:rsidRDefault="004B79D1" w:rsidP="004B79D1">
      <w:pPr>
        <w:pStyle w:val="Akapitzlist"/>
        <w:ind w:left="792"/>
        <w:rPr>
          <w:rFonts w:ascii="Arial" w:hAnsi="Arial" w:cs="Arial"/>
          <w:sz w:val="24"/>
          <w:szCs w:val="24"/>
        </w:rPr>
      </w:pPr>
    </w:p>
    <w:p w14:paraId="45E12856" w14:textId="5C1EB425" w:rsidR="004B79D1" w:rsidRPr="004B79D1" w:rsidRDefault="00FF67B1" w:rsidP="004B79D1">
      <w:pPr>
        <w:pStyle w:val="Akapitzlist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Porównanie wyników różnych modeli,</w:t>
      </w:r>
    </w:p>
    <w:p w14:paraId="280724CF" w14:textId="20F1D69F" w:rsidR="004B79D1" w:rsidRPr="004B79D1" w:rsidRDefault="00FF67B1" w:rsidP="004B79D1">
      <w:pPr>
        <w:pStyle w:val="Akapitzlist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Analiza wpływu hiperparametrów,</w:t>
      </w:r>
    </w:p>
    <w:p w14:paraId="5FA3098F" w14:textId="588674E5" w:rsidR="005E1AB5" w:rsidRPr="004B79D1" w:rsidRDefault="00FF67B1" w:rsidP="005E1AB5">
      <w:pPr>
        <w:pStyle w:val="Akapitzlist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Analiza ważności cech.</w:t>
      </w:r>
    </w:p>
    <w:p w14:paraId="3A318326" w14:textId="77777777" w:rsidR="005E1AB5" w:rsidRPr="005E1AB5" w:rsidRDefault="005E1AB5" w:rsidP="005E1AB5">
      <w:pPr>
        <w:rPr>
          <w:rFonts w:ascii="Arial" w:hAnsi="Arial" w:cs="Arial"/>
        </w:rPr>
      </w:pPr>
    </w:p>
    <w:p w14:paraId="445EEBA3" w14:textId="6D065347" w:rsidR="000004DA" w:rsidRDefault="000004DA" w:rsidP="00EC6ECD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Technologie</w:t>
      </w:r>
    </w:p>
    <w:p w14:paraId="10818534" w14:textId="77777777" w:rsidR="00C33423" w:rsidRDefault="00C33423" w:rsidP="00C33423">
      <w:pPr>
        <w:pStyle w:val="Akapitzlist"/>
        <w:ind w:left="360"/>
        <w:rPr>
          <w:rFonts w:ascii="Arial" w:hAnsi="Arial" w:cs="Arial"/>
        </w:rPr>
      </w:pPr>
    </w:p>
    <w:p w14:paraId="633DBFED" w14:textId="77777777" w:rsidR="00423456" w:rsidRPr="00EB4171" w:rsidRDefault="000004DA" w:rsidP="00EB4171">
      <w:pPr>
        <w:pStyle w:val="Akapitzlist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Python 3.9+,</w:t>
      </w:r>
    </w:p>
    <w:p w14:paraId="2B11D8BC" w14:textId="5C1E00CF" w:rsidR="00423456" w:rsidRPr="00EB4171" w:rsidRDefault="008452BF" w:rsidP="00EB4171">
      <w:pPr>
        <w:pStyle w:val="Akapitzlist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Numpy, Pandas,</w:t>
      </w:r>
    </w:p>
    <w:p w14:paraId="13C12D32" w14:textId="0611E629" w:rsidR="008452BF" w:rsidRPr="00EB4171" w:rsidRDefault="008452BF" w:rsidP="00EB4171">
      <w:pPr>
        <w:pStyle w:val="Akapitzlist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Scikit-learn,</w:t>
      </w:r>
    </w:p>
    <w:p w14:paraId="1C000001" w14:textId="1C000001" w:rsidR="008452BF" w:rsidRPr="00EB4171" w:rsidRDefault="008452BF" w:rsidP="00EB4171">
      <w:pPr>
        <w:pStyle w:val="Akapitzlist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Matplotlib,</w:t>
      </w:r>
    </w:p>
    <w:p w14:paraId="27B3DB18" w14:textId="6E25C637" w:rsidR="000004DA" w:rsidRPr="00EB4171" w:rsidRDefault="000004DA" w:rsidP="00EB4171">
      <w:pPr>
        <w:pStyle w:val="Akapitzlist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Streamlit lub inna biblioteka do wyświetlania (PyQt6) jako aplikacja</w:t>
      </w:r>
    </w:p>
    <w:p w14:paraId="376CC4F9" w14:textId="77777777" w:rsidR="000004DA" w:rsidRDefault="000004DA" w:rsidP="00C33423">
      <w:pPr>
        <w:pStyle w:val="Akapitzlist"/>
        <w:ind w:left="360"/>
        <w:rPr>
          <w:rFonts w:ascii="Arial" w:hAnsi="Arial" w:cs="Arial"/>
        </w:rPr>
      </w:pPr>
    </w:p>
    <w:p w14:paraId="46410222" w14:textId="77777777" w:rsidR="00C33423" w:rsidRPr="00C33423" w:rsidRDefault="00C33423" w:rsidP="00C33423">
      <w:pPr>
        <w:pStyle w:val="Akapitzlist"/>
        <w:ind w:left="360"/>
        <w:rPr>
          <w:rFonts w:ascii="Arial" w:hAnsi="Arial" w:cs="Arial"/>
        </w:rPr>
      </w:pPr>
    </w:p>
    <w:p w14:paraId="7F6A00E7" w14:textId="4EEBA45D" w:rsidR="00C33423" w:rsidRDefault="00C33423" w:rsidP="00EC6ECD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Dodatkowe eksperymenty?</w:t>
      </w:r>
    </w:p>
    <w:p w14:paraId="391B314E" w14:textId="77777777" w:rsidR="00C33423" w:rsidRDefault="00C33423" w:rsidP="00C33423">
      <w:pPr>
        <w:pStyle w:val="Akapitzlist"/>
        <w:ind w:left="360"/>
        <w:rPr>
          <w:rFonts w:ascii="Arial" w:hAnsi="Arial" w:cs="Arial"/>
        </w:rPr>
      </w:pPr>
    </w:p>
    <w:p w14:paraId="3FBC08F7" w14:textId="33F7084A" w:rsidR="00C33423" w:rsidRDefault="0021564E" w:rsidP="004B79D1">
      <w:pPr>
        <w:pStyle w:val="Akapitzlist"/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Wpływ liczby danych (subset vs pełny zbiór),</w:t>
      </w:r>
    </w:p>
    <w:p w14:paraId="3FEE924B" w14:textId="2705C218" w:rsidR="00C33423" w:rsidRDefault="0021564E" w:rsidP="004B79D1">
      <w:pPr>
        <w:pStyle w:val="Akapitzlist"/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Analiza wpływu wybranych cech na wynik klasyfikacji,</w:t>
      </w:r>
    </w:p>
    <w:p w14:paraId="4CC79FA2" w14:textId="22F3E9F0" w:rsidR="00E8748D" w:rsidRDefault="0021564E" w:rsidP="004B79D1">
      <w:pPr>
        <w:pStyle w:val="Akapitzlist"/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Wpływ doboru hiperparametrów (np. liczba sąsiadów w KNN, liczba drzew w Random Forest).</w:t>
      </w:r>
    </w:p>
    <w:p w14:paraId="36F46B15" w14:textId="77777777" w:rsidR="00C33423" w:rsidRPr="00C33423" w:rsidRDefault="00C33423" w:rsidP="00C33423">
      <w:pPr>
        <w:pStyle w:val="Akapitzlist"/>
        <w:ind w:left="360"/>
        <w:rPr>
          <w:rFonts w:ascii="Arial" w:hAnsi="Arial" w:cs="Arial"/>
        </w:rPr>
      </w:pPr>
    </w:p>
    <w:p w14:paraId="3540737F" w14:textId="34BD1117" w:rsidR="00C33423" w:rsidRPr="00C33423" w:rsidRDefault="00C33423" w:rsidP="00EC6ECD">
      <w:pPr>
        <w:pStyle w:val="Akapitzlist"/>
        <w:numPr>
          <w:ilvl w:val="0"/>
          <w:numId w:val="2"/>
        </w:numPr>
        <w:spacing w:before="24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Aplikacja</w:t>
      </w:r>
    </w:p>
    <w:p w14:paraId="1DC02900" w14:textId="77777777" w:rsidR="00950DFD" w:rsidRDefault="00950DFD" w:rsidP="000004DA">
      <w:pPr>
        <w:ind w:left="360"/>
        <w:rPr>
          <w:rFonts w:ascii="Arial" w:hAnsi="Arial" w:cs="Arial"/>
        </w:rPr>
      </w:pPr>
    </w:p>
    <w:p w14:paraId="254DA75A" w14:textId="4A32672B" w:rsidR="00F6728A" w:rsidRPr="00F6728A" w:rsidRDefault="00F6728A" w:rsidP="00F6728A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Aplikacja w języku Python umożliwiająca:</w:t>
      </w:r>
    </w:p>
    <w:p w14:paraId="2F19F10D" w14:textId="77777777" w:rsidR="00F6728A" w:rsidRPr="00F6728A" w:rsidRDefault="00F6728A" w:rsidP="00F6728A">
      <w:pPr>
        <w:pStyle w:val="Akapitzlist"/>
        <w:numPr>
          <w:ilvl w:val="3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wprowadzenie danych pacjenta (wyników badań krwi),</w:t>
      </w:r>
    </w:p>
    <w:p w14:paraId="114152E5" w14:textId="77777777" w:rsidR="00F6728A" w:rsidRPr="00F6728A" w:rsidRDefault="00F6728A" w:rsidP="00F6728A">
      <w:pPr>
        <w:pStyle w:val="Akapitzlist"/>
        <w:numPr>
          <w:ilvl w:val="3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predykcję klasy (stanu zdrowia),</w:t>
      </w:r>
    </w:p>
    <w:p w14:paraId="50FC7C82" w14:textId="1215E67F" w:rsidR="00C33423" w:rsidRPr="00F6728A" w:rsidRDefault="00F6728A" w:rsidP="00F6728A">
      <w:pPr>
        <w:pStyle w:val="Akapitzlist"/>
        <w:numPr>
          <w:ilvl w:val="3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wyświetlenie wyniku wraz z prawdopodobieństwem klasyfikacji.</w:t>
      </w:r>
    </w:p>
    <w:p w14:paraId="449255BF" w14:textId="1C9364DD" w:rsidR="00C33423" w:rsidRDefault="00C33423">
      <w:pPr>
        <w:rPr>
          <w:rFonts w:ascii="Arial" w:hAnsi="Arial" w:cs="Arial"/>
        </w:rPr>
      </w:pPr>
    </w:p>
    <w:p w14:paraId="6B85FBE5" w14:textId="77777777" w:rsidR="00BE5FBE" w:rsidRPr="00C33423" w:rsidRDefault="00BE5FBE">
      <w:pPr>
        <w:rPr>
          <w:rFonts w:ascii="Arial" w:hAnsi="Arial" w:cs="Arial"/>
        </w:rPr>
      </w:pPr>
    </w:p>
    <w:sectPr w:rsidR="00BE5FBE" w:rsidRPr="00C33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5DC"/>
    <w:multiLevelType w:val="hybridMultilevel"/>
    <w:tmpl w:val="7AA6B2D4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D82709"/>
    <w:multiLevelType w:val="hybridMultilevel"/>
    <w:tmpl w:val="828A8CC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E3DF5"/>
    <w:multiLevelType w:val="hybridMultilevel"/>
    <w:tmpl w:val="24BA64CE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8E55FA5"/>
    <w:multiLevelType w:val="hybridMultilevel"/>
    <w:tmpl w:val="F4B20456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DC85BB4"/>
    <w:multiLevelType w:val="hybridMultilevel"/>
    <w:tmpl w:val="6F1614AC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71E2059"/>
    <w:multiLevelType w:val="hybridMultilevel"/>
    <w:tmpl w:val="5AEC6F62"/>
    <w:lvl w:ilvl="0" w:tplc="42EE287E">
      <w:numFmt w:val="bullet"/>
      <w:lvlText w:val="•"/>
      <w:lvlJc w:val="left"/>
      <w:pPr>
        <w:ind w:left="1323" w:hanging="615"/>
      </w:pPr>
      <w:rPr>
        <w:rFonts w:ascii="Arial" w:eastAsiaTheme="minorHAnsi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10FF5"/>
    <w:multiLevelType w:val="hybridMultilevel"/>
    <w:tmpl w:val="B35A33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A2155"/>
    <w:multiLevelType w:val="hybridMultilevel"/>
    <w:tmpl w:val="C97AC7EC"/>
    <w:lvl w:ilvl="0" w:tplc="20EA3B74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ED75BE9"/>
    <w:multiLevelType w:val="hybridMultilevel"/>
    <w:tmpl w:val="9A6A753C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287F3EAF"/>
    <w:multiLevelType w:val="hybridMultilevel"/>
    <w:tmpl w:val="F432AEE4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429B65A2"/>
    <w:multiLevelType w:val="hybridMultilevel"/>
    <w:tmpl w:val="ACE8DB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37E2E"/>
    <w:multiLevelType w:val="hybridMultilevel"/>
    <w:tmpl w:val="3D069332"/>
    <w:lvl w:ilvl="0" w:tplc="42EE287E">
      <w:numFmt w:val="bullet"/>
      <w:lvlText w:val="•"/>
      <w:lvlJc w:val="left"/>
      <w:pPr>
        <w:ind w:left="1323" w:hanging="615"/>
      </w:pPr>
      <w:rPr>
        <w:rFonts w:ascii="Arial" w:eastAsiaTheme="minorHAnsi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E6F3C46"/>
    <w:multiLevelType w:val="multilevel"/>
    <w:tmpl w:val="08D89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B2630B"/>
    <w:multiLevelType w:val="hybridMultilevel"/>
    <w:tmpl w:val="E13665E2"/>
    <w:lvl w:ilvl="0" w:tplc="EFAAE42C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52AB2296"/>
    <w:multiLevelType w:val="multilevel"/>
    <w:tmpl w:val="2DE29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85114F"/>
    <w:multiLevelType w:val="multilevel"/>
    <w:tmpl w:val="D96A62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1E12D3F"/>
    <w:multiLevelType w:val="hybridMultilevel"/>
    <w:tmpl w:val="00DC2F94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DD85081"/>
    <w:multiLevelType w:val="multilevel"/>
    <w:tmpl w:val="041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70194F81"/>
    <w:multiLevelType w:val="multilevel"/>
    <w:tmpl w:val="A3BE3E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1A51783"/>
    <w:multiLevelType w:val="hybridMultilevel"/>
    <w:tmpl w:val="6DFCB666"/>
    <w:lvl w:ilvl="0" w:tplc="42EE287E">
      <w:numFmt w:val="bullet"/>
      <w:lvlText w:val="•"/>
      <w:lvlJc w:val="left"/>
      <w:pPr>
        <w:ind w:left="2115" w:hanging="615"/>
      </w:pPr>
      <w:rPr>
        <w:rFonts w:ascii="Arial" w:eastAsiaTheme="minorHAnsi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76CF4564"/>
    <w:multiLevelType w:val="multilevel"/>
    <w:tmpl w:val="08D89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A40AA6"/>
    <w:multiLevelType w:val="hybridMultilevel"/>
    <w:tmpl w:val="71BCDB2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8616498">
    <w:abstractNumId w:val="16"/>
  </w:num>
  <w:num w:numId="2" w16cid:durableId="256716171">
    <w:abstractNumId w:val="18"/>
  </w:num>
  <w:num w:numId="3" w16cid:durableId="1554346893">
    <w:abstractNumId w:val="4"/>
  </w:num>
  <w:num w:numId="4" w16cid:durableId="596716082">
    <w:abstractNumId w:val="17"/>
  </w:num>
  <w:num w:numId="5" w16cid:durableId="1561863376">
    <w:abstractNumId w:val="1"/>
  </w:num>
  <w:num w:numId="6" w16cid:durableId="98574667">
    <w:abstractNumId w:val="21"/>
  </w:num>
  <w:num w:numId="7" w16cid:durableId="1603610035">
    <w:abstractNumId w:val="2"/>
  </w:num>
  <w:num w:numId="8" w16cid:durableId="1028291108">
    <w:abstractNumId w:val="3"/>
  </w:num>
  <w:num w:numId="9" w16cid:durableId="285933855">
    <w:abstractNumId w:val="11"/>
  </w:num>
  <w:num w:numId="10" w16cid:durableId="706106976">
    <w:abstractNumId w:val="19"/>
  </w:num>
  <w:num w:numId="11" w16cid:durableId="1294479820">
    <w:abstractNumId w:val="5"/>
  </w:num>
  <w:num w:numId="12" w16cid:durableId="2137942583">
    <w:abstractNumId w:val="6"/>
  </w:num>
  <w:num w:numId="13" w16cid:durableId="715130251">
    <w:abstractNumId w:val="10"/>
  </w:num>
  <w:num w:numId="14" w16cid:durableId="284191887">
    <w:abstractNumId w:val="0"/>
  </w:num>
  <w:num w:numId="15" w16cid:durableId="202330034">
    <w:abstractNumId w:val="9"/>
  </w:num>
  <w:num w:numId="16" w16cid:durableId="1790466814">
    <w:abstractNumId w:val="7"/>
  </w:num>
  <w:num w:numId="17" w16cid:durableId="931207131">
    <w:abstractNumId w:val="13"/>
  </w:num>
  <w:num w:numId="18" w16cid:durableId="1804694189">
    <w:abstractNumId w:val="8"/>
  </w:num>
  <w:num w:numId="19" w16cid:durableId="1501197536">
    <w:abstractNumId w:val="20"/>
  </w:num>
  <w:num w:numId="20" w16cid:durableId="830220095">
    <w:abstractNumId w:val="12"/>
  </w:num>
  <w:num w:numId="21" w16cid:durableId="1085036168">
    <w:abstractNumId w:val="15"/>
  </w:num>
  <w:num w:numId="22" w16cid:durableId="2056276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23"/>
    <w:rsid w:val="000004DA"/>
    <w:rsid w:val="00015844"/>
    <w:rsid w:val="00142D9C"/>
    <w:rsid w:val="0021564E"/>
    <w:rsid w:val="00311668"/>
    <w:rsid w:val="00365921"/>
    <w:rsid w:val="00423456"/>
    <w:rsid w:val="00430DB1"/>
    <w:rsid w:val="00432047"/>
    <w:rsid w:val="00454F7D"/>
    <w:rsid w:val="004A7774"/>
    <w:rsid w:val="004B79D1"/>
    <w:rsid w:val="004C2458"/>
    <w:rsid w:val="00530137"/>
    <w:rsid w:val="00577F39"/>
    <w:rsid w:val="005D49CA"/>
    <w:rsid w:val="005E1AB5"/>
    <w:rsid w:val="00616DD9"/>
    <w:rsid w:val="007025A8"/>
    <w:rsid w:val="007613A0"/>
    <w:rsid w:val="0082532D"/>
    <w:rsid w:val="00841BE4"/>
    <w:rsid w:val="008452BF"/>
    <w:rsid w:val="008C7A1C"/>
    <w:rsid w:val="00943FAC"/>
    <w:rsid w:val="00950DFD"/>
    <w:rsid w:val="00952C2A"/>
    <w:rsid w:val="00982F08"/>
    <w:rsid w:val="00A37935"/>
    <w:rsid w:val="00BA56C4"/>
    <w:rsid w:val="00BE5BDD"/>
    <w:rsid w:val="00BE5FBE"/>
    <w:rsid w:val="00C33423"/>
    <w:rsid w:val="00D303B9"/>
    <w:rsid w:val="00DC2E63"/>
    <w:rsid w:val="00E8748D"/>
    <w:rsid w:val="00EB4171"/>
    <w:rsid w:val="00EB5525"/>
    <w:rsid w:val="00EC6ECD"/>
    <w:rsid w:val="00F6728A"/>
    <w:rsid w:val="00FE35F9"/>
    <w:rsid w:val="00FF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CBE8"/>
  <w15:chartTrackingRefBased/>
  <w15:docId w15:val="{3E671108-D940-42C2-8791-DE138724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3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3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3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3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3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342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342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342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342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342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34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34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34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342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3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342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342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C2E6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C2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ntesti/global-blood-test-health-insights-2025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391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Pieczykolan (281399)</dc:creator>
  <cp:keywords/>
  <dc:description/>
  <cp:lastModifiedBy>Maciej Pieczykolan (281399)</cp:lastModifiedBy>
  <cp:revision>36</cp:revision>
  <dcterms:created xsi:type="dcterms:W3CDTF">2026-03-17T18:44:00Z</dcterms:created>
  <dcterms:modified xsi:type="dcterms:W3CDTF">2026-05-24T14:34:00Z</dcterms:modified>
</cp:coreProperties>
</file>