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sz w:val="32"/>
          <w:szCs w:val="32"/>
        </w:rPr>
      </w:pPr>
      <w:r>
        <w:rPr>
          <w:rFonts w:hint="eastAsia"/>
          <w:sz w:val="32"/>
          <w:szCs w:val="32"/>
        </w:rPr>
        <w:t>即时聊天工具iChat</w:t>
      </w:r>
      <w:r>
        <w:rPr>
          <w:rFonts w:hint="eastAsia"/>
          <w:sz w:val="32"/>
          <w:szCs w:val="32"/>
          <w:lang w:val="en-US" w:eastAsia="zh-CN"/>
        </w:rPr>
        <w:t xml:space="preserve"> 1.0版本</w:t>
      </w:r>
      <w:r>
        <w:rPr>
          <w:rFonts w:hint="eastAsia"/>
          <w:sz w:val="32"/>
          <w:szCs w:val="32"/>
        </w:rPr>
        <w:t>用户使用手册</w:t>
      </w:r>
    </w:p>
    <w:p>
      <w:pPr>
        <w:pStyle w:val="13"/>
        <w:numPr>
          <w:ilvl w:val="0"/>
          <w:numId w:val="1"/>
        </w:numPr>
        <w:ind w:firstLineChars="0"/>
        <w:rPr>
          <w:rFonts w:hint="eastAsia"/>
          <w:sz w:val="32"/>
          <w:szCs w:val="32"/>
        </w:rPr>
      </w:pPr>
      <w:r>
        <w:rPr>
          <w:rFonts w:hint="eastAsia"/>
          <w:sz w:val="32"/>
          <w:szCs w:val="32"/>
        </w:rPr>
        <w:t>引言</w:t>
      </w:r>
    </w:p>
    <w:p>
      <w:pPr>
        <w:rPr>
          <w:rFonts w:hint="eastAsia"/>
          <w:sz w:val="32"/>
          <w:szCs w:val="32"/>
        </w:rPr>
      </w:pPr>
      <w:r>
        <w:rPr>
          <w:rFonts w:hint="eastAsia"/>
          <w:sz w:val="32"/>
          <w:szCs w:val="32"/>
        </w:rPr>
        <w:t>1.1编写目的</w:t>
      </w:r>
    </w:p>
    <w:p>
      <w:pPr>
        <w:rPr>
          <w:rFonts w:hint="eastAsia"/>
          <w:sz w:val="32"/>
          <w:szCs w:val="32"/>
        </w:rPr>
      </w:pPr>
      <w:r>
        <w:rPr>
          <w:rFonts w:hint="eastAsia"/>
          <w:sz w:val="32"/>
          <w:szCs w:val="32"/>
        </w:rPr>
        <w:t xml:space="preserve">  即时聊天工具iChat是本小组模仿QQ的基本功能开发的一款支持聊天、语音、文件发送等功能的聊天软件，编写该软件的</w:t>
      </w:r>
      <w:r>
        <w:rPr>
          <w:rFonts w:hint="eastAsia"/>
          <w:sz w:val="32"/>
          <w:szCs w:val="32"/>
          <w:lang w:eastAsia="zh-CN"/>
        </w:rPr>
        <w:t>最主要的目的是让用户在网络上和好友进行交流。</w:t>
      </w:r>
    </w:p>
    <w:p>
      <w:pPr>
        <w:rPr>
          <w:rFonts w:hint="eastAsia"/>
          <w:sz w:val="32"/>
          <w:szCs w:val="32"/>
        </w:rPr>
      </w:pPr>
    </w:p>
    <w:p>
      <w:pPr>
        <w:rPr>
          <w:rFonts w:hint="eastAsia"/>
          <w:sz w:val="32"/>
          <w:szCs w:val="32"/>
        </w:rPr>
      </w:pPr>
      <w:r>
        <w:rPr>
          <w:rFonts w:hint="eastAsia"/>
          <w:sz w:val="32"/>
          <w:szCs w:val="32"/>
        </w:rPr>
        <w:t>1.2功能概述</w:t>
      </w:r>
    </w:p>
    <w:p>
      <w:pPr>
        <w:rPr>
          <w:rFonts w:hint="eastAsia"/>
          <w:sz w:val="32"/>
          <w:szCs w:val="32"/>
        </w:rPr>
      </w:pPr>
      <w:r>
        <w:rPr>
          <w:rFonts w:hint="eastAsia"/>
          <w:sz w:val="32"/>
          <w:szCs w:val="32"/>
        </w:rPr>
        <w:t xml:space="preserve">  iChat使用了QT的UI编程、数据库编程、网络编程来实现客户端的基本功能，使用php来实现服务器端的各种功能。</w:t>
      </w:r>
    </w:p>
    <w:p>
      <w:pPr>
        <w:rPr>
          <w:rFonts w:hint="eastAsia"/>
          <w:sz w:val="32"/>
          <w:szCs w:val="32"/>
        </w:rPr>
      </w:pPr>
      <w:r>
        <w:rPr>
          <w:rFonts w:hint="eastAsia"/>
          <w:sz w:val="32"/>
          <w:szCs w:val="32"/>
        </w:rPr>
        <w:t xml:space="preserve">  客户端方面，iChat实现的基本功能有：</w:t>
      </w:r>
    </w:p>
    <w:p>
      <w:pPr>
        <w:rPr>
          <w:rFonts w:hint="eastAsia"/>
          <w:sz w:val="32"/>
          <w:szCs w:val="32"/>
        </w:rPr>
      </w:pPr>
      <w:r>
        <w:rPr>
          <w:rFonts w:hint="eastAsia"/>
          <w:sz w:val="32"/>
          <w:szCs w:val="32"/>
        </w:rPr>
        <w:t xml:space="preserve">  注册新账号、登录、添加好友、好友管理、查看和修改个人好友资料、聊天（包括即时消息、语音）、文件的发送和接收等，其他更加完善的功能等待之后在新版本中进一步地实现。</w:t>
      </w:r>
      <w:bookmarkStart w:id="0" w:name="_GoBack"/>
      <w:bookmarkEnd w:id="0"/>
    </w:p>
    <w:p>
      <w:pPr>
        <w:rPr>
          <w:rFonts w:hint="eastAsia"/>
          <w:sz w:val="32"/>
          <w:szCs w:val="32"/>
        </w:rPr>
      </w:pPr>
    </w:p>
    <w:p>
      <w:pPr>
        <w:pStyle w:val="13"/>
        <w:numPr>
          <w:ilvl w:val="0"/>
          <w:numId w:val="1"/>
        </w:numPr>
        <w:ind w:firstLineChars="0"/>
        <w:rPr>
          <w:rFonts w:hint="eastAsia"/>
          <w:sz w:val="32"/>
          <w:szCs w:val="32"/>
        </w:rPr>
      </w:pPr>
      <w:r>
        <w:rPr>
          <w:rFonts w:hint="eastAsia"/>
          <w:sz w:val="32"/>
          <w:szCs w:val="32"/>
        </w:rPr>
        <w:t>用户操作说明</w:t>
      </w:r>
    </w:p>
    <w:p>
      <w:pPr>
        <w:rPr>
          <w:rFonts w:hint="eastAsia"/>
          <w:sz w:val="32"/>
          <w:szCs w:val="32"/>
        </w:rPr>
      </w:pPr>
      <w:r>
        <w:rPr>
          <w:rFonts w:hint="eastAsia"/>
          <w:sz w:val="32"/>
          <w:szCs w:val="32"/>
        </w:rPr>
        <w:t>2.1注册账号</w:t>
      </w:r>
      <w:r>
        <w:rPr>
          <w:rFonts w:hint="eastAsia"/>
          <w:sz w:val="32"/>
          <w:szCs w:val="32"/>
          <w:lang w:eastAsia="zh-CN"/>
        </w:rPr>
        <w:t>及登录</w:t>
      </w:r>
    </w:p>
    <w:p>
      <w:pPr>
        <w:rPr>
          <w:rFonts w:hint="eastAsia"/>
          <w:sz w:val="32"/>
          <w:szCs w:val="32"/>
        </w:rPr>
      </w:pPr>
      <w:r>
        <w:rPr>
          <w:rFonts w:hint="eastAsia"/>
          <w:sz w:val="32"/>
          <w:szCs w:val="32"/>
        </w:rPr>
        <w:t xml:space="preserve">  用户打开登录界面后如果没有iChat账号则需要注册新账号、点击登录界面右边的“注册账号”链接，进入注册账号页面，输入用户想设置的密码以及昵称、手机并点击注册按钮，则由服务器分配给该用户一个账号，用户持分配得到的账号和自己设置的密码即可登录进入iChat的主界面。</w:t>
      </w:r>
    </w:p>
    <w:p>
      <w:pPr>
        <w:rPr>
          <w:rFonts w:hint="eastAsia" w:eastAsia="宋体"/>
          <w:sz w:val="32"/>
          <w:szCs w:val="32"/>
          <w:lang w:eastAsia="zh-CN"/>
        </w:rPr>
      </w:pPr>
    </w:p>
    <w:p>
      <w:pPr>
        <w:rPr>
          <w:rFonts w:hint="eastAsia"/>
          <w:sz w:val="32"/>
          <w:szCs w:val="32"/>
          <w:lang w:val="en-US" w:eastAsia="zh-CN"/>
        </w:rPr>
      </w:pPr>
      <w:r>
        <w:rPr>
          <w:rFonts w:hint="eastAsia"/>
          <w:sz w:val="32"/>
          <w:szCs w:val="32"/>
          <w:lang w:val="en-US" w:eastAsia="zh-CN"/>
        </w:rPr>
        <w:t>2.2查看、修改个人资料及头像</w:t>
      </w:r>
    </w:p>
    <w:p>
      <w:pPr>
        <w:rPr>
          <w:rFonts w:hint="eastAsia"/>
          <w:sz w:val="32"/>
          <w:szCs w:val="32"/>
          <w:lang w:val="en-US" w:eastAsia="zh-CN"/>
        </w:rPr>
      </w:pPr>
      <w:r>
        <w:rPr>
          <w:rFonts w:hint="eastAsia"/>
          <w:sz w:val="32"/>
          <w:szCs w:val="32"/>
          <w:lang w:val="en-US" w:eastAsia="zh-CN"/>
        </w:rPr>
        <w:t xml:space="preserve">  点击主界面上方的头像即可进入查看个人资料的界面，点击“修改资料”按钮即可对自己的信息（如昵称、签名、电话等）进行编辑或修改，修改完成后点击“保存修改”按钮即可保存对资料的修改，另外，如果编辑资料后未保存直接退出会提示是否保存，用户选择“是”则保存后退出。</w:t>
      </w:r>
    </w:p>
    <w:p>
      <w:pPr>
        <w:rPr>
          <w:rFonts w:hint="eastAsia"/>
          <w:sz w:val="32"/>
          <w:szCs w:val="32"/>
          <w:lang w:val="en-US" w:eastAsia="zh-CN"/>
        </w:rPr>
      </w:pPr>
      <w:r>
        <w:rPr>
          <w:rFonts w:hint="eastAsia"/>
          <w:sz w:val="32"/>
          <w:szCs w:val="32"/>
          <w:lang w:val="en-US" w:eastAsia="zh-CN"/>
        </w:rPr>
        <w:t xml:space="preserve">  同样在用户查看个人资料界面时可以修改自己的头像，在资料卡上点击自己的头像，可对自己的头像进行修改，选择本地的某个图片文件，确认后头像即可修改（另，等级和账号无法改变）。</w:t>
      </w:r>
    </w:p>
    <w:p>
      <w:pPr>
        <w:rPr>
          <w:rFonts w:hint="eastAsia"/>
          <w:sz w:val="32"/>
          <w:szCs w:val="32"/>
          <w:lang w:val="en-US" w:eastAsia="zh-CN"/>
        </w:rPr>
      </w:pPr>
    </w:p>
    <w:p>
      <w:pPr>
        <w:rPr>
          <w:rFonts w:hint="eastAsia"/>
          <w:sz w:val="32"/>
          <w:szCs w:val="32"/>
        </w:rPr>
      </w:pPr>
      <w:r>
        <w:rPr>
          <w:rFonts w:hint="eastAsia"/>
          <w:sz w:val="32"/>
          <w:szCs w:val="32"/>
        </w:rPr>
        <w:t>2.</w:t>
      </w:r>
      <w:r>
        <w:rPr>
          <w:rFonts w:hint="eastAsia"/>
          <w:sz w:val="32"/>
          <w:szCs w:val="32"/>
          <w:lang w:val="en-US" w:eastAsia="zh-CN"/>
        </w:rPr>
        <w:t>3</w:t>
      </w:r>
      <w:r>
        <w:rPr>
          <w:rFonts w:hint="eastAsia"/>
          <w:sz w:val="32"/>
          <w:szCs w:val="32"/>
        </w:rPr>
        <w:t>添加好友</w:t>
      </w:r>
    </w:p>
    <w:p>
      <w:pPr>
        <w:rPr>
          <w:rFonts w:hint="eastAsia"/>
          <w:sz w:val="32"/>
          <w:szCs w:val="32"/>
          <w:lang w:eastAsia="zh-CN"/>
        </w:rPr>
      </w:pPr>
      <w:r>
        <w:rPr>
          <w:rFonts w:hint="eastAsia"/>
          <w:sz w:val="32"/>
          <w:szCs w:val="32"/>
        </w:rPr>
        <w:t xml:space="preserve">  用户进入主界面后，好友列表为空，若要添加好友，可点击主面板右下角的“+”按钮进入添加好友界面，在添加好友界面内，输入你想要添加的好友的账号并点击查找，界面就会显示出好友的基本信息（昵称和账号），</w:t>
      </w:r>
      <w:r>
        <w:rPr>
          <w:rFonts w:hint="eastAsia"/>
          <w:sz w:val="32"/>
          <w:szCs w:val="32"/>
          <w:lang w:eastAsia="zh-CN"/>
        </w:rPr>
        <w:t>点击“加为好友”按钮即可将对方加为好友</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2.4好友分组管理</w:t>
      </w:r>
    </w:p>
    <w:p>
      <w:pPr>
        <w:numPr>
          <w:ilvl w:val="0"/>
          <w:numId w:val="2"/>
        </w:numPr>
        <w:rPr>
          <w:rFonts w:hint="eastAsia"/>
          <w:sz w:val="32"/>
          <w:szCs w:val="32"/>
          <w:lang w:val="en-US" w:eastAsia="zh-CN"/>
        </w:rPr>
      </w:pPr>
      <w:r>
        <w:rPr>
          <w:rFonts w:hint="eastAsia"/>
          <w:sz w:val="32"/>
          <w:szCs w:val="32"/>
          <w:lang w:val="en-US" w:eastAsia="zh-CN"/>
        </w:rPr>
        <w:t>新建分组：右键单击主界面的空白处，即可新建分组并给该分组命名。</w:t>
      </w:r>
    </w:p>
    <w:p>
      <w:pPr>
        <w:numPr>
          <w:ilvl w:val="0"/>
          <w:numId w:val="2"/>
        </w:numPr>
        <w:rPr>
          <w:rFonts w:hint="eastAsia"/>
          <w:sz w:val="32"/>
          <w:szCs w:val="32"/>
          <w:lang w:val="en-US" w:eastAsia="zh-CN"/>
        </w:rPr>
      </w:pPr>
      <w:r>
        <w:rPr>
          <w:rFonts w:hint="eastAsia"/>
          <w:sz w:val="32"/>
          <w:szCs w:val="32"/>
          <w:lang w:val="en-US" w:eastAsia="zh-CN"/>
        </w:rPr>
        <w:t>修改分组名及删除分组：右键单击某一分组即可对分组进行重命名或删除分组（某一分组删除后期中的好友移动到默认分组中）。</w:t>
      </w:r>
    </w:p>
    <w:p>
      <w:pPr>
        <w:numPr>
          <w:numId w:val="0"/>
        </w:num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2.5好友管理</w:t>
      </w:r>
    </w:p>
    <w:p>
      <w:pPr>
        <w:rPr>
          <w:rFonts w:hint="eastAsia"/>
          <w:sz w:val="32"/>
          <w:szCs w:val="32"/>
          <w:lang w:val="en-US" w:eastAsia="zh-CN"/>
        </w:rPr>
      </w:pPr>
      <w:r>
        <w:rPr>
          <w:rFonts w:hint="eastAsia"/>
          <w:sz w:val="32"/>
          <w:szCs w:val="32"/>
          <w:lang w:val="en-US" w:eastAsia="zh-CN"/>
        </w:rPr>
        <w:t xml:space="preserve">  右键单击好友头像即可对某好友进行管理，包括</w:t>
      </w:r>
    </w:p>
    <w:p>
      <w:pPr>
        <w:numPr>
          <w:ilvl w:val="0"/>
          <w:numId w:val="3"/>
        </w:numPr>
        <w:rPr>
          <w:rFonts w:hint="eastAsia"/>
          <w:sz w:val="32"/>
          <w:szCs w:val="32"/>
          <w:lang w:val="en-US" w:eastAsia="zh-CN"/>
        </w:rPr>
      </w:pPr>
      <w:r>
        <w:rPr>
          <w:rFonts w:hint="eastAsia"/>
          <w:sz w:val="32"/>
          <w:szCs w:val="32"/>
          <w:lang w:val="en-US" w:eastAsia="zh-CN"/>
        </w:rPr>
        <w:t>查看资料：选择查看资料选项即可显示好友的信息（与个人信息类似但好友信息不可修改）。</w:t>
      </w:r>
    </w:p>
    <w:p>
      <w:pPr>
        <w:numPr>
          <w:ilvl w:val="0"/>
          <w:numId w:val="3"/>
        </w:numPr>
        <w:rPr>
          <w:rFonts w:hint="eastAsia"/>
          <w:sz w:val="32"/>
          <w:szCs w:val="32"/>
          <w:lang w:val="en-US" w:eastAsia="zh-CN"/>
        </w:rPr>
      </w:pPr>
      <w:r>
        <w:rPr>
          <w:rFonts w:hint="eastAsia"/>
          <w:sz w:val="32"/>
          <w:szCs w:val="32"/>
          <w:lang w:val="en-US" w:eastAsia="zh-CN"/>
        </w:rPr>
        <w:t>修改备注名：选择修改备注名选项即可修改对好友的备注名。</w:t>
      </w:r>
    </w:p>
    <w:p>
      <w:pPr>
        <w:numPr>
          <w:ilvl w:val="0"/>
          <w:numId w:val="3"/>
        </w:numPr>
        <w:rPr>
          <w:rFonts w:hint="eastAsia"/>
          <w:sz w:val="32"/>
          <w:szCs w:val="32"/>
          <w:lang w:val="en-US" w:eastAsia="zh-CN"/>
        </w:rPr>
      </w:pPr>
      <w:r>
        <w:rPr>
          <w:rFonts w:hint="eastAsia"/>
          <w:sz w:val="32"/>
          <w:szCs w:val="32"/>
          <w:lang w:val="en-US" w:eastAsia="zh-CN"/>
        </w:rPr>
        <w:t>修改分组：选择修改分组选项，弹出分组对话框，用户可选择某一好友的分组并确定。</w:t>
      </w:r>
    </w:p>
    <w:p>
      <w:pPr>
        <w:numPr>
          <w:ilvl w:val="0"/>
          <w:numId w:val="3"/>
        </w:numPr>
        <w:rPr>
          <w:rFonts w:hint="eastAsia"/>
          <w:sz w:val="32"/>
          <w:szCs w:val="32"/>
          <w:lang w:val="en-US" w:eastAsia="zh-CN"/>
        </w:rPr>
      </w:pPr>
      <w:r>
        <w:rPr>
          <w:rFonts w:hint="eastAsia"/>
          <w:sz w:val="32"/>
          <w:szCs w:val="32"/>
          <w:lang w:val="en-US" w:eastAsia="zh-CN"/>
        </w:rPr>
        <w:t>删除好友：选择删除好友选项，弹出是否确认删除对话框，如果确认则好友从用户的好友列表中删除。</w:t>
      </w:r>
    </w:p>
    <w:p>
      <w:pPr>
        <w:widowControl w:val="0"/>
        <w:numPr>
          <w:numId w:val="0"/>
        </w:numPr>
        <w:jc w:val="both"/>
        <w:rPr>
          <w:rFonts w:hint="eastAsia"/>
          <w:sz w:val="32"/>
          <w:szCs w:val="32"/>
          <w:lang w:val="en-US" w:eastAsia="zh-CN"/>
        </w:rPr>
      </w:pPr>
    </w:p>
    <w:p>
      <w:pPr>
        <w:widowControl w:val="0"/>
        <w:numPr>
          <w:numId w:val="0"/>
        </w:numPr>
        <w:jc w:val="both"/>
        <w:rPr>
          <w:rFonts w:hint="eastAsia"/>
          <w:sz w:val="32"/>
          <w:szCs w:val="32"/>
          <w:lang w:val="en-US" w:eastAsia="zh-CN"/>
        </w:rPr>
      </w:pPr>
      <w:r>
        <w:rPr>
          <w:rFonts w:hint="eastAsia"/>
          <w:sz w:val="32"/>
          <w:szCs w:val="32"/>
          <w:lang w:val="en-US" w:eastAsia="zh-CN"/>
        </w:rPr>
        <w:t>2.6好友聊天</w:t>
      </w:r>
    </w:p>
    <w:p>
      <w:pPr>
        <w:widowControl w:val="0"/>
        <w:numPr>
          <w:numId w:val="0"/>
        </w:numPr>
        <w:jc w:val="both"/>
        <w:rPr>
          <w:rFonts w:hint="eastAsia"/>
          <w:sz w:val="32"/>
          <w:szCs w:val="32"/>
          <w:lang w:val="en-US" w:eastAsia="zh-CN"/>
        </w:rPr>
      </w:pPr>
      <w:r>
        <w:rPr>
          <w:rFonts w:hint="eastAsia"/>
          <w:sz w:val="32"/>
          <w:szCs w:val="32"/>
          <w:lang w:val="en-US" w:eastAsia="zh-CN"/>
        </w:rPr>
        <w:t xml:space="preserve">  右击好友头像选择聊天选项或者双击好友头像即可和好友进行即时对话，包括普通的文字聊天以及功能条中的多样化聊天方式。</w:t>
      </w:r>
    </w:p>
    <w:p>
      <w:pPr>
        <w:widowControl w:val="0"/>
        <w:numPr>
          <w:numId w:val="0"/>
        </w:numPr>
        <w:jc w:val="both"/>
        <w:rPr>
          <w:rFonts w:hint="eastAsia"/>
          <w:sz w:val="32"/>
          <w:szCs w:val="32"/>
          <w:lang w:val="en-US" w:eastAsia="zh-CN"/>
        </w:rPr>
      </w:pPr>
      <w:r>
        <w:rPr>
          <w:rFonts w:hint="eastAsia"/>
          <w:sz w:val="32"/>
          <w:szCs w:val="32"/>
          <w:lang w:val="en-US" w:eastAsia="zh-CN"/>
        </w:rPr>
        <w:t>（1）文字聊天：在编辑聊天内容的编辑框内输入自己的文字内容内容点击发送，好友就可以接收到发送的消息。</w:t>
      </w:r>
    </w:p>
    <w:p>
      <w:pPr>
        <w:rPr>
          <w:rFonts w:hint="eastAsia"/>
          <w:sz w:val="32"/>
          <w:szCs w:val="32"/>
          <w:lang w:val="en-US" w:eastAsia="zh-CN"/>
        </w:rPr>
      </w:pPr>
      <w:r>
        <w:rPr>
          <w:rFonts w:hint="eastAsia"/>
          <w:sz w:val="32"/>
          <w:szCs w:val="32"/>
          <w:lang w:val="en-US" w:eastAsia="zh-CN"/>
        </w:rPr>
        <w:t>（2）窗口抖动：在功能条上点击抖动图标即可给对方发送一个窗口抖动</w:t>
      </w:r>
    </w:p>
    <w:p>
      <w:pPr>
        <w:rPr>
          <w:rFonts w:hint="eastAsia"/>
          <w:sz w:val="32"/>
          <w:szCs w:val="32"/>
          <w:lang w:val="en-US" w:eastAsia="zh-CN"/>
        </w:rPr>
      </w:pPr>
      <w:r>
        <w:rPr>
          <w:rFonts w:hint="eastAsia"/>
          <w:sz w:val="32"/>
          <w:szCs w:val="32"/>
          <w:lang w:val="en-US" w:eastAsia="zh-CN"/>
        </w:rPr>
        <w:t>（3）语音消息：在功能条上点击录音图标即可进行录音，录音完毕后可以试听，也可以点击发送将语音消息发送给好友。接收到语音消息的一方点击语音按钮即可收听语音。</w:t>
      </w:r>
    </w:p>
    <w:p>
      <w:pPr>
        <w:rPr>
          <w:rFonts w:hint="eastAsia"/>
          <w:sz w:val="32"/>
          <w:szCs w:val="32"/>
          <w:lang w:val="en-US" w:eastAsia="zh-CN"/>
        </w:rPr>
      </w:pPr>
      <w:r>
        <w:rPr>
          <w:rFonts w:hint="eastAsia"/>
          <w:sz w:val="32"/>
          <w:szCs w:val="32"/>
          <w:lang w:val="en-US" w:eastAsia="zh-CN"/>
        </w:rPr>
        <w:t>（4）发送文件：在功能条上选择文件图标弹出选择本地文件的对话框，选择后该文件就会发送给好友并由好友方接收并存在好友电脑的指定目录中。</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2.7设置用户状态</w:t>
      </w:r>
    </w:p>
    <w:p>
      <w:pPr>
        <w:rPr>
          <w:rFonts w:hint="eastAsia"/>
          <w:sz w:val="32"/>
          <w:szCs w:val="32"/>
          <w:lang w:val="en-US" w:eastAsia="zh-CN"/>
        </w:rPr>
      </w:pPr>
      <w:r>
        <w:rPr>
          <w:rFonts w:hint="eastAsia"/>
          <w:sz w:val="32"/>
          <w:szCs w:val="32"/>
          <w:lang w:val="en-US" w:eastAsia="zh-CN"/>
        </w:rPr>
        <w:t xml:space="preserve">  （1）设置在线或者离线：主界面右上角的下拉表中可由用户选择在线和离线，在线状态时好友若发送消息则直接弹出聊天的窗口即时接收好友的消息；而离线状态或者未登录时好友的消息无法接收，状态转换为上线或者登录了账号时，之前好友发送的消息才会显示。</w:t>
      </w:r>
    </w:p>
    <w:p>
      <w:pPr>
        <w:rPr>
          <w:rFonts w:hint="eastAsia"/>
          <w:sz w:val="32"/>
          <w:szCs w:val="32"/>
          <w:lang w:val="en-US" w:eastAsia="zh-CN"/>
        </w:rPr>
      </w:pPr>
      <w:r>
        <w:rPr>
          <w:rFonts w:hint="eastAsia"/>
          <w:sz w:val="32"/>
          <w:szCs w:val="32"/>
          <w:lang w:val="en-US" w:eastAsia="zh-CN"/>
        </w:rPr>
        <w:t xml:space="preserve">  （2）刷新主面板：点击主面板左下角的刷新按钮即可对主面板进行刷新，点击刷新后可以更新好友列表中好友的状态信息。</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63186556">
    <w:nsid w:val="2D7D4D7C"/>
    <w:multiLevelType w:val="multilevel"/>
    <w:tmpl w:val="2D7D4D7C"/>
    <w:lvl w:ilvl="0" w:tentative="1">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36453543">
    <w:nsid w:val="559E8AA7"/>
    <w:multiLevelType w:val="singleLevel"/>
    <w:tmpl w:val="559E8AA7"/>
    <w:lvl w:ilvl="0" w:tentative="1">
      <w:start w:val="1"/>
      <w:numFmt w:val="decimal"/>
      <w:suff w:val="nothing"/>
      <w:lvlText w:val="（%1）"/>
      <w:lvlJc w:val="left"/>
    </w:lvl>
  </w:abstractNum>
  <w:abstractNum w:abstractNumId="1436453819">
    <w:nsid w:val="559E8BBB"/>
    <w:multiLevelType w:val="singleLevel"/>
    <w:tmpl w:val="559E8BBB"/>
    <w:lvl w:ilvl="0" w:tentative="1">
      <w:start w:val="1"/>
      <w:numFmt w:val="decimal"/>
      <w:suff w:val="nothing"/>
      <w:lvlText w:val="（%1）"/>
      <w:lvlJc w:val="left"/>
    </w:lvl>
  </w:abstractNum>
  <w:num w:numId="1">
    <w:abstractNumId w:val="763186556"/>
  </w:num>
  <w:num w:numId="2">
    <w:abstractNumId w:val="1436453543"/>
  </w:num>
  <w:num w:numId="3">
    <w:abstractNumId w:val="14364538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F3BE9"/>
    <w:rsid w:val="004255F9"/>
    <w:rsid w:val="00491EF2"/>
    <w:rsid w:val="00876A95"/>
    <w:rsid w:val="009E3EA0"/>
    <w:rsid w:val="009F3BE9"/>
    <w:rsid w:val="00EF636B"/>
    <w:rsid w:val="040D43B5"/>
    <w:rsid w:val="180E1588"/>
    <w:rsid w:val="400C5AA1"/>
    <w:rsid w:val="5FFD5B08"/>
    <w:rsid w:val="7245398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11">
    <w:name w:val="Default Paragraph Font"/>
    <w:unhideWhenUsed/>
    <w:uiPriority w:val="1"/>
  </w:style>
  <w:style w:type="table" w:default="1" w:styleId="12">
    <w:name w:val="Normal Table"/>
    <w:unhideWhenUsed/>
    <w:uiPriority w:val="99"/>
    <w:tblPr>
      <w:tblStyle w:val="12"/>
      <w:tblLayout w:type="fixed"/>
      <w:tblCellMar>
        <w:top w:w="0" w:type="dxa"/>
        <w:left w:w="108" w:type="dxa"/>
        <w:bottom w:w="0" w:type="dxa"/>
        <w:right w:w="108" w:type="dxa"/>
      </w:tblCellMar>
    </w:tblPr>
    <w:tcPr>
      <w:textDirection w:val="lrTb"/>
    </w:tcPr>
  </w:style>
  <w:style w:type="paragraph" w:styleId="2">
    <w:name w:val="toc 7"/>
    <w:basedOn w:val="1"/>
    <w:next w:val="1"/>
    <w:unhideWhenUsed/>
    <w:uiPriority w:val="39"/>
    <w:pPr>
      <w:ind w:left="2520" w:leftChars="1200"/>
    </w:pPr>
  </w:style>
  <w:style w:type="paragraph" w:styleId="3">
    <w:name w:val="toc 5"/>
    <w:basedOn w:val="1"/>
    <w:next w:val="1"/>
    <w:unhideWhenUsed/>
    <w:uiPriority w:val="39"/>
    <w:pPr>
      <w:ind w:left="1680" w:leftChars="800"/>
    </w:pPr>
  </w:style>
  <w:style w:type="paragraph" w:styleId="4">
    <w:name w:val="toc 3"/>
    <w:basedOn w:val="1"/>
    <w:next w:val="1"/>
    <w:unhideWhenUsed/>
    <w:uiPriority w:val="39"/>
    <w:pPr>
      <w:ind w:left="840" w:leftChars="400"/>
    </w:pPr>
  </w:style>
  <w:style w:type="paragraph" w:styleId="5">
    <w:name w:val="toc 8"/>
    <w:basedOn w:val="1"/>
    <w:next w:val="1"/>
    <w:unhideWhenUsed/>
    <w:uiPriority w:val="39"/>
    <w:pPr>
      <w:ind w:left="2940" w:leftChars="1400"/>
    </w:pPr>
  </w:style>
  <w:style w:type="paragraph" w:styleId="6">
    <w:name w:val="toc 1"/>
    <w:basedOn w:val="1"/>
    <w:next w:val="1"/>
    <w:unhideWhenUsed/>
    <w:uiPriority w:val="39"/>
  </w:style>
  <w:style w:type="paragraph" w:styleId="7">
    <w:name w:val="toc 4"/>
    <w:basedOn w:val="1"/>
    <w:next w:val="1"/>
    <w:unhideWhenUsed/>
    <w:uiPriority w:val="39"/>
    <w:pPr>
      <w:ind w:left="1260" w:leftChars="600"/>
    </w:pPr>
  </w:style>
  <w:style w:type="paragraph" w:styleId="8">
    <w:name w:val="toc 6"/>
    <w:basedOn w:val="1"/>
    <w:next w:val="1"/>
    <w:unhideWhenUsed/>
    <w:uiPriority w:val="39"/>
    <w:pPr>
      <w:ind w:left="2100" w:leftChars="1000"/>
    </w:pPr>
  </w:style>
  <w:style w:type="paragraph" w:styleId="9">
    <w:name w:val="toc 2"/>
    <w:basedOn w:val="1"/>
    <w:next w:val="1"/>
    <w:unhideWhenUsed/>
    <w:uiPriority w:val="39"/>
    <w:pPr>
      <w:ind w:left="420" w:leftChars="200"/>
    </w:pPr>
  </w:style>
  <w:style w:type="paragraph" w:styleId="10">
    <w:name w:val="toc 9"/>
    <w:basedOn w:val="1"/>
    <w:next w:val="1"/>
    <w:unhideWhenUsed/>
    <w:uiPriority w:val="39"/>
    <w:pPr>
      <w:ind w:left="3360" w:leftChars="1600"/>
    </w:p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86</Words>
  <Characters>492</Characters>
  <Lines>4</Lines>
  <Paragraphs>1</Paragraphs>
  <TotalTime>0</TotalTime>
  <ScaleCrop>false</ScaleCrop>
  <LinksUpToDate>false</LinksUpToDate>
  <CharactersWithSpaces>0</CharactersWithSpaces>
  <Application>WPS Office_9.1.0.5108_{F1E327BC-269C-435d-A152-05C5408002CA}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2015-07-09T06:47:00Z</dcterms:created>
  <dc:creator>hust</dc:creator>
  <cp:lastModifiedBy>Wang</cp:lastModifiedBy>
  <dcterms:modified xsi:type="dcterms:W3CDTF">2015-07-09T15:30:12Z</dcterms:modified>
  <dc:title>即时聊天工具iChat 1.0版本用户使用手册</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