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855" w:rsidRPr="00575855" w:rsidRDefault="00776F95" w:rsidP="00E26FA2">
      <w:pPr>
        <w:pStyle w:val="Heading1"/>
        <w:spacing w:line="480" w:lineRule="auto"/>
        <w:jc w:val="both"/>
        <w:rPr>
          <w:rFonts w:ascii="AdvPTimes" w:hAnsi="AdvPTimes" w:hint="eastAsia"/>
          <w:b/>
          <w:color w:val="000000"/>
          <w:sz w:val="24"/>
          <w:szCs w:val="20"/>
        </w:rPr>
      </w:pPr>
      <w:bookmarkStart w:id="0" w:name="OLE_LINK1"/>
      <w:bookmarkStart w:id="1" w:name="OLE_LINK2"/>
      <w:r w:rsidRPr="00670570">
        <w:rPr>
          <w:rStyle w:val="fontstyle01"/>
          <w:b/>
          <w:sz w:val="24"/>
        </w:rPr>
        <w:t>Abstract</w:t>
      </w:r>
    </w:p>
    <w:bookmarkEnd w:id="0"/>
    <w:bookmarkEnd w:id="1"/>
    <w:p w:rsidR="002C6CBD" w:rsidRDefault="00776F95" w:rsidP="00E26FA2">
      <w:pPr>
        <w:spacing w:line="480" w:lineRule="auto"/>
        <w:jc w:val="both"/>
        <w:rPr>
          <w:rStyle w:val="fontstyle01"/>
          <w:rFonts w:hint="eastAsia"/>
        </w:rPr>
      </w:pPr>
      <w:r>
        <w:rPr>
          <w:rStyle w:val="fontstyle01"/>
        </w:rPr>
        <w:t xml:space="preserve">Since the fiber diameter determines the mechanical, electrical, and optical properties of electrospun nanofiber mats, the effect of material and process parameters on </w:t>
      </w:r>
      <w:r w:rsidR="00575855">
        <w:rPr>
          <w:rStyle w:val="fontstyle01"/>
        </w:rPr>
        <w:t>poly(ethylene oxide)</w:t>
      </w:r>
      <w:r>
        <w:rPr>
          <w:rStyle w:val="fontstyle01"/>
        </w:rPr>
        <w:t xml:space="preserve"> (</w:t>
      </w:r>
      <w:r w:rsidR="00575855">
        <w:rPr>
          <w:rStyle w:val="fontstyle01"/>
        </w:rPr>
        <w:t>PEO</w:t>
      </w:r>
      <w:r>
        <w:rPr>
          <w:rStyle w:val="fontstyle01"/>
        </w:rPr>
        <w:t>) fiber diameter</w:t>
      </w:r>
      <w:r w:rsidR="00575855">
        <w:rPr>
          <w:rStyle w:val="fontstyle01"/>
        </w:rPr>
        <w:t xml:space="preserve"> spun by </w:t>
      </w:r>
      <w:r w:rsidR="00575855">
        <w:rPr>
          <w:rFonts w:ascii="DGMetaSerifScience" w:hAnsi="DGMetaSerifScience"/>
          <w:color w:val="231F20"/>
          <w:sz w:val="20"/>
          <w:szCs w:val="20"/>
        </w:rPr>
        <w:t>Pressure coupled infusion gyration (PCIG)</w:t>
      </w:r>
      <w:r>
        <w:rPr>
          <w:rStyle w:val="fontstyle01"/>
        </w:rPr>
        <w:t xml:space="preserve"> were studied. </w:t>
      </w:r>
    </w:p>
    <w:p w:rsidR="00C2467B" w:rsidRDefault="00776F95" w:rsidP="00E26FA2">
      <w:pPr>
        <w:spacing w:line="480" w:lineRule="auto"/>
        <w:jc w:val="both"/>
        <w:rPr>
          <w:rStyle w:val="fontstyle01"/>
          <w:rFonts w:hint="eastAsia"/>
        </w:rPr>
      </w:pPr>
      <w:r>
        <w:rPr>
          <w:rStyle w:val="fontstyle01"/>
        </w:rPr>
        <w:t>Accordingly, the prediction and optimi</w:t>
      </w:r>
      <w:r w:rsidRPr="00575855">
        <w:rPr>
          <w:rStyle w:val="fontstyle01"/>
        </w:rPr>
        <w:t xml:space="preserve">zation of input </w:t>
      </w:r>
      <w:r w:rsidR="00575855">
        <w:rPr>
          <w:rStyle w:val="fontstyle01"/>
        </w:rPr>
        <w:t>parameters</w:t>
      </w:r>
      <w:r w:rsidRPr="00575855">
        <w:rPr>
          <w:rStyle w:val="fontstyle01"/>
        </w:rPr>
        <w:t xml:space="preserve"> were performed using the response surface methodology (RSM) with the design of experiments</w:t>
      </w:r>
      <w:r>
        <w:rPr>
          <w:rStyle w:val="fontstyle01"/>
        </w:rPr>
        <w:t xml:space="preserve"> technique and </w:t>
      </w:r>
      <w:r w:rsidR="00575855">
        <w:rPr>
          <w:rStyle w:val="fontstyle01"/>
        </w:rPr>
        <w:t>least square fitting</w:t>
      </w:r>
      <w:r>
        <w:rPr>
          <w:rStyle w:val="fontstyle01"/>
        </w:rPr>
        <w:t xml:space="preserve">. A central composite design of RSM was employed to develop a mathematical model as well as to define the optimum condition. </w:t>
      </w:r>
      <w:r w:rsidR="00575855">
        <w:rPr>
          <w:rStyle w:val="fontstyle01"/>
        </w:rPr>
        <w:t>Both linear and nonlinear fitting approaches were</w:t>
      </w:r>
      <w:r>
        <w:rPr>
          <w:rStyle w:val="fontstyle01"/>
        </w:rPr>
        <w:t xml:space="preserve"> designed and used for the </w:t>
      </w:r>
      <w:r w:rsidR="00575855">
        <w:rPr>
          <w:rStyle w:val="fontstyle01"/>
        </w:rPr>
        <w:t>estimation</w:t>
      </w:r>
      <w:r>
        <w:rPr>
          <w:rStyle w:val="fontstyle01"/>
        </w:rPr>
        <w:t xml:space="preserve"> of the </w:t>
      </w:r>
      <w:r w:rsidR="00575855">
        <w:rPr>
          <w:rStyle w:val="fontstyle01"/>
        </w:rPr>
        <w:t xml:space="preserve">equations of models. </w:t>
      </w:r>
      <w:r w:rsidR="00765089" w:rsidRPr="006251C0">
        <w:rPr>
          <w:rFonts w:ascii="AdvPS6F00" w:hAnsi="AdvPS6F00"/>
          <w:color w:val="000000"/>
          <w:sz w:val="20"/>
          <w:szCs w:val="20"/>
        </w:rPr>
        <w:t>The goodness of the models</w:t>
      </w:r>
      <w:r w:rsidR="00765089">
        <w:rPr>
          <w:rFonts w:ascii="AdvPS6F00" w:hAnsi="AdvPS6F00"/>
          <w:color w:val="000000"/>
          <w:sz w:val="20"/>
          <w:szCs w:val="20"/>
        </w:rPr>
        <w:t xml:space="preserve"> were evaluated using Akaike Information Criterion (AIC), a lower AIC value indicates a better fitness of the model with the input data. </w:t>
      </w:r>
    </w:p>
    <w:p w:rsidR="00BA787C" w:rsidRDefault="00776F95" w:rsidP="00E26FA2">
      <w:pPr>
        <w:spacing w:line="480" w:lineRule="auto"/>
        <w:jc w:val="both"/>
        <w:rPr>
          <w:rStyle w:val="fontstyle01"/>
          <w:rFonts w:hint="eastAsia"/>
        </w:rPr>
      </w:pPr>
      <w:r>
        <w:rPr>
          <w:rStyle w:val="fontstyle01"/>
        </w:rPr>
        <w:t>The parameters studied were polymer concentration (</w:t>
      </w:r>
      <w:r w:rsidR="00C2467B">
        <w:rPr>
          <w:rStyle w:val="fontstyle01"/>
        </w:rPr>
        <w:t xml:space="preserve">5 – 20 </w:t>
      </w:r>
      <w:proofErr w:type="gramStart"/>
      <w:r w:rsidR="00C2467B">
        <w:rPr>
          <w:rStyle w:val="fontstyle01"/>
        </w:rPr>
        <w:t>wt%</w:t>
      </w:r>
      <w:proofErr w:type="gramEnd"/>
      <w:r w:rsidR="00C2467B">
        <w:rPr>
          <w:rStyle w:val="fontstyle01"/>
        </w:rPr>
        <w:t xml:space="preserve">), </w:t>
      </w:r>
      <w:r>
        <w:rPr>
          <w:rStyle w:val="fontstyle01"/>
        </w:rPr>
        <w:t xml:space="preserve"> </w:t>
      </w:r>
      <w:r w:rsidR="00C2467B">
        <w:rPr>
          <w:rStyle w:val="fontstyle01"/>
        </w:rPr>
        <w:t>infusion flow rate</w:t>
      </w:r>
      <w:r>
        <w:rPr>
          <w:rStyle w:val="fontstyle01"/>
        </w:rPr>
        <w:t xml:space="preserve"> (</w:t>
      </w:r>
      <w:r w:rsidR="00C2467B">
        <w:rPr>
          <w:rStyle w:val="fontstyle01"/>
        </w:rPr>
        <w:t xml:space="preserve">0.5 </w:t>
      </w:r>
      <w:r>
        <w:rPr>
          <w:rStyle w:val="fontstyle01"/>
        </w:rPr>
        <w:t>–</w:t>
      </w:r>
      <w:r w:rsidR="00C2467B">
        <w:rPr>
          <w:rStyle w:val="fontstyle01"/>
        </w:rPr>
        <w:t xml:space="preserve"> </w:t>
      </w:r>
      <w:r>
        <w:rPr>
          <w:rStyle w:val="fontstyle01"/>
        </w:rPr>
        <w:t>5 mL/</w:t>
      </w:r>
      <w:r w:rsidR="00C2467B">
        <w:rPr>
          <w:rStyle w:val="fontstyle01"/>
        </w:rPr>
        <w:t>min</w:t>
      </w:r>
      <w:r>
        <w:rPr>
          <w:rStyle w:val="fontstyle01"/>
        </w:rPr>
        <w:t xml:space="preserve">), </w:t>
      </w:r>
      <w:r w:rsidR="00C2467B">
        <w:rPr>
          <w:rStyle w:val="fontstyle01"/>
        </w:rPr>
        <w:t>working pressure</w:t>
      </w:r>
      <w:r>
        <w:rPr>
          <w:rStyle w:val="fontstyle01"/>
        </w:rPr>
        <w:t xml:space="preserve"> (</w:t>
      </w:r>
      <w:r w:rsidR="00C2467B" w:rsidRPr="00C2467B">
        <w:rPr>
          <w:rFonts w:ascii="DqbnhjAdvPTimes" w:hAnsi="DqbnhjAdvPTimes"/>
          <w:color w:val="000000"/>
          <w:sz w:val="20"/>
          <w:szCs w:val="20"/>
        </w:rPr>
        <w:t>1×10</w:t>
      </w:r>
      <w:r w:rsidR="00C2467B" w:rsidRPr="00C2467B">
        <w:rPr>
          <w:rFonts w:ascii="DqbnhjAdvPTimes" w:hAnsi="DqbnhjAdvPTimes"/>
          <w:color w:val="000000"/>
          <w:sz w:val="20"/>
          <w:szCs w:val="20"/>
          <w:vertAlign w:val="superscript"/>
        </w:rPr>
        <w:t>5</w:t>
      </w:r>
      <w:r w:rsidR="00C2467B" w:rsidRPr="00C2467B">
        <w:rPr>
          <w:rFonts w:ascii="DqbnhjAdvPTimes" w:hAnsi="DqbnhjAdvPTimes"/>
          <w:color w:val="000000"/>
          <w:sz w:val="20"/>
          <w:szCs w:val="20"/>
        </w:rPr>
        <w:t xml:space="preserve"> - 3×10</w:t>
      </w:r>
      <w:r w:rsidR="00C2467B" w:rsidRPr="00C2467B">
        <w:rPr>
          <w:rFonts w:ascii="DqbnhjAdvPTimes" w:hAnsi="DqbnhjAdvPTimes"/>
          <w:color w:val="000000"/>
          <w:sz w:val="20"/>
          <w:szCs w:val="20"/>
          <w:vertAlign w:val="superscript"/>
        </w:rPr>
        <w:t>5</w:t>
      </w:r>
      <w:r w:rsidR="00C2467B" w:rsidRPr="00C2467B">
        <w:rPr>
          <w:rFonts w:ascii="DqbnhjAdvPTimes" w:hAnsi="DqbnhjAdvPTimes"/>
          <w:color w:val="000000"/>
          <w:sz w:val="20"/>
          <w:szCs w:val="20"/>
        </w:rPr>
        <w:t xml:space="preserve"> Pa</w:t>
      </w:r>
      <w:r>
        <w:rPr>
          <w:rStyle w:val="fontstyle01"/>
        </w:rPr>
        <w:t>)</w:t>
      </w:r>
      <w:r w:rsidR="00C2467B">
        <w:rPr>
          <w:rStyle w:val="fontstyle01"/>
        </w:rPr>
        <w:t>, rotational speed (</w:t>
      </w:r>
      <w:r w:rsidR="00C2467B" w:rsidRPr="00C2467B">
        <w:rPr>
          <w:rFonts w:ascii="DqbnhjAdvPTimes" w:hAnsi="DqbnhjAdvPTimes"/>
          <w:color w:val="000000"/>
          <w:sz w:val="20"/>
          <w:szCs w:val="20"/>
        </w:rPr>
        <w:t>10000 – 36000 rpm</w:t>
      </w:r>
      <w:r w:rsidR="00C2467B">
        <w:rPr>
          <w:rStyle w:val="fontstyle01"/>
        </w:rPr>
        <w:t>)</w:t>
      </w:r>
      <w:r>
        <w:rPr>
          <w:rStyle w:val="fontstyle01"/>
        </w:rPr>
        <w:t xml:space="preserve">. From the analysis of variance, the most </w:t>
      </w:r>
      <w:bookmarkStart w:id="2" w:name="OLE_LINK16"/>
      <w:bookmarkStart w:id="3" w:name="OLE_LINK17"/>
      <w:r>
        <w:rPr>
          <w:rStyle w:val="fontstyle01"/>
        </w:rPr>
        <w:t xml:space="preserve">significant </w:t>
      </w:r>
      <w:bookmarkEnd w:id="2"/>
      <w:bookmarkEnd w:id="3"/>
      <w:r>
        <w:rPr>
          <w:rStyle w:val="fontstyle01"/>
        </w:rPr>
        <w:t xml:space="preserve">factor that caused a remarkable impact on the experimental design response was identified. </w:t>
      </w:r>
    </w:p>
    <w:p w:rsidR="00A73979" w:rsidRDefault="00A73979" w:rsidP="00E26FA2">
      <w:pPr>
        <w:spacing w:line="480" w:lineRule="auto"/>
        <w:rPr>
          <w:rStyle w:val="fontstyle01"/>
          <w:rFonts w:hint="eastAsia"/>
        </w:rPr>
      </w:pPr>
    </w:p>
    <w:p w:rsidR="00A73979" w:rsidRPr="00670570" w:rsidRDefault="00A73979" w:rsidP="00E26FA2">
      <w:pPr>
        <w:pStyle w:val="Heading1"/>
        <w:spacing w:line="480" w:lineRule="auto"/>
        <w:jc w:val="both"/>
        <w:rPr>
          <w:rStyle w:val="fontstyle01"/>
          <w:rFonts w:hint="eastAsia"/>
          <w:b/>
          <w:sz w:val="24"/>
        </w:rPr>
      </w:pPr>
      <w:bookmarkStart w:id="4" w:name="OLE_LINK30"/>
      <w:bookmarkStart w:id="5" w:name="OLE_LINK31"/>
      <w:r w:rsidRPr="00670570">
        <w:rPr>
          <w:rStyle w:val="fontstyle01"/>
          <w:b/>
          <w:sz w:val="24"/>
        </w:rPr>
        <w:t>Introduction</w:t>
      </w:r>
    </w:p>
    <w:bookmarkEnd w:id="4"/>
    <w:bookmarkEnd w:id="5"/>
    <w:p w:rsidR="002C6CBD" w:rsidRPr="002C6CBD" w:rsidRDefault="002C6CBD" w:rsidP="00E26FA2">
      <w:pPr>
        <w:spacing w:line="480" w:lineRule="auto"/>
        <w:rPr>
          <w:rStyle w:val="fontstyle01"/>
          <w:rFonts w:hint="eastAsia"/>
          <w:b/>
          <w:color w:val="FF0000"/>
        </w:rPr>
      </w:pPr>
      <w:r w:rsidRPr="002C6CBD">
        <w:rPr>
          <w:rStyle w:val="fontstyle01"/>
          <w:b/>
          <w:color w:val="FF0000"/>
        </w:rPr>
        <w:t>Nanofiber sub-paragraph</w:t>
      </w:r>
    </w:p>
    <w:p w:rsidR="002C6CBD" w:rsidRDefault="002C6CBD" w:rsidP="00E26FA2">
      <w:pPr>
        <w:spacing w:line="480" w:lineRule="auto"/>
        <w:rPr>
          <w:rStyle w:val="fontstyle01"/>
          <w:rFonts w:hint="eastAsia"/>
        </w:rPr>
      </w:pPr>
    </w:p>
    <w:p w:rsidR="002C6CBD" w:rsidRDefault="002C6CBD" w:rsidP="00E26FA2">
      <w:pPr>
        <w:spacing w:line="480" w:lineRule="auto"/>
        <w:rPr>
          <w:rStyle w:val="fontstyle01"/>
          <w:b/>
          <w:color w:val="FF0000"/>
        </w:rPr>
      </w:pPr>
      <w:r w:rsidRPr="002C6CBD">
        <w:rPr>
          <w:rStyle w:val="fontstyle01"/>
          <w:b/>
          <w:color w:val="FF0000"/>
        </w:rPr>
        <w:t xml:space="preserve">Nanofiber preparing method </w:t>
      </w:r>
      <w:r w:rsidR="00670570" w:rsidRPr="002C6CBD">
        <w:rPr>
          <w:rStyle w:val="fontstyle01"/>
          <w:b/>
          <w:color w:val="FF0000"/>
        </w:rPr>
        <w:t>sub-</w:t>
      </w:r>
      <w:r w:rsidRPr="002C6CBD">
        <w:rPr>
          <w:rStyle w:val="fontstyle01"/>
          <w:b/>
          <w:color w:val="FF0000"/>
        </w:rPr>
        <w:t>paragraph</w:t>
      </w:r>
    </w:p>
    <w:p w:rsidR="0021153A" w:rsidRDefault="0021153A" w:rsidP="00E26FA2">
      <w:pPr>
        <w:spacing w:line="480" w:lineRule="auto"/>
        <w:rPr>
          <w:rStyle w:val="fontstyle01"/>
          <w:b/>
          <w:color w:val="FF0000"/>
        </w:rPr>
      </w:pPr>
      <w:r>
        <w:rPr>
          <w:rStyle w:val="fontstyle01"/>
          <w:rFonts w:hint="eastAsia"/>
          <w:b/>
          <w:color w:val="FF0000"/>
        </w:rPr>
        <w:t>E</w:t>
      </w:r>
      <w:r>
        <w:rPr>
          <w:rStyle w:val="fontstyle01"/>
          <w:b/>
          <w:color w:val="FF0000"/>
        </w:rPr>
        <w:t>lectrospinning, pressurised gyration, infusion gyration, PCIG</w:t>
      </w:r>
    </w:p>
    <w:p w:rsidR="0021153A" w:rsidRDefault="0021153A" w:rsidP="00E26FA2">
      <w:pPr>
        <w:spacing w:line="480" w:lineRule="auto"/>
        <w:rPr>
          <w:rStyle w:val="fontstyle01"/>
          <w:b/>
          <w:color w:val="FF0000"/>
        </w:rPr>
      </w:pPr>
    </w:p>
    <w:p w:rsidR="0021153A" w:rsidRDefault="0021153A" w:rsidP="00E26FA2">
      <w:pPr>
        <w:spacing w:line="480" w:lineRule="auto"/>
        <w:rPr>
          <w:rStyle w:val="fontstyle01"/>
          <w:rFonts w:hint="eastAsia"/>
          <w:b/>
          <w:color w:val="FF0000"/>
        </w:rPr>
      </w:pPr>
      <w:r>
        <w:rPr>
          <w:rStyle w:val="fontstyle01"/>
          <w:b/>
          <w:color w:val="FF0000"/>
        </w:rPr>
        <w:t xml:space="preserve">PCIG </w:t>
      </w:r>
      <w:r w:rsidRPr="00C332A0">
        <w:rPr>
          <w:rFonts w:cs="Calibri"/>
        </w:rPr>
        <w:t>to feed the polymer solutions into the vessel simultaneously during rotation</w:t>
      </w:r>
    </w:p>
    <w:p w:rsidR="0021153A" w:rsidRDefault="005E3C6C" w:rsidP="00E26FA2">
      <w:pPr>
        <w:spacing w:line="480" w:lineRule="auto"/>
        <w:rPr>
          <w:rStyle w:val="fontstyle01"/>
          <w:b/>
          <w:color w:val="FF0000"/>
        </w:rPr>
      </w:pPr>
      <w:bookmarkStart w:id="6" w:name="OLE_LINK3"/>
      <w:bookmarkStart w:id="7" w:name="OLE_LINK4"/>
      <w:r>
        <w:rPr>
          <w:rFonts w:ascii="DGMetaSerifScience" w:hAnsi="DGMetaSerifScience"/>
          <w:color w:val="231F20"/>
          <w:sz w:val="20"/>
          <w:szCs w:val="20"/>
        </w:rPr>
        <w:t xml:space="preserve">Pressure coupled infusion gyration </w:t>
      </w:r>
      <w:bookmarkEnd w:id="6"/>
      <w:bookmarkEnd w:id="7"/>
      <w:r>
        <w:rPr>
          <w:rFonts w:ascii="DGMetaSerifScience" w:hAnsi="DGMetaSerifScience"/>
          <w:color w:val="231F20"/>
          <w:sz w:val="20"/>
          <w:szCs w:val="20"/>
        </w:rPr>
        <w:t>is able to b</w:t>
      </w:r>
      <w:r w:rsidRPr="005E3C6C">
        <w:rPr>
          <w:rFonts w:ascii="DGMetaSerifScience" w:hAnsi="DGMetaSerifScience"/>
          <w:color w:val="231F20"/>
          <w:sz w:val="20"/>
          <w:szCs w:val="20"/>
        </w:rPr>
        <w:t>ring materials to the nano</w:t>
      </w:r>
      <w:r>
        <w:rPr>
          <w:rFonts w:ascii="DGMetaSerifScience" w:hAnsi="DGMetaSerifScience"/>
          <w:color w:val="231F20"/>
          <w:sz w:val="20"/>
          <w:szCs w:val="20"/>
        </w:rPr>
        <w:t>-</w:t>
      </w:r>
      <w:r w:rsidRPr="005E3C6C">
        <w:rPr>
          <w:rFonts w:ascii="DGMetaSerifScience" w:hAnsi="DGMetaSerifScience"/>
          <w:color w:val="231F20"/>
          <w:sz w:val="20"/>
          <w:szCs w:val="20"/>
        </w:rPr>
        <w:t>scale not</w:t>
      </w:r>
      <w:r>
        <w:rPr>
          <w:rFonts w:ascii="DGMetaSerifScience" w:hAnsi="DGMetaSerifScience"/>
          <w:color w:val="231F20"/>
          <w:sz w:val="20"/>
          <w:szCs w:val="20"/>
        </w:rPr>
        <w:t xml:space="preserve"> </w:t>
      </w:r>
      <w:r w:rsidRPr="005E3C6C">
        <w:rPr>
          <w:rFonts w:ascii="DGMetaSerifScience" w:hAnsi="DGMetaSerifScience"/>
          <w:color w:val="231F20"/>
          <w:sz w:val="20"/>
          <w:szCs w:val="20"/>
        </w:rPr>
        <w:t xml:space="preserve">only </w:t>
      </w:r>
      <w:r>
        <w:rPr>
          <w:rFonts w:ascii="DGMetaSerifScience" w:hAnsi="DGMetaSerifScience"/>
          <w:color w:val="231F20"/>
          <w:sz w:val="20"/>
          <w:szCs w:val="20"/>
        </w:rPr>
        <w:t>help to improve</w:t>
      </w:r>
      <w:r w:rsidRPr="005E3C6C">
        <w:rPr>
          <w:rFonts w:ascii="DGMetaSerifScience" w:hAnsi="DGMetaSerifScience"/>
          <w:color w:val="231F20"/>
          <w:sz w:val="20"/>
          <w:szCs w:val="20"/>
        </w:rPr>
        <w:t xml:space="preserve"> their properties</w:t>
      </w:r>
      <w:r>
        <w:rPr>
          <w:rFonts w:ascii="DGMetaSerifScience" w:hAnsi="DGMetaSerifScience"/>
          <w:color w:val="231F20"/>
          <w:sz w:val="20"/>
          <w:szCs w:val="20"/>
        </w:rPr>
        <w:t xml:space="preserve"> and</w:t>
      </w:r>
      <w:r w:rsidRPr="005E3C6C">
        <w:rPr>
          <w:rFonts w:ascii="DGMetaSerifScience" w:hAnsi="DGMetaSerifScience"/>
          <w:color w:val="231F20"/>
          <w:sz w:val="20"/>
          <w:szCs w:val="20"/>
        </w:rPr>
        <w:t xml:space="preserve"> affords them</w:t>
      </w:r>
      <w:r>
        <w:rPr>
          <w:rFonts w:ascii="DGMetaSerifScience" w:hAnsi="DGMetaSerifScience"/>
          <w:color w:val="231F20"/>
          <w:sz w:val="20"/>
          <w:szCs w:val="20"/>
        </w:rPr>
        <w:t xml:space="preserve"> </w:t>
      </w:r>
      <w:r w:rsidRPr="005E3C6C">
        <w:rPr>
          <w:rFonts w:ascii="DGMetaSerifScience" w:hAnsi="DGMetaSerifScience"/>
          <w:color w:val="231F20"/>
          <w:sz w:val="20"/>
          <w:szCs w:val="20"/>
        </w:rPr>
        <w:t>new advanced characteristics beyond bulk materials</w:t>
      </w:r>
      <w:r>
        <w:rPr>
          <w:rFonts w:ascii="DGMetaSerifScience" w:hAnsi="DGMetaSerifScience"/>
          <w:color w:val="231F20"/>
          <w:sz w:val="20"/>
          <w:szCs w:val="20"/>
        </w:rPr>
        <w:t xml:space="preserve">, but also </w:t>
      </w:r>
      <w:r w:rsidR="00490823">
        <w:rPr>
          <w:rFonts w:ascii="DGMetaSerifScience" w:hAnsi="DGMetaSerifScience"/>
          <w:color w:val="231F20"/>
          <w:sz w:val="20"/>
          <w:szCs w:val="20"/>
        </w:rPr>
        <w:t xml:space="preserve">produce </w:t>
      </w:r>
      <w:r w:rsidR="00490823" w:rsidRPr="00490823">
        <w:rPr>
          <w:rFonts w:ascii="DGMetaSerifScience" w:hAnsi="DGMetaSerifScience"/>
          <w:color w:val="231F20"/>
          <w:sz w:val="20"/>
          <w:szCs w:val="20"/>
        </w:rPr>
        <w:t>uniaxially aligned</w:t>
      </w:r>
      <w:r w:rsidR="00490823">
        <w:rPr>
          <w:rFonts w:ascii="DGMetaSerifScience" w:hAnsi="DGMetaSerifScience"/>
          <w:color w:val="231F20"/>
          <w:sz w:val="20"/>
          <w:szCs w:val="20"/>
        </w:rPr>
        <w:t xml:space="preserve"> </w:t>
      </w:r>
      <w:r w:rsidR="00490823" w:rsidRPr="00490823">
        <w:rPr>
          <w:rFonts w:ascii="DGMetaSerifScience" w:hAnsi="DGMetaSerifScience"/>
          <w:color w:val="231F20"/>
          <w:sz w:val="20"/>
          <w:szCs w:val="20"/>
        </w:rPr>
        <w:t>3D fibrous bundles</w:t>
      </w:r>
      <w:r w:rsidR="00490823">
        <w:rPr>
          <w:rFonts w:ascii="DGMetaSerifScience" w:hAnsi="DGMetaSerifScience"/>
          <w:color w:val="231F20"/>
          <w:sz w:val="20"/>
          <w:szCs w:val="20"/>
        </w:rPr>
        <w:t xml:space="preserve"> </w:t>
      </w:r>
      <w:r w:rsidR="00490823" w:rsidRPr="00490823">
        <w:rPr>
          <w:rFonts w:ascii="DGMetaSerifScience" w:hAnsi="DGMetaSerifScience"/>
          <w:color w:val="231F20"/>
          <w:sz w:val="20"/>
          <w:szCs w:val="20"/>
        </w:rPr>
        <w:t>consistently and cost-effectively.</w:t>
      </w:r>
      <w:r w:rsidR="0021153A" w:rsidRPr="0021153A">
        <w:rPr>
          <w:rFonts w:ascii="AdvPS6F00" w:hAnsi="AdvPS6F00"/>
          <w:color w:val="000000"/>
          <w:sz w:val="20"/>
          <w:szCs w:val="20"/>
        </w:rPr>
        <w:t xml:space="preserve"> </w:t>
      </w:r>
      <w:r w:rsidR="0021153A" w:rsidRPr="00022C2A">
        <w:rPr>
          <w:rFonts w:ascii="AdvPS6F00" w:hAnsi="AdvPS6F00"/>
          <w:color w:val="000000"/>
          <w:sz w:val="20"/>
          <w:szCs w:val="20"/>
        </w:rPr>
        <w:t xml:space="preserve">During rotational spinning, pressure coupled infusion gyration effectively utilizes high speed rotation of the vessel to extrude several solution jets parallely </w:t>
      </w:r>
      <w:r w:rsidR="001B159F">
        <w:rPr>
          <w:rFonts w:ascii="AdvPS6F00" w:hAnsi="AdvPS6F00"/>
          <w:color w:val="000000"/>
          <w:sz w:val="20"/>
          <w:szCs w:val="20"/>
        </w:rPr>
        <w:t xml:space="preserve">jet </w:t>
      </w:r>
      <w:r w:rsidR="0021153A" w:rsidRPr="00022C2A">
        <w:rPr>
          <w:rFonts w:ascii="AdvPS6F00" w:hAnsi="AdvPS6F00"/>
          <w:color w:val="000000"/>
          <w:sz w:val="20"/>
          <w:szCs w:val="20"/>
        </w:rPr>
        <w:t>out from orifices that are located on the vessel surface.</w:t>
      </w:r>
    </w:p>
    <w:p w:rsidR="002C6CBD" w:rsidRPr="00765089" w:rsidRDefault="00A821F4" w:rsidP="00E26FA2">
      <w:pPr>
        <w:spacing w:line="480" w:lineRule="auto"/>
        <w:rPr>
          <w:rStyle w:val="fontstyle01"/>
          <w:rFonts w:ascii="DGMetaSerifScience" w:hAnsi="DGMetaSerifScience" w:hint="eastAsia"/>
          <w:color w:val="231F20"/>
        </w:rPr>
      </w:pPr>
      <w:r w:rsidRPr="00735B53">
        <w:rPr>
          <w:rFonts w:cs="Calibri"/>
          <w:color w:val="FF0000"/>
          <w:sz w:val="24"/>
          <w:szCs w:val="24"/>
        </w:rPr>
        <w:lastRenderedPageBreak/>
        <w:t xml:space="preserve">Compared with typical pressurised gyration </w:t>
      </w:r>
      <w:r w:rsidRPr="00735B53">
        <w:rPr>
          <w:rFonts w:cs="Calibri"/>
          <w:color w:val="FF0000"/>
          <w:sz w:val="24"/>
          <w:szCs w:val="24"/>
          <w:vertAlign w:val="superscript"/>
        </w:rPr>
        <w:t>[</w:t>
      </w:r>
      <w:r w:rsidRPr="00735B53">
        <w:rPr>
          <w:rFonts w:cs="Calibri" w:hint="eastAsia"/>
          <w:color w:val="FF0000"/>
          <w:sz w:val="24"/>
          <w:szCs w:val="24"/>
          <w:vertAlign w:val="superscript"/>
        </w:rPr>
        <w:t>3]</w:t>
      </w:r>
      <w:r w:rsidRPr="00735B53">
        <w:rPr>
          <w:rFonts w:cs="Calibri"/>
          <w:color w:val="FF0000"/>
          <w:sz w:val="24"/>
          <w:szCs w:val="24"/>
        </w:rPr>
        <w:t xml:space="preserve"> (</w:t>
      </w:r>
      <w:r w:rsidRPr="00735B53">
        <w:rPr>
          <w:rFonts w:cs="Calibri"/>
          <w:b/>
          <w:bCs/>
          <w:color w:val="FF0000"/>
          <w:sz w:val="24"/>
          <w:szCs w:val="24"/>
        </w:rPr>
        <w:t>Table 4 and Figure 3a</w:t>
      </w:r>
      <w:r w:rsidRPr="00735B53">
        <w:rPr>
          <w:rFonts w:cs="Calibri"/>
          <w:color w:val="FF0000"/>
          <w:sz w:val="24"/>
          <w:szCs w:val="24"/>
        </w:rPr>
        <w:t xml:space="preserve">) the fibre produced using pressure coupled infusion gyration was much thinner. This is because the dynamic fluid flow can be regulated by infusion rate </w:t>
      </w:r>
      <w:r w:rsidRPr="00735B53">
        <w:rPr>
          <w:rFonts w:cs="Calibri" w:hint="eastAsia"/>
          <w:color w:val="FF0000"/>
          <w:sz w:val="24"/>
          <w:szCs w:val="24"/>
        </w:rPr>
        <w:t xml:space="preserve">of solution </w:t>
      </w:r>
      <w:r w:rsidRPr="00735B53">
        <w:rPr>
          <w:rFonts w:cs="Calibri"/>
          <w:color w:val="FF0000"/>
          <w:sz w:val="24"/>
          <w:szCs w:val="24"/>
        </w:rPr>
        <w:t>when flowing across orifice during spinning, hence the material input could be effectively used and obtaining the desired products morphology be obtained by balancing different combinations of processing parameters with solvent evaporation.</w:t>
      </w:r>
    </w:p>
    <w:p w:rsidR="00AF2F99" w:rsidRDefault="002C6CBD" w:rsidP="00E26FA2">
      <w:pPr>
        <w:spacing w:line="480" w:lineRule="auto"/>
        <w:jc w:val="both"/>
        <w:rPr>
          <w:rFonts w:ascii="DqbnhjAdvPTimes" w:hAnsi="DqbnhjAdvPTimes" w:hint="eastAsia"/>
          <w:color w:val="000000"/>
          <w:sz w:val="20"/>
          <w:szCs w:val="20"/>
        </w:rPr>
      </w:pPr>
      <w:r w:rsidRPr="002C6CBD">
        <w:rPr>
          <w:rFonts w:ascii="DqbnhjAdvPTimes" w:hAnsi="DqbnhjAdvPTimes"/>
          <w:color w:val="000000"/>
          <w:sz w:val="20"/>
          <w:szCs w:val="20"/>
        </w:rPr>
        <w:t>The diameter of nanofibers affects the surface area and</w:t>
      </w:r>
      <w:r>
        <w:rPr>
          <w:rFonts w:ascii="DqbnhjAdvPTimes" w:hAnsi="DqbnhjAdvPTimes"/>
          <w:color w:val="000000"/>
          <w:sz w:val="20"/>
          <w:szCs w:val="20"/>
        </w:rPr>
        <w:t xml:space="preserve"> </w:t>
      </w:r>
      <w:r w:rsidRPr="002C6CBD">
        <w:rPr>
          <w:rFonts w:ascii="DqbnhjAdvPTimes" w:hAnsi="DqbnhjAdvPTimes"/>
          <w:color w:val="000000"/>
          <w:sz w:val="20"/>
          <w:szCs w:val="20"/>
        </w:rPr>
        <w:t>pores. Therefore, the specific usage of nanofibers such as</w:t>
      </w:r>
      <w:r>
        <w:rPr>
          <w:rFonts w:ascii="DqbnhjAdvPTimes" w:hAnsi="DqbnhjAdvPTimes"/>
          <w:color w:val="000000"/>
          <w:sz w:val="20"/>
          <w:szCs w:val="20"/>
        </w:rPr>
        <w:t xml:space="preserve"> </w:t>
      </w:r>
      <w:r w:rsidRPr="002C6CBD">
        <w:rPr>
          <w:rFonts w:ascii="DqbnhjAdvPTimes" w:hAnsi="DqbnhjAdvPTimes"/>
          <w:color w:val="000000"/>
          <w:sz w:val="20"/>
          <w:szCs w:val="20"/>
        </w:rPr>
        <w:t xml:space="preserve">membranes or scaffolds requires a given diameter. </w:t>
      </w:r>
      <w:r w:rsidR="00B01F2F" w:rsidRPr="00BF77E4">
        <w:rPr>
          <w:rFonts w:ascii="AdvPS6F00" w:hAnsi="AdvPS6F00"/>
          <w:color w:val="000000"/>
          <w:sz w:val="20"/>
          <w:szCs w:val="20"/>
        </w:rPr>
        <w:t xml:space="preserve">But various parameters affect the PCIG process, such as the solution </w:t>
      </w:r>
      <w:r w:rsidR="00995EED" w:rsidRPr="00BF77E4">
        <w:rPr>
          <w:rFonts w:ascii="AdvPS6F00" w:hAnsi="AdvPS6F00"/>
          <w:color w:val="000000"/>
          <w:sz w:val="20"/>
          <w:szCs w:val="20"/>
        </w:rPr>
        <w:t xml:space="preserve">properties </w:t>
      </w:r>
      <w:r w:rsidR="00B01F2F" w:rsidRPr="00BF77E4">
        <w:rPr>
          <w:rFonts w:ascii="AdvPS6F00" w:hAnsi="AdvPS6F00"/>
          <w:color w:val="000000"/>
          <w:sz w:val="20"/>
          <w:szCs w:val="20"/>
        </w:rPr>
        <w:t xml:space="preserve">along with other parameters with </w:t>
      </w:r>
      <w:r w:rsidR="00995EED" w:rsidRPr="00BF77E4">
        <w:rPr>
          <w:rFonts w:ascii="AdvPS6F00" w:hAnsi="AdvPS6F00"/>
          <w:color w:val="000000"/>
          <w:sz w:val="20"/>
          <w:szCs w:val="20"/>
        </w:rPr>
        <w:t xml:space="preserve">the </w:t>
      </w:r>
      <w:r w:rsidR="00B01F2F" w:rsidRPr="00BF77E4">
        <w:rPr>
          <w:rFonts w:ascii="AdvPS6F00" w:hAnsi="AdvPS6F00"/>
          <w:color w:val="000000"/>
          <w:sz w:val="20"/>
          <w:szCs w:val="20"/>
        </w:rPr>
        <w:t xml:space="preserve">known </w:t>
      </w:r>
      <w:r w:rsidR="00995EED" w:rsidRPr="00BF77E4">
        <w:rPr>
          <w:rFonts w:ascii="AdvPS6F00" w:hAnsi="AdvPS6F00"/>
          <w:color w:val="000000"/>
          <w:sz w:val="20"/>
          <w:szCs w:val="20"/>
        </w:rPr>
        <w:t>and</w:t>
      </w:r>
      <w:r w:rsidR="00B01F2F" w:rsidRPr="00BF77E4">
        <w:rPr>
          <w:rFonts w:ascii="AdvPS6F00" w:hAnsi="AdvPS6F00"/>
          <w:color w:val="000000"/>
          <w:sz w:val="20"/>
          <w:szCs w:val="20"/>
        </w:rPr>
        <w:t xml:space="preserve"> </w:t>
      </w:r>
      <w:r w:rsidR="00995EED" w:rsidRPr="00BF77E4">
        <w:rPr>
          <w:rFonts w:ascii="AdvPS6F00" w:hAnsi="AdvPS6F00"/>
          <w:color w:val="000000"/>
          <w:sz w:val="20"/>
          <w:szCs w:val="20"/>
        </w:rPr>
        <w:t xml:space="preserve">the </w:t>
      </w:r>
      <w:r w:rsidR="00B01F2F" w:rsidRPr="00BF77E4">
        <w:rPr>
          <w:rFonts w:ascii="AdvPS6F00" w:hAnsi="AdvPS6F00"/>
          <w:color w:val="000000"/>
          <w:sz w:val="20"/>
          <w:szCs w:val="20"/>
        </w:rPr>
        <w:t xml:space="preserve">unknown effects </w:t>
      </w:r>
      <w:r w:rsidR="00995EED" w:rsidRPr="00BF77E4">
        <w:rPr>
          <w:rFonts w:ascii="AdvPS6F00" w:hAnsi="AdvPS6F00"/>
          <w:color w:val="000000"/>
          <w:sz w:val="20"/>
          <w:szCs w:val="20"/>
        </w:rPr>
        <w:t>to</w:t>
      </w:r>
      <w:r w:rsidR="00B01F2F" w:rsidRPr="00BF77E4">
        <w:rPr>
          <w:rFonts w:ascii="AdvPS6F00" w:hAnsi="AdvPS6F00"/>
          <w:color w:val="000000"/>
          <w:sz w:val="20"/>
          <w:szCs w:val="20"/>
        </w:rPr>
        <w:t xml:space="preserve"> each other, thus </w:t>
      </w:r>
      <w:r w:rsidRPr="00BF77E4">
        <w:rPr>
          <w:rFonts w:ascii="AdvPS6F00" w:hAnsi="AdvPS6F00"/>
          <w:color w:val="000000"/>
          <w:sz w:val="20"/>
          <w:szCs w:val="20"/>
        </w:rPr>
        <w:t>to achieve desired diamete</w:t>
      </w:r>
      <w:r w:rsidRPr="002C6CBD">
        <w:rPr>
          <w:rFonts w:ascii="DqbnhjAdvPTimes" w:hAnsi="DqbnhjAdvPTimes"/>
          <w:color w:val="000000"/>
          <w:sz w:val="20"/>
          <w:szCs w:val="20"/>
        </w:rPr>
        <w:t xml:space="preserve">r, </w:t>
      </w:r>
      <w:r w:rsidR="00995EED">
        <w:rPr>
          <w:rFonts w:ascii="DqbnhjAdvPTimes" w:hAnsi="DqbnhjAdvPTimes"/>
          <w:color w:val="000000"/>
          <w:sz w:val="20"/>
          <w:szCs w:val="20"/>
        </w:rPr>
        <w:t>experiment level</w:t>
      </w:r>
      <w:r w:rsidRPr="002C6CBD">
        <w:rPr>
          <w:rFonts w:ascii="DqbnhjAdvPTimes" w:hAnsi="DqbnhjAdvPTimes"/>
          <w:color w:val="000000"/>
          <w:sz w:val="20"/>
          <w:szCs w:val="20"/>
        </w:rPr>
        <w:t xml:space="preserve"> are </w:t>
      </w:r>
      <w:r w:rsidR="00995EED">
        <w:rPr>
          <w:rFonts w:ascii="DqbnhjAdvPTimes" w:hAnsi="DqbnhjAdvPTimes"/>
          <w:color w:val="000000"/>
          <w:sz w:val="20"/>
          <w:szCs w:val="20"/>
        </w:rPr>
        <w:t xml:space="preserve">very complex and the </w:t>
      </w:r>
      <w:r w:rsidR="00C303A6">
        <w:rPr>
          <w:rFonts w:ascii="DqbnhjAdvPTimes" w:hAnsi="DqbnhjAdvPTimes" w:hint="eastAsia"/>
          <w:color w:val="000000"/>
          <w:sz w:val="20"/>
          <w:szCs w:val="20"/>
        </w:rPr>
        <w:t>process</w:t>
      </w:r>
      <w:r w:rsidR="00C303A6">
        <w:rPr>
          <w:rFonts w:ascii="DqbnhjAdvPTimes" w:hAnsi="DqbnhjAdvPTimes"/>
          <w:color w:val="000000"/>
          <w:sz w:val="20"/>
          <w:szCs w:val="20"/>
        </w:rPr>
        <w:t xml:space="preserve"> </w:t>
      </w:r>
      <w:r w:rsidR="00995EED">
        <w:rPr>
          <w:rFonts w:ascii="DqbnhjAdvPTimes" w:hAnsi="DqbnhjAdvPTimes"/>
          <w:color w:val="000000"/>
          <w:sz w:val="20"/>
          <w:szCs w:val="20"/>
        </w:rPr>
        <w:t xml:space="preserve">of </w:t>
      </w:r>
      <w:r w:rsidR="00C303A6">
        <w:rPr>
          <w:rFonts w:ascii="DqbnhjAdvPTimes" w:hAnsi="DqbnhjAdvPTimes"/>
          <w:color w:val="000000"/>
          <w:sz w:val="20"/>
          <w:szCs w:val="20"/>
        </w:rPr>
        <w:t xml:space="preserve">preparing </w:t>
      </w:r>
      <w:r w:rsidR="00086F30">
        <w:rPr>
          <w:rFonts w:ascii="DqbnhjAdvPTimes" w:hAnsi="DqbnhjAdvPTimes"/>
          <w:color w:val="000000"/>
          <w:sz w:val="20"/>
          <w:szCs w:val="20"/>
        </w:rPr>
        <w:t>fibers</w:t>
      </w:r>
      <w:r w:rsidRPr="002C6CBD">
        <w:rPr>
          <w:rFonts w:ascii="DqbnhjAdvPTimes" w:hAnsi="DqbnhjAdvPTimes"/>
          <w:color w:val="000000"/>
          <w:sz w:val="20"/>
          <w:szCs w:val="20"/>
        </w:rPr>
        <w:t xml:space="preserve"> with </w:t>
      </w:r>
      <w:r w:rsidR="00C303A6">
        <w:rPr>
          <w:rFonts w:ascii="DqbnhjAdvPTimes" w:hAnsi="DqbnhjAdvPTimes"/>
          <w:color w:val="000000"/>
          <w:sz w:val="20"/>
          <w:szCs w:val="20"/>
        </w:rPr>
        <w:t>desired</w:t>
      </w:r>
      <w:r w:rsidRPr="002C6CBD">
        <w:rPr>
          <w:rFonts w:ascii="DqbnhjAdvPTimes" w:hAnsi="DqbnhjAdvPTimes"/>
          <w:color w:val="000000"/>
          <w:sz w:val="20"/>
          <w:szCs w:val="20"/>
        </w:rPr>
        <w:t xml:space="preserve"> diameters would be expensive</w:t>
      </w:r>
      <w:r>
        <w:rPr>
          <w:rFonts w:ascii="DqbnhjAdvPTimes" w:hAnsi="DqbnhjAdvPTimes"/>
          <w:color w:val="000000"/>
          <w:sz w:val="20"/>
          <w:szCs w:val="20"/>
        </w:rPr>
        <w:t xml:space="preserve"> </w:t>
      </w:r>
      <w:r w:rsidRPr="002C6CBD">
        <w:rPr>
          <w:rFonts w:ascii="DqbnhjAdvPTimes" w:hAnsi="DqbnhjAdvPTimes"/>
          <w:color w:val="000000"/>
          <w:sz w:val="20"/>
          <w:szCs w:val="20"/>
        </w:rPr>
        <w:t>and time-consuming</w:t>
      </w:r>
      <w:r>
        <w:rPr>
          <w:rFonts w:ascii="DqbnhjAdvPTimes" w:hAnsi="DqbnhjAdvPTimes"/>
          <w:color w:val="000000"/>
          <w:sz w:val="20"/>
          <w:szCs w:val="20"/>
        </w:rPr>
        <w:t xml:space="preserve">. Researchers have tried to </w:t>
      </w:r>
      <w:r w:rsidR="00C303A6">
        <w:rPr>
          <w:rFonts w:ascii="DqbnhjAdvPTimes" w:hAnsi="DqbnhjAdvPTimes"/>
          <w:color w:val="000000"/>
          <w:sz w:val="20"/>
          <w:szCs w:val="20"/>
        </w:rPr>
        <w:t>figure out</w:t>
      </w:r>
      <w:r>
        <w:rPr>
          <w:rFonts w:ascii="DqbnhjAdvPTimes" w:hAnsi="DqbnhjAdvPTimes"/>
          <w:color w:val="000000"/>
          <w:sz w:val="20"/>
          <w:szCs w:val="20"/>
        </w:rPr>
        <w:t xml:space="preserve"> </w:t>
      </w:r>
      <w:r w:rsidRPr="002C6CBD">
        <w:rPr>
          <w:rFonts w:ascii="DqbnhjAdvPTimes" w:hAnsi="DqbnhjAdvPTimes"/>
          <w:color w:val="000000"/>
          <w:sz w:val="20"/>
          <w:szCs w:val="20"/>
        </w:rPr>
        <w:t xml:space="preserve">scientific </w:t>
      </w:r>
      <w:r w:rsidR="00BF77E4">
        <w:rPr>
          <w:rFonts w:ascii="DqbnhjAdvPTimes" w:hAnsi="DqbnhjAdvPTimes"/>
          <w:color w:val="000000"/>
          <w:sz w:val="20"/>
          <w:szCs w:val="20"/>
        </w:rPr>
        <w:t>and predictive tools</w:t>
      </w:r>
      <w:r w:rsidRPr="002C6CBD">
        <w:rPr>
          <w:rFonts w:ascii="DqbnhjAdvPTimes" w:hAnsi="DqbnhjAdvPTimes"/>
          <w:color w:val="000000"/>
          <w:sz w:val="20"/>
          <w:szCs w:val="20"/>
        </w:rPr>
        <w:t xml:space="preserve"> in</w:t>
      </w:r>
      <w:r>
        <w:rPr>
          <w:rFonts w:ascii="DqbnhjAdvPTimes" w:hAnsi="DqbnhjAdvPTimes"/>
          <w:color w:val="000000"/>
          <w:sz w:val="20"/>
          <w:szCs w:val="20"/>
        </w:rPr>
        <w:t xml:space="preserve"> </w:t>
      </w:r>
      <w:r w:rsidR="00BF77E4">
        <w:rPr>
          <w:rFonts w:ascii="DqbnhjAdvPTimes" w:hAnsi="DqbnhjAdvPTimes"/>
          <w:color w:val="000000"/>
          <w:sz w:val="20"/>
          <w:szCs w:val="20"/>
        </w:rPr>
        <w:t>variety of</w:t>
      </w:r>
      <w:r w:rsidRPr="002C6CBD">
        <w:rPr>
          <w:rFonts w:ascii="DqbnhjAdvPTimes" w:hAnsi="DqbnhjAdvPTimes"/>
          <w:color w:val="000000"/>
          <w:sz w:val="20"/>
          <w:szCs w:val="20"/>
        </w:rPr>
        <w:t xml:space="preserve"> p</w:t>
      </w:r>
      <w:r w:rsidR="0034189B">
        <w:rPr>
          <w:rFonts w:ascii="DqbnhjAdvPTimes" w:hAnsi="DqbnhjAdvPTimes"/>
          <w:color w:val="000000"/>
          <w:sz w:val="20"/>
          <w:szCs w:val="20"/>
        </w:rPr>
        <w:t>rocesses</w:t>
      </w:r>
      <w:r w:rsidRPr="002C6CBD">
        <w:rPr>
          <w:rFonts w:ascii="DqbnhjAdvPTimes" w:hAnsi="DqbnhjAdvPTimes"/>
          <w:color w:val="000000"/>
          <w:sz w:val="20"/>
          <w:szCs w:val="20"/>
        </w:rPr>
        <w:t xml:space="preserve">. Nowadays, there are </w:t>
      </w:r>
      <w:r w:rsidR="00C303A6">
        <w:rPr>
          <w:rFonts w:ascii="DqbnhjAdvPTimes" w:hAnsi="DqbnhjAdvPTimes"/>
          <w:color w:val="000000"/>
          <w:sz w:val="20"/>
          <w:szCs w:val="20"/>
        </w:rPr>
        <w:t>several</w:t>
      </w:r>
      <w:r>
        <w:rPr>
          <w:rFonts w:ascii="DqbnhjAdvPTimes" w:hAnsi="DqbnhjAdvPTimes"/>
          <w:color w:val="000000"/>
          <w:sz w:val="20"/>
          <w:szCs w:val="20"/>
        </w:rPr>
        <w:t xml:space="preserve"> </w:t>
      </w:r>
      <w:r w:rsidR="007140DD">
        <w:rPr>
          <w:rFonts w:ascii="DqbnhjAdvPTimes" w:hAnsi="DqbnhjAdvPTimes"/>
          <w:color w:val="000000"/>
          <w:sz w:val="20"/>
          <w:szCs w:val="20"/>
        </w:rPr>
        <w:t xml:space="preserve">data mining and </w:t>
      </w:r>
      <w:r w:rsidR="00490823">
        <w:rPr>
          <w:rFonts w:ascii="DqbnhjAdvPTimes" w:hAnsi="DqbnhjAdvPTimes"/>
          <w:color w:val="000000"/>
          <w:sz w:val="20"/>
          <w:szCs w:val="20"/>
        </w:rPr>
        <w:t>machine learning algorithms</w:t>
      </w:r>
      <w:r w:rsidRPr="002C6CBD">
        <w:rPr>
          <w:rFonts w:ascii="DqbnhjAdvPTimes" w:hAnsi="DqbnhjAdvPTimes"/>
          <w:color w:val="000000"/>
          <w:sz w:val="20"/>
          <w:szCs w:val="20"/>
        </w:rPr>
        <w:t xml:space="preserve"> that are reliable to </w:t>
      </w:r>
      <w:r w:rsidR="00490823">
        <w:rPr>
          <w:rFonts w:ascii="DqbnhjAdvPTimes" w:hAnsi="DqbnhjAdvPTimes"/>
          <w:color w:val="000000"/>
          <w:sz w:val="20"/>
          <w:szCs w:val="20"/>
        </w:rPr>
        <w:t xml:space="preserve">optimize the experiment process by </w:t>
      </w:r>
      <w:r w:rsidRPr="002C6CBD">
        <w:rPr>
          <w:rFonts w:ascii="DqbnhjAdvPTimes" w:hAnsi="DqbnhjAdvPTimes"/>
          <w:color w:val="000000"/>
          <w:sz w:val="20"/>
          <w:szCs w:val="20"/>
        </w:rPr>
        <w:t>predict</w:t>
      </w:r>
      <w:r w:rsidR="00490823">
        <w:rPr>
          <w:rFonts w:ascii="DqbnhjAdvPTimes" w:hAnsi="DqbnhjAdvPTimes"/>
          <w:color w:val="000000"/>
          <w:sz w:val="20"/>
          <w:szCs w:val="20"/>
        </w:rPr>
        <w:t>ing</w:t>
      </w:r>
      <w:r w:rsidRPr="002C6CBD">
        <w:rPr>
          <w:rFonts w:ascii="DqbnhjAdvPTimes" w:hAnsi="DqbnhjAdvPTimes"/>
          <w:color w:val="000000"/>
          <w:sz w:val="20"/>
          <w:szCs w:val="20"/>
        </w:rPr>
        <w:t xml:space="preserve"> significant</w:t>
      </w:r>
      <w:r>
        <w:rPr>
          <w:rFonts w:ascii="DqbnhjAdvPTimes" w:hAnsi="DqbnhjAdvPTimes"/>
          <w:color w:val="000000"/>
          <w:sz w:val="20"/>
          <w:szCs w:val="20"/>
        </w:rPr>
        <w:t xml:space="preserve"> </w:t>
      </w:r>
      <w:r w:rsidRPr="002C6CBD">
        <w:rPr>
          <w:rFonts w:ascii="DqbnhjAdvPTimes" w:hAnsi="DqbnhjAdvPTimes"/>
          <w:color w:val="000000"/>
          <w:sz w:val="20"/>
          <w:szCs w:val="20"/>
        </w:rPr>
        <w:t>relationship between data using effective techniques such</w:t>
      </w:r>
      <w:r>
        <w:rPr>
          <w:rFonts w:ascii="DqbnhjAdvPTimes" w:hAnsi="DqbnhjAdvPTimes"/>
          <w:color w:val="000000"/>
          <w:sz w:val="20"/>
          <w:szCs w:val="20"/>
        </w:rPr>
        <w:t xml:space="preserve"> </w:t>
      </w:r>
      <w:r w:rsidR="00F65F5A">
        <w:rPr>
          <w:rFonts w:ascii="DqbnhjAdvPTimes" w:hAnsi="DqbnhjAdvPTimes"/>
          <w:color w:val="000000"/>
          <w:sz w:val="20"/>
          <w:szCs w:val="20"/>
        </w:rPr>
        <w:t xml:space="preserve">as </w:t>
      </w:r>
      <w:r w:rsidRPr="002C6CBD">
        <w:rPr>
          <w:rFonts w:ascii="DqbnhjAdvPTimes" w:hAnsi="DqbnhjAdvPTimes"/>
          <w:color w:val="000000"/>
          <w:sz w:val="20"/>
          <w:szCs w:val="20"/>
        </w:rPr>
        <w:t>Box–Benkhen</w:t>
      </w:r>
      <w:r>
        <w:rPr>
          <w:rFonts w:ascii="DqbnhjAdvPTimes" w:hAnsi="DqbnhjAdvPTimes"/>
          <w:color w:val="000000"/>
          <w:sz w:val="20"/>
          <w:szCs w:val="20"/>
        </w:rPr>
        <w:t xml:space="preserve"> </w:t>
      </w:r>
      <w:r w:rsidRPr="002C6CBD">
        <w:rPr>
          <w:rFonts w:ascii="DqbnhjAdvPTimes" w:hAnsi="DqbnhjAdvPTimes"/>
          <w:color w:val="000000"/>
          <w:sz w:val="20"/>
          <w:szCs w:val="20"/>
        </w:rPr>
        <w:t>design (BBD)</w:t>
      </w:r>
      <w:r w:rsidR="00F65F5A">
        <w:rPr>
          <w:rFonts w:ascii="DqbnhjAdvPTimes" w:hAnsi="DqbnhjAdvPTimes"/>
          <w:color w:val="000000"/>
          <w:sz w:val="20"/>
          <w:szCs w:val="20"/>
        </w:rPr>
        <w:t xml:space="preserve">, </w:t>
      </w:r>
      <w:r w:rsidR="00F65F5A" w:rsidRPr="002C6CBD">
        <w:rPr>
          <w:rFonts w:ascii="DqbnhjAdvPTimes" w:hAnsi="DqbnhjAdvPTimes"/>
          <w:color w:val="000000"/>
          <w:sz w:val="20"/>
          <w:szCs w:val="20"/>
        </w:rPr>
        <w:t xml:space="preserve">response surface methodology (RSM), </w:t>
      </w:r>
      <w:r w:rsidR="007140DD">
        <w:rPr>
          <w:rFonts w:ascii="DqbnhjAdvPTimes" w:hAnsi="DqbnhjAdvPTimes"/>
          <w:color w:val="000000"/>
          <w:sz w:val="20"/>
          <w:szCs w:val="20"/>
        </w:rPr>
        <w:t xml:space="preserve">and </w:t>
      </w:r>
      <w:r w:rsidRPr="002C6CBD">
        <w:rPr>
          <w:rFonts w:ascii="DqbnhjAdvPTimes" w:hAnsi="DqbnhjAdvPTimes"/>
          <w:color w:val="000000"/>
          <w:sz w:val="20"/>
          <w:szCs w:val="20"/>
        </w:rPr>
        <w:t>ANN</w:t>
      </w:r>
      <w:r w:rsidR="00151F91">
        <w:rPr>
          <w:rFonts w:ascii="DqbnhjAdvPTimes" w:hAnsi="DqbnhjAdvPTimes"/>
          <w:color w:val="000000"/>
          <w:sz w:val="20"/>
          <w:szCs w:val="20"/>
        </w:rPr>
        <w:t>, with the latter more popular by now</w:t>
      </w:r>
      <w:r w:rsidR="0034189B">
        <w:rPr>
          <w:rFonts w:ascii="DqbnhjAdvPTimes" w:hAnsi="DqbnhjAdvPTimes"/>
          <w:color w:val="000000"/>
          <w:sz w:val="20"/>
          <w:szCs w:val="20"/>
        </w:rPr>
        <w:t>.</w:t>
      </w:r>
    </w:p>
    <w:p w:rsidR="00995EED" w:rsidRDefault="00995EED" w:rsidP="00E26FA2">
      <w:pPr>
        <w:spacing w:line="480" w:lineRule="auto"/>
        <w:jc w:val="both"/>
        <w:rPr>
          <w:rFonts w:ascii="DqbnhjAdvPTimes" w:hAnsi="DqbnhjAdvPTimes" w:hint="eastAsia"/>
          <w:color w:val="000000"/>
          <w:sz w:val="20"/>
          <w:szCs w:val="20"/>
        </w:rPr>
      </w:pPr>
    </w:p>
    <w:p w:rsidR="00E422E8" w:rsidRDefault="00AF2F99" w:rsidP="00E26FA2">
      <w:pPr>
        <w:spacing w:line="480" w:lineRule="auto"/>
        <w:jc w:val="both"/>
        <w:rPr>
          <w:rFonts w:ascii="DqbnhjAdvPTimes" w:hAnsi="DqbnhjAdvPTimes" w:hint="eastAsia"/>
          <w:color w:val="FF0000"/>
          <w:sz w:val="20"/>
          <w:szCs w:val="20"/>
        </w:rPr>
      </w:pPr>
      <w:r w:rsidRPr="00AF2F99">
        <w:rPr>
          <w:rFonts w:ascii="DqbnhjAdvPTimes" w:hAnsi="DqbnhjAdvPTimes"/>
          <w:color w:val="000000"/>
          <w:sz w:val="20"/>
          <w:szCs w:val="20"/>
        </w:rPr>
        <w:t>ANN and RSM are</w:t>
      </w:r>
      <w:r>
        <w:rPr>
          <w:rFonts w:ascii="DqbnhjAdvPTimes" w:hAnsi="DqbnhjAdvPTimes"/>
          <w:color w:val="000000"/>
          <w:sz w:val="20"/>
          <w:szCs w:val="20"/>
        </w:rPr>
        <w:t xml:space="preserve"> </w:t>
      </w:r>
      <w:r w:rsidRPr="00AF2F99">
        <w:rPr>
          <w:rFonts w:ascii="DqbnhjAdvPTimes" w:hAnsi="DqbnhjAdvPTimes"/>
          <w:color w:val="000000"/>
          <w:sz w:val="20"/>
          <w:szCs w:val="20"/>
        </w:rPr>
        <w:t xml:space="preserve">two </w:t>
      </w:r>
      <w:r w:rsidR="004C1ED0">
        <w:rPr>
          <w:rFonts w:ascii="DqbnhjAdvPTimes" w:hAnsi="DqbnhjAdvPTimes"/>
          <w:color w:val="000000"/>
          <w:sz w:val="20"/>
          <w:szCs w:val="20"/>
        </w:rPr>
        <w:t>widely used</w:t>
      </w:r>
      <w:r w:rsidR="00F65F5A">
        <w:rPr>
          <w:rFonts w:ascii="DqbnhjAdvPTimes" w:hAnsi="DqbnhjAdvPTimes"/>
          <w:color w:val="000000"/>
          <w:sz w:val="20"/>
          <w:szCs w:val="20"/>
        </w:rPr>
        <w:t xml:space="preserve"> models of mathematical</w:t>
      </w:r>
      <w:r w:rsidRPr="00AF2F99">
        <w:rPr>
          <w:rFonts w:ascii="DqbnhjAdvPTimes" w:hAnsi="DqbnhjAdvPTimes"/>
          <w:color w:val="000000"/>
          <w:sz w:val="20"/>
          <w:szCs w:val="20"/>
        </w:rPr>
        <w:t xml:space="preserve"> </w:t>
      </w:r>
      <w:r w:rsidR="00F65F5A" w:rsidRPr="00AF2F99">
        <w:rPr>
          <w:rFonts w:ascii="DqbnhjAdvPTimes" w:hAnsi="DqbnhjAdvPTimes"/>
          <w:color w:val="000000"/>
          <w:sz w:val="20"/>
          <w:szCs w:val="20"/>
        </w:rPr>
        <w:t>modellin</w:t>
      </w:r>
      <w:r w:rsidR="00F65F5A" w:rsidRPr="00AF2F99">
        <w:rPr>
          <w:rFonts w:ascii="DqbnhjAdvPTimes" w:hAnsi="DqbnhjAdvPTimes" w:hint="eastAsia"/>
          <w:color w:val="000000"/>
          <w:sz w:val="20"/>
          <w:szCs w:val="20"/>
        </w:rPr>
        <w:t>g</w:t>
      </w:r>
      <w:r w:rsidRPr="00AF2F99">
        <w:rPr>
          <w:rFonts w:ascii="DqbnhjAdvPTimes" w:hAnsi="DqbnhjAdvPTimes"/>
          <w:color w:val="000000"/>
          <w:sz w:val="20"/>
          <w:szCs w:val="20"/>
        </w:rPr>
        <w:t xml:space="preserve"> and</w:t>
      </w:r>
      <w:r>
        <w:rPr>
          <w:rFonts w:ascii="DqbnhjAdvPTimes" w:hAnsi="DqbnhjAdvPTimes"/>
          <w:color w:val="000000"/>
          <w:sz w:val="20"/>
          <w:szCs w:val="20"/>
        </w:rPr>
        <w:t xml:space="preserve"> </w:t>
      </w:r>
      <w:r w:rsidR="00F65F5A">
        <w:rPr>
          <w:rFonts w:ascii="DqbnhjAdvPTimes" w:hAnsi="DqbnhjAdvPTimes"/>
          <w:color w:val="000000"/>
          <w:sz w:val="20"/>
          <w:szCs w:val="20"/>
        </w:rPr>
        <w:t xml:space="preserve">computer </w:t>
      </w:r>
      <w:r w:rsidRPr="00AF2F99">
        <w:rPr>
          <w:rFonts w:ascii="DqbnhjAdvPTimes" w:hAnsi="DqbnhjAdvPTimes"/>
          <w:color w:val="000000"/>
          <w:sz w:val="20"/>
          <w:szCs w:val="20"/>
        </w:rPr>
        <w:t xml:space="preserve">simulation </w:t>
      </w:r>
      <w:r w:rsidR="004C1ED0">
        <w:rPr>
          <w:rFonts w:ascii="DqbnhjAdvPTimes" w:hAnsi="DqbnhjAdvPTimes"/>
          <w:color w:val="000000"/>
          <w:sz w:val="20"/>
          <w:szCs w:val="20"/>
        </w:rPr>
        <w:t>for</w:t>
      </w:r>
      <w:r w:rsidRPr="00AF2F99">
        <w:rPr>
          <w:rFonts w:ascii="DqbnhjAdvPTimes" w:hAnsi="DqbnhjAdvPTimes"/>
          <w:color w:val="000000"/>
          <w:sz w:val="20"/>
          <w:szCs w:val="20"/>
        </w:rPr>
        <w:t xml:space="preserve"> </w:t>
      </w:r>
      <w:r w:rsidR="004C1ED0">
        <w:rPr>
          <w:rFonts w:ascii="DqbnhjAdvPTimes" w:hAnsi="DqbnhjAdvPTimes"/>
          <w:color w:val="000000"/>
          <w:sz w:val="20"/>
          <w:szCs w:val="20"/>
        </w:rPr>
        <w:t>computational</w:t>
      </w:r>
      <w:r w:rsidRPr="00AF2F99">
        <w:rPr>
          <w:rFonts w:ascii="DqbnhjAdvPTimes" w:hAnsi="DqbnhjAdvPTimes"/>
          <w:color w:val="000000"/>
          <w:sz w:val="20"/>
          <w:szCs w:val="20"/>
        </w:rPr>
        <w:t xml:space="preserve"> processes</w:t>
      </w:r>
      <w:r w:rsidR="00F65F5A">
        <w:rPr>
          <w:rFonts w:ascii="DqbnhjAdvPTimes" w:hAnsi="DqbnhjAdvPTimes"/>
          <w:color w:val="000000"/>
          <w:sz w:val="20"/>
          <w:szCs w:val="20"/>
        </w:rPr>
        <w:t xml:space="preserve">. </w:t>
      </w:r>
      <w:r w:rsidR="004C1ED0">
        <w:rPr>
          <w:rFonts w:ascii="DqbnhjAdvPTimes" w:hAnsi="DqbnhjAdvPTimes"/>
          <w:color w:val="000000"/>
          <w:sz w:val="20"/>
          <w:szCs w:val="20"/>
        </w:rPr>
        <w:t>ANN</w:t>
      </w:r>
      <w:r w:rsidR="00043115" w:rsidRPr="00043115">
        <w:rPr>
          <w:rFonts w:ascii="DqbnhjAdvPTimes" w:hAnsi="DqbnhjAdvPTimes"/>
          <w:color w:val="FF0000"/>
          <w:sz w:val="20"/>
          <w:szCs w:val="20"/>
        </w:rPr>
        <w:t xml:space="preserve"> </w:t>
      </w:r>
      <w:r w:rsidR="00043115">
        <w:rPr>
          <w:rFonts w:ascii="DqbnhjAdvPTimes" w:hAnsi="DqbnhjAdvPTimes"/>
          <w:color w:val="FF0000"/>
          <w:sz w:val="20"/>
          <w:szCs w:val="20"/>
        </w:rPr>
        <w:t>consist of input, hidden and output layer</w:t>
      </w:r>
      <w:r w:rsidR="004C1ED0">
        <w:rPr>
          <w:rFonts w:ascii="DqbnhjAdvPTimes" w:hAnsi="DqbnhjAdvPTimes"/>
          <w:color w:val="000000"/>
          <w:sz w:val="20"/>
          <w:szCs w:val="20"/>
        </w:rPr>
        <w:t>, which</w:t>
      </w:r>
      <w:r w:rsidR="00043115">
        <w:rPr>
          <w:rFonts w:ascii="DqbnhjAdvPTimes" w:hAnsi="DqbnhjAdvPTimes"/>
          <w:color w:val="000000"/>
          <w:sz w:val="20"/>
          <w:szCs w:val="20"/>
        </w:rPr>
        <w:t xml:space="preserve"> is</w:t>
      </w:r>
      <w:r w:rsidR="004C1ED0">
        <w:rPr>
          <w:rFonts w:ascii="DqbnhjAdvPTimes" w:hAnsi="DqbnhjAdvPTimes"/>
          <w:color w:val="000000"/>
          <w:sz w:val="20"/>
          <w:szCs w:val="20"/>
        </w:rPr>
        <w:t xml:space="preserve"> i</w:t>
      </w:r>
      <w:r w:rsidR="004C1ED0">
        <w:rPr>
          <w:rFonts w:ascii="DqbnhjAdvPTimes" w:hAnsi="DqbnhjAdvPTimes"/>
          <w:color w:val="FF0000"/>
          <w:sz w:val="20"/>
          <w:szCs w:val="20"/>
        </w:rPr>
        <w:t>nspired by the working principles</w:t>
      </w:r>
      <w:r w:rsidR="006F0B6C">
        <w:rPr>
          <w:rFonts w:ascii="DqbnhjAdvPTimes" w:hAnsi="DqbnhjAdvPTimes"/>
          <w:color w:val="FF0000"/>
          <w:sz w:val="20"/>
          <w:szCs w:val="20"/>
        </w:rPr>
        <w:t>/</w:t>
      </w:r>
      <w:r w:rsidR="004C1ED0">
        <w:rPr>
          <w:rFonts w:ascii="DqbnhjAdvPTimes" w:hAnsi="DqbnhjAdvPTimes"/>
          <w:color w:val="FF0000"/>
          <w:sz w:val="20"/>
          <w:szCs w:val="20"/>
        </w:rPr>
        <w:t>structures of biological neural networks of the human brain</w:t>
      </w:r>
      <w:r w:rsidR="00043115">
        <w:rPr>
          <w:rFonts w:ascii="DqbnhjAdvPTimes" w:hAnsi="DqbnhjAdvPTimes"/>
          <w:color w:val="FF0000"/>
          <w:sz w:val="20"/>
          <w:szCs w:val="20"/>
        </w:rPr>
        <w:t xml:space="preserve">.  There are different population of units (neurons) in each layer, and these units are interconnecting with each other to </w:t>
      </w:r>
      <w:r w:rsidR="00580FD2">
        <w:rPr>
          <w:rFonts w:ascii="DqbnhjAdvPTimes" w:hAnsi="DqbnhjAdvPTimes"/>
          <w:color w:val="FF0000"/>
          <w:sz w:val="20"/>
          <w:szCs w:val="20"/>
        </w:rPr>
        <w:t>investigate their inter-relationship</w:t>
      </w:r>
      <w:r w:rsidR="0050312C">
        <w:rPr>
          <w:rFonts w:ascii="DqbnhjAdvPTimes" w:hAnsi="DqbnhjAdvPTimes"/>
          <w:color w:val="FF0000"/>
          <w:sz w:val="20"/>
          <w:szCs w:val="20"/>
        </w:rPr>
        <w:t>s</w:t>
      </w:r>
      <w:r w:rsidR="00580FD2">
        <w:rPr>
          <w:rFonts w:ascii="DqbnhjAdvPTimes" w:hAnsi="DqbnhjAdvPTimes"/>
          <w:color w:val="FF0000"/>
          <w:sz w:val="20"/>
          <w:szCs w:val="20"/>
        </w:rPr>
        <w:t xml:space="preserve"> and predict the specific outputs that related with different input data and specific </w:t>
      </w:r>
      <w:r w:rsidR="0050312C">
        <w:rPr>
          <w:rFonts w:ascii="DqbnhjAdvPTimes" w:hAnsi="DqbnhjAdvPTimes"/>
          <w:color w:val="FF0000"/>
          <w:sz w:val="20"/>
          <w:szCs w:val="20"/>
        </w:rPr>
        <w:t>functio</w:t>
      </w:r>
      <w:r w:rsidR="0050312C">
        <w:rPr>
          <w:rFonts w:ascii="DqbnhjAdvPTimes" w:hAnsi="DqbnhjAdvPTimes" w:hint="eastAsia"/>
          <w:color w:val="FF0000"/>
          <w:sz w:val="20"/>
          <w:szCs w:val="20"/>
        </w:rPr>
        <w:t>n</w:t>
      </w:r>
      <w:r w:rsidR="0050312C">
        <w:rPr>
          <w:rFonts w:ascii="DqbnhjAdvPTimes" w:hAnsi="DqbnhjAdvPTimes"/>
          <w:color w:val="FF0000"/>
          <w:sz w:val="20"/>
          <w:szCs w:val="20"/>
        </w:rPr>
        <w:t>s</w:t>
      </w:r>
      <w:r w:rsidR="00580FD2">
        <w:rPr>
          <w:rFonts w:ascii="DqbnhjAdvPTimes" w:hAnsi="DqbnhjAdvPTimes"/>
          <w:color w:val="FF0000"/>
          <w:sz w:val="20"/>
          <w:szCs w:val="20"/>
        </w:rPr>
        <w:t xml:space="preserve"> it used.</w:t>
      </w:r>
      <w:r w:rsidR="00043115">
        <w:rPr>
          <w:rFonts w:ascii="DqbnhjAdvPTimes" w:hAnsi="DqbnhjAdvPTimes"/>
          <w:color w:val="FF0000"/>
          <w:sz w:val="20"/>
          <w:szCs w:val="20"/>
        </w:rPr>
        <w:t xml:space="preserve"> </w:t>
      </w:r>
      <w:r w:rsidR="006F0B6C">
        <w:rPr>
          <w:rFonts w:ascii="DqbnhjAdvPTimes" w:hAnsi="DqbnhjAdvPTimes"/>
          <w:color w:val="FF0000"/>
          <w:sz w:val="20"/>
          <w:szCs w:val="20"/>
        </w:rPr>
        <w:t>ANN, more precisely, the three layers Back Propagation</w:t>
      </w:r>
      <w:r w:rsidR="008B4482">
        <w:rPr>
          <w:rFonts w:ascii="DqbnhjAdvPTimes" w:hAnsi="DqbnhjAdvPTimes"/>
          <w:color w:val="FF0000"/>
          <w:sz w:val="20"/>
          <w:szCs w:val="20"/>
        </w:rPr>
        <w:t xml:space="preserve"> (BP)</w:t>
      </w:r>
      <w:r w:rsidR="0097386F">
        <w:rPr>
          <w:rFonts w:ascii="DqbnhjAdvPTimes" w:hAnsi="DqbnhjAdvPTimes"/>
          <w:color w:val="FF0000"/>
          <w:sz w:val="20"/>
          <w:szCs w:val="20"/>
        </w:rPr>
        <w:t xml:space="preserve"> </w:t>
      </w:r>
      <w:r w:rsidR="006F0B6C">
        <w:rPr>
          <w:rFonts w:ascii="DqbnhjAdvPTimes" w:hAnsi="DqbnhjAdvPTimes"/>
          <w:color w:val="FF0000"/>
          <w:sz w:val="20"/>
          <w:szCs w:val="20"/>
        </w:rPr>
        <w:t xml:space="preserve">ANN has been used as a tool of modelling the electrospinning processes, as well as predicting the </w:t>
      </w:r>
      <w:r w:rsidR="00E422E8">
        <w:rPr>
          <w:rFonts w:ascii="DqbnhjAdvPTimes" w:hAnsi="DqbnhjAdvPTimes"/>
          <w:color w:val="FF0000"/>
          <w:sz w:val="20"/>
          <w:szCs w:val="20"/>
        </w:rPr>
        <w:t>geometry</w:t>
      </w:r>
      <w:r w:rsidR="006F0B6C">
        <w:rPr>
          <w:rFonts w:ascii="DqbnhjAdvPTimes" w:hAnsi="DqbnhjAdvPTimes"/>
          <w:color w:val="FF0000"/>
          <w:sz w:val="20"/>
          <w:szCs w:val="20"/>
        </w:rPr>
        <w:t xml:space="preserve"> and mechanical properties of spun fibers</w:t>
      </w:r>
      <w:r w:rsidR="00E60E80">
        <w:rPr>
          <w:rFonts w:ascii="DqbnhjAdvPTimes" w:hAnsi="DqbnhjAdvPTimes"/>
          <w:color w:val="FF0000"/>
          <w:sz w:val="20"/>
          <w:szCs w:val="20"/>
        </w:rPr>
        <w:t xml:space="preserve"> [references]</w:t>
      </w:r>
      <w:r w:rsidR="006F0B6C">
        <w:rPr>
          <w:rFonts w:ascii="DqbnhjAdvPTimes" w:hAnsi="DqbnhjAdvPTimes"/>
          <w:color w:val="FF0000"/>
          <w:sz w:val="20"/>
          <w:szCs w:val="20"/>
        </w:rPr>
        <w:t xml:space="preserve">. </w:t>
      </w:r>
      <w:r w:rsidR="008B4482">
        <w:rPr>
          <w:rFonts w:ascii="DqbnhjAdvPTimes" w:hAnsi="DqbnhjAdvPTimes"/>
          <w:color w:val="FF0000"/>
          <w:sz w:val="20"/>
          <w:szCs w:val="20"/>
        </w:rPr>
        <w:t>Due to the units in the hidden layer</w:t>
      </w:r>
      <w:r w:rsidR="008B4482">
        <w:rPr>
          <w:rFonts w:ascii="DqbnhjAdvPTimes" w:hAnsi="DqbnhjAdvPTimes" w:hint="eastAsia"/>
          <w:color w:val="FF0000"/>
          <w:sz w:val="20"/>
          <w:szCs w:val="20"/>
        </w:rPr>
        <w:t xml:space="preserve"> can be </w:t>
      </w:r>
      <w:r w:rsidR="008B4482">
        <w:rPr>
          <w:rFonts w:ascii="DqbnhjAdvPTimes" w:hAnsi="DqbnhjAdvPTimes" w:hint="eastAsia"/>
          <w:color w:val="FF0000"/>
          <w:sz w:val="20"/>
          <w:szCs w:val="20"/>
          <w:lang w:val="en-US"/>
        </w:rPr>
        <w:t>manipulate</w:t>
      </w:r>
      <w:r w:rsidR="008B4482">
        <w:rPr>
          <w:rFonts w:ascii="DqbnhjAdvPTimes" w:hAnsi="DqbnhjAdvPTimes"/>
          <w:color w:val="FF0000"/>
          <w:sz w:val="20"/>
          <w:szCs w:val="20"/>
        </w:rPr>
        <w:t xml:space="preserve">d as requirements, hence any continuous functions can be represented at any precision. In addition, </w:t>
      </w:r>
      <w:r w:rsidR="008547CE">
        <w:rPr>
          <w:rFonts w:ascii="DqbnhjAdvPTimes" w:hAnsi="DqbnhjAdvPTimes"/>
          <w:color w:val="FF0000"/>
          <w:sz w:val="20"/>
          <w:szCs w:val="20"/>
        </w:rPr>
        <w:t xml:space="preserve">BP ANN </w:t>
      </w:r>
      <w:r w:rsidR="00E422E8">
        <w:rPr>
          <w:rFonts w:ascii="DqbnhjAdvPTimes" w:hAnsi="DqbnhjAdvPTimes"/>
          <w:color w:val="FF0000"/>
          <w:sz w:val="20"/>
          <w:szCs w:val="20"/>
        </w:rPr>
        <w:t xml:space="preserve">is able to solve multivariate regression problems (linear/nonlinear) by </w:t>
      </w:r>
      <w:r w:rsidR="008547CE">
        <w:rPr>
          <w:rFonts w:ascii="DqbnhjAdvPTimes" w:hAnsi="DqbnhjAdvPTimes"/>
          <w:color w:val="FF0000"/>
          <w:sz w:val="20"/>
          <w:szCs w:val="20"/>
        </w:rPr>
        <w:t>training models through computing functions’</w:t>
      </w:r>
      <w:r w:rsidR="00E422E8">
        <w:rPr>
          <w:rFonts w:ascii="DqbnhjAdvPTimes" w:hAnsi="DqbnhjAdvPTimes"/>
          <w:color w:val="FF0000"/>
          <w:sz w:val="20"/>
          <w:szCs w:val="20"/>
        </w:rPr>
        <w:t xml:space="preserve"> gradient, </w:t>
      </w:r>
      <w:r w:rsidR="00E422E8" w:rsidRPr="00E422E8">
        <w:rPr>
          <w:rFonts w:ascii="DqbnhjAdvPTimes" w:hAnsi="DqbnhjAdvPTimes"/>
          <w:color w:val="FF0000"/>
          <w:sz w:val="20"/>
          <w:szCs w:val="20"/>
        </w:rPr>
        <w:t>then adjust the weights and thresholds between neurons in each layer along the negative gradient direction</w:t>
      </w:r>
      <w:r w:rsidR="00E422E8">
        <w:rPr>
          <w:rFonts w:ascii="DqbnhjAdvPTimes" w:hAnsi="DqbnhjAdvPTimes"/>
          <w:color w:val="FF0000"/>
          <w:sz w:val="20"/>
          <w:szCs w:val="20"/>
        </w:rPr>
        <w:t>, to optimum the functions (also known as gradient descent algorithm).</w:t>
      </w:r>
    </w:p>
    <w:p w:rsidR="00043115" w:rsidRDefault="00043115" w:rsidP="00E26FA2">
      <w:pPr>
        <w:spacing w:line="480" w:lineRule="auto"/>
        <w:jc w:val="both"/>
        <w:rPr>
          <w:rFonts w:ascii="DqbnhjAdvPTimes" w:hAnsi="DqbnhjAdvPTimes" w:hint="eastAsia"/>
          <w:color w:val="FF0000"/>
          <w:sz w:val="20"/>
          <w:szCs w:val="20"/>
        </w:rPr>
      </w:pPr>
    </w:p>
    <w:p w:rsidR="007E6D7A" w:rsidRDefault="00E422E8" w:rsidP="00E26FA2">
      <w:pPr>
        <w:spacing w:before="240" w:line="480" w:lineRule="auto"/>
        <w:jc w:val="both"/>
        <w:rPr>
          <w:rFonts w:ascii="DqbnhjAdvPTimes" w:hAnsi="DqbnhjAdvPTimes" w:hint="eastAsia"/>
          <w:color w:val="000000"/>
          <w:sz w:val="20"/>
          <w:szCs w:val="20"/>
        </w:rPr>
      </w:pPr>
      <w:r>
        <w:rPr>
          <w:rFonts w:ascii="DqbnhjAdvPTimes" w:hAnsi="DqbnhjAdvPTimes"/>
          <w:color w:val="000000"/>
          <w:sz w:val="20"/>
          <w:szCs w:val="20"/>
        </w:rPr>
        <w:t>However</w:t>
      </w:r>
      <w:r w:rsidRPr="00BF77E4">
        <w:rPr>
          <w:rFonts w:ascii="DqbnhjAdvPTimes" w:hAnsi="DqbnhjAdvPTimes"/>
          <w:color w:val="000000"/>
          <w:sz w:val="20"/>
          <w:szCs w:val="20"/>
        </w:rPr>
        <w:t xml:space="preserve">, despite the </w:t>
      </w:r>
      <w:r>
        <w:rPr>
          <w:rFonts w:ascii="DqbnhjAdvPTimes" w:hAnsi="DqbnhjAdvPTimes"/>
          <w:color w:val="000000"/>
          <w:sz w:val="20"/>
          <w:szCs w:val="20"/>
        </w:rPr>
        <w:t>aforementioned</w:t>
      </w:r>
      <w:r w:rsidRPr="00BF77E4">
        <w:rPr>
          <w:rFonts w:ascii="DqbnhjAdvPTimes" w:hAnsi="DqbnhjAdvPTimes"/>
          <w:color w:val="000000"/>
          <w:sz w:val="20"/>
          <w:szCs w:val="20"/>
        </w:rPr>
        <w:t xml:space="preserve"> </w:t>
      </w:r>
      <w:r>
        <w:rPr>
          <w:rFonts w:ascii="DqbnhjAdvPTimes" w:hAnsi="DqbnhjAdvPTimes"/>
          <w:color w:val="000000"/>
          <w:sz w:val="20"/>
          <w:szCs w:val="20"/>
        </w:rPr>
        <w:t>strengths</w:t>
      </w:r>
      <w:r w:rsidRPr="00BF77E4">
        <w:rPr>
          <w:rFonts w:ascii="DqbnhjAdvPTimes" w:hAnsi="DqbnhjAdvPTimes"/>
          <w:color w:val="000000"/>
          <w:sz w:val="20"/>
          <w:szCs w:val="20"/>
        </w:rPr>
        <w:t xml:space="preserve"> of</w:t>
      </w:r>
      <w:r>
        <w:rPr>
          <w:rFonts w:ascii="DqbnhjAdvPTimes" w:hAnsi="DqbnhjAdvPTimes"/>
          <w:color w:val="000000"/>
          <w:sz w:val="20"/>
          <w:szCs w:val="20"/>
        </w:rPr>
        <w:t xml:space="preserve"> </w:t>
      </w:r>
      <w:r w:rsidRPr="00BF77E4">
        <w:rPr>
          <w:rFonts w:ascii="DqbnhjAdvPTimes" w:hAnsi="DqbnhjAdvPTimes"/>
          <w:color w:val="000000"/>
          <w:sz w:val="20"/>
          <w:szCs w:val="20"/>
        </w:rPr>
        <w:t>ANN, there are</w:t>
      </w:r>
      <w:r>
        <w:rPr>
          <w:rFonts w:ascii="DqbnhjAdvPTimes" w:hAnsi="DqbnhjAdvPTimes"/>
          <w:color w:val="000000"/>
          <w:sz w:val="20"/>
          <w:szCs w:val="20"/>
        </w:rPr>
        <w:t xml:space="preserve"> also</w:t>
      </w:r>
      <w:r w:rsidRPr="00BF77E4">
        <w:rPr>
          <w:rFonts w:ascii="DqbnhjAdvPTimes" w:hAnsi="DqbnhjAdvPTimes"/>
          <w:color w:val="000000"/>
          <w:sz w:val="20"/>
          <w:szCs w:val="20"/>
        </w:rPr>
        <w:t xml:space="preserve"> </w:t>
      </w:r>
      <w:r>
        <w:rPr>
          <w:rFonts w:ascii="DqbnhjAdvPTimes" w:hAnsi="DqbnhjAdvPTimes"/>
          <w:color w:val="FF0000"/>
          <w:sz w:val="20"/>
          <w:szCs w:val="20"/>
        </w:rPr>
        <w:t>several</w:t>
      </w:r>
      <w:r w:rsidRPr="00C95852">
        <w:rPr>
          <w:rFonts w:ascii="DqbnhjAdvPTimes" w:hAnsi="DqbnhjAdvPTimes"/>
          <w:color w:val="FF0000"/>
          <w:sz w:val="20"/>
          <w:szCs w:val="20"/>
        </w:rPr>
        <w:t xml:space="preserve"> known limitations </w:t>
      </w:r>
      <w:r w:rsidR="005526AB">
        <w:rPr>
          <w:rFonts w:ascii="DqbnhjAdvPTimes" w:hAnsi="DqbnhjAdvPTimes"/>
          <w:color w:val="000000"/>
          <w:sz w:val="20"/>
          <w:szCs w:val="20"/>
        </w:rPr>
        <w:t xml:space="preserve">of </w:t>
      </w:r>
      <w:r w:rsidRPr="00BF77E4">
        <w:rPr>
          <w:rFonts w:ascii="DqbnhjAdvPTimes" w:hAnsi="DqbnhjAdvPTimes"/>
          <w:color w:val="000000"/>
          <w:sz w:val="20"/>
          <w:szCs w:val="20"/>
        </w:rPr>
        <w:t>ANN</w:t>
      </w:r>
      <w:r w:rsidR="0086323A">
        <w:rPr>
          <w:rFonts w:ascii="DqbnhjAdvPTimes" w:hAnsi="DqbnhjAdvPTimes"/>
          <w:color w:val="000000"/>
          <w:sz w:val="20"/>
          <w:szCs w:val="20"/>
        </w:rPr>
        <w:t xml:space="preserve">, </w:t>
      </w:r>
      <w:r w:rsidRPr="00BF77E4">
        <w:rPr>
          <w:rFonts w:ascii="DqbnhjAdvPTimes" w:hAnsi="DqbnhjAdvPTimes"/>
          <w:color w:val="000000"/>
          <w:sz w:val="20"/>
          <w:szCs w:val="20"/>
        </w:rPr>
        <w:t>including</w:t>
      </w:r>
      <w:r w:rsidR="005526AB">
        <w:rPr>
          <w:rFonts w:ascii="DqbnhjAdvPTimes" w:hAnsi="DqbnhjAdvPTimes"/>
          <w:color w:val="000000"/>
          <w:sz w:val="20"/>
          <w:szCs w:val="20"/>
        </w:rPr>
        <w:t xml:space="preserve">: the slow convergence when </w:t>
      </w:r>
      <w:r w:rsidR="004620C4">
        <w:rPr>
          <w:rFonts w:ascii="DqbnhjAdvPTimes" w:hAnsi="DqbnhjAdvPTimes"/>
          <w:color w:val="000000"/>
          <w:sz w:val="20"/>
          <w:szCs w:val="20"/>
        </w:rPr>
        <w:t xml:space="preserve">the estimated value is close to the target; </w:t>
      </w:r>
      <w:r w:rsidR="00C318FF">
        <w:rPr>
          <w:rFonts w:ascii="DqbnhjAdvPTimes" w:hAnsi="DqbnhjAdvPTimes"/>
          <w:color w:val="000000"/>
          <w:sz w:val="20"/>
          <w:szCs w:val="20"/>
        </w:rPr>
        <w:t xml:space="preserve">sensitive to the noise of the training sample, i.e. relative poor training effect if intense changes in the sample; more notably, </w:t>
      </w:r>
      <w:r w:rsidR="0087333E">
        <w:rPr>
          <w:rFonts w:ascii="DqbnhjAdvPTimes" w:hAnsi="DqbnhjAdvPTimes"/>
          <w:color w:val="000000"/>
          <w:sz w:val="20"/>
          <w:szCs w:val="20"/>
        </w:rPr>
        <w:t xml:space="preserve">a tricky issue that </w:t>
      </w:r>
      <w:r w:rsidR="00C318FF">
        <w:rPr>
          <w:rFonts w:ascii="DqbnhjAdvPTimes" w:hAnsi="DqbnhjAdvPTimes"/>
          <w:color w:val="000000"/>
          <w:sz w:val="20"/>
          <w:szCs w:val="20"/>
        </w:rPr>
        <w:t xml:space="preserve">is currently no </w:t>
      </w:r>
      <w:r w:rsidR="0087333E">
        <w:rPr>
          <w:rFonts w:ascii="DqbnhjAdvPTimes" w:hAnsi="DqbnhjAdvPTimes"/>
          <w:color w:val="000000"/>
          <w:sz w:val="20"/>
          <w:szCs w:val="20"/>
        </w:rPr>
        <w:t>general formula for the</w:t>
      </w:r>
      <w:r w:rsidR="00C318FF">
        <w:rPr>
          <w:rFonts w:ascii="DqbnhjAdvPTimes" w:hAnsi="DqbnhjAdvPTimes"/>
          <w:color w:val="000000"/>
          <w:sz w:val="20"/>
          <w:szCs w:val="20"/>
        </w:rPr>
        <w:t xml:space="preserve"> determination of the number of units (neurons) in </w:t>
      </w:r>
      <w:r w:rsidR="0087333E">
        <w:rPr>
          <w:rFonts w:ascii="DqbnhjAdvPTimes" w:hAnsi="DqbnhjAdvPTimes"/>
          <w:color w:val="000000"/>
          <w:sz w:val="20"/>
          <w:szCs w:val="20"/>
        </w:rPr>
        <w:t xml:space="preserve">hidden layer, </w:t>
      </w:r>
      <w:r w:rsidR="00C318FF">
        <w:rPr>
          <w:rFonts w:ascii="DqbnhjAdvPTimes" w:hAnsi="DqbnhjAdvPTimes"/>
          <w:color w:val="000000"/>
          <w:sz w:val="20"/>
          <w:szCs w:val="20"/>
        </w:rPr>
        <w:t>when the network structure was designed</w:t>
      </w:r>
      <w:r w:rsidR="0087333E">
        <w:rPr>
          <w:rFonts w:ascii="DqbnhjAdvPTimes" w:hAnsi="DqbnhjAdvPTimes"/>
          <w:color w:val="000000"/>
          <w:sz w:val="20"/>
          <w:szCs w:val="20"/>
        </w:rPr>
        <w:t xml:space="preserve">. As </w:t>
      </w:r>
      <w:r w:rsidR="007E6D7A">
        <w:rPr>
          <w:rFonts w:ascii="DqbnhjAdvPTimes" w:hAnsi="DqbnhjAdvPTimes"/>
          <w:color w:val="000000"/>
          <w:sz w:val="20"/>
          <w:szCs w:val="20"/>
        </w:rPr>
        <w:t>the number of the units directly determines the ability of the network to dig linear/nonlinear information</w:t>
      </w:r>
      <w:r w:rsidR="00F379B8">
        <w:rPr>
          <w:rFonts w:ascii="DqbnhjAdvPTimes" w:hAnsi="DqbnhjAdvPTimes"/>
          <w:color w:val="000000"/>
          <w:sz w:val="20"/>
          <w:szCs w:val="20"/>
        </w:rPr>
        <w:t xml:space="preserve"> from data</w:t>
      </w:r>
      <w:r w:rsidR="007E6D7A">
        <w:rPr>
          <w:rFonts w:ascii="DqbnhjAdvPTimes" w:hAnsi="DqbnhjAdvPTimes"/>
          <w:color w:val="000000"/>
          <w:sz w:val="20"/>
          <w:szCs w:val="20"/>
        </w:rPr>
        <w:t xml:space="preserve">, </w:t>
      </w:r>
      <w:r w:rsidR="00F379B8">
        <w:rPr>
          <w:rFonts w:ascii="DqbnhjAdvPTimes" w:hAnsi="DqbnhjAdvPTimes"/>
          <w:color w:val="000000"/>
          <w:sz w:val="20"/>
          <w:szCs w:val="20"/>
        </w:rPr>
        <w:t>insufficient quantity of selected units may lead information were expressed inadequately</w:t>
      </w:r>
      <w:r w:rsidR="0086323A">
        <w:rPr>
          <w:rFonts w:ascii="DqbnhjAdvPTimes" w:hAnsi="DqbnhjAdvPTimes"/>
          <w:color w:val="000000"/>
          <w:sz w:val="20"/>
          <w:szCs w:val="20"/>
        </w:rPr>
        <w:t xml:space="preserve">; </w:t>
      </w:r>
      <w:r w:rsidR="00F379B8">
        <w:rPr>
          <w:rFonts w:ascii="DqbnhjAdvPTimes" w:hAnsi="DqbnhjAdvPTimes"/>
          <w:color w:val="000000"/>
          <w:sz w:val="20"/>
          <w:szCs w:val="20"/>
        </w:rPr>
        <w:t xml:space="preserve">an excessive quantity of units will </w:t>
      </w:r>
      <w:r w:rsidR="0086323A">
        <w:rPr>
          <w:rFonts w:ascii="DqbnhjAdvPTimes" w:hAnsi="DqbnhjAdvPTimes"/>
          <w:color w:val="000000"/>
          <w:sz w:val="20"/>
          <w:szCs w:val="20"/>
        </w:rPr>
        <w:t xml:space="preserve">increase the computational overhead exponentially, and also </w:t>
      </w:r>
      <w:r w:rsidR="0086323A">
        <w:rPr>
          <w:rFonts w:ascii="DqbnhjAdvPTimes" w:hAnsi="DqbnhjAdvPTimes" w:hint="eastAsia"/>
          <w:color w:val="000000"/>
          <w:sz w:val="20"/>
          <w:szCs w:val="20"/>
        </w:rPr>
        <w:t>result</w:t>
      </w:r>
      <w:r w:rsidR="0086323A">
        <w:rPr>
          <w:rFonts w:ascii="DqbnhjAdvPTimes" w:hAnsi="DqbnhjAdvPTimes"/>
          <w:color w:val="000000"/>
          <w:sz w:val="20"/>
          <w:szCs w:val="20"/>
        </w:rPr>
        <w:t xml:space="preserve">ing in a decline in network generalization. </w:t>
      </w:r>
    </w:p>
    <w:p w:rsidR="003D5E5A" w:rsidRDefault="003D5E5A" w:rsidP="00E26FA2">
      <w:pPr>
        <w:spacing w:before="240" w:line="480" w:lineRule="auto"/>
        <w:jc w:val="both"/>
        <w:rPr>
          <w:rFonts w:ascii="DqbnhjAdvPTimes" w:hAnsi="DqbnhjAdvPTimes" w:hint="eastAsia"/>
          <w:color w:val="000000"/>
          <w:sz w:val="20"/>
          <w:szCs w:val="20"/>
        </w:rPr>
      </w:pPr>
    </w:p>
    <w:p w:rsidR="00277FDF" w:rsidRPr="009A3BC6" w:rsidRDefault="00B86B60" w:rsidP="00E26FA2">
      <w:pPr>
        <w:spacing w:line="480" w:lineRule="auto"/>
        <w:jc w:val="both"/>
        <w:rPr>
          <w:rFonts w:ascii="DqbnhjAdvPTimes" w:hAnsi="DqbnhjAdvPTimes" w:hint="eastAsia"/>
          <w:color w:val="FF0000"/>
          <w:sz w:val="20"/>
          <w:szCs w:val="20"/>
        </w:rPr>
      </w:pPr>
      <w:r w:rsidRPr="00175082">
        <w:rPr>
          <w:rFonts w:ascii="DqbnhjAdvPTimes" w:hAnsi="DqbnhjAdvPTimes"/>
          <w:color w:val="FF0000"/>
          <w:sz w:val="20"/>
          <w:szCs w:val="20"/>
        </w:rPr>
        <w:t xml:space="preserve">RSM is a convenient method that </w:t>
      </w:r>
      <w:r w:rsidR="009529F3">
        <w:rPr>
          <w:rFonts w:ascii="DqbnhjAdvPTimes" w:hAnsi="DqbnhjAdvPTimes"/>
          <w:color w:val="FF0000"/>
          <w:sz w:val="20"/>
          <w:szCs w:val="20"/>
        </w:rPr>
        <w:t xml:space="preserve">needs less </w:t>
      </w:r>
      <w:r w:rsidRPr="00175082">
        <w:rPr>
          <w:rFonts w:ascii="DqbnhjAdvPTimes" w:hAnsi="DqbnhjAdvPTimes"/>
          <w:color w:val="FF0000"/>
          <w:sz w:val="20"/>
          <w:szCs w:val="20"/>
        </w:rPr>
        <w:t xml:space="preserve">number of experiments than </w:t>
      </w:r>
      <w:r w:rsidR="009529F3">
        <w:rPr>
          <w:rFonts w:ascii="DqbnhjAdvPTimes" w:hAnsi="DqbnhjAdvPTimes"/>
          <w:color w:val="FF0000"/>
          <w:sz w:val="20"/>
          <w:szCs w:val="20"/>
        </w:rPr>
        <w:t>ANN</w:t>
      </w:r>
      <w:r w:rsidRPr="00175082">
        <w:rPr>
          <w:rFonts w:ascii="DqbnhjAdvPTimes" w:hAnsi="DqbnhjAdvPTimes"/>
          <w:color w:val="FF0000"/>
          <w:sz w:val="20"/>
          <w:szCs w:val="20"/>
        </w:rPr>
        <w:t xml:space="preserve"> to </w:t>
      </w:r>
      <w:r w:rsidR="009529F3">
        <w:rPr>
          <w:rFonts w:ascii="DqbnhjAdvPTimes" w:hAnsi="DqbnhjAdvPTimes"/>
          <w:color w:val="FF0000"/>
          <w:sz w:val="20"/>
          <w:szCs w:val="20"/>
        </w:rPr>
        <w:t>construct</w:t>
      </w:r>
      <w:r w:rsidRPr="00175082">
        <w:rPr>
          <w:rFonts w:ascii="DqbnhjAdvPTimes" w:hAnsi="DqbnhjAdvPTimes"/>
          <w:color w:val="FF0000"/>
          <w:sz w:val="20"/>
          <w:szCs w:val="20"/>
        </w:rPr>
        <w:t xml:space="preserve"> an effective mode</w:t>
      </w:r>
      <w:r>
        <w:rPr>
          <w:rFonts w:ascii="DqbnhjAdvPTimes" w:hAnsi="DqbnhjAdvPTimes"/>
          <w:color w:val="FF0000"/>
          <w:sz w:val="20"/>
          <w:szCs w:val="20"/>
        </w:rPr>
        <w:t>. It showed a good performance</w:t>
      </w:r>
      <w:r w:rsidR="009529F3" w:rsidRPr="009529F3">
        <w:rPr>
          <w:rFonts w:ascii="DqbnhjAdvPTimes" w:hAnsi="DqbnhjAdvPTimes"/>
          <w:color w:val="000000"/>
          <w:sz w:val="20"/>
          <w:szCs w:val="20"/>
        </w:rPr>
        <w:t xml:space="preserve"> </w:t>
      </w:r>
      <w:r w:rsidR="009529F3" w:rsidRPr="00AF2F99">
        <w:rPr>
          <w:rFonts w:ascii="DqbnhjAdvPTimes" w:hAnsi="DqbnhjAdvPTimes"/>
          <w:color w:val="000000"/>
          <w:sz w:val="20"/>
          <w:szCs w:val="20"/>
        </w:rPr>
        <w:t xml:space="preserve">if the </w:t>
      </w:r>
      <w:r w:rsidR="004164C9">
        <w:rPr>
          <w:rFonts w:ascii="DqbnhjAdvPTimes" w:hAnsi="DqbnhjAdvPTimes"/>
          <w:color w:val="000000"/>
          <w:sz w:val="20"/>
          <w:szCs w:val="20"/>
        </w:rPr>
        <w:t xml:space="preserve">input and training </w:t>
      </w:r>
      <w:r w:rsidR="009529F3" w:rsidRPr="00AF2F99">
        <w:rPr>
          <w:rFonts w:ascii="DqbnhjAdvPTimes" w:hAnsi="DqbnhjAdvPTimes"/>
          <w:color w:val="000000"/>
          <w:sz w:val="20"/>
          <w:szCs w:val="20"/>
        </w:rPr>
        <w:t xml:space="preserve">data are well distributed </w:t>
      </w:r>
      <w:bookmarkStart w:id="8" w:name="OLE_LINK9"/>
      <w:bookmarkStart w:id="9" w:name="OLE_LINK10"/>
      <w:r w:rsidR="004164C9" w:rsidRPr="00AF2F99">
        <w:rPr>
          <w:rFonts w:ascii="DqbnhjAdvPTimes" w:hAnsi="DqbnhjAdvPTimes"/>
          <w:color w:val="000000"/>
          <w:sz w:val="20"/>
          <w:szCs w:val="20"/>
        </w:rPr>
        <w:t xml:space="preserve">statistically </w:t>
      </w:r>
      <w:r w:rsidR="00A92D48">
        <w:rPr>
          <w:rFonts w:ascii="DqbnhjAdvPTimes" w:hAnsi="DqbnhjAdvPTimes" w:hint="eastAsia"/>
          <w:color w:val="000000"/>
          <w:sz w:val="20"/>
          <w:szCs w:val="20"/>
        </w:rPr>
        <w:t>in the design of experiment</w:t>
      </w:r>
      <w:r w:rsidR="004164C9" w:rsidRPr="004164C9">
        <w:rPr>
          <w:rFonts w:ascii="DqbnhjAdvPTimes" w:hAnsi="DqbnhjAdvPTimes"/>
          <w:color w:val="FF0000"/>
          <w:sz w:val="20"/>
          <w:szCs w:val="20"/>
        </w:rPr>
        <w:t xml:space="preserve"> </w:t>
      </w:r>
      <w:r w:rsidR="004164C9">
        <w:rPr>
          <w:rFonts w:ascii="DqbnhjAdvPTimes" w:hAnsi="DqbnhjAdvPTimes"/>
          <w:color w:val="FF0000"/>
          <w:sz w:val="20"/>
          <w:szCs w:val="20"/>
        </w:rPr>
        <w:t>[</w:t>
      </w:r>
      <w:r w:rsidR="00BB2127" w:rsidRPr="00106B8B">
        <w:rPr>
          <w:rFonts w:ascii="DqbnhjAdvPTimes" w:hAnsi="DqbnhjAdvPTimes"/>
          <w:b/>
          <w:color w:val="FF0000"/>
          <w:sz w:val="20"/>
          <w:szCs w:val="20"/>
        </w:rPr>
        <w:t>find references</w:t>
      </w:r>
      <w:r w:rsidR="004164C9">
        <w:rPr>
          <w:rFonts w:ascii="DqbnhjAdvPTimes" w:hAnsi="DqbnhjAdvPTimes"/>
          <w:color w:val="FF0000"/>
          <w:sz w:val="20"/>
          <w:szCs w:val="20"/>
        </w:rPr>
        <w:t>]</w:t>
      </w:r>
      <w:r w:rsidR="00106B8B">
        <w:rPr>
          <w:rFonts w:ascii="DqbnhjAdvPTimes" w:hAnsi="DqbnhjAdvPTimes"/>
          <w:color w:val="FF0000"/>
          <w:sz w:val="20"/>
          <w:szCs w:val="20"/>
        </w:rPr>
        <w:t>.</w:t>
      </w:r>
      <w:r w:rsidR="00C158F8">
        <w:rPr>
          <w:rFonts w:ascii="DqbnhjAdvPTimes" w:hAnsi="DqbnhjAdvPTimes"/>
          <w:color w:val="FF0000"/>
          <w:sz w:val="20"/>
          <w:szCs w:val="20"/>
        </w:rPr>
        <w:t xml:space="preserve"> </w:t>
      </w:r>
      <w:r w:rsidR="00E3526A">
        <w:rPr>
          <w:rFonts w:ascii="DqbnhjAdvPTimes" w:hAnsi="DqbnhjAdvPTimes"/>
          <w:color w:val="FF0000"/>
          <w:sz w:val="20"/>
          <w:szCs w:val="20"/>
        </w:rPr>
        <w:t xml:space="preserve">Based on the training data, RSM </w:t>
      </w:r>
      <w:r w:rsidR="00711C2A">
        <w:rPr>
          <w:rFonts w:ascii="DqbnhjAdvPTimes" w:hAnsi="DqbnhjAdvPTimes"/>
          <w:color w:val="FF0000"/>
          <w:sz w:val="20"/>
          <w:szCs w:val="20"/>
        </w:rPr>
        <w:t>uses statistical methods, in the meanwhile, taking into account the combined effects of several parameters to estimate</w:t>
      </w:r>
      <w:r w:rsidR="00E3526A">
        <w:rPr>
          <w:rFonts w:ascii="DqbnhjAdvPTimes" w:hAnsi="DqbnhjAdvPTimes"/>
          <w:color w:val="FF0000"/>
          <w:sz w:val="20"/>
          <w:szCs w:val="20"/>
        </w:rPr>
        <w:t xml:space="preserve"> the relationships (e.g. functional relevance) and the response of the modelling process</w:t>
      </w:r>
      <w:r w:rsidR="00711C2A">
        <w:rPr>
          <w:rFonts w:ascii="DqbnhjAdvPTimes" w:hAnsi="DqbnhjAdvPTimes"/>
          <w:color w:val="FF0000"/>
          <w:sz w:val="20"/>
          <w:szCs w:val="20"/>
        </w:rPr>
        <w:t xml:space="preserve"> by fitting an empirical model (linear/nonlinear)</w:t>
      </w:r>
      <w:r w:rsidR="00E3526A">
        <w:rPr>
          <w:rFonts w:ascii="DqbnhjAdvPTimes" w:hAnsi="DqbnhjAdvPTimes"/>
          <w:color w:val="FF0000"/>
          <w:sz w:val="20"/>
          <w:szCs w:val="20"/>
        </w:rPr>
        <w:t xml:space="preserve">, then the resulted models </w:t>
      </w:r>
      <w:r w:rsidR="00BB2127">
        <w:rPr>
          <w:rFonts w:ascii="DqbnhjAdvPTimes" w:hAnsi="DqbnhjAdvPTimes"/>
          <w:color w:val="FF0000"/>
          <w:sz w:val="20"/>
          <w:szCs w:val="20"/>
        </w:rPr>
        <w:t>can be evaluated and further used as a tool of predicting and optimizing the settings of the independent variables to reduce residuals. [</w:t>
      </w:r>
      <w:r w:rsidR="00BB2127" w:rsidRPr="00BB2127">
        <w:rPr>
          <w:rFonts w:ascii="DqbnhjAdvPTimes" w:hAnsi="DqbnhjAdvPTimes"/>
          <w:color w:val="000000"/>
          <w:sz w:val="18"/>
          <w:szCs w:val="18"/>
          <w:vertAlign w:val="superscript"/>
        </w:rPr>
        <w:t>Montgomery DC, Myers RH (1995) Response surface methodology: process and product optimization using designed experiments. Raymond H Meyers and Douglas C Montgomery A</w:t>
      </w:r>
      <w:r w:rsidR="00F0593D">
        <w:rPr>
          <w:rFonts w:ascii="DqbnhjAdvPTimes" w:hAnsi="DqbnhjAdvPTimes"/>
          <w:color w:val="000000"/>
          <w:sz w:val="18"/>
          <w:szCs w:val="18"/>
          <w:vertAlign w:val="superscript"/>
        </w:rPr>
        <w:t xml:space="preserve">  </w:t>
      </w:r>
      <w:r w:rsidR="00BB2127" w:rsidRPr="00BB2127">
        <w:rPr>
          <w:rFonts w:ascii="DqbnhjAdvPTimes" w:hAnsi="DqbnhjAdvPTimes"/>
          <w:color w:val="000000"/>
          <w:sz w:val="18"/>
          <w:szCs w:val="18"/>
          <w:vertAlign w:val="superscript"/>
        </w:rPr>
        <w:t>Wiley-Interscience Publications</w:t>
      </w:r>
      <w:r w:rsidR="00BB2127">
        <w:rPr>
          <w:rFonts w:ascii="DqbnhjAdvPTimes" w:hAnsi="DqbnhjAdvPTimes"/>
          <w:color w:val="FF0000"/>
          <w:sz w:val="20"/>
          <w:szCs w:val="20"/>
        </w:rPr>
        <w:t xml:space="preserve">] </w:t>
      </w:r>
      <w:r w:rsidR="004164C9">
        <w:rPr>
          <w:rFonts w:ascii="DqbnhjAdvPTimes" w:hAnsi="DqbnhjAdvPTimes"/>
          <w:color w:val="000000"/>
          <w:sz w:val="20"/>
          <w:szCs w:val="20"/>
        </w:rPr>
        <w:t>According to its structural characteristics, in the aspect of</w:t>
      </w:r>
      <w:bookmarkEnd w:id="8"/>
      <w:bookmarkEnd w:id="9"/>
      <w:r w:rsidR="00BB2127">
        <w:rPr>
          <w:rFonts w:ascii="DqbnhjAdvPTimes" w:hAnsi="DqbnhjAdvPTimes"/>
          <w:color w:val="000000"/>
          <w:sz w:val="20"/>
          <w:szCs w:val="20"/>
        </w:rPr>
        <w:t xml:space="preserve"> obtaining </w:t>
      </w:r>
      <w:r w:rsidR="00972CEE">
        <w:rPr>
          <w:rFonts w:ascii="DqbnhjAdvPTimes" w:hAnsi="DqbnhjAdvPTimes"/>
          <w:color w:val="000000"/>
          <w:sz w:val="20"/>
          <w:szCs w:val="20"/>
        </w:rPr>
        <w:t xml:space="preserve">results of the interaction between different components for whole system, sensitivity analysis, and other </w:t>
      </w:r>
      <w:r w:rsidR="00BB2127">
        <w:rPr>
          <w:rFonts w:ascii="DqbnhjAdvPTimes" w:hAnsi="DqbnhjAdvPTimes"/>
          <w:color w:val="000000"/>
          <w:sz w:val="20"/>
          <w:szCs w:val="20"/>
        </w:rPr>
        <w:t>in-depth and advanced information</w:t>
      </w:r>
      <w:r w:rsidR="00972CEE">
        <w:rPr>
          <w:rFonts w:ascii="DqbnhjAdvPTimes" w:hAnsi="DqbnhjAdvPTimes"/>
          <w:color w:val="000000"/>
          <w:sz w:val="20"/>
          <w:szCs w:val="20"/>
        </w:rPr>
        <w:t>, RSM has shown its better performance in comparison with</w:t>
      </w:r>
      <w:r w:rsidR="009A3BC6">
        <w:rPr>
          <w:rFonts w:ascii="DqbnhjAdvPTimes" w:hAnsi="DqbnhjAdvPTimes"/>
          <w:color w:val="000000"/>
          <w:sz w:val="20"/>
          <w:szCs w:val="20"/>
        </w:rPr>
        <w:t xml:space="preserve"> ANN. </w:t>
      </w:r>
      <w:r w:rsidR="00602FCB">
        <w:rPr>
          <w:rFonts w:ascii="AdvPS6F00" w:hAnsi="AdvPS6F00"/>
          <w:color w:val="000000"/>
          <w:sz w:val="20"/>
          <w:szCs w:val="20"/>
        </w:rPr>
        <w:t xml:space="preserve">In some previous studies, </w:t>
      </w:r>
      <w:r w:rsidR="0087333E" w:rsidRPr="00151F91">
        <w:rPr>
          <w:rFonts w:ascii="AdvPS6F00" w:hAnsi="AdvPS6F00"/>
          <w:color w:val="000000"/>
          <w:sz w:val="20"/>
          <w:szCs w:val="20"/>
        </w:rPr>
        <w:t xml:space="preserve">RSM has been used for </w:t>
      </w:r>
      <w:r w:rsidR="00602FCB">
        <w:rPr>
          <w:rFonts w:ascii="AdvPS6F00" w:hAnsi="AdvPS6F00"/>
          <w:color w:val="000000"/>
          <w:sz w:val="20"/>
          <w:szCs w:val="20"/>
        </w:rPr>
        <w:t xml:space="preserve">optimizing </w:t>
      </w:r>
      <w:r w:rsidR="0087333E" w:rsidRPr="00151F91">
        <w:rPr>
          <w:rFonts w:ascii="AdvPS6F00" w:hAnsi="AdvPS6F00"/>
          <w:color w:val="000000"/>
          <w:sz w:val="20"/>
          <w:szCs w:val="20"/>
        </w:rPr>
        <w:t>process</w:t>
      </w:r>
      <w:r w:rsidR="0087333E">
        <w:rPr>
          <w:rFonts w:ascii="AdvPS6F00" w:hAnsi="AdvPS6F00"/>
          <w:color w:val="000000"/>
          <w:sz w:val="20"/>
          <w:szCs w:val="20"/>
        </w:rPr>
        <w:t xml:space="preserve"> </w:t>
      </w:r>
      <w:r w:rsidR="00602FCB">
        <w:rPr>
          <w:rFonts w:ascii="AdvPS6F00" w:hAnsi="AdvPS6F00"/>
          <w:color w:val="000000"/>
          <w:sz w:val="20"/>
          <w:szCs w:val="20"/>
        </w:rPr>
        <w:t>and material properties</w:t>
      </w:r>
      <w:r w:rsidR="0087333E" w:rsidRPr="00151F91">
        <w:rPr>
          <w:rFonts w:ascii="AdvPS6F00" w:hAnsi="AdvPS6F00"/>
          <w:color w:val="000000"/>
          <w:sz w:val="20"/>
          <w:szCs w:val="20"/>
        </w:rPr>
        <w:t xml:space="preserve"> in </w:t>
      </w:r>
      <w:r w:rsidR="00602FCB">
        <w:rPr>
          <w:rFonts w:ascii="AdvPS6F00" w:hAnsi="AdvPS6F00"/>
          <w:color w:val="000000"/>
          <w:sz w:val="20"/>
          <w:szCs w:val="20"/>
        </w:rPr>
        <w:t>different field, for instance</w:t>
      </w:r>
      <w:r w:rsidR="0087333E" w:rsidRPr="00151F91">
        <w:rPr>
          <w:rFonts w:ascii="AdvPS6F00" w:hAnsi="AdvPS6F00"/>
          <w:color w:val="000000"/>
          <w:sz w:val="20"/>
          <w:szCs w:val="20"/>
        </w:rPr>
        <w:t xml:space="preserve"> </w:t>
      </w:r>
      <w:proofErr w:type="gramStart"/>
      <w:r w:rsidR="00602FCB">
        <w:rPr>
          <w:rFonts w:ascii="AdvPS6F00" w:hAnsi="AdvPS6F00"/>
          <w:color w:val="000000"/>
          <w:sz w:val="20"/>
          <w:szCs w:val="20"/>
        </w:rPr>
        <w:t>p</w:t>
      </w:r>
      <w:r w:rsidR="00602FCB" w:rsidRPr="00711C2A">
        <w:rPr>
          <w:rFonts w:ascii="AdvPS6F00" w:hAnsi="AdvPS6F00"/>
          <w:color w:val="FF0000"/>
          <w:sz w:val="20"/>
          <w:szCs w:val="20"/>
        </w:rPr>
        <w:t>oly(</w:t>
      </w:r>
      <w:proofErr w:type="gramEnd"/>
      <w:r w:rsidR="00602FCB" w:rsidRPr="00711C2A">
        <w:rPr>
          <w:rFonts w:ascii="AdvPS6F00" w:hAnsi="AdvPS6F00"/>
          <w:color w:val="FF0000"/>
          <w:sz w:val="20"/>
          <w:szCs w:val="20"/>
        </w:rPr>
        <w:t xml:space="preserve">vinyl alcohol) hydrogel,  </w:t>
      </w:r>
      <w:r w:rsidR="0087333E" w:rsidRPr="00711C2A">
        <w:rPr>
          <w:rFonts w:ascii="AdvPS6F00" w:hAnsi="AdvPS6F00"/>
          <w:color w:val="FF0000"/>
          <w:sz w:val="20"/>
          <w:szCs w:val="20"/>
        </w:rPr>
        <w:t>thermoplastic elastomers, diamond-like carbon films</w:t>
      </w:r>
      <w:r w:rsidR="0087333E" w:rsidRPr="00151F91">
        <w:rPr>
          <w:rFonts w:ascii="AdvPS6F00" w:hAnsi="AdvPS6F00"/>
          <w:color w:val="000000"/>
          <w:sz w:val="20"/>
          <w:szCs w:val="20"/>
        </w:rPr>
        <w:t xml:space="preserve">. </w:t>
      </w:r>
    </w:p>
    <w:p w:rsidR="00277FDF" w:rsidRDefault="00277FDF" w:rsidP="00E26FA2">
      <w:pPr>
        <w:spacing w:line="480" w:lineRule="auto"/>
        <w:jc w:val="both"/>
        <w:rPr>
          <w:rFonts w:ascii="AdvPS6F00" w:hAnsi="AdvPS6F00" w:hint="eastAsia"/>
          <w:color w:val="000000"/>
          <w:sz w:val="20"/>
          <w:szCs w:val="20"/>
        </w:rPr>
      </w:pPr>
    </w:p>
    <w:p w:rsidR="00D646D3" w:rsidRDefault="009A3BC6" w:rsidP="00E26FA2">
      <w:pPr>
        <w:spacing w:line="480" w:lineRule="auto"/>
        <w:jc w:val="both"/>
        <w:rPr>
          <w:rFonts w:ascii="AdvPS6F00" w:hAnsi="AdvPS6F00" w:hint="eastAsia"/>
          <w:color w:val="000000"/>
          <w:sz w:val="20"/>
          <w:szCs w:val="20"/>
        </w:rPr>
      </w:pPr>
      <w:r>
        <w:rPr>
          <w:rFonts w:ascii="AdvPS6F00" w:hAnsi="AdvPS6F00"/>
          <w:color w:val="000000"/>
          <w:sz w:val="20"/>
          <w:szCs w:val="20"/>
        </w:rPr>
        <w:t>In order to have</w:t>
      </w:r>
      <w:r w:rsidRPr="00151F91">
        <w:rPr>
          <w:rFonts w:ascii="AdvPS6F00" w:hAnsi="AdvPS6F00"/>
          <w:color w:val="000000"/>
          <w:sz w:val="20"/>
          <w:szCs w:val="20"/>
        </w:rPr>
        <w:t xml:space="preserve"> an </w:t>
      </w:r>
      <w:bookmarkStart w:id="10" w:name="OLE_LINK19"/>
      <w:bookmarkStart w:id="11" w:name="OLE_LINK20"/>
      <w:r w:rsidRPr="00151F91">
        <w:rPr>
          <w:rFonts w:ascii="AdvPS6F00" w:hAnsi="AdvPS6F00"/>
          <w:color w:val="000000"/>
          <w:sz w:val="20"/>
          <w:szCs w:val="20"/>
        </w:rPr>
        <w:t>overview of the</w:t>
      </w:r>
      <w:r>
        <w:rPr>
          <w:rFonts w:ascii="AdvPS6F00" w:hAnsi="AdvPS6F00"/>
          <w:color w:val="000000"/>
          <w:sz w:val="20"/>
          <w:szCs w:val="20"/>
        </w:rPr>
        <w:t xml:space="preserve"> effect of t</w:t>
      </w:r>
      <w:bookmarkEnd w:id="10"/>
      <w:bookmarkEnd w:id="11"/>
      <w:r>
        <w:rPr>
          <w:rFonts w:ascii="AdvPS6F00" w:hAnsi="AdvPS6F00"/>
          <w:color w:val="000000"/>
          <w:sz w:val="20"/>
          <w:szCs w:val="20"/>
        </w:rPr>
        <w:t>he</w:t>
      </w:r>
      <w:r w:rsidRPr="00151F91">
        <w:rPr>
          <w:rFonts w:ascii="AdvPS6F00" w:hAnsi="AdvPS6F00"/>
          <w:color w:val="000000"/>
          <w:sz w:val="20"/>
          <w:szCs w:val="20"/>
        </w:rPr>
        <w:t xml:space="preserve"> </w:t>
      </w:r>
      <w:r>
        <w:rPr>
          <w:rFonts w:ascii="AdvPS6F00" w:hAnsi="AdvPS6F00"/>
          <w:color w:val="000000"/>
          <w:sz w:val="20"/>
          <w:szCs w:val="20"/>
        </w:rPr>
        <w:t>PCIG experimental parameter individually</w:t>
      </w:r>
      <w:r w:rsidRPr="00151F91">
        <w:rPr>
          <w:rFonts w:ascii="AdvPS6F00" w:hAnsi="AdvPS6F00"/>
          <w:color w:val="000000"/>
          <w:sz w:val="20"/>
          <w:szCs w:val="20"/>
        </w:rPr>
        <w:t xml:space="preserve"> </w:t>
      </w:r>
      <w:r>
        <w:rPr>
          <w:rFonts w:ascii="AdvPS6F00" w:hAnsi="AdvPS6F00"/>
          <w:color w:val="000000"/>
          <w:sz w:val="20"/>
          <w:szCs w:val="20"/>
        </w:rPr>
        <w:t>and a quantitative basis of the relationships between PCIG parameters and spun fiber diameter</w:t>
      </w:r>
      <w:r w:rsidR="00C627B8">
        <w:rPr>
          <w:rFonts w:ascii="AdvPS6F00" w:hAnsi="AdvPS6F00"/>
          <w:color w:val="000000"/>
          <w:sz w:val="20"/>
          <w:szCs w:val="20"/>
        </w:rPr>
        <w:t>,</w:t>
      </w:r>
      <w:r>
        <w:rPr>
          <w:rFonts w:ascii="AdvPS6F00" w:hAnsi="AdvPS6F00"/>
          <w:color w:val="000000"/>
          <w:sz w:val="20"/>
          <w:szCs w:val="20"/>
        </w:rPr>
        <w:t xml:space="preserve"> </w:t>
      </w:r>
      <w:r w:rsidR="00F37026">
        <w:rPr>
          <w:rFonts w:ascii="AdvPS6F00" w:hAnsi="AdvPS6F00"/>
          <w:color w:val="000000"/>
          <w:sz w:val="20"/>
          <w:szCs w:val="20"/>
        </w:rPr>
        <w:t>t</w:t>
      </w:r>
      <w:r>
        <w:rPr>
          <w:rFonts w:ascii="AdvPS6F00" w:hAnsi="AdvPS6F00"/>
          <w:color w:val="000000"/>
          <w:sz w:val="20"/>
          <w:szCs w:val="20"/>
        </w:rPr>
        <w:t>he</w:t>
      </w:r>
      <w:r w:rsidR="00C627B8">
        <w:rPr>
          <w:rFonts w:ascii="AdvPS6F00" w:hAnsi="AdvPS6F00"/>
          <w:color w:val="000000"/>
          <w:sz w:val="20"/>
          <w:szCs w:val="20"/>
        </w:rPr>
        <w:t xml:space="preserve"> RSM employed in this work. </w:t>
      </w:r>
      <w:r w:rsidR="00555217">
        <w:rPr>
          <w:rFonts w:ascii="AdvPS6F00" w:hAnsi="AdvPS6F00"/>
          <w:color w:val="000000"/>
          <w:sz w:val="20"/>
          <w:szCs w:val="20"/>
        </w:rPr>
        <w:t>To use a mathematical</w:t>
      </w:r>
      <w:r w:rsidR="0087333E">
        <w:rPr>
          <w:rFonts w:ascii="AdvPS6F00" w:hAnsi="AdvPS6F00"/>
          <w:color w:val="000000"/>
          <w:sz w:val="20"/>
          <w:szCs w:val="20"/>
        </w:rPr>
        <w:t xml:space="preserve"> </w:t>
      </w:r>
      <w:r w:rsidR="0087333E" w:rsidRPr="00151F91">
        <w:rPr>
          <w:rFonts w:ascii="AdvPS6F00" w:hAnsi="AdvPS6F00"/>
          <w:color w:val="000000"/>
          <w:sz w:val="20"/>
          <w:szCs w:val="20"/>
        </w:rPr>
        <w:t xml:space="preserve">model to describe the effects of </w:t>
      </w:r>
      <w:r w:rsidR="00555217">
        <w:rPr>
          <w:rFonts w:ascii="AdvPS6F00" w:hAnsi="AdvPS6F00"/>
          <w:color w:val="000000"/>
          <w:sz w:val="20"/>
          <w:szCs w:val="20"/>
        </w:rPr>
        <w:t>PCIG</w:t>
      </w:r>
      <w:r w:rsidR="0087333E" w:rsidRPr="00151F91">
        <w:rPr>
          <w:rFonts w:ascii="AdvPS6F00" w:hAnsi="AdvPS6F00"/>
          <w:color w:val="000000"/>
          <w:sz w:val="20"/>
          <w:szCs w:val="20"/>
        </w:rPr>
        <w:t xml:space="preserve"> parameters</w:t>
      </w:r>
      <w:r w:rsidR="0087333E">
        <w:rPr>
          <w:rFonts w:ascii="AdvPS6F00" w:hAnsi="AdvPS6F00"/>
          <w:color w:val="000000"/>
          <w:sz w:val="20"/>
          <w:szCs w:val="20"/>
        </w:rPr>
        <w:t xml:space="preserve"> </w:t>
      </w:r>
      <w:r w:rsidR="0087333E" w:rsidRPr="00151F91">
        <w:rPr>
          <w:rFonts w:ascii="AdvPS6F00" w:hAnsi="AdvPS6F00"/>
          <w:color w:val="000000"/>
          <w:sz w:val="20"/>
          <w:szCs w:val="20"/>
        </w:rPr>
        <w:t>allows us to represent the influencing parameter in a simple</w:t>
      </w:r>
      <w:r w:rsidR="0087333E">
        <w:rPr>
          <w:rFonts w:ascii="AdvPS6F00" w:hAnsi="AdvPS6F00"/>
          <w:color w:val="000000"/>
          <w:sz w:val="20"/>
          <w:szCs w:val="20"/>
        </w:rPr>
        <w:t xml:space="preserve"> </w:t>
      </w:r>
      <w:r w:rsidR="0087333E" w:rsidRPr="00151F91">
        <w:rPr>
          <w:rFonts w:ascii="AdvPS6F00" w:hAnsi="AdvPS6F00"/>
          <w:color w:val="000000"/>
          <w:sz w:val="20"/>
          <w:szCs w:val="20"/>
        </w:rPr>
        <w:t xml:space="preserve">and systematic way and to predict the </w:t>
      </w:r>
      <w:r w:rsidR="00AF79C8">
        <w:rPr>
          <w:rFonts w:ascii="AdvPS6F00" w:hAnsi="AdvPS6F00"/>
          <w:color w:val="000000"/>
          <w:sz w:val="20"/>
          <w:szCs w:val="20"/>
        </w:rPr>
        <w:t>response</w:t>
      </w:r>
      <w:r w:rsidR="0087333E" w:rsidRPr="00151F91">
        <w:rPr>
          <w:rFonts w:ascii="AdvPS6F00" w:hAnsi="AdvPS6F00"/>
          <w:color w:val="000000"/>
          <w:sz w:val="20"/>
          <w:szCs w:val="20"/>
        </w:rPr>
        <w:t xml:space="preserve"> of the experiments with different parameter </w:t>
      </w:r>
      <w:r w:rsidR="0087333E" w:rsidRPr="00151F91">
        <w:rPr>
          <w:rFonts w:ascii="AdvPS6F00" w:hAnsi="AdvPS6F00"/>
          <w:color w:val="000000"/>
          <w:sz w:val="20"/>
          <w:szCs w:val="20"/>
        </w:rPr>
        <w:lastRenderedPageBreak/>
        <w:t xml:space="preserve">combinations. </w:t>
      </w:r>
      <w:r w:rsidR="00D646D3">
        <w:rPr>
          <w:rFonts w:ascii="AdvPS6F00" w:hAnsi="AdvPS6F00"/>
          <w:color w:val="000000"/>
          <w:sz w:val="20"/>
          <w:szCs w:val="20"/>
        </w:rPr>
        <w:t xml:space="preserve">In addition, owing to the benefit of RSM, the repeated experiments for testing the influences of all possible combinations of parameters on diameter could be lessened. </w:t>
      </w:r>
    </w:p>
    <w:p w:rsidR="00277FDF" w:rsidRDefault="00277FDF" w:rsidP="00E26FA2">
      <w:pPr>
        <w:spacing w:line="480" w:lineRule="auto"/>
        <w:jc w:val="both"/>
        <w:rPr>
          <w:rFonts w:ascii="AdvPS6F00" w:hAnsi="AdvPS6F00" w:hint="eastAsia"/>
          <w:color w:val="000000"/>
          <w:sz w:val="20"/>
          <w:szCs w:val="20"/>
        </w:rPr>
      </w:pPr>
    </w:p>
    <w:p w:rsidR="00793910" w:rsidRDefault="00793910" w:rsidP="00E26FA2">
      <w:pPr>
        <w:spacing w:line="480" w:lineRule="auto"/>
        <w:jc w:val="both"/>
        <w:rPr>
          <w:rFonts w:ascii="AdvPS6F00" w:hAnsi="AdvPS6F00" w:hint="eastAsia"/>
          <w:color w:val="000000"/>
          <w:sz w:val="20"/>
          <w:szCs w:val="20"/>
        </w:rPr>
      </w:pPr>
    </w:p>
    <w:p w:rsidR="00DA204D" w:rsidRDefault="00DA204D" w:rsidP="00E26FA2">
      <w:pPr>
        <w:spacing w:line="480" w:lineRule="auto"/>
        <w:jc w:val="both"/>
        <w:rPr>
          <w:rFonts w:ascii="AdvPS6F00" w:hAnsi="AdvPS6F00" w:hint="eastAsia"/>
          <w:color w:val="000000"/>
          <w:sz w:val="20"/>
          <w:szCs w:val="20"/>
        </w:rPr>
      </w:pPr>
      <w:bookmarkStart w:id="12" w:name="OLE_LINK34"/>
      <w:r>
        <w:rPr>
          <w:rFonts w:ascii="AdvPS6F00" w:hAnsi="AdvPS6F00"/>
          <w:color w:val="000000"/>
          <w:sz w:val="20"/>
          <w:szCs w:val="20"/>
        </w:rPr>
        <w:t>ParetoPlo</w:t>
      </w:r>
      <w:bookmarkEnd w:id="12"/>
      <w:r w:rsidR="00E26FA2">
        <w:rPr>
          <w:rFonts w:ascii="AdvPS6F00" w:hAnsi="AdvPS6F00"/>
          <w:color w:val="000000"/>
          <w:sz w:val="20"/>
          <w:szCs w:val="20"/>
        </w:rPr>
        <w:t xml:space="preserve">t     </w:t>
      </w:r>
      <w:r>
        <w:rPr>
          <w:rFonts w:ascii="AdvPS6F00" w:hAnsi="AdvPS6F00"/>
          <w:color w:val="000000"/>
          <w:sz w:val="20"/>
          <w:szCs w:val="20"/>
        </w:rPr>
        <w:t>ParetoDistribution</w:t>
      </w:r>
    </w:p>
    <w:p w:rsidR="00793910" w:rsidRPr="00CB0FE5" w:rsidRDefault="00CA4FDD" w:rsidP="00CB0FE5">
      <w:pPr>
        <w:pStyle w:val="Heading1"/>
        <w:spacing w:line="480" w:lineRule="auto"/>
        <w:jc w:val="both"/>
        <w:rPr>
          <w:rFonts w:ascii="AdvPTimes" w:hAnsi="AdvPTimes" w:hint="eastAsia"/>
          <w:b/>
          <w:color w:val="000000"/>
          <w:sz w:val="24"/>
          <w:szCs w:val="20"/>
        </w:rPr>
      </w:pPr>
      <w:r>
        <w:rPr>
          <w:rStyle w:val="fontstyle01"/>
          <w:b/>
          <w:sz w:val="24"/>
        </w:rPr>
        <w:t>Materials and method</w:t>
      </w:r>
      <w:r w:rsidR="00DA204D">
        <w:rPr>
          <w:rStyle w:val="fontstyle01"/>
          <w:b/>
          <w:sz w:val="24"/>
        </w:rPr>
        <w:t xml:space="preserve"> </w:t>
      </w:r>
      <w:r w:rsidR="00DA204D">
        <w:rPr>
          <w:rStyle w:val="fontstyle01"/>
          <w:rFonts w:hint="eastAsia"/>
          <w:b/>
          <w:sz w:val="24"/>
        </w:rPr>
        <w:t>(</w:t>
      </w:r>
      <w:r w:rsidR="00DA204D">
        <w:rPr>
          <w:rStyle w:val="fontstyle01"/>
          <w:b/>
          <w:sz w:val="24"/>
        </w:rPr>
        <w:t>this part find the ‘good BP ANN’</w:t>
      </w:r>
      <w:r w:rsidR="00DA204D">
        <w:rPr>
          <w:rStyle w:val="fontstyle01"/>
          <w:rFonts w:hint="eastAsia"/>
          <w:b/>
          <w:sz w:val="24"/>
        </w:rPr>
        <w:t>)</w:t>
      </w:r>
    </w:p>
    <w:p w:rsidR="00793910" w:rsidRPr="00F60AE4" w:rsidRDefault="00614D81" w:rsidP="00E26FA2">
      <w:pPr>
        <w:spacing w:line="480" w:lineRule="auto"/>
        <w:jc w:val="both"/>
        <w:rPr>
          <w:rFonts w:ascii="AdvPS6F00" w:hAnsi="AdvPS6F00" w:hint="eastAsia"/>
          <w:b/>
          <w:color w:val="000000"/>
          <w:sz w:val="20"/>
          <w:szCs w:val="20"/>
        </w:rPr>
      </w:pPr>
      <w:r>
        <w:rPr>
          <w:rFonts w:ascii="AdvPS6F00" w:hAnsi="AdvPS6F00"/>
          <w:b/>
          <w:color w:val="000000"/>
          <w:sz w:val="20"/>
          <w:szCs w:val="20"/>
        </w:rPr>
        <w:t>2.1 Materials and experiment preparation</w:t>
      </w:r>
    </w:p>
    <w:p w:rsidR="00022C2A" w:rsidRPr="00614D81" w:rsidRDefault="00C0423A" w:rsidP="00E26FA2">
      <w:pPr>
        <w:spacing w:line="480" w:lineRule="auto"/>
        <w:jc w:val="both"/>
        <w:rPr>
          <w:rFonts w:ascii="AdvPS6F00" w:hAnsi="AdvPS6F00"/>
          <w:color w:val="000000"/>
          <w:sz w:val="20"/>
          <w:szCs w:val="20"/>
        </w:rPr>
      </w:pPr>
      <w:r>
        <w:rPr>
          <w:rFonts w:ascii="AdvPS6F00" w:hAnsi="AdvPS6F00"/>
          <w:color w:val="000000"/>
          <w:sz w:val="20"/>
          <w:szCs w:val="20"/>
        </w:rPr>
        <w:t xml:space="preserve">Poly (ethylene oxide) (PEO, </w:t>
      </w:r>
      <w:r w:rsidR="00027C88" w:rsidRPr="00027C88">
        <w:rPr>
          <w:rFonts w:ascii="AdvPS6F00" w:hAnsi="AdvPS6F00"/>
          <w:color w:val="000000"/>
          <w:sz w:val="20"/>
          <w:szCs w:val="20"/>
        </w:rPr>
        <w:t>molecular weight of 2×10</w:t>
      </w:r>
      <w:r w:rsidR="00027C88" w:rsidRPr="00C0423A">
        <w:rPr>
          <w:rFonts w:ascii="AdvPS6F00" w:hAnsi="AdvPS6F00"/>
          <w:color w:val="000000"/>
          <w:sz w:val="20"/>
          <w:szCs w:val="20"/>
          <w:vertAlign w:val="superscript"/>
        </w:rPr>
        <w:t>5</w:t>
      </w:r>
      <w:r w:rsidR="00027C88" w:rsidRPr="00027C88">
        <w:rPr>
          <w:rFonts w:ascii="AdvPS6F00" w:hAnsi="AdvPS6F00"/>
          <w:color w:val="000000"/>
          <w:sz w:val="20"/>
          <w:szCs w:val="20"/>
        </w:rPr>
        <w:t xml:space="preserve"> g mol</w:t>
      </w:r>
      <w:r w:rsidR="00027C88" w:rsidRPr="00C0423A">
        <w:rPr>
          <w:rFonts w:ascii="AdvPS6F00" w:hAnsi="AdvPS6F00"/>
          <w:color w:val="000000"/>
          <w:sz w:val="20"/>
          <w:szCs w:val="20"/>
          <w:vertAlign w:val="superscript"/>
        </w:rPr>
        <w:t>−1</w:t>
      </w:r>
      <w:r w:rsidR="00027C88">
        <w:rPr>
          <w:rFonts w:ascii="AdvPS6F00" w:hAnsi="AdvPS6F00"/>
          <w:color w:val="000000"/>
          <w:sz w:val="20"/>
          <w:szCs w:val="20"/>
        </w:rPr>
        <w:t xml:space="preserve">) was </w:t>
      </w:r>
      <w:r w:rsidR="00027C88" w:rsidRPr="00027C88">
        <w:rPr>
          <w:rFonts w:ascii="AdvPS6F00" w:hAnsi="AdvPS6F00"/>
          <w:color w:val="000000"/>
          <w:sz w:val="20"/>
          <w:szCs w:val="20"/>
        </w:rPr>
        <w:t>purchased from Sigma-Aldrich (Poole, UK) was used as</w:t>
      </w:r>
      <w:r w:rsidR="00027C88" w:rsidRPr="00027C88">
        <w:rPr>
          <w:rFonts w:ascii="AdvPS6F00" w:hAnsi="AdvPS6F00" w:hint="eastAsia"/>
          <w:color w:val="000000"/>
          <w:sz w:val="20"/>
          <w:szCs w:val="20"/>
        </w:rPr>
        <w:t>-</w:t>
      </w:r>
      <w:r w:rsidR="00027C88" w:rsidRPr="00027C88">
        <w:rPr>
          <w:rFonts w:ascii="AdvPS6F00" w:hAnsi="AdvPS6F00"/>
          <w:color w:val="000000"/>
          <w:sz w:val="20"/>
          <w:szCs w:val="20"/>
        </w:rPr>
        <w:t>received and deionised water was selected as the solvent.</w:t>
      </w:r>
      <w:r w:rsidR="00022C2A">
        <w:rPr>
          <w:rFonts w:ascii="AdvPS6F00" w:hAnsi="AdvPS6F00"/>
          <w:color w:val="000000"/>
          <w:sz w:val="20"/>
          <w:szCs w:val="20"/>
        </w:rPr>
        <w:t xml:space="preserve"> </w:t>
      </w:r>
      <w:r w:rsidR="00022C2A" w:rsidRPr="00C0423A">
        <w:rPr>
          <w:rFonts w:ascii="AdvPS6F00" w:hAnsi="AdvPS6F00"/>
          <w:color w:val="000000"/>
          <w:sz w:val="20"/>
          <w:szCs w:val="20"/>
        </w:rPr>
        <w:t>The pressure coupled infusion gyration</w:t>
      </w:r>
      <w:r w:rsidR="00022C2A" w:rsidRPr="00C0423A">
        <w:rPr>
          <w:rFonts w:ascii="AdvPS6F00" w:hAnsi="AdvPS6F00"/>
          <w:color w:val="000000"/>
          <w:sz w:val="20"/>
          <w:szCs w:val="20"/>
        </w:rPr>
        <w:t xml:space="preserve"> used in this work as seen in the </w:t>
      </w:r>
      <w:r w:rsidR="00022C2A" w:rsidRPr="00614D81">
        <w:rPr>
          <w:rFonts w:ascii="AdvPS6F00" w:hAnsi="AdvPS6F00"/>
          <w:b/>
          <w:color w:val="FF0000"/>
          <w:sz w:val="20"/>
          <w:szCs w:val="20"/>
        </w:rPr>
        <w:t>Figure 1</w:t>
      </w:r>
      <w:r w:rsidR="00022C2A" w:rsidRPr="00C0423A">
        <w:rPr>
          <w:rFonts w:ascii="AdvPS6F00" w:hAnsi="AdvPS6F00"/>
          <w:color w:val="000000"/>
          <w:sz w:val="20"/>
          <w:szCs w:val="20"/>
        </w:rPr>
        <w:t xml:space="preserve">, it consists of a </w:t>
      </w:r>
      <w:r w:rsidR="00022C2A" w:rsidRPr="00C0423A">
        <w:rPr>
          <w:rFonts w:ascii="AdvPS6F00" w:hAnsi="AdvPS6F00"/>
          <w:color w:val="000000"/>
          <w:sz w:val="20"/>
          <w:szCs w:val="20"/>
        </w:rPr>
        <w:t>cylinder</w:t>
      </w:r>
      <w:r w:rsidR="00022C2A" w:rsidRPr="00C0423A">
        <w:rPr>
          <w:rFonts w:ascii="AdvPS6F00" w:hAnsi="AdvPS6F00"/>
          <w:color w:val="000000"/>
          <w:sz w:val="20"/>
          <w:szCs w:val="20"/>
        </w:rPr>
        <w:t xml:space="preserve"> rotational</w:t>
      </w:r>
      <w:r w:rsidR="00022C2A" w:rsidRPr="00C0423A">
        <w:rPr>
          <w:rFonts w:ascii="AdvPS6F00" w:hAnsi="AdvPS6F00"/>
          <w:color w:val="000000"/>
          <w:sz w:val="20"/>
          <w:szCs w:val="20"/>
        </w:rPr>
        <w:t xml:space="preserve"> vessel</w:t>
      </w:r>
      <w:r w:rsidR="00022C2A" w:rsidRPr="00C0423A">
        <w:rPr>
          <w:rFonts w:ascii="AdvPS6F00" w:hAnsi="AdvPS6F00"/>
          <w:color w:val="000000"/>
          <w:sz w:val="20"/>
          <w:szCs w:val="20"/>
        </w:rPr>
        <w:t xml:space="preserve"> with 40 mm height and 60 diameter. It equipped with 20 orifices that symmetrically and accordantly </w:t>
      </w:r>
      <w:r w:rsidRPr="00C0423A">
        <w:rPr>
          <w:rFonts w:ascii="AdvPS6F00" w:hAnsi="AdvPS6F00"/>
          <w:color w:val="000000"/>
          <w:sz w:val="20"/>
          <w:szCs w:val="20"/>
        </w:rPr>
        <w:t xml:space="preserve">distributed on the vessel surface, and 0.5 mm in diameter for each orifice. </w:t>
      </w:r>
      <w:r>
        <w:rPr>
          <w:rFonts w:ascii="AdvPS6F00" w:hAnsi="AdvPS6F00"/>
          <w:color w:val="000000"/>
          <w:sz w:val="20"/>
          <w:szCs w:val="20"/>
        </w:rPr>
        <w:t>A</w:t>
      </w:r>
      <w:r w:rsidRPr="00C0423A">
        <w:rPr>
          <w:rFonts w:ascii="AdvPS6F00" w:hAnsi="AdvPS6F00"/>
          <w:color w:val="000000"/>
          <w:sz w:val="20"/>
          <w:szCs w:val="20"/>
        </w:rPr>
        <w:t xml:space="preserve"> DC motor</w:t>
      </w:r>
      <w:r>
        <w:rPr>
          <w:rFonts w:ascii="AdvPS6F00" w:hAnsi="AdvPS6F00"/>
          <w:color w:val="000000"/>
          <w:sz w:val="20"/>
          <w:szCs w:val="20"/>
        </w:rPr>
        <w:t xml:space="preserve"> </w:t>
      </w:r>
      <w:r w:rsidRPr="00C0423A">
        <w:rPr>
          <w:rFonts w:ascii="AdvPS6F00" w:hAnsi="AdvPS6F00"/>
          <w:color w:val="000000"/>
          <w:sz w:val="20"/>
          <w:szCs w:val="20"/>
        </w:rPr>
        <w:t>joint at the top of the vessel, which can work in the range of 4.5 V to 15 V of D.C. voltage to drive vessel rotation at various speeds that up to 36000 rpm.</w:t>
      </w:r>
      <w:r w:rsidRPr="0021153A">
        <w:rPr>
          <w:rFonts w:ascii="AdvPS6F00" w:hAnsi="AdvPS6F00"/>
          <w:color w:val="000000"/>
          <w:sz w:val="20"/>
          <w:szCs w:val="20"/>
        </w:rPr>
        <w:t xml:space="preserve"> The injected polymer solution flow </w:t>
      </w:r>
      <w:r w:rsidR="0066052C" w:rsidRPr="0021153A">
        <w:rPr>
          <w:rFonts w:ascii="AdvPS6F00" w:hAnsi="AdvPS6F00"/>
          <w:color w:val="000000"/>
          <w:sz w:val="20"/>
          <w:szCs w:val="20"/>
        </w:rPr>
        <w:t xml:space="preserve">is controlled by a syringe pump (PHD Ultra 4400, </w:t>
      </w:r>
      <w:r w:rsidR="0066052C" w:rsidRPr="0021153A">
        <w:rPr>
          <w:rFonts w:ascii="AdvPS6F00" w:hAnsi="AdvPS6F00"/>
          <w:color w:val="000000"/>
          <w:sz w:val="20"/>
          <w:szCs w:val="20"/>
        </w:rPr>
        <w:t xml:space="preserve">Harvard Apparatus Ltd., </w:t>
      </w:r>
      <w:proofErr w:type="gramStart"/>
      <w:r w:rsidR="0066052C" w:rsidRPr="0021153A">
        <w:rPr>
          <w:rFonts w:ascii="AdvPS6F00" w:hAnsi="AdvPS6F00"/>
          <w:color w:val="000000"/>
          <w:sz w:val="20"/>
          <w:szCs w:val="20"/>
        </w:rPr>
        <w:t>Edenbridge</w:t>
      </w:r>
      <w:proofErr w:type="gramEnd"/>
      <w:r w:rsidR="0066052C" w:rsidRPr="0021153A">
        <w:rPr>
          <w:rFonts w:ascii="AdvPS6F00" w:hAnsi="AdvPS6F00"/>
          <w:color w:val="000000"/>
          <w:sz w:val="20"/>
          <w:szCs w:val="20"/>
        </w:rPr>
        <w:t>, UK</w:t>
      </w:r>
      <w:r w:rsidR="0066052C" w:rsidRPr="0021153A">
        <w:rPr>
          <w:rFonts w:ascii="AdvPS6F00" w:hAnsi="AdvPS6F00"/>
          <w:color w:val="000000"/>
          <w:sz w:val="20"/>
          <w:szCs w:val="20"/>
        </w:rPr>
        <w:t xml:space="preserve">) with a </w:t>
      </w:r>
      <w:r w:rsidR="0066052C" w:rsidRPr="0021153A">
        <w:rPr>
          <w:rFonts w:ascii="AdvPS6F00" w:hAnsi="AdvPS6F00"/>
          <w:color w:val="000000"/>
          <w:sz w:val="20"/>
          <w:szCs w:val="20"/>
        </w:rPr>
        <w:t>10-ml syringe</w:t>
      </w:r>
      <w:r w:rsidR="0066052C" w:rsidRPr="0021153A">
        <w:rPr>
          <w:rFonts w:ascii="AdvPS6F00" w:hAnsi="AdvPS6F00"/>
          <w:color w:val="000000"/>
          <w:sz w:val="20"/>
          <w:szCs w:val="20"/>
        </w:rPr>
        <w:t xml:space="preserve"> and connected at the bottom of the vessel by a plastic tube. </w:t>
      </w:r>
      <w:r w:rsidR="0021153A" w:rsidRPr="0021153A">
        <w:rPr>
          <w:rFonts w:ascii="AdvPS6F00" w:hAnsi="AdvPS6F00"/>
          <w:color w:val="000000"/>
          <w:sz w:val="20"/>
          <w:szCs w:val="20"/>
        </w:rPr>
        <w:t xml:space="preserve">A Nitrogen </w:t>
      </w:r>
      <w:r w:rsidR="0021153A" w:rsidRPr="00022C2A">
        <w:rPr>
          <w:rFonts w:ascii="AdvPS6F00" w:hAnsi="AdvPS6F00"/>
          <w:color w:val="000000"/>
          <w:sz w:val="20"/>
          <w:szCs w:val="20"/>
        </w:rPr>
        <w:t>cylinder</w:t>
      </w:r>
      <w:r w:rsidR="0021153A">
        <w:rPr>
          <w:rFonts w:ascii="AdvPS6F00" w:hAnsi="AdvPS6F00"/>
          <w:color w:val="000000"/>
          <w:sz w:val="20"/>
          <w:szCs w:val="20"/>
        </w:rPr>
        <w:t xml:space="preserve"> </w:t>
      </w:r>
      <w:r w:rsidR="0021153A" w:rsidRPr="0021153A">
        <w:rPr>
          <w:rFonts w:ascii="AdvPS6F00" w:hAnsi="AdvPS6F00"/>
          <w:color w:val="000000"/>
          <w:sz w:val="20"/>
          <w:szCs w:val="20"/>
        </w:rPr>
        <w:t>c</w:t>
      </w:r>
      <w:r w:rsidR="0066052C" w:rsidRPr="0021153A">
        <w:rPr>
          <w:rFonts w:ascii="AdvPS6F00" w:hAnsi="AdvPS6F00"/>
          <w:color w:val="000000"/>
          <w:sz w:val="20"/>
          <w:szCs w:val="20"/>
        </w:rPr>
        <w:t>onnected to the vessel bottom</w:t>
      </w:r>
      <w:r w:rsidR="0021153A" w:rsidRPr="0021153A">
        <w:rPr>
          <w:rFonts w:ascii="AdvPS6F00" w:hAnsi="AdvPS6F00"/>
          <w:color w:val="000000"/>
          <w:sz w:val="20"/>
          <w:szCs w:val="20"/>
        </w:rPr>
        <w:t xml:space="preserve"> </w:t>
      </w:r>
      <w:r w:rsidR="0021153A" w:rsidRPr="0021153A">
        <w:rPr>
          <w:rFonts w:ascii="AdvPS6F00" w:hAnsi="AdvPS6F00"/>
          <w:color w:val="000000"/>
          <w:sz w:val="20"/>
          <w:szCs w:val="20"/>
        </w:rPr>
        <w:t>using a T-junction</w:t>
      </w:r>
      <w:r w:rsidR="0021153A">
        <w:rPr>
          <w:rFonts w:ascii="AdvPS6F00" w:hAnsi="AdvPS6F00"/>
          <w:color w:val="000000"/>
          <w:sz w:val="20"/>
          <w:szCs w:val="20"/>
        </w:rPr>
        <w:t xml:space="preserve"> to provide pressure (</w:t>
      </w:r>
      <w:r w:rsidR="0021153A" w:rsidRPr="0021153A">
        <w:rPr>
          <w:rFonts w:ascii="AdvPS6F00" w:hAnsi="AdvPS6F00"/>
          <w:color w:val="000000"/>
          <w:sz w:val="20"/>
          <w:szCs w:val="20"/>
        </w:rPr>
        <w:t xml:space="preserve">up to </w:t>
      </w:r>
      <w:r w:rsidR="0021153A" w:rsidRPr="00022C2A">
        <w:rPr>
          <w:rFonts w:ascii="AdvPS6F00" w:hAnsi="AdvPS6F00"/>
          <w:color w:val="000000"/>
          <w:sz w:val="20"/>
          <w:szCs w:val="20"/>
        </w:rPr>
        <w:t>3×10</w:t>
      </w:r>
      <w:r w:rsidR="0021153A" w:rsidRPr="0021153A">
        <w:rPr>
          <w:rFonts w:ascii="AdvPS6F00" w:hAnsi="AdvPS6F00"/>
          <w:color w:val="000000"/>
          <w:sz w:val="20"/>
          <w:szCs w:val="20"/>
          <w:vertAlign w:val="superscript"/>
        </w:rPr>
        <w:t>5</w:t>
      </w:r>
      <w:r w:rsidR="0021153A" w:rsidRPr="00022C2A">
        <w:rPr>
          <w:rFonts w:ascii="AdvPS6F00" w:hAnsi="AdvPS6F00"/>
          <w:color w:val="000000"/>
          <w:sz w:val="20"/>
          <w:szCs w:val="20"/>
        </w:rPr>
        <w:t xml:space="preserve"> </w:t>
      </w:r>
      <w:r w:rsidR="0021153A">
        <w:rPr>
          <w:rFonts w:ascii="AdvPS6F00" w:hAnsi="AdvPS6F00"/>
          <w:color w:val="000000"/>
          <w:sz w:val="20"/>
          <w:szCs w:val="20"/>
        </w:rPr>
        <w:t>Pa). The collector, a stationary copper mesh, was place around the vessel to collect the jetted fibers</w:t>
      </w:r>
      <w:r w:rsidR="00614D81">
        <w:rPr>
          <w:rFonts w:ascii="AdvPS6F00" w:hAnsi="AdvPS6F00"/>
          <w:color w:val="000000"/>
          <w:sz w:val="20"/>
          <w:szCs w:val="20"/>
        </w:rPr>
        <w:t xml:space="preserve">. </w:t>
      </w:r>
      <w:r w:rsidR="00614D81" w:rsidRPr="00614D81">
        <w:rPr>
          <w:rFonts w:ascii="AdvPS6F00" w:hAnsi="AdvPS6F00"/>
          <w:color w:val="000000"/>
          <w:sz w:val="20"/>
          <w:szCs w:val="20"/>
        </w:rPr>
        <w:t xml:space="preserve">The spun fibers were </w:t>
      </w:r>
      <w:r w:rsidR="00614D81" w:rsidRPr="00614D81">
        <w:rPr>
          <w:rFonts w:ascii="DGMetaSerifScience" w:hAnsi="DGMetaSerifScience"/>
          <w:color w:val="231F20"/>
          <w:sz w:val="20"/>
          <w:szCs w:val="20"/>
        </w:rPr>
        <w:t>assessed</w:t>
      </w:r>
      <w:r w:rsidR="00614D81" w:rsidRPr="00614D81">
        <w:t xml:space="preserve"> </w:t>
      </w:r>
      <w:r w:rsidR="00614D81" w:rsidRPr="00614D81">
        <w:rPr>
          <w:rFonts w:ascii="AdvPS6F00" w:hAnsi="AdvPS6F00"/>
          <w:color w:val="000000"/>
          <w:sz w:val="20"/>
          <w:szCs w:val="20"/>
        </w:rPr>
        <w:t>by means of a JSM-6301F scanning electron microscopy (SEM)</w:t>
      </w:r>
      <w:r w:rsidR="00614D81" w:rsidRPr="00614D81">
        <w:rPr>
          <w:rFonts w:ascii="AdvPS6F00" w:hAnsi="AdvPS6F00"/>
          <w:color w:val="000000"/>
          <w:sz w:val="20"/>
          <w:szCs w:val="20"/>
        </w:rPr>
        <w:t>, and the fiber diameter</w:t>
      </w:r>
      <w:r w:rsidR="00614D81" w:rsidRPr="00614D81">
        <w:rPr>
          <w:rFonts w:ascii="AdvPS6F00" w:hAnsi="AdvPS6F00" w:hint="eastAsia"/>
          <w:color w:val="000000"/>
          <w:sz w:val="20"/>
          <w:szCs w:val="20"/>
        </w:rPr>
        <w:t>s</w:t>
      </w:r>
      <w:r w:rsidR="00614D81" w:rsidRPr="00614D81">
        <w:rPr>
          <w:rFonts w:ascii="AdvPS6F00" w:hAnsi="AdvPS6F00"/>
          <w:color w:val="000000"/>
          <w:sz w:val="20"/>
          <w:szCs w:val="20"/>
        </w:rPr>
        <w:t xml:space="preserve"> were determined by Image J software from the random fibers at different location per sample.</w:t>
      </w:r>
      <w:r w:rsidR="00106B8B">
        <w:rPr>
          <w:rFonts w:ascii="AdvPS6F00" w:hAnsi="AdvPS6F00"/>
          <w:color w:val="000000"/>
          <w:sz w:val="20"/>
          <w:szCs w:val="20"/>
        </w:rPr>
        <w:t xml:space="preserve"> A typical SEM image of spun fiber using PCIG process is shown in </w:t>
      </w:r>
      <w:r w:rsidR="00106B8B" w:rsidRPr="00106B8B">
        <w:rPr>
          <w:rFonts w:ascii="AdvPS6F00" w:hAnsi="AdvPS6F00"/>
          <w:b/>
          <w:color w:val="FF0000"/>
          <w:sz w:val="20"/>
          <w:szCs w:val="20"/>
        </w:rPr>
        <w:t>Figure 2.</w:t>
      </w:r>
      <w:r w:rsidR="00106B8B" w:rsidRPr="00106B8B">
        <w:rPr>
          <w:rFonts w:ascii="AdvPS6F00" w:hAnsi="AdvPS6F00"/>
          <w:color w:val="FF0000"/>
          <w:sz w:val="20"/>
          <w:szCs w:val="20"/>
        </w:rPr>
        <w:t xml:space="preserve"> </w:t>
      </w:r>
    </w:p>
    <w:p w:rsidR="00022C2A" w:rsidRDefault="00022C2A" w:rsidP="00E26FA2">
      <w:pPr>
        <w:spacing w:line="480" w:lineRule="auto"/>
        <w:jc w:val="both"/>
        <w:rPr>
          <w:rFonts w:ascii="AdvPS6F00" w:hAnsi="AdvPS6F00" w:hint="eastAsia"/>
          <w:color w:val="000000"/>
          <w:sz w:val="20"/>
          <w:szCs w:val="20"/>
        </w:rPr>
      </w:pPr>
    </w:p>
    <w:p w:rsidR="00CA4FDD" w:rsidRPr="00F60AE4" w:rsidRDefault="00CA4FDD" w:rsidP="00E26FA2">
      <w:pPr>
        <w:spacing w:line="480" w:lineRule="auto"/>
        <w:jc w:val="both"/>
        <w:rPr>
          <w:rFonts w:ascii="AdvPS6F00" w:hAnsi="AdvPS6F00" w:hint="eastAsia"/>
          <w:b/>
          <w:color w:val="000000"/>
          <w:sz w:val="20"/>
          <w:szCs w:val="20"/>
        </w:rPr>
      </w:pPr>
      <w:r w:rsidRPr="00F60AE4">
        <w:rPr>
          <w:rFonts w:ascii="AdvPS6F00" w:hAnsi="AdvPS6F00"/>
          <w:b/>
          <w:color w:val="000000"/>
          <w:sz w:val="20"/>
          <w:szCs w:val="20"/>
        </w:rPr>
        <w:t>2.2 Design of Experiments</w:t>
      </w:r>
    </w:p>
    <w:p w:rsidR="002B3F5A" w:rsidRDefault="00277FDF" w:rsidP="00E26FA2">
      <w:pPr>
        <w:spacing w:line="480" w:lineRule="auto"/>
        <w:jc w:val="both"/>
        <w:rPr>
          <w:rFonts w:ascii="AdvPS6F00" w:hAnsi="AdvPS6F00"/>
          <w:color w:val="000000"/>
          <w:sz w:val="20"/>
          <w:szCs w:val="20"/>
        </w:rPr>
      </w:pPr>
      <w:r w:rsidRPr="003D4A1D">
        <w:rPr>
          <w:rFonts w:ascii="AdvPS6F00" w:hAnsi="AdvPS6F00"/>
          <w:color w:val="000000"/>
          <w:sz w:val="20"/>
          <w:szCs w:val="20"/>
        </w:rPr>
        <w:t>In order to obtain a more systematic</w:t>
      </w:r>
      <w:r>
        <w:rPr>
          <w:rFonts w:ascii="AdvPS6F00" w:hAnsi="AdvPS6F00"/>
          <w:color w:val="000000"/>
          <w:sz w:val="20"/>
          <w:szCs w:val="20"/>
        </w:rPr>
        <w:t xml:space="preserve"> </w:t>
      </w:r>
      <w:r w:rsidRPr="003D4A1D">
        <w:rPr>
          <w:rFonts w:ascii="AdvPS6F00" w:hAnsi="AdvPS6F00"/>
          <w:color w:val="000000"/>
          <w:sz w:val="20"/>
          <w:szCs w:val="20"/>
        </w:rPr>
        <w:t>understanding of these process conditions and to establish</w:t>
      </w:r>
      <w:r>
        <w:rPr>
          <w:rFonts w:ascii="AdvPS6F00" w:hAnsi="AdvPS6F00"/>
          <w:color w:val="000000"/>
          <w:sz w:val="20"/>
          <w:szCs w:val="20"/>
        </w:rPr>
        <w:t xml:space="preserve"> </w:t>
      </w:r>
      <w:r w:rsidRPr="003D4A1D">
        <w:rPr>
          <w:rFonts w:ascii="AdvPS6F00" w:hAnsi="AdvPS6F00"/>
          <w:color w:val="000000"/>
          <w:sz w:val="20"/>
          <w:szCs w:val="20"/>
        </w:rPr>
        <w:t xml:space="preserve">a quantitative basis for the relationships between </w:t>
      </w:r>
      <w:r>
        <w:rPr>
          <w:rFonts w:ascii="DqbnhjAdvPTimes" w:hAnsi="DqbnhjAdvPTimes"/>
          <w:color w:val="000000"/>
          <w:sz w:val="20"/>
          <w:szCs w:val="20"/>
        </w:rPr>
        <w:t>PCIG</w:t>
      </w:r>
      <w:r w:rsidRPr="00AF2F99">
        <w:rPr>
          <w:rFonts w:ascii="DqbnhjAdvPTimes" w:hAnsi="DqbnhjAdvPTimes"/>
          <w:color w:val="000000"/>
          <w:sz w:val="20"/>
          <w:szCs w:val="20"/>
        </w:rPr>
        <w:t xml:space="preserve"> </w:t>
      </w:r>
      <w:r w:rsidRPr="003D4A1D">
        <w:rPr>
          <w:rFonts w:ascii="AdvPS6F00" w:hAnsi="AdvPS6F00"/>
          <w:color w:val="000000"/>
          <w:sz w:val="20"/>
          <w:szCs w:val="20"/>
        </w:rPr>
        <w:t>parameters and fiber diameter, response surface</w:t>
      </w:r>
      <w:r>
        <w:rPr>
          <w:rFonts w:ascii="AdvPS6F00" w:hAnsi="AdvPS6F00"/>
          <w:color w:val="000000"/>
          <w:sz w:val="20"/>
          <w:szCs w:val="20"/>
        </w:rPr>
        <w:t xml:space="preserve"> </w:t>
      </w:r>
      <w:r w:rsidRPr="003D4A1D">
        <w:rPr>
          <w:rFonts w:ascii="AdvPS6F00" w:hAnsi="AdvPS6F00"/>
          <w:color w:val="000000"/>
          <w:sz w:val="20"/>
          <w:szCs w:val="20"/>
        </w:rPr>
        <w:t xml:space="preserve">methodology </w:t>
      </w:r>
      <w:r w:rsidR="00CA4FDD">
        <w:rPr>
          <w:rFonts w:ascii="AdvPS6F00" w:hAnsi="AdvPS6F00"/>
          <w:color w:val="000000"/>
          <w:sz w:val="20"/>
          <w:szCs w:val="20"/>
        </w:rPr>
        <w:t>(RSM) was employed</w:t>
      </w:r>
      <w:r w:rsidRPr="003D4A1D">
        <w:rPr>
          <w:rFonts w:ascii="AdvPS6F00" w:hAnsi="AdvPS6F00"/>
          <w:color w:val="000000"/>
          <w:sz w:val="20"/>
          <w:szCs w:val="20"/>
        </w:rPr>
        <w:t>.</w:t>
      </w:r>
      <w:r>
        <w:t xml:space="preserve"> </w:t>
      </w:r>
      <w:r w:rsidR="00CA4FDD">
        <w:rPr>
          <w:rFonts w:ascii="AdvPS6F00" w:hAnsi="AdvPS6F00"/>
          <w:color w:val="000000"/>
          <w:sz w:val="20"/>
          <w:szCs w:val="20"/>
        </w:rPr>
        <w:t>During this study</w:t>
      </w:r>
      <w:r w:rsidR="00CA4FDD" w:rsidRPr="00B01F2F">
        <w:rPr>
          <w:rFonts w:ascii="AdvPS6F00" w:hAnsi="AdvPS6F00"/>
          <w:color w:val="000000"/>
          <w:sz w:val="20"/>
          <w:szCs w:val="20"/>
        </w:rPr>
        <w:t xml:space="preserve">, fiber diameters were </w:t>
      </w:r>
      <w:r w:rsidR="00CA4FDD">
        <w:rPr>
          <w:rFonts w:ascii="AdvPS6F00" w:hAnsi="AdvPS6F00"/>
          <w:color w:val="000000"/>
          <w:sz w:val="20"/>
          <w:szCs w:val="20"/>
        </w:rPr>
        <w:t>prepared by</w:t>
      </w:r>
      <w:r w:rsidR="00CA4FDD" w:rsidRPr="00B01F2F">
        <w:rPr>
          <w:rFonts w:ascii="AdvPS6F00" w:hAnsi="AdvPS6F00"/>
          <w:color w:val="000000"/>
          <w:sz w:val="20"/>
          <w:szCs w:val="20"/>
        </w:rPr>
        <w:t xml:space="preserve"> varying </w:t>
      </w:r>
      <w:r w:rsidR="00840B83">
        <w:rPr>
          <w:rFonts w:ascii="AdvPS6F00" w:hAnsi="AdvPS6F00"/>
          <w:color w:val="000000"/>
          <w:sz w:val="20"/>
          <w:szCs w:val="20"/>
        </w:rPr>
        <w:t>four</w:t>
      </w:r>
      <w:r w:rsidR="00035B45">
        <w:rPr>
          <w:rFonts w:ascii="AdvPS6F00" w:hAnsi="AdvPS6F00"/>
          <w:color w:val="000000"/>
          <w:sz w:val="20"/>
          <w:szCs w:val="20"/>
        </w:rPr>
        <w:t xml:space="preserve"> parameters: </w:t>
      </w:r>
      <w:r w:rsidR="00CA4FDD">
        <w:rPr>
          <w:rFonts w:ascii="AdvPS6F00" w:hAnsi="AdvPS6F00"/>
          <w:color w:val="000000"/>
          <w:sz w:val="20"/>
          <w:szCs w:val="20"/>
        </w:rPr>
        <w:t>PEO solution concentrations, pressure, infusion flow rate</w:t>
      </w:r>
      <w:r w:rsidR="00614D81">
        <w:rPr>
          <w:rFonts w:ascii="AdvPS6F00" w:hAnsi="AdvPS6F00"/>
          <w:color w:val="000000"/>
          <w:sz w:val="20"/>
          <w:szCs w:val="20"/>
        </w:rPr>
        <w:t xml:space="preserve"> </w:t>
      </w:r>
      <w:r w:rsidR="00CA4FDD">
        <w:rPr>
          <w:rFonts w:ascii="AdvPS6F00" w:hAnsi="AdvPS6F00"/>
          <w:color w:val="000000"/>
          <w:sz w:val="20"/>
          <w:szCs w:val="20"/>
        </w:rPr>
        <w:t xml:space="preserve">and </w:t>
      </w:r>
      <w:r w:rsidR="00CA4FDD" w:rsidRPr="00B01F2F">
        <w:rPr>
          <w:rFonts w:ascii="AdvPS6F00" w:hAnsi="AdvPS6F00"/>
          <w:color w:val="000000"/>
          <w:sz w:val="20"/>
          <w:szCs w:val="20"/>
        </w:rPr>
        <w:t xml:space="preserve">rotation speeds, and their relation to the </w:t>
      </w:r>
      <w:r w:rsidR="00CA4FDD">
        <w:rPr>
          <w:rFonts w:ascii="AdvPS6F00" w:hAnsi="AdvPS6F00"/>
          <w:color w:val="000000"/>
          <w:sz w:val="20"/>
          <w:szCs w:val="20"/>
        </w:rPr>
        <w:t>fiber diamete</w:t>
      </w:r>
      <w:r w:rsidR="00CA4FDD">
        <w:rPr>
          <w:rFonts w:ascii="AdvPS6F00" w:hAnsi="AdvPS6F00" w:hint="eastAsia"/>
          <w:color w:val="000000"/>
          <w:sz w:val="20"/>
          <w:szCs w:val="20"/>
        </w:rPr>
        <w:t>r</w:t>
      </w:r>
      <w:r w:rsidR="00CA4FDD" w:rsidRPr="00B01F2F">
        <w:rPr>
          <w:rFonts w:ascii="AdvPS6F00" w:hAnsi="AdvPS6F00"/>
          <w:color w:val="000000"/>
          <w:sz w:val="20"/>
          <w:szCs w:val="20"/>
        </w:rPr>
        <w:t xml:space="preserve"> was </w:t>
      </w:r>
      <w:r w:rsidR="00CA4FDD">
        <w:rPr>
          <w:rFonts w:ascii="AdvPS6F00" w:hAnsi="AdvPS6F00"/>
          <w:color w:val="000000"/>
          <w:sz w:val="20"/>
          <w:szCs w:val="20"/>
        </w:rPr>
        <w:lastRenderedPageBreak/>
        <w:t>developed</w:t>
      </w:r>
      <w:r w:rsidR="00CA4FDD" w:rsidRPr="00B01F2F">
        <w:rPr>
          <w:rFonts w:ascii="AdvPS6F00" w:hAnsi="AdvPS6F00"/>
          <w:color w:val="000000"/>
          <w:sz w:val="20"/>
          <w:szCs w:val="20"/>
        </w:rPr>
        <w:t xml:space="preserve"> using </w:t>
      </w:r>
      <w:r w:rsidR="00CA4FDD">
        <w:rPr>
          <w:rFonts w:ascii="AdvPS6F00" w:hAnsi="AdvPS6F00"/>
          <w:color w:val="000000"/>
          <w:sz w:val="20"/>
          <w:szCs w:val="20"/>
        </w:rPr>
        <w:t>RSM</w:t>
      </w:r>
      <w:r w:rsidR="00352658">
        <w:rPr>
          <w:rFonts w:ascii="AdvPS6F00" w:hAnsi="AdvPS6F00"/>
          <w:color w:val="000000"/>
          <w:sz w:val="20"/>
          <w:szCs w:val="20"/>
        </w:rPr>
        <w:t>, all other parameters including humidity, and ambient temperature are considered as fixed during the experiment</w:t>
      </w:r>
      <w:r w:rsidR="00CA4FDD">
        <w:rPr>
          <w:rFonts w:ascii="AdvPS6F00" w:hAnsi="AdvPS6F00"/>
          <w:color w:val="000000"/>
          <w:sz w:val="20"/>
          <w:szCs w:val="20"/>
        </w:rPr>
        <w:t xml:space="preserve">. </w:t>
      </w:r>
    </w:p>
    <w:p w:rsidR="00BB6228" w:rsidRDefault="00BB6228" w:rsidP="00E26FA2">
      <w:pPr>
        <w:spacing w:line="480" w:lineRule="auto"/>
        <w:jc w:val="both"/>
        <w:rPr>
          <w:rFonts w:ascii="AdvPS6F00" w:hAnsi="AdvPS6F00" w:hint="eastAsia"/>
          <w:color w:val="000000"/>
          <w:sz w:val="20"/>
          <w:szCs w:val="20"/>
        </w:rPr>
      </w:pPr>
    </w:p>
    <w:p w:rsidR="002B3F5A" w:rsidRDefault="002B3F5A" w:rsidP="00E26FA2">
      <w:pPr>
        <w:spacing w:line="480" w:lineRule="auto"/>
        <w:jc w:val="both"/>
        <w:rPr>
          <w:rFonts w:ascii="AdvP7C2E" w:hAnsi="AdvP7C2E"/>
          <w:color w:val="241F20"/>
          <w:sz w:val="20"/>
          <w:szCs w:val="20"/>
        </w:rPr>
      </w:pPr>
      <w:r>
        <w:rPr>
          <w:rFonts w:ascii="AdvP7C2E" w:hAnsi="AdvP7C2E"/>
          <w:color w:val="241F20"/>
          <w:sz w:val="20"/>
          <w:szCs w:val="20"/>
        </w:rPr>
        <w:t>Based on previous work [</w:t>
      </w:r>
      <w:r w:rsidRPr="002B3F5A">
        <w:rPr>
          <w:rFonts w:ascii="AdvP7C2E" w:hAnsi="AdvP7C2E"/>
          <w:b/>
          <w:color w:val="241F20"/>
          <w:sz w:val="20"/>
          <w:szCs w:val="20"/>
        </w:rPr>
        <w:t>l</w:t>
      </w:r>
      <w:r w:rsidRPr="00CB0FE5">
        <w:rPr>
          <w:rFonts w:ascii="AdvP7C2E" w:hAnsi="AdvP7C2E"/>
          <w:b/>
          <w:color w:val="FF0000"/>
          <w:sz w:val="20"/>
          <w:szCs w:val="20"/>
        </w:rPr>
        <w:t>ast paper</w:t>
      </w:r>
      <w:r>
        <w:rPr>
          <w:rFonts w:ascii="AdvP7C2E" w:hAnsi="AdvP7C2E"/>
          <w:color w:val="241F20"/>
          <w:sz w:val="20"/>
          <w:szCs w:val="20"/>
        </w:rPr>
        <w:t>]</w:t>
      </w:r>
      <w:r w:rsidRPr="002B3F5A">
        <w:rPr>
          <w:rFonts w:ascii="AdvP7C2E" w:hAnsi="AdvP7C2E"/>
          <w:color w:val="241F20"/>
          <w:sz w:val="20"/>
          <w:szCs w:val="20"/>
        </w:rPr>
        <w:t xml:space="preserve">, it was found that </w:t>
      </w:r>
      <w:r>
        <w:rPr>
          <w:rFonts w:ascii="AdvP7C2E" w:hAnsi="AdvP7C2E"/>
          <w:color w:val="241F20"/>
          <w:sz w:val="20"/>
          <w:szCs w:val="20"/>
        </w:rPr>
        <w:t xml:space="preserve">the appropriate distance of collection </w:t>
      </w:r>
      <w:r w:rsidR="00BB6228">
        <w:rPr>
          <w:rFonts w:ascii="AdvP7C2E" w:hAnsi="AdvP7C2E"/>
          <w:color w:val="241F20"/>
          <w:sz w:val="20"/>
          <w:szCs w:val="20"/>
        </w:rPr>
        <w:t>(from orifices to collector)</w:t>
      </w:r>
      <w:r w:rsidR="00BB6228">
        <w:rPr>
          <w:rFonts w:ascii="AdvP7C2E" w:hAnsi="AdvP7C2E"/>
          <w:color w:val="241F20"/>
          <w:sz w:val="20"/>
          <w:szCs w:val="20"/>
        </w:rPr>
        <w:t xml:space="preserve"> </w:t>
      </w:r>
      <w:r>
        <w:rPr>
          <w:rFonts w:ascii="AdvP7C2E" w:hAnsi="AdvP7C2E"/>
          <w:color w:val="241F20"/>
          <w:sz w:val="20"/>
          <w:szCs w:val="20"/>
        </w:rPr>
        <w:t>is determined by the duration of solvent evaporation and the diameter of the spiral trajectory required for the polymer jets. An insufficient collection distance will result in the formation of thicker or coarse</w:t>
      </w:r>
      <w:r>
        <w:rPr>
          <w:rFonts w:ascii="AdvP7C2E" w:hAnsi="AdvP7C2E" w:hint="eastAsia"/>
          <w:color w:val="241F20"/>
          <w:sz w:val="20"/>
          <w:szCs w:val="20"/>
        </w:rPr>
        <w:t>r</w:t>
      </w:r>
      <w:r>
        <w:rPr>
          <w:rFonts w:ascii="AdvP7C2E" w:hAnsi="AdvP7C2E"/>
          <w:color w:val="241F20"/>
          <w:sz w:val="20"/>
          <w:szCs w:val="20"/>
        </w:rPr>
        <w:t xml:space="preserve"> fibers, which are without enough elongation before reaching collector. </w:t>
      </w:r>
      <w:r w:rsidR="00BB6228">
        <w:rPr>
          <w:rFonts w:ascii="AdvP7C2E" w:hAnsi="AdvP7C2E"/>
          <w:color w:val="241F20"/>
          <w:sz w:val="20"/>
          <w:szCs w:val="20"/>
        </w:rPr>
        <w:t xml:space="preserve"> </w:t>
      </w:r>
      <w:bookmarkStart w:id="13" w:name="OLE_LINK42"/>
      <w:bookmarkStart w:id="14" w:name="OLE_LINK43"/>
      <w:r w:rsidR="00BB6228">
        <w:rPr>
          <w:rFonts w:ascii="AdvP7C2E" w:hAnsi="AdvP7C2E"/>
          <w:color w:val="241F20"/>
          <w:sz w:val="20"/>
          <w:szCs w:val="20"/>
        </w:rPr>
        <w:t xml:space="preserve">On the other hand, if the selective collection distance beyond its critical value that needed for </w:t>
      </w:r>
      <w:r w:rsidR="00BB6228">
        <w:rPr>
          <w:rFonts w:ascii="AdvP7C2E" w:hAnsi="AdvP7C2E"/>
          <w:color w:val="241F20"/>
          <w:sz w:val="20"/>
          <w:szCs w:val="20"/>
        </w:rPr>
        <w:t>evaporation</w:t>
      </w:r>
      <w:r w:rsidR="00BB6228">
        <w:rPr>
          <w:rFonts w:ascii="AdvP7C2E" w:hAnsi="AdvP7C2E"/>
          <w:color w:val="241F20"/>
          <w:sz w:val="20"/>
          <w:szCs w:val="20"/>
        </w:rPr>
        <w:t xml:space="preserve"> of the particular solvent, the effect of the distance can be negligible</w:t>
      </w:r>
      <w:bookmarkEnd w:id="13"/>
      <w:bookmarkEnd w:id="14"/>
      <w:r w:rsidR="00623E60">
        <w:rPr>
          <w:rFonts w:ascii="AdvP7C2E" w:hAnsi="AdvP7C2E"/>
          <w:color w:val="241F20"/>
          <w:sz w:val="20"/>
          <w:szCs w:val="20"/>
        </w:rPr>
        <w:t xml:space="preserve">. In this work the orifice – collector distance was fixed at 10 cm. </w:t>
      </w:r>
    </w:p>
    <w:p w:rsidR="00BB6228" w:rsidRDefault="00BB6228" w:rsidP="00E26FA2">
      <w:pPr>
        <w:spacing w:line="480" w:lineRule="auto"/>
        <w:jc w:val="both"/>
        <w:rPr>
          <w:rFonts w:ascii="AdvP7C2E" w:hAnsi="AdvP7C2E"/>
          <w:color w:val="241F20"/>
          <w:sz w:val="20"/>
          <w:szCs w:val="20"/>
        </w:rPr>
      </w:pPr>
    </w:p>
    <w:p w:rsidR="00BB6228" w:rsidRDefault="00BB6228" w:rsidP="00E26FA2">
      <w:pPr>
        <w:spacing w:line="480" w:lineRule="auto"/>
        <w:jc w:val="both"/>
        <w:rPr>
          <w:rFonts w:ascii="AdvPS6F00" w:hAnsi="AdvPS6F00" w:hint="eastAsia"/>
          <w:color w:val="000000"/>
          <w:sz w:val="20"/>
          <w:szCs w:val="20"/>
        </w:rPr>
      </w:pPr>
      <w:r>
        <w:rPr>
          <w:rFonts w:ascii="AdvPS6F00" w:hAnsi="AdvPS6F00" w:hint="eastAsia"/>
          <w:color w:val="000000"/>
          <w:sz w:val="20"/>
          <w:szCs w:val="20"/>
        </w:rPr>
        <w:t>T</w:t>
      </w:r>
      <w:r>
        <w:rPr>
          <w:rFonts w:ascii="AdvPS6F00" w:hAnsi="AdvPS6F00"/>
          <w:color w:val="000000"/>
          <w:sz w:val="20"/>
          <w:szCs w:val="20"/>
        </w:rPr>
        <w:t>he infusion flow rate affect</w:t>
      </w:r>
      <w:r w:rsidR="005A24AD" w:rsidRPr="00623E60">
        <w:rPr>
          <w:rFonts w:ascii="AdvPS6F00" w:hAnsi="AdvPS6F00"/>
          <w:color w:val="000000"/>
          <w:sz w:val="20"/>
          <w:szCs w:val="20"/>
        </w:rPr>
        <w:t xml:space="preserve"> the </w:t>
      </w:r>
      <w:r w:rsidR="005A24AD" w:rsidRPr="00623E60">
        <w:rPr>
          <w:rFonts w:ascii="AdvPS6F00" w:hAnsi="AdvPS6F00"/>
          <w:color w:val="000000"/>
          <w:sz w:val="20"/>
          <w:szCs w:val="20"/>
        </w:rPr>
        <w:t>hydrostatic pressure</w:t>
      </w:r>
      <w:r w:rsidR="005A24AD" w:rsidRPr="00623E60">
        <w:rPr>
          <w:rFonts w:ascii="AdvPS6F00" w:hAnsi="AdvPS6F00"/>
          <w:color w:val="000000"/>
          <w:sz w:val="20"/>
          <w:szCs w:val="20"/>
        </w:rPr>
        <w:t xml:space="preserve"> exists at the </w:t>
      </w:r>
      <w:r w:rsidR="001B159F">
        <w:rPr>
          <w:rFonts w:ascii="AdvPS6F00" w:hAnsi="AdvPS6F00"/>
          <w:color w:val="000000"/>
          <w:sz w:val="20"/>
          <w:szCs w:val="20"/>
        </w:rPr>
        <w:t xml:space="preserve">jetting </w:t>
      </w:r>
      <w:r w:rsidR="00623E60" w:rsidRPr="00623E60">
        <w:rPr>
          <w:rFonts w:ascii="AdvPS6F00" w:hAnsi="AdvPS6F00"/>
          <w:color w:val="000000"/>
          <w:sz w:val="20"/>
          <w:szCs w:val="20"/>
        </w:rPr>
        <w:t xml:space="preserve">orifices, </w:t>
      </w:r>
      <w:r w:rsidR="005A24AD" w:rsidRPr="00623E60">
        <w:rPr>
          <w:rFonts w:ascii="AdvPS6F00" w:hAnsi="AdvPS6F00"/>
          <w:color w:val="000000"/>
          <w:sz w:val="20"/>
          <w:szCs w:val="20"/>
        </w:rPr>
        <w:t xml:space="preserve">and the volume and mass of polymer solution </w:t>
      </w:r>
      <w:r w:rsidR="00623E60" w:rsidRPr="00623E60">
        <w:rPr>
          <w:rFonts w:ascii="AdvPS6F00" w:hAnsi="AdvPS6F00"/>
          <w:color w:val="000000"/>
          <w:sz w:val="20"/>
          <w:szCs w:val="20"/>
        </w:rPr>
        <w:t xml:space="preserve">passed the orifice are also controlled by the infusion rate. </w:t>
      </w:r>
      <w:r w:rsidR="00C278CC">
        <w:rPr>
          <w:rFonts w:ascii="AdvPS6F00" w:hAnsi="AdvPS6F00"/>
          <w:color w:val="000000"/>
          <w:sz w:val="20"/>
          <w:szCs w:val="20"/>
        </w:rPr>
        <w:t>A</w:t>
      </w:r>
      <w:r w:rsidR="00C278CC">
        <w:rPr>
          <w:rFonts w:ascii="AdvPS6F00" w:hAnsi="AdvPS6F00"/>
          <w:color w:val="000000"/>
          <w:sz w:val="20"/>
          <w:szCs w:val="20"/>
        </w:rPr>
        <w:t xml:space="preserve"> higher infusion rate </w:t>
      </w:r>
      <w:r w:rsidR="00623E60" w:rsidRPr="00623E60">
        <w:rPr>
          <w:rFonts w:ascii="AdvPS6F00" w:hAnsi="AdvPS6F00"/>
          <w:color w:val="000000"/>
          <w:sz w:val="20"/>
          <w:szCs w:val="20"/>
        </w:rPr>
        <w:t>will</w:t>
      </w:r>
      <w:r w:rsidR="00C278CC">
        <w:rPr>
          <w:rFonts w:ascii="AdvPS6F00" w:hAnsi="AdvPS6F00"/>
          <w:color w:val="000000"/>
          <w:sz w:val="20"/>
          <w:szCs w:val="20"/>
        </w:rPr>
        <w:t xml:space="preserve"> give to a relative shorter solvent evaporation/polymer jets stretching time,</w:t>
      </w:r>
      <w:r w:rsidR="00623E60" w:rsidRPr="00623E60">
        <w:rPr>
          <w:rFonts w:ascii="AdvPS6F00" w:hAnsi="AdvPS6F00"/>
          <w:color w:val="000000"/>
          <w:sz w:val="20"/>
          <w:szCs w:val="20"/>
        </w:rPr>
        <w:t xml:space="preserve"> </w:t>
      </w:r>
      <w:r w:rsidR="00C278CC">
        <w:rPr>
          <w:rFonts w:ascii="AdvPS6F00" w:hAnsi="AdvPS6F00"/>
          <w:color w:val="000000"/>
          <w:sz w:val="20"/>
          <w:szCs w:val="20"/>
        </w:rPr>
        <w:t xml:space="preserve">hence </w:t>
      </w:r>
      <w:r w:rsidR="00623E60" w:rsidRPr="00623E60">
        <w:rPr>
          <w:rFonts w:ascii="AdvPS6F00" w:hAnsi="AdvPS6F00"/>
          <w:color w:val="000000"/>
          <w:sz w:val="20"/>
          <w:szCs w:val="20"/>
        </w:rPr>
        <w:t xml:space="preserve">promote thicker and multiple polymer jets formed during the spinning, which </w:t>
      </w:r>
      <w:r w:rsidR="00623E60">
        <w:rPr>
          <w:rFonts w:ascii="AdvPS6F00" w:hAnsi="AdvPS6F00"/>
          <w:color w:val="000000"/>
          <w:sz w:val="20"/>
          <w:szCs w:val="20"/>
        </w:rPr>
        <w:t>were</w:t>
      </w:r>
      <w:r w:rsidR="00623E60" w:rsidRPr="00623E60">
        <w:rPr>
          <w:rFonts w:ascii="AdvPS6F00" w:hAnsi="AdvPS6F00"/>
          <w:color w:val="000000"/>
          <w:sz w:val="20"/>
          <w:szCs w:val="20"/>
        </w:rPr>
        <w:t xml:space="preserve"> observed in the last work</w:t>
      </w:r>
      <w:r w:rsidR="00623E60">
        <w:rPr>
          <w:rFonts w:ascii="AdvPS6F00" w:hAnsi="AdvPS6F00"/>
          <w:color w:val="000000"/>
          <w:sz w:val="20"/>
          <w:szCs w:val="20"/>
        </w:rPr>
        <w:t>.</w:t>
      </w:r>
      <w:r w:rsidR="003343B3">
        <w:rPr>
          <w:rFonts w:ascii="AdvPS6F00" w:hAnsi="AdvPS6F00"/>
          <w:color w:val="000000"/>
          <w:sz w:val="20"/>
          <w:szCs w:val="20"/>
        </w:rPr>
        <w:t xml:space="preserve"> </w:t>
      </w:r>
      <w:r w:rsidR="00CA109C">
        <w:rPr>
          <w:rFonts w:ascii="AdvPS6F00" w:hAnsi="AdvPS6F00"/>
          <w:color w:val="000000"/>
          <w:sz w:val="20"/>
          <w:szCs w:val="20"/>
        </w:rPr>
        <w:t>Six</w:t>
      </w:r>
      <w:r w:rsidR="003343B3">
        <w:rPr>
          <w:rFonts w:ascii="AdvPS6F00" w:hAnsi="AdvPS6F00"/>
          <w:color w:val="000000"/>
          <w:sz w:val="20"/>
          <w:szCs w:val="20"/>
        </w:rPr>
        <w:t xml:space="preserve"> levels of flow rate were chosen (0.5, 1, 2, 3, 4, 5 mL/min). </w:t>
      </w:r>
      <w:r w:rsidR="00623E60">
        <w:rPr>
          <w:rFonts w:ascii="AdvPS6F00" w:hAnsi="AdvPS6F00"/>
          <w:color w:val="000000"/>
          <w:sz w:val="20"/>
          <w:szCs w:val="20"/>
        </w:rPr>
        <w:t xml:space="preserve"> </w:t>
      </w:r>
    </w:p>
    <w:p w:rsidR="002B3F5A" w:rsidRDefault="002B3F5A" w:rsidP="00E26FA2">
      <w:pPr>
        <w:spacing w:line="480" w:lineRule="auto"/>
        <w:jc w:val="both"/>
        <w:rPr>
          <w:rFonts w:ascii="AdvP7C2E" w:hAnsi="AdvP7C2E"/>
          <w:color w:val="241F20"/>
          <w:sz w:val="20"/>
          <w:szCs w:val="20"/>
        </w:rPr>
      </w:pPr>
    </w:p>
    <w:p w:rsidR="00851924" w:rsidRDefault="003343B3" w:rsidP="00E26FA2">
      <w:pPr>
        <w:spacing w:line="480" w:lineRule="auto"/>
        <w:jc w:val="both"/>
        <w:rPr>
          <w:rFonts w:ascii="AdvPS6F00" w:hAnsi="AdvPS6F00"/>
          <w:color w:val="000000"/>
          <w:sz w:val="20"/>
          <w:szCs w:val="20"/>
        </w:rPr>
      </w:pPr>
      <w:r>
        <w:rPr>
          <w:rFonts w:ascii="AdvPS6F00" w:hAnsi="AdvPS6F00"/>
          <w:color w:val="000000"/>
          <w:sz w:val="20"/>
          <w:szCs w:val="20"/>
        </w:rPr>
        <w:t xml:space="preserve">The polymer concentration is of the key factors in spinning process, </w:t>
      </w:r>
      <w:r w:rsidR="003C2A3B">
        <w:rPr>
          <w:rFonts w:ascii="AdvPS6F00" w:hAnsi="AdvPS6F00"/>
          <w:color w:val="000000"/>
          <w:sz w:val="20"/>
          <w:szCs w:val="20"/>
        </w:rPr>
        <w:t>it</w:t>
      </w:r>
      <w:r>
        <w:rPr>
          <w:rFonts w:ascii="AdvPS6F00" w:hAnsi="AdvPS6F00"/>
          <w:color w:val="000000"/>
          <w:sz w:val="20"/>
          <w:szCs w:val="20"/>
        </w:rPr>
        <w:t xml:space="preserve"> </w:t>
      </w:r>
      <w:r w:rsidR="003C2A3B">
        <w:rPr>
          <w:rFonts w:ascii="AdvPS6F00" w:hAnsi="AdvPS6F00"/>
          <w:color w:val="000000"/>
          <w:sz w:val="20"/>
          <w:szCs w:val="20"/>
        </w:rPr>
        <w:t xml:space="preserve">selectively </w:t>
      </w:r>
      <w:r>
        <w:rPr>
          <w:rFonts w:ascii="AdvPS6F00" w:hAnsi="AdvPS6F00"/>
          <w:color w:val="000000"/>
          <w:sz w:val="20"/>
          <w:szCs w:val="20"/>
        </w:rPr>
        <w:t>affects the formation and morphology of spun fiber via adjusting solution’s fluid properties e.g. viscosity</w:t>
      </w:r>
      <w:r w:rsidR="003C2A3B">
        <w:rPr>
          <w:rFonts w:ascii="AdvPS6F00" w:hAnsi="AdvPS6F00"/>
          <w:color w:val="000000"/>
          <w:sz w:val="20"/>
          <w:szCs w:val="20"/>
        </w:rPr>
        <w:t xml:space="preserve"> and chain entanglement degree, which is a </w:t>
      </w:r>
      <w:r w:rsidR="003C2A3B" w:rsidRPr="003C2A3B">
        <w:rPr>
          <w:rFonts w:ascii="AdvPS6F00" w:hAnsi="AdvPS6F00"/>
          <w:color w:val="000000"/>
          <w:sz w:val="20"/>
          <w:szCs w:val="20"/>
        </w:rPr>
        <w:t xml:space="preserve">pre-requisite </w:t>
      </w:r>
      <w:r w:rsidR="003C2A3B" w:rsidRPr="003C2A3B">
        <w:rPr>
          <w:rFonts w:ascii="AdvPS6F00" w:hAnsi="AdvPS6F00"/>
          <w:color w:val="000000"/>
          <w:sz w:val="20"/>
          <w:szCs w:val="20"/>
        </w:rPr>
        <w:t>for</w:t>
      </w:r>
      <w:r w:rsidR="003C2A3B" w:rsidRPr="003C2A3B">
        <w:rPr>
          <w:rFonts w:ascii="AdvPS6F00" w:hAnsi="AdvPS6F00"/>
          <w:color w:val="000000"/>
          <w:sz w:val="20"/>
          <w:szCs w:val="20"/>
        </w:rPr>
        <w:t xml:space="preserve"> uniform fibres</w:t>
      </w:r>
      <w:r w:rsidR="003C2A3B" w:rsidRPr="003C2A3B">
        <w:rPr>
          <w:rFonts w:ascii="AdvPS6F00" w:hAnsi="AdvPS6F00"/>
          <w:color w:val="000000"/>
          <w:sz w:val="20"/>
          <w:szCs w:val="20"/>
        </w:rPr>
        <w:t xml:space="preserve"> formation</w:t>
      </w:r>
      <w:r w:rsidR="003C2A3B">
        <w:rPr>
          <w:rFonts w:ascii="AdvPS6F00" w:hAnsi="AdvPS6F00"/>
          <w:color w:val="000000"/>
          <w:sz w:val="20"/>
          <w:szCs w:val="20"/>
        </w:rPr>
        <w:t xml:space="preserve">. A relative higher polymer concentration helps to stabilize the </w:t>
      </w:r>
      <w:r w:rsidR="00C278CC">
        <w:rPr>
          <w:rFonts w:ascii="AdvPS6F00" w:hAnsi="AdvPS6F00"/>
          <w:color w:val="000000"/>
          <w:sz w:val="20"/>
          <w:szCs w:val="20"/>
        </w:rPr>
        <w:t xml:space="preserve">polymer jets in the fiber generation process, on the other </w:t>
      </w:r>
      <w:r w:rsidR="00E26FA2">
        <w:rPr>
          <w:rFonts w:ascii="AdvPS6F00" w:hAnsi="AdvPS6F00"/>
          <w:color w:val="000000"/>
          <w:sz w:val="20"/>
          <w:szCs w:val="20"/>
        </w:rPr>
        <w:t xml:space="preserve">hand </w:t>
      </w:r>
      <w:r w:rsidR="00C278CC">
        <w:rPr>
          <w:rFonts w:ascii="AdvPS6F00" w:hAnsi="AdvPS6F00"/>
          <w:color w:val="000000"/>
          <w:sz w:val="20"/>
          <w:szCs w:val="20"/>
        </w:rPr>
        <w:t>ca</w:t>
      </w:r>
      <w:r w:rsidR="00C278CC">
        <w:rPr>
          <w:rFonts w:ascii="AdvPS6F00" w:hAnsi="AdvPS6F00" w:hint="eastAsia"/>
          <w:color w:val="000000"/>
          <w:sz w:val="20"/>
          <w:szCs w:val="20"/>
        </w:rPr>
        <w:t>uses</w:t>
      </w:r>
      <w:r w:rsidR="00C278CC" w:rsidRPr="00C278CC">
        <w:rPr>
          <w:rFonts w:ascii="AdvPS6F00" w:hAnsi="AdvPS6F00"/>
          <w:color w:val="000000"/>
          <w:sz w:val="20"/>
          <w:szCs w:val="20"/>
        </w:rPr>
        <w:t xml:space="preserve"> a larger transfer rate of solution </w:t>
      </w:r>
      <w:r w:rsidR="00C278CC">
        <w:rPr>
          <w:rFonts w:ascii="AdvPS6F00" w:hAnsi="AdvPS6F00"/>
          <w:color w:val="000000"/>
          <w:sz w:val="20"/>
          <w:szCs w:val="20"/>
        </w:rPr>
        <w:t xml:space="preserve">through </w:t>
      </w:r>
      <w:r w:rsidR="00C278CC" w:rsidRPr="00C278CC">
        <w:rPr>
          <w:rFonts w:ascii="AdvPS6F00" w:hAnsi="AdvPS6F00"/>
          <w:color w:val="000000"/>
          <w:sz w:val="20"/>
          <w:szCs w:val="20"/>
        </w:rPr>
        <w:t xml:space="preserve">the </w:t>
      </w:r>
      <w:r w:rsidR="001B159F">
        <w:rPr>
          <w:rFonts w:ascii="AdvPS6F00" w:hAnsi="AdvPS6F00"/>
          <w:color w:val="000000"/>
          <w:sz w:val="20"/>
          <w:szCs w:val="20"/>
        </w:rPr>
        <w:t xml:space="preserve">jetting </w:t>
      </w:r>
      <w:r w:rsidR="00C278CC" w:rsidRPr="00C278CC">
        <w:rPr>
          <w:rFonts w:ascii="AdvPS6F00" w:hAnsi="AdvPS6F00"/>
          <w:color w:val="000000"/>
          <w:sz w:val="20"/>
          <w:szCs w:val="20"/>
        </w:rPr>
        <w:t>orifices</w:t>
      </w:r>
      <w:r w:rsidR="00C278CC">
        <w:rPr>
          <w:rFonts w:ascii="AdvPS6F00" w:hAnsi="AdvPS6F00"/>
          <w:color w:val="000000"/>
          <w:sz w:val="20"/>
          <w:szCs w:val="20"/>
        </w:rPr>
        <w:t xml:space="preserve"> </w:t>
      </w:r>
      <w:r w:rsidR="00C278CC">
        <w:rPr>
          <w:rFonts w:ascii="AdvPS6F00" w:hAnsi="AdvPS6F00" w:hint="eastAsia"/>
          <w:color w:val="000000"/>
          <w:sz w:val="20"/>
          <w:szCs w:val="20"/>
        </w:rPr>
        <w:t>via</w:t>
      </w:r>
      <w:r w:rsidR="00C278CC">
        <w:rPr>
          <w:rFonts w:ascii="AdvPS6F00" w:hAnsi="AdvPS6F00"/>
          <w:color w:val="000000"/>
          <w:sz w:val="20"/>
          <w:szCs w:val="20"/>
        </w:rPr>
        <w:t xml:space="preserve"> hindering the solution’</w:t>
      </w:r>
      <w:r w:rsidR="00E26FA2">
        <w:rPr>
          <w:rFonts w:ascii="AdvPS6F00" w:hAnsi="AdvPS6F00"/>
          <w:color w:val="000000"/>
          <w:sz w:val="20"/>
          <w:szCs w:val="20"/>
        </w:rPr>
        <w:t xml:space="preserve">s evaporation, which is the crucial </w:t>
      </w:r>
      <w:r w:rsidR="00E26FA2">
        <w:rPr>
          <w:rFonts w:ascii="AdvPS6F00" w:hAnsi="AdvPS6F00" w:hint="eastAsia"/>
          <w:color w:val="000000"/>
          <w:sz w:val="20"/>
          <w:szCs w:val="20"/>
        </w:rPr>
        <w:t>for</w:t>
      </w:r>
      <w:r w:rsidR="00E26FA2">
        <w:rPr>
          <w:rFonts w:ascii="AdvPS6F00" w:hAnsi="AdvPS6F00"/>
          <w:color w:val="000000"/>
          <w:sz w:val="20"/>
          <w:szCs w:val="20"/>
        </w:rPr>
        <w:t xml:space="preserve"> the formation of thicker fiber. 5, 10, 15 and 21 wt% were used as the </w:t>
      </w:r>
      <w:r w:rsidR="00352658">
        <w:rPr>
          <w:rFonts w:ascii="AdvPS6F00" w:hAnsi="AdvPS6F00"/>
          <w:color w:val="000000"/>
          <w:sz w:val="20"/>
          <w:szCs w:val="20"/>
        </w:rPr>
        <w:t>four</w:t>
      </w:r>
      <w:r w:rsidR="00E26FA2">
        <w:rPr>
          <w:rFonts w:ascii="AdvPS6F00" w:hAnsi="AdvPS6F00"/>
          <w:color w:val="000000"/>
          <w:sz w:val="20"/>
          <w:szCs w:val="20"/>
        </w:rPr>
        <w:t xml:space="preserve"> levels of solution concentrations.</w:t>
      </w:r>
    </w:p>
    <w:p w:rsidR="00851924" w:rsidRDefault="00851924" w:rsidP="00E26FA2">
      <w:pPr>
        <w:spacing w:line="480" w:lineRule="auto"/>
        <w:jc w:val="both"/>
        <w:rPr>
          <w:rFonts w:ascii="AdvPS6F00" w:hAnsi="AdvPS6F00"/>
          <w:color w:val="000000"/>
          <w:sz w:val="20"/>
          <w:szCs w:val="20"/>
        </w:rPr>
      </w:pPr>
    </w:p>
    <w:p w:rsidR="00851924" w:rsidRDefault="00851924" w:rsidP="00E26FA2">
      <w:pPr>
        <w:spacing w:line="480" w:lineRule="auto"/>
        <w:jc w:val="both"/>
        <w:rPr>
          <w:rFonts w:ascii="AdvPS6F00" w:hAnsi="AdvPS6F00"/>
          <w:color w:val="000000"/>
          <w:sz w:val="20"/>
          <w:szCs w:val="20"/>
        </w:rPr>
      </w:pPr>
      <w:r>
        <w:rPr>
          <w:rFonts w:ascii="AdvPS6F00" w:hAnsi="AdvPS6F00"/>
          <w:color w:val="000000"/>
          <w:sz w:val="20"/>
          <w:szCs w:val="20"/>
        </w:rPr>
        <w:t xml:space="preserve">The influence of applied pressure was </w:t>
      </w:r>
      <w:r w:rsidR="00352658">
        <w:rPr>
          <w:rFonts w:ascii="AdvPS6F00" w:hAnsi="AdvPS6F00"/>
          <w:color w:val="000000"/>
          <w:sz w:val="20"/>
          <w:szCs w:val="20"/>
        </w:rPr>
        <w:t>studied by performing the experiment at three levels of pressure (</w:t>
      </w:r>
      <w:r w:rsidR="00352658" w:rsidRPr="00C2467B">
        <w:rPr>
          <w:rFonts w:ascii="DqbnhjAdvPTimes" w:hAnsi="DqbnhjAdvPTimes"/>
          <w:color w:val="000000"/>
          <w:sz w:val="20"/>
          <w:szCs w:val="20"/>
        </w:rPr>
        <w:t>1×10</w:t>
      </w:r>
      <w:r w:rsidR="00352658" w:rsidRPr="00C2467B">
        <w:rPr>
          <w:rFonts w:ascii="DqbnhjAdvPTimes" w:hAnsi="DqbnhjAdvPTimes"/>
          <w:color w:val="000000"/>
          <w:sz w:val="20"/>
          <w:szCs w:val="20"/>
          <w:vertAlign w:val="superscript"/>
        </w:rPr>
        <w:t>5</w:t>
      </w:r>
      <w:r w:rsidR="00352658" w:rsidRPr="00C2467B">
        <w:rPr>
          <w:rFonts w:ascii="DqbnhjAdvPTimes" w:hAnsi="DqbnhjAdvPTimes"/>
          <w:color w:val="000000"/>
          <w:sz w:val="20"/>
          <w:szCs w:val="20"/>
        </w:rPr>
        <w:t xml:space="preserve"> - 3×10</w:t>
      </w:r>
      <w:r w:rsidR="00352658" w:rsidRPr="00C2467B">
        <w:rPr>
          <w:rFonts w:ascii="DqbnhjAdvPTimes" w:hAnsi="DqbnhjAdvPTimes"/>
          <w:color w:val="000000"/>
          <w:sz w:val="20"/>
          <w:szCs w:val="20"/>
          <w:vertAlign w:val="superscript"/>
        </w:rPr>
        <w:t>5</w:t>
      </w:r>
      <w:r w:rsidR="00352658" w:rsidRPr="00C2467B">
        <w:rPr>
          <w:rFonts w:ascii="DqbnhjAdvPTimes" w:hAnsi="DqbnhjAdvPTimes"/>
          <w:color w:val="000000"/>
          <w:sz w:val="20"/>
          <w:szCs w:val="20"/>
        </w:rPr>
        <w:t xml:space="preserve"> Pa</w:t>
      </w:r>
      <w:r w:rsidR="00A821F4">
        <w:rPr>
          <w:rFonts w:ascii="AdvPS6F00" w:hAnsi="AdvPS6F00"/>
          <w:color w:val="000000"/>
          <w:sz w:val="20"/>
          <w:szCs w:val="20"/>
        </w:rPr>
        <w:t xml:space="preserve">). A high </w:t>
      </w:r>
      <w:r w:rsidR="00106126">
        <w:rPr>
          <w:rFonts w:ascii="AdvPS6F00" w:hAnsi="AdvPS6F00"/>
          <w:color w:val="000000"/>
          <w:sz w:val="20"/>
          <w:szCs w:val="20"/>
        </w:rPr>
        <w:t>pressure would lead to a trend of reduction in fiber diameter at any fixed polymer concentration, this is attribute to the enhanced thinning effect introduced by gas blowing, and h</w:t>
      </w:r>
      <w:r w:rsidR="00106126">
        <w:rPr>
          <w:rFonts w:ascii="AdvPS6F00" w:hAnsi="AdvPS6F00" w:hint="eastAsia"/>
          <w:color w:val="000000"/>
          <w:sz w:val="20"/>
          <w:szCs w:val="20"/>
        </w:rPr>
        <w:t>ence</w:t>
      </w:r>
      <w:r w:rsidR="00106126">
        <w:rPr>
          <w:rFonts w:ascii="AdvPS6F00" w:hAnsi="AdvPS6F00"/>
          <w:color w:val="000000"/>
          <w:sz w:val="20"/>
          <w:szCs w:val="20"/>
        </w:rPr>
        <w:t xml:space="preserve"> solvent evaporation that takes place in the </w:t>
      </w:r>
      <w:r w:rsidR="00106126" w:rsidRPr="00106126">
        <w:rPr>
          <w:rFonts w:ascii="AdvPS6F00" w:hAnsi="AdvPS6F00"/>
          <w:color w:val="000000"/>
          <w:sz w:val="20"/>
          <w:szCs w:val="20"/>
        </w:rPr>
        <w:t>radial direction of jets</w:t>
      </w:r>
      <w:r w:rsidR="00106126">
        <w:rPr>
          <w:rFonts w:ascii="AdvPS6F00" w:hAnsi="AdvPS6F00"/>
          <w:color w:val="000000"/>
          <w:sz w:val="20"/>
          <w:szCs w:val="20"/>
        </w:rPr>
        <w:t xml:space="preserve"> would be also facilitated by a high</w:t>
      </w:r>
      <w:r w:rsidR="001B159F">
        <w:rPr>
          <w:rFonts w:ascii="AdvPS6F00" w:hAnsi="AdvPS6F00"/>
          <w:color w:val="000000"/>
          <w:sz w:val="20"/>
          <w:szCs w:val="20"/>
        </w:rPr>
        <w:t>er</w:t>
      </w:r>
      <w:r w:rsidR="00106126">
        <w:rPr>
          <w:rFonts w:ascii="AdvPS6F00" w:hAnsi="AdvPS6F00"/>
          <w:color w:val="000000"/>
          <w:sz w:val="20"/>
          <w:szCs w:val="20"/>
        </w:rPr>
        <w:t xml:space="preserve"> applied pressure. In addition, the </w:t>
      </w:r>
      <w:r w:rsidR="001B159F">
        <w:rPr>
          <w:rFonts w:ascii="AdvPS6F00" w:hAnsi="AdvPS6F00"/>
          <w:color w:val="000000"/>
          <w:sz w:val="20"/>
          <w:szCs w:val="20"/>
        </w:rPr>
        <w:lastRenderedPageBreak/>
        <w:t>enhanced gas blowing would help to enhance the instability of polymer jets at the orifices, whic</w:t>
      </w:r>
      <w:r w:rsidR="001B159F">
        <w:rPr>
          <w:rFonts w:ascii="AdvPS6F00" w:hAnsi="AdvPS6F00" w:hint="eastAsia"/>
          <w:color w:val="000000"/>
          <w:sz w:val="20"/>
          <w:szCs w:val="20"/>
        </w:rPr>
        <w:t>h</w:t>
      </w:r>
      <w:r w:rsidR="001B159F">
        <w:rPr>
          <w:rFonts w:ascii="AdvPS6F00" w:hAnsi="AdvPS6F00"/>
          <w:color w:val="000000"/>
          <w:sz w:val="20"/>
          <w:szCs w:val="20"/>
        </w:rPr>
        <w:t xml:space="preserve"> would promote the </w:t>
      </w:r>
      <w:r w:rsidR="001B159F">
        <w:rPr>
          <w:rFonts w:ascii="AdvPS6F00" w:hAnsi="AdvPS6F00"/>
          <w:color w:val="000000"/>
          <w:sz w:val="20"/>
          <w:szCs w:val="20"/>
        </w:rPr>
        <w:t>formation</w:t>
      </w:r>
      <w:r w:rsidR="001B159F">
        <w:rPr>
          <w:rFonts w:ascii="AdvPS6F00" w:hAnsi="AdvPS6F00"/>
          <w:color w:val="000000"/>
          <w:sz w:val="20"/>
          <w:szCs w:val="20"/>
        </w:rPr>
        <w:t xml:space="preserve"> of bead or defective fiber.</w:t>
      </w:r>
    </w:p>
    <w:p w:rsidR="00B62000" w:rsidRDefault="00B62000" w:rsidP="00E26FA2">
      <w:pPr>
        <w:spacing w:line="480" w:lineRule="auto"/>
        <w:jc w:val="both"/>
        <w:rPr>
          <w:rFonts w:ascii="AdvPS6F00" w:hAnsi="AdvPS6F00"/>
          <w:color w:val="000000"/>
          <w:sz w:val="20"/>
          <w:szCs w:val="20"/>
        </w:rPr>
      </w:pPr>
    </w:p>
    <w:p w:rsidR="00B62000" w:rsidRDefault="00B62000" w:rsidP="00E26FA2">
      <w:pPr>
        <w:spacing w:line="480" w:lineRule="auto"/>
        <w:jc w:val="both"/>
        <w:rPr>
          <w:rFonts w:ascii="AdvPS6F00" w:hAnsi="AdvPS6F00"/>
          <w:color w:val="000000"/>
          <w:sz w:val="20"/>
          <w:szCs w:val="20"/>
        </w:rPr>
      </w:pPr>
      <w:r w:rsidRPr="00B62000">
        <w:rPr>
          <w:rFonts w:ascii="AdvPS6F00" w:hAnsi="AdvPS6F00"/>
          <w:color w:val="000000"/>
          <w:sz w:val="20"/>
          <w:szCs w:val="20"/>
        </w:rPr>
        <w:t xml:space="preserve">The combination of solution blowing and centrifugal force </w:t>
      </w:r>
      <w:r>
        <w:rPr>
          <w:rFonts w:ascii="AdvPS6F00" w:hAnsi="AdvPS6F00"/>
          <w:color w:val="000000"/>
          <w:sz w:val="20"/>
          <w:szCs w:val="20"/>
        </w:rPr>
        <w:t>against with</w:t>
      </w:r>
      <w:r w:rsidRPr="00B62000">
        <w:rPr>
          <w:rFonts w:ascii="AdvPS6F00" w:hAnsi="AdvPS6F00"/>
          <w:color w:val="000000"/>
          <w:sz w:val="20"/>
          <w:szCs w:val="20"/>
        </w:rPr>
        <w:t xml:space="preserve"> surface tension results in deformation of the polymer droplets, thereby enabling the formation of fibers from the </w:t>
      </w:r>
      <w:r>
        <w:rPr>
          <w:rFonts w:ascii="AdvPS6F00" w:hAnsi="AdvPS6F00"/>
          <w:color w:val="000000"/>
          <w:sz w:val="20"/>
          <w:szCs w:val="20"/>
        </w:rPr>
        <w:t>vessel</w:t>
      </w:r>
      <w:r w:rsidRPr="00B62000">
        <w:rPr>
          <w:rFonts w:ascii="AdvPS6F00" w:hAnsi="AdvPS6F00"/>
          <w:color w:val="000000"/>
          <w:sz w:val="20"/>
          <w:szCs w:val="20"/>
        </w:rPr>
        <w:t xml:space="preserve"> orifice</w:t>
      </w:r>
      <w:r>
        <w:rPr>
          <w:rFonts w:ascii="AdvPS6F00" w:hAnsi="AdvPS6F00"/>
          <w:color w:val="000000"/>
          <w:sz w:val="20"/>
          <w:szCs w:val="20"/>
        </w:rPr>
        <w:t xml:space="preserve">. The higher rotational speed will enhance this deformation by increasing the centrifugal force. </w:t>
      </w:r>
      <w:r w:rsidR="00106B8B" w:rsidRPr="00106B8B">
        <w:rPr>
          <w:rFonts w:ascii="AdvPS6F00" w:hAnsi="AdvPS6F00"/>
          <w:color w:val="000000"/>
          <w:sz w:val="20"/>
          <w:szCs w:val="20"/>
        </w:rPr>
        <w:t>And the presence of non-Newtonian fluid shear stress against the normal stress, and lead to tension and deformation along the sa</w:t>
      </w:r>
      <w:r w:rsidR="00106B8B">
        <w:rPr>
          <w:rFonts w:ascii="AdvPS6F00" w:hAnsi="AdvPS6F00"/>
          <w:color w:val="000000"/>
          <w:sz w:val="20"/>
          <w:szCs w:val="20"/>
        </w:rPr>
        <w:t>me direction as the plane effect [</w:t>
      </w:r>
      <w:r w:rsidR="00106B8B" w:rsidRPr="00106B8B">
        <w:rPr>
          <w:rFonts w:ascii="AdvPS6F00" w:hAnsi="AdvPS6F00"/>
          <w:b/>
          <w:color w:val="FF0000"/>
          <w:sz w:val="20"/>
          <w:szCs w:val="20"/>
        </w:rPr>
        <w:t>references</w:t>
      </w:r>
      <w:r w:rsidR="00106B8B">
        <w:rPr>
          <w:rFonts w:ascii="AdvPS6F00" w:hAnsi="AdvPS6F00"/>
          <w:color w:val="000000"/>
          <w:sz w:val="20"/>
          <w:szCs w:val="20"/>
        </w:rPr>
        <w:t>]</w:t>
      </w:r>
      <w:r w:rsidR="00106B8B" w:rsidRPr="00106B8B">
        <w:rPr>
          <w:rFonts w:ascii="AdvPS6F00" w:hAnsi="AdvPS6F00"/>
          <w:color w:val="000000"/>
          <w:sz w:val="20"/>
          <w:szCs w:val="20"/>
        </w:rPr>
        <w:t>.</w:t>
      </w:r>
      <w:r w:rsidR="00106B8B">
        <w:rPr>
          <w:rFonts w:ascii="AdvPS6F00" w:hAnsi="AdvPS6F00"/>
          <w:color w:val="000000"/>
          <w:sz w:val="20"/>
          <w:szCs w:val="20"/>
        </w:rPr>
        <w:t xml:space="preserve"> Thus, the stretching in polymer jets will be further accelerated by the centrifugal force and gas blowing. </w:t>
      </w:r>
      <w:r w:rsidR="00821182">
        <w:rPr>
          <w:rFonts w:ascii="AdvPS6F00" w:hAnsi="AdvPS6F00"/>
          <w:color w:val="000000"/>
          <w:sz w:val="20"/>
          <w:szCs w:val="20"/>
        </w:rPr>
        <w:t>The rotational speeds selected in this study are include 10000, 24000, 36000 rpm.</w:t>
      </w:r>
    </w:p>
    <w:p w:rsidR="00851924" w:rsidRDefault="00851924" w:rsidP="00851924">
      <w:pPr>
        <w:spacing w:line="480" w:lineRule="auto"/>
        <w:jc w:val="both"/>
        <w:rPr>
          <w:rFonts w:ascii="AdvPS6F00" w:hAnsi="AdvPS6F00"/>
          <w:color w:val="000000"/>
          <w:sz w:val="20"/>
          <w:szCs w:val="20"/>
        </w:rPr>
      </w:pPr>
    </w:p>
    <w:p w:rsidR="00106B8B" w:rsidRDefault="00106B8B" w:rsidP="00851924">
      <w:pPr>
        <w:spacing w:line="480" w:lineRule="auto"/>
        <w:jc w:val="both"/>
        <w:rPr>
          <w:rFonts w:ascii="AdvPS6F00" w:hAnsi="AdvPS6F00" w:hint="eastAsia"/>
          <w:color w:val="000000"/>
          <w:sz w:val="20"/>
          <w:szCs w:val="20"/>
        </w:rPr>
      </w:pPr>
    </w:p>
    <w:p w:rsidR="00851924" w:rsidRPr="002C60E5" w:rsidRDefault="00851924" w:rsidP="00851924">
      <w:pPr>
        <w:spacing w:line="480" w:lineRule="auto"/>
        <w:jc w:val="both"/>
        <w:rPr>
          <w:rFonts w:ascii="AdvPS6F00" w:hAnsi="AdvPS6F00" w:hint="eastAsia"/>
          <w:color w:val="FF0000"/>
          <w:sz w:val="20"/>
          <w:szCs w:val="20"/>
        </w:rPr>
      </w:pPr>
      <w:r w:rsidRPr="002C60E5">
        <w:rPr>
          <w:rFonts w:ascii="AdvTT46b57114" w:hAnsi="AdvTT46b57114"/>
          <w:color w:val="FF0000"/>
        </w:rPr>
        <w:t>Various experiments have been carried out for different combinations of inputs and the production process parameters have been found. Seventy-</w:t>
      </w:r>
      <w:r w:rsidRPr="002C60E5">
        <w:rPr>
          <w:rFonts w:ascii="AdvTT46b57114+fb" w:hAnsi="AdvTT46b57114+fb"/>
          <w:color w:val="FF0000"/>
        </w:rPr>
        <w:t>fi</w:t>
      </w:r>
      <w:r w:rsidRPr="002C60E5">
        <w:rPr>
          <w:rFonts w:ascii="AdvTT46b57114" w:hAnsi="AdvTT46b57114"/>
          <w:color w:val="FF0000"/>
        </w:rPr>
        <w:t>ve tests are taken to develop the back propagation neural network model, of which, sixty-four tests are used for training the back propagation neural network model and eleven tests are used for testin</w:t>
      </w:r>
    </w:p>
    <w:p w:rsidR="007466B8" w:rsidRDefault="007466B8" w:rsidP="00E26FA2">
      <w:pPr>
        <w:spacing w:line="480" w:lineRule="auto"/>
        <w:jc w:val="both"/>
      </w:pPr>
    </w:p>
    <w:p w:rsidR="00F60AE4" w:rsidRPr="00F60AE4" w:rsidRDefault="00DA204D" w:rsidP="00E26FA2">
      <w:pPr>
        <w:spacing w:line="480" w:lineRule="auto"/>
        <w:jc w:val="both"/>
        <w:rPr>
          <w:rFonts w:ascii="AdvPS6F00" w:hAnsi="AdvPS6F00" w:hint="eastAsia"/>
          <w:b/>
          <w:color w:val="000000"/>
          <w:sz w:val="20"/>
          <w:szCs w:val="20"/>
        </w:rPr>
      </w:pPr>
      <w:r w:rsidRPr="00F60AE4">
        <w:rPr>
          <w:rFonts w:ascii="AdvPS6F00" w:hAnsi="AdvPS6F00"/>
          <w:b/>
          <w:color w:val="000000"/>
          <w:sz w:val="20"/>
          <w:szCs w:val="20"/>
        </w:rPr>
        <w:t>2.3 Response surface methodology implementation</w:t>
      </w:r>
    </w:p>
    <w:p w:rsidR="00F60AE4" w:rsidRDefault="00DA204D" w:rsidP="00E26FA2">
      <w:pPr>
        <w:spacing w:line="480" w:lineRule="auto"/>
        <w:jc w:val="both"/>
        <w:rPr>
          <w:rFonts w:ascii="AdvPS6F00" w:hAnsi="AdvPS6F00" w:hint="eastAsia"/>
          <w:b/>
          <w:color w:val="000000"/>
          <w:sz w:val="20"/>
          <w:szCs w:val="20"/>
        </w:rPr>
      </w:pPr>
      <w:r w:rsidRPr="00F60AE4">
        <w:rPr>
          <w:rFonts w:ascii="AdvPS6F00" w:hAnsi="AdvPS6F00"/>
          <w:b/>
          <w:color w:val="000000"/>
          <w:sz w:val="20"/>
          <w:szCs w:val="20"/>
        </w:rPr>
        <w:t>2.3.1 Input and output preparation</w:t>
      </w:r>
    </w:p>
    <w:p w:rsidR="00CB0FE5" w:rsidRDefault="00765089" w:rsidP="00E26FA2">
      <w:pPr>
        <w:spacing w:line="480" w:lineRule="auto"/>
        <w:jc w:val="both"/>
        <w:rPr>
          <w:rFonts w:ascii="AdvPS6F00" w:hAnsi="AdvPS6F00"/>
          <w:color w:val="000000"/>
          <w:sz w:val="20"/>
          <w:szCs w:val="20"/>
        </w:rPr>
      </w:pPr>
      <w:r>
        <w:rPr>
          <w:rFonts w:ascii="AdvPS6F00" w:hAnsi="AdvPS6F00"/>
          <w:color w:val="000000"/>
          <w:sz w:val="20"/>
          <w:szCs w:val="20"/>
        </w:rPr>
        <w:t>To avoid under-fitting, which is usually caused by too few input data for training, i</w:t>
      </w:r>
      <w:r w:rsidR="002C60E5">
        <w:rPr>
          <w:rFonts w:ascii="AdvPS6F00" w:hAnsi="AdvPS6F00"/>
          <w:color w:val="000000"/>
          <w:sz w:val="20"/>
          <w:szCs w:val="20"/>
        </w:rPr>
        <w:t xml:space="preserve">n this work, </w:t>
      </w:r>
      <w:r w:rsidR="00840B83">
        <w:rPr>
          <w:rFonts w:ascii="AdvPS6F00" w:hAnsi="AdvPS6F00"/>
          <w:color w:val="000000"/>
          <w:sz w:val="20"/>
          <w:szCs w:val="20"/>
        </w:rPr>
        <w:t>120 experiments were carrie</w:t>
      </w:r>
      <w:r w:rsidR="006A48D0">
        <w:rPr>
          <w:rFonts w:ascii="AdvPS6F00" w:hAnsi="AdvPS6F00"/>
          <w:color w:val="000000"/>
          <w:sz w:val="20"/>
          <w:szCs w:val="20"/>
        </w:rPr>
        <w:t xml:space="preserve">d out for different combination of parameters with different levels. </w:t>
      </w:r>
      <w:r w:rsidR="00553659">
        <w:rPr>
          <w:rFonts w:ascii="AdvPS6F00" w:hAnsi="AdvPS6F00"/>
          <w:color w:val="000000"/>
          <w:sz w:val="20"/>
          <w:szCs w:val="20"/>
        </w:rPr>
        <w:t>To achieve a</w:t>
      </w:r>
      <w:r w:rsidR="00553659">
        <w:rPr>
          <w:rFonts w:ascii="AdvPS6F00" w:hAnsi="AdvPS6F00" w:hint="eastAsia"/>
          <w:color w:val="000000"/>
          <w:sz w:val="20"/>
          <w:szCs w:val="20"/>
        </w:rPr>
        <w:t xml:space="preserve"> </w:t>
      </w:r>
      <w:r w:rsidR="00553659">
        <w:rPr>
          <w:rFonts w:ascii="AdvPS6F00" w:hAnsi="AdvPS6F00"/>
          <w:color w:val="000000"/>
          <w:sz w:val="20"/>
          <w:szCs w:val="20"/>
        </w:rPr>
        <w:t>high fitting degree,</w:t>
      </w:r>
      <w:r w:rsidR="00284F0D">
        <w:rPr>
          <w:rFonts w:ascii="AdvPS6F00" w:hAnsi="AdvPS6F00"/>
          <w:color w:val="000000"/>
          <w:sz w:val="20"/>
          <w:szCs w:val="20"/>
        </w:rPr>
        <w:t xml:space="preserve"> the input data should be measured accurately and sensitive to the parameter of the experiment process</w:t>
      </w:r>
      <w:r w:rsidR="00DF4E4E">
        <w:rPr>
          <w:rFonts w:ascii="AdvPS6F00" w:hAnsi="AdvPS6F00"/>
          <w:color w:val="000000"/>
          <w:sz w:val="20"/>
          <w:szCs w:val="20"/>
        </w:rPr>
        <w:t>.</w:t>
      </w:r>
      <w:r w:rsidR="00284F0D">
        <w:rPr>
          <w:rFonts w:ascii="AdvPS6F00" w:hAnsi="AdvPS6F00"/>
          <w:color w:val="000000"/>
          <w:sz w:val="20"/>
          <w:szCs w:val="20"/>
        </w:rPr>
        <w:t xml:space="preserve"> </w:t>
      </w:r>
      <w:r w:rsidR="00553659">
        <w:rPr>
          <w:rFonts w:ascii="AdvPS6F00" w:hAnsi="AdvPS6F00"/>
          <w:color w:val="000000"/>
          <w:sz w:val="20"/>
          <w:szCs w:val="20"/>
        </w:rPr>
        <w:t xml:space="preserve"> </w:t>
      </w:r>
      <w:r w:rsidR="006A48D0">
        <w:rPr>
          <w:rFonts w:ascii="AdvPS6F00" w:hAnsi="AdvPS6F00" w:hint="eastAsia"/>
          <w:color w:val="000000"/>
          <w:sz w:val="20"/>
          <w:szCs w:val="20"/>
        </w:rPr>
        <w:t>F</w:t>
      </w:r>
      <w:r w:rsidR="006A48D0">
        <w:rPr>
          <w:rFonts w:ascii="AdvPS6F00" w:hAnsi="AdvPS6F00"/>
          <w:color w:val="000000"/>
          <w:sz w:val="20"/>
          <w:szCs w:val="20"/>
        </w:rPr>
        <w:t xml:space="preserve">or each individual experiment, over 100 fiber diameters </w:t>
      </w:r>
      <w:r w:rsidR="00FB00EB">
        <w:rPr>
          <w:rFonts w:ascii="AdvPS6F00" w:hAnsi="AdvPS6F00"/>
          <w:color w:val="000000"/>
          <w:sz w:val="20"/>
          <w:szCs w:val="20"/>
        </w:rPr>
        <w:t xml:space="preserve">were obtained from the random fibers of each sample, and each diameter value was used as one input data to fit the </w:t>
      </w:r>
      <w:r w:rsidR="00FB00EB" w:rsidRPr="00FB00EB">
        <w:rPr>
          <w:rFonts w:ascii="AdvPS6F00" w:hAnsi="AdvPS6F00"/>
          <w:b/>
          <w:color w:val="FF0000"/>
          <w:sz w:val="20"/>
          <w:szCs w:val="20"/>
        </w:rPr>
        <w:t>model</w:t>
      </w:r>
      <w:r w:rsidR="00FB00EB">
        <w:rPr>
          <w:rFonts w:ascii="AdvPS6F00" w:hAnsi="AdvPS6F00"/>
          <w:color w:val="000000"/>
          <w:sz w:val="20"/>
          <w:szCs w:val="20"/>
        </w:rPr>
        <w:t xml:space="preserve">. </w:t>
      </w:r>
      <w:r w:rsidR="006735A6">
        <w:rPr>
          <w:rFonts w:ascii="AdvPS6F00" w:hAnsi="AdvPS6F00"/>
          <w:color w:val="000000"/>
          <w:sz w:val="20"/>
          <w:szCs w:val="20"/>
        </w:rPr>
        <w:t xml:space="preserve">However, there are 19 combinations gave us droplets or defective fibers, so the </w:t>
      </w:r>
      <w:r w:rsidR="00CB0FE5">
        <w:rPr>
          <w:rFonts w:ascii="AdvPS6F00" w:hAnsi="AdvPS6F00"/>
          <w:color w:val="000000"/>
          <w:sz w:val="20"/>
          <w:szCs w:val="20"/>
        </w:rPr>
        <w:t xml:space="preserve">data of the left 101 experiments were used. </w:t>
      </w:r>
    </w:p>
    <w:p w:rsidR="006251C0" w:rsidRDefault="00CB0FE5" w:rsidP="00E26FA2">
      <w:pPr>
        <w:spacing w:line="480" w:lineRule="auto"/>
        <w:jc w:val="both"/>
        <w:rPr>
          <w:rFonts w:ascii="AdvPS6F00" w:hAnsi="AdvPS6F00"/>
          <w:color w:val="FF0000"/>
          <w:sz w:val="20"/>
          <w:szCs w:val="20"/>
        </w:rPr>
      </w:pPr>
      <w:r w:rsidRPr="00CB0FE5">
        <w:rPr>
          <w:rFonts w:ascii="AdvPS6F00" w:hAnsi="AdvPS6F00"/>
          <w:color w:val="FF0000"/>
          <w:sz w:val="20"/>
          <w:szCs w:val="20"/>
        </w:rPr>
        <w:t>(</w:t>
      </w:r>
      <w:r w:rsidR="00FB00EB" w:rsidRPr="00CB0FE5">
        <w:rPr>
          <w:rFonts w:ascii="AdvPS6F00" w:hAnsi="AdvPS6F00"/>
          <w:color w:val="FF0000"/>
          <w:sz w:val="20"/>
          <w:szCs w:val="20"/>
        </w:rPr>
        <w:t xml:space="preserve">Consequently, the XX was the output of the model. </w:t>
      </w:r>
      <w:r w:rsidR="006735A6" w:rsidRPr="00CB0FE5">
        <w:rPr>
          <w:rFonts w:ascii="AdvPS6F00" w:hAnsi="AdvPS6F00" w:hint="eastAsia"/>
          <w:color w:val="FF0000"/>
          <w:sz w:val="20"/>
          <w:szCs w:val="20"/>
        </w:rPr>
        <w:t>W</w:t>
      </w:r>
      <w:r w:rsidR="006735A6" w:rsidRPr="00CB0FE5">
        <w:rPr>
          <w:rFonts w:ascii="AdvPS6F00" w:hAnsi="AdvPS6F00"/>
          <w:color w:val="FF0000"/>
          <w:sz w:val="20"/>
          <w:szCs w:val="20"/>
        </w:rPr>
        <w:t>ith the purpose of training models</w:t>
      </w:r>
      <w:proofErr w:type="gramStart"/>
      <w:r w:rsidR="006735A6" w:rsidRPr="00CB0FE5">
        <w:rPr>
          <w:rFonts w:ascii="AdvPS6F00" w:hAnsi="AdvPS6F00"/>
          <w:color w:val="FF0000"/>
          <w:sz w:val="20"/>
          <w:szCs w:val="20"/>
        </w:rPr>
        <w:t xml:space="preserve">, </w:t>
      </w:r>
      <w:r w:rsidR="006735A6" w:rsidRPr="00CB0FE5">
        <w:rPr>
          <w:rFonts w:ascii="AdvPTimes" w:hAnsi="AdvPTimes"/>
          <w:color w:val="FF0000"/>
          <w:sz w:val="20"/>
          <w:szCs w:val="20"/>
        </w:rPr>
        <w:t xml:space="preserve"> XXX</w:t>
      </w:r>
      <w:proofErr w:type="gramEnd"/>
      <w:r w:rsidR="006735A6" w:rsidRPr="00CB0FE5">
        <w:rPr>
          <w:rFonts w:ascii="AdvPTimes" w:hAnsi="AdvPTimes"/>
          <w:color w:val="FF0000"/>
          <w:sz w:val="20"/>
          <w:szCs w:val="20"/>
        </w:rPr>
        <w:t xml:space="preserve"> of the samples were randomly assigned to the training set and XXX of the samples are randomly assigned to the validation set.</w:t>
      </w:r>
      <w:r w:rsidR="00765089" w:rsidRPr="00CB0FE5">
        <w:rPr>
          <w:rFonts w:ascii="AdvPS6F00" w:hAnsi="AdvPS6F00"/>
          <w:color w:val="FF0000"/>
          <w:sz w:val="20"/>
          <w:szCs w:val="20"/>
        </w:rPr>
        <w:t xml:space="preserve"> </w:t>
      </w:r>
      <w:r w:rsidRPr="00CB0FE5">
        <w:rPr>
          <w:rFonts w:ascii="AdvPS6F00" w:hAnsi="AdvPS6F00"/>
          <w:color w:val="FF0000"/>
          <w:sz w:val="20"/>
          <w:szCs w:val="20"/>
        </w:rPr>
        <w:t>)</w:t>
      </w:r>
    </w:p>
    <w:p w:rsidR="007140DD" w:rsidRPr="00CB0B0D" w:rsidRDefault="00DA649E" w:rsidP="00E502FB">
      <w:pPr>
        <w:spacing w:line="480" w:lineRule="auto"/>
        <w:jc w:val="both"/>
        <w:rPr>
          <w:rStyle w:val="fontstyle01"/>
          <w:rFonts w:ascii="AdvPS6F00" w:hAnsi="AdvPS6F00" w:hint="eastAsia"/>
        </w:rPr>
      </w:pPr>
      <w:r>
        <w:rPr>
          <w:rFonts w:ascii="AdvPS6F00" w:hAnsi="AdvPS6F00" w:hint="eastAsia"/>
          <w:color w:val="000000"/>
          <w:sz w:val="20"/>
          <w:szCs w:val="20"/>
        </w:rPr>
        <w:lastRenderedPageBreak/>
        <w:t>W</w:t>
      </w:r>
      <w:r>
        <w:rPr>
          <w:rFonts w:ascii="AdvPS6F00" w:hAnsi="AdvPS6F00"/>
          <w:color w:val="000000"/>
          <w:sz w:val="20"/>
          <w:szCs w:val="20"/>
        </w:rPr>
        <w:t>e used Mathematica to process</w:t>
      </w:r>
      <w:r w:rsidRPr="003807C5">
        <w:rPr>
          <w:rFonts w:ascii="AdvPS6F00" w:hAnsi="AdvPS6F00"/>
          <w:color w:val="000000"/>
          <w:sz w:val="20"/>
          <w:szCs w:val="20"/>
        </w:rPr>
        <w:t xml:space="preserve"> </w:t>
      </w:r>
      <w:r>
        <w:rPr>
          <w:rFonts w:ascii="AdvPS6F00" w:hAnsi="AdvPS6F00"/>
          <w:color w:val="000000"/>
          <w:sz w:val="20"/>
          <w:szCs w:val="20"/>
        </w:rPr>
        <w:t>t</w:t>
      </w:r>
      <w:r w:rsidR="003807C5" w:rsidRPr="003807C5">
        <w:rPr>
          <w:rFonts w:ascii="AdvPS6F00" w:hAnsi="AdvPS6F00"/>
          <w:color w:val="000000"/>
          <w:sz w:val="20"/>
          <w:szCs w:val="20"/>
        </w:rPr>
        <w:t>he results of the experiments using multiple regression analysis.</w:t>
      </w:r>
      <w:r w:rsidR="003807C5">
        <w:rPr>
          <w:rFonts w:ascii="AdvPS6F00" w:hAnsi="AdvPS6F00"/>
          <w:color w:val="000000"/>
          <w:sz w:val="20"/>
          <w:szCs w:val="20"/>
        </w:rPr>
        <w:t xml:space="preserve"> </w:t>
      </w:r>
      <w:r w:rsidRPr="00DA649E">
        <w:rPr>
          <w:rFonts w:ascii="AdvPTimes" w:hAnsi="AdvPTimes"/>
          <w:color w:val="000000"/>
          <w:sz w:val="20"/>
          <w:szCs w:val="20"/>
        </w:rPr>
        <w:t>For that reason,</w:t>
      </w:r>
      <w:r>
        <w:rPr>
          <w:rFonts w:ascii="AdvPTimes" w:hAnsi="AdvPTimes"/>
          <w:color w:val="000000"/>
          <w:sz w:val="20"/>
          <w:szCs w:val="20"/>
        </w:rPr>
        <w:t xml:space="preserve"> both the linear and nonlinear models were applied, as w</w:t>
      </w:r>
      <w:r>
        <w:rPr>
          <w:rFonts w:ascii="AdvPS6F00" w:hAnsi="AdvPS6F00"/>
          <w:color w:val="000000"/>
          <w:sz w:val="20"/>
          <w:szCs w:val="20"/>
        </w:rPr>
        <w:t>e assumed a linear or nonlinear mapping exists between the parameters and fiber diameters.</w:t>
      </w:r>
      <w:bookmarkStart w:id="15" w:name="OLE_LINK55"/>
      <w:r>
        <w:rPr>
          <w:rFonts w:ascii="AdvPS6F00" w:hAnsi="AdvPS6F00"/>
          <w:color w:val="000000"/>
          <w:sz w:val="20"/>
          <w:szCs w:val="20"/>
        </w:rPr>
        <w:t xml:space="preserve"> </w:t>
      </w:r>
      <w:r w:rsidR="006251C0" w:rsidRPr="006251C0">
        <w:rPr>
          <w:rFonts w:ascii="AdvPS6F00" w:hAnsi="AdvPS6F00"/>
          <w:color w:val="000000"/>
          <w:sz w:val="20"/>
          <w:szCs w:val="20"/>
        </w:rPr>
        <w:t>The goodness of the models</w:t>
      </w:r>
      <w:bookmarkEnd w:id="15"/>
      <w:r w:rsidR="006251C0" w:rsidRPr="006251C0">
        <w:rPr>
          <w:rFonts w:ascii="AdvPS6F00" w:hAnsi="AdvPS6F00"/>
          <w:color w:val="000000"/>
          <w:sz w:val="20"/>
          <w:szCs w:val="20"/>
        </w:rPr>
        <w:t xml:space="preserve"> that fit experimental data were compared using Akaike Information Criterion (AIC) test.  A lower AIC value is more preferred as a smaller residuals existing between fitting curve and experimental data.</w:t>
      </w:r>
      <w:r>
        <w:rPr>
          <w:rFonts w:ascii="AdvPS6F00" w:hAnsi="AdvPS6F00"/>
          <w:color w:val="000000"/>
          <w:sz w:val="20"/>
          <w:szCs w:val="20"/>
        </w:rPr>
        <w:t xml:space="preserve"> Additionally, </w:t>
      </w:r>
      <w:r w:rsidRPr="00DA649E">
        <w:rPr>
          <w:rFonts w:ascii="AdvPS6F00" w:hAnsi="AdvPS6F00"/>
          <w:color w:val="000000"/>
          <w:sz w:val="20"/>
          <w:szCs w:val="20"/>
        </w:rPr>
        <w:t>application of analysis of variance (ANOVA)</w:t>
      </w:r>
      <w:r>
        <w:rPr>
          <w:rFonts w:ascii="AdvPS6F00" w:hAnsi="AdvPS6F00"/>
          <w:color w:val="000000"/>
          <w:sz w:val="20"/>
          <w:szCs w:val="20"/>
        </w:rPr>
        <w:t xml:space="preserve"> was used to evaluate the quality of the fits, due to </w:t>
      </w:r>
      <w:r w:rsidR="00FB0272">
        <w:rPr>
          <w:rFonts w:ascii="AdvPS6F00" w:hAnsi="AdvPS6F00"/>
          <w:color w:val="000000"/>
          <w:sz w:val="20"/>
          <w:szCs w:val="20"/>
        </w:rPr>
        <w:t>the</w:t>
      </w:r>
      <w:r w:rsidR="00FB0272" w:rsidRPr="00FB0272">
        <w:rPr>
          <w:rFonts w:ascii="AdvPS6F00" w:hAnsi="AdvPS6F00"/>
          <w:color w:val="000000"/>
          <w:sz w:val="20"/>
          <w:szCs w:val="20"/>
        </w:rPr>
        <w:t xml:space="preserve"> </w:t>
      </w:r>
      <w:r w:rsidR="00FB0272" w:rsidRPr="00DA649E">
        <w:rPr>
          <w:rFonts w:ascii="AdvPS6F00" w:hAnsi="AdvPS6F00"/>
          <w:color w:val="000000"/>
          <w:sz w:val="20"/>
          <w:szCs w:val="20"/>
        </w:rPr>
        <w:t>mathematical model found after fitting the function to the data sometimes does not satisfactorily describe the experimental domain under study.</w:t>
      </w:r>
      <w:r w:rsidR="00CB0B0D">
        <w:rPr>
          <w:rFonts w:ascii="AdvPS6F00" w:hAnsi="AdvPS6F00"/>
          <w:color w:val="000000"/>
          <w:sz w:val="20"/>
          <w:szCs w:val="20"/>
        </w:rPr>
        <w:t xml:space="preserve"> </w:t>
      </w:r>
      <w:r w:rsidR="00FB0272" w:rsidRPr="00FB0272">
        <w:rPr>
          <w:rFonts w:ascii="DqbnhjAdvPTimes" w:hAnsi="DqbnhjAdvPTimes"/>
          <w:color w:val="000000"/>
          <w:sz w:val="20"/>
          <w:szCs w:val="20"/>
        </w:rPr>
        <w:t xml:space="preserve">The central idea of ANOVA is to compare the </w:t>
      </w:r>
      <w:r w:rsidR="00CB0B0D" w:rsidRPr="00CB0B0D">
        <w:rPr>
          <w:rFonts w:ascii="AdvPS6F00" w:hAnsi="AdvPS6F00"/>
          <w:color w:val="000000"/>
          <w:sz w:val="20"/>
          <w:szCs w:val="20"/>
        </w:rPr>
        <w:t>variations</w:t>
      </w:r>
      <w:r w:rsidR="00FB0272" w:rsidRPr="00CB0B0D">
        <w:rPr>
          <w:rFonts w:ascii="AdvPS6F00" w:hAnsi="AdvPS6F00"/>
          <w:color w:val="000000"/>
          <w:sz w:val="20"/>
          <w:szCs w:val="20"/>
        </w:rPr>
        <w:t xml:space="preserve"> caused by changes </w:t>
      </w:r>
      <w:r w:rsidR="00CB0B0D" w:rsidRPr="00CB0B0D">
        <w:rPr>
          <w:rFonts w:ascii="AdvPS6F00" w:hAnsi="AdvPS6F00"/>
          <w:color w:val="000000"/>
          <w:sz w:val="20"/>
          <w:szCs w:val="20"/>
        </w:rPr>
        <w:t>of the levels of parameters with</w:t>
      </w:r>
      <w:r w:rsidR="00FB0272" w:rsidRPr="00CB0B0D">
        <w:rPr>
          <w:rFonts w:ascii="AdvPS6F00" w:hAnsi="AdvPS6F00"/>
          <w:color w:val="000000"/>
          <w:sz w:val="20"/>
          <w:szCs w:val="20"/>
        </w:rPr>
        <w:t xml:space="preserve"> the </w:t>
      </w:r>
      <w:r w:rsidR="00CB0B0D" w:rsidRPr="00CB0B0D">
        <w:rPr>
          <w:rFonts w:ascii="AdvPS6F00" w:hAnsi="AdvPS6F00"/>
          <w:color w:val="000000"/>
          <w:sz w:val="20"/>
          <w:szCs w:val="20"/>
        </w:rPr>
        <w:t>variation</w:t>
      </w:r>
      <w:r w:rsidR="00CB0B0D" w:rsidRPr="00CB0B0D">
        <w:rPr>
          <w:rFonts w:ascii="AdvPS6F00" w:hAnsi="AdvPS6F00" w:hint="eastAsia"/>
          <w:color w:val="000000"/>
          <w:sz w:val="20"/>
          <w:szCs w:val="20"/>
        </w:rPr>
        <w:t>s</w:t>
      </w:r>
      <w:r w:rsidR="00FB0272" w:rsidRPr="00CB0B0D">
        <w:rPr>
          <w:rFonts w:ascii="AdvPS6F00" w:hAnsi="AdvPS6F00"/>
          <w:color w:val="000000"/>
          <w:sz w:val="20"/>
          <w:szCs w:val="20"/>
        </w:rPr>
        <w:t xml:space="preserve"> </w:t>
      </w:r>
      <w:r w:rsidR="00CB0B0D" w:rsidRPr="00CB0B0D">
        <w:rPr>
          <w:rFonts w:ascii="AdvPS6F00" w:hAnsi="AdvPS6F00"/>
          <w:color w:val="000000"/>
          <w:sz w:val="20"/>
          <w:szCs w:val="20"/>
        </w:rPr>
        <w:t>by the</w:t>
      </w:r>
      <w:r w:rsidR="00FB0272" w:rsidRPr="00CB0B0D">
        <w:rPr>
          <w:rFonts w:ascii="AdvPS6F00" w:hAnsi="AdvPS6F00"/>
          <w:color w:val="000000"/>
          <w:sz w:val="20"/>
          <w:szCs w:val="20"/>
        </w:rPr>
        <w:t xml:space="preserve"> random errors inherent in the measurements of the </w:t>
      </w:r>
      <w:r w:rsidR="00CB0B0D" w:rsidRPr="00CB0B0D">
        <w:rPr>
          <w:rFonts w:ascii="AdvPS6F00" w:hAnsi="AdvPS6F00"/>
          <w:color w:val="000000"/>
          <w:sz w:val="20"/>
          <w:szCs w:val="20"/>
        </w:rPr>
        <w:t>generated responses</w:t>
      </w:r>
      <w:r w:rsidR="00CB0B0D">
        <w:rPr>
          <w:rFonts w:ascii="AdvPS6F00" w:hAnsi="AdvPS6F00"/>
          <w:color w:val="000000"/>
          <w:sz w:val="20"/>
          <w:szCs w:val="20"/>
        </w:rPr>
        <w:t xml:space="preserve">. </w:t>
      </w:r>
      <w:r w:rsidR="00865C89">
        <w:rPr>
          <w:rFonts w:ascii="AdvPS6F00" w:hAnsi="AdvPS6F00"/>
          <w:color w:val="000000"/>
          <w:sz w:val="20"/>
          <w:szCs w:val="20"/>
        </w:rPr>
        <w:t xml:space="preserve">Hence, it allows us to assess </w:t>
      </w:r>
      <w:r w:rsidR="00865C89" w:rsidRPr="00865C89">
        <w:rPr>
          <w:rFonts w:ascii="AdvPS6F00" w:hAnsi="AdvPS6F00"/>
          <w:color w:val="000000"/>
          <w:sz w:val="20"/>
          <w:szCs w:val="20"/>
        </w:rPr>
        <w:t xml:space="preserve">the </w:t>
      </w:r>
      <w:r w:rsidR="00E502FB">
        <w:rPr>
          <w:rFonts w:ascii="AdvPS6F00" w:hAnsi="AdvPS6F00"/>
          <w:color w:val="000000"/>
          <w:sz w:val="20"/>
          <w:szCs w:val="20"/>
        </w:rPr>
        <w:t xml:space="preserve">source of experimental variance and the </w:t>
      </w:r>
      <w:r w:rsidR="00865C89" w:rsidRPr="00865C89">
        <w:rPr>
          <w:rFonts w:ascii="AdvPS6F00" w:hAnsi="AdvPS6F00"/>
          <w:color w:val="000000"/>
          <w:sz w:val="20"/>
          <w:szCs w:val="20"/>
        </w:rPr>
        <w:t>significance of the regress</w:t>
      </w:r>
      <w:r w:rsidR="00E502FB">
        <w:rPr>
          <w:rFonts w:ascii="AdvPS6F00" w:hAnsi="AdvPS6F00"/>
          <w:color w:val="000000"/>
          <w:sz w:val="20"/>
          <w:szCs w:val="20"/>
        </w:rPr>
        <w:t xml:space="preserve">ion used to predict the responses. </w:t>
      </w:r>
      <w:bookmarkStart w:id="16" w:name="_GoBack"/>
      <w:bookmarkEnd w:id="16"/>
    </w:p>
    <w:p w:rsidR="00CB0B0D" w:rsidRDefault="00CB0B0D" w:rsidP="00E26FA2">
      <w:pPr>
        <w:spacing w:line="480" w:lineRule="auto"/>
        <w:rPr>
          <w:rStyle w:val="fontstyle01"/>
          <w:b/>
        </w:rPr>
      </w:pPr>
    </w:p>
    <w:p w:rsidR="00CB0B0D" w:rsidRDefault="00CB0B0D" w:rsidP="00E26FA2">
      <w:pPr>
        <w:spacing w:line="480" w:lineRule="auto"/>
        <w:rPr>
          <w:rStyle w:val="fontstyle01"/>
          <w:b/>
        </w:rPr>
      </w:pPr>
    </w:p>
    <w:p w:rsidR="00CB0B0D" w:rsidRDefault="00CB0B0D" w:rsidP="00E26FA2">
      <w:pPr>
        <w:spacing w:line="480" w:lineRule="auto"/>
        <w:rPr>
          <w:rStyle w:val="fontstyle01"/>
          <w:b/>
        </w:rPr>
      </w:pPr>
    </w:p>
    <w:p w:rsidR="00CB0B0D" w:rsidRDefault="00CB0B0D" w:rsidP="00E26FA2">
      <w:pPr>
        <w:spacing w:line="480" w:lineRule="auto"/>
        <w:rPr>
          <w:rStyle w:val="fontstyle01"/>
          <w:b/>
        </w:rPr>
      </w:pPr>
    </w:p>
    <w:p w:rsidR="002C6CBD" w:rsidRDefault="00EF39C9" w:rsidP="00E26FA2">
      <w:pPr>
        <w:spacing w:line="480" w:lineRule="auto"/>
        <w:rPr>
          <w:rStyle w:val="fontstyle01"/>
          <w:rFonts w:hint="eastAsia"/>
          <w:b/>
        </w:rPr>
      </w:pPr>
      <w:r w:rsidRPr="00EF39C9">
        <w:rPr>
          <w:rStyle w:val="fontstyle01"/>
          <w:b/>
        </w:rPr>
        <w:t xml:space="preserve">Sensitivity </w:t>
      </w:r>
      <w:proofErr w:type="gramStart"/>
      <w:r w:rsidRPr="00EF39C9">
        <w:rPr>
          <w:rStyle w:val="fontstyle01"/>
          <w:b/>
        </w:rPr>
        <w:t>Analysis  can</w:t>
      </w:r>
      <w:proofErr w:type="gramEnd"/>
      <w:r w:rsidRPr="00EF39C9">
        <w:rPr>
          <w:rStyle w:val="fontstyle01"/>
          <w:b/>
        </w:rPr>
        <w:t xml:space="preserve"> be considered </w:t>
      </w:r>
    </w:p>
    <w:p w:rsidR="00EF39C9" w:rsidRPr="00EF39C9" w:rsidRDefault="00EF39C9" w:rsidP="00E26FA2">
      <w:pPr>
        <w:spacing w:line="480" w:lineRule="auto"/>
        <w:rPr>
          <w:rStyle w:val="fontstyle01"/>
          <w:rFonts w:hint="eastAsia"/>
        </w:rPr>
      </w:pPr>
      <w:r w:rsidRPr="00EF39C9">
        <w:rPr>
          <w:rStyle w:val="fontstyle01"/>
        </w:rPr>
        <w:t xml:space="preserve">‘Sensitivity analysis </w:t>
      </w:r>
      <w:proofErr w:type="gramStart"/>
      <w:r w:rsidRPr="00EF39C9">
        <w:rPr>
          <w:rStyle w:val="fontstyle01"/>
        </w:rPr>
        <w:t>Artificial</w:t>
      </w:r>
      <w:proofErr w:type="gramEnd"/>
      <w:r w:rsidRPr="00EF39C9">
        <w:rPr>
          <w:rStyle w:val="fontstyle01"/>
        </w:rPr>
        <w:t xml:space="preserve"> neural network for modeling the elastic modulus’</w:t>
      </w:r>
    </w:p>
    <w:p w:rsidR="002C6CBD" w:rsidRDefault="002C6CBD" w:rsidP="00E26FA2">
      <w:pPr>
        <w:spacing w:line="480" w:lineRule="auto"/>
        <w:rPr>
          <w:rStyle w:val="fontstyle01"/>
          <w:rFonts w:hint="eastAsia"/>
        </w:rPr>
      </w:pPr>
    </w:p>
    <w:p w:rsidR="002C6CBD" w:rsidRDefault="002C6CBD" w:rsidP="00E26FA2">
      <w:pPr>
        <w:spacing w:line="480" w:lineRule="auto"/>
        <w:rPr>
          <w:rStyle w:val="fontstyle01"/>
          <w:rFonts w:hint="eastAsia"/>
        </w:rPr>
      </w:pPr>
    </w:p>
    <w:p w:rsidR="002C6CBD" w:rsidRDefault="00EF39C9" w:rsidP="00E26FA2">
      <w:pPr>
        <w:spacing w:line="480" w:lineRule="auto"/>
        <w:rPr>
          <w:rStyle w:val="fontstyle01"/>
          <w:rFonts w:hint="eastAsia"/>
        </w:rPr>
      </w:pPr>
      <w:r>
        <w:rPr>
          <w:rStyle w:val="fontstyle01"/>
          <w:rFonts w:hint="eastAsia"/>
        </w:rPr>
        <w:t>V</w:t>
      </w:r>
      <w:r>
        <w:rPr>
          <w:rStyle w:val="fontstyle01"/>
        </w:rPr>
        <w:t>alidation and test</w:t>
      </w:r>
    </w:p>
    <w:p w:rsidR="00EF39C9" w:rsidRPr="00776F95" w:rsidRDefault="00EF39C9" w:rsidP="00E26FA2">
      <w:pPr>
        <w:spacing w:line="480" w:lineRule="auto"/>
        <w:rPr>
          <w:rStyle w:val="fontstyle01"/>
          <w:rFonts w:hint="eastAsia"/>
        </w:rPr>
      </w:pPr>
    </w:p>
    <w:sectPr w:rsidR="00EF39C9" w:rsidRPr="00776F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2811" w:rsidRDefault="00E62811" w:rsidP="00580FD2">
      <w:pPr>
        <w:spacing w:after="0" w:line="240" w:lineRule="auto"/>
      </w:pPr>
      <w:r>
        <w:separator/>
      </w:r>
    </w:p>
  </w:endnote>
  <w:endnote w:type="continuationSeparator" w:id="0">
    <w:p w:rsidR="00E62811" w:rsidRDefault="00E62811" w:rsidP="00580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vPTimes">
    <w:altName w:val="Times New Roman"/>
    <w:panose1 w:val="00000000000000000000"/>
    <w:charset w:val="00"/>
    <w:family w:val="roman"/>
    <w:notTrueType/>
    <w:pitch w:val="default"/>
  </w:font>
  <w:font w:name="AdvTT46b57114+fb">
    <w:altName w:val="Times New Roman"/>
    <w:panose1 w:val="00000000000000000000"/>
    <w:charset w:val="00"/>
    <w:family w:val="roman"/>
    <w:notTrueType/>
    <w:pitch w:val="default"/>
  </w:font>
  <w:font w:name="AdvTir_symb">
    <w:altName w:val="Times New Roman"/>
    <w:panose1 w:val="00000000000000000000"/>
    <w:charset w:val="00"/>
    <w:family w:val="roman"/>
    <w:notTrueType/>
    <w:pitch w:val="default"/>
  </w:font>
  <w:font w:name="DGMetaSerifScience">
    <w:altName w:val="Times New Roman"/>
    <w:panose1 w:val="00000000000000000000"/>
    <w:charset w:val="00"/>
    <w:family w:val="roman"/>
    <w:notTrueType/>
    <w:pitch w:val="default"/>
  </w:font>
  <w:font w:name="AdvPS6F00">
    <w:altName w:val="Times New Roman"/>
    <w:panose1 w:val="00000000000000000000"/>
    <w:charset w:val="00"/>
    <w:family w:val="roman"/>
    <w:notTrueType/>
    <w:pitch w:val="default"/>
  </w:font>
  <w:font w:name="DqbnhjAdvPTimes">
    <w:altName w:val="Times New Roman"/>
    <w:panose1 w:val="00000000000000000000"/>
    <w:charset w:val="00"/>
    <w:family w:val="roman"/>
    <w:notTrueType/>
    <w:pitch w:val="default"/>
  </w:font>
  <w:font w:name="AdvP7C2E">
    <w:altName w:val="Times New Roman"/>
    <w:panose1 w:val="00000000000000000000"/>
    <w:charset w:val="00"/>
    <w:family w:val="roman"/>
    <w:notTrueType/>
    <w:pitch w:val="default"/>
  </w:font>
  <w:font w:name="AdvTT46b57114">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2811" w:rsidRDefault="00E62811" w:rsidP="00580FD2">
      <w:pPr>
        <w:spacing w:after="0" w:line="240" w:lineRule="auto"/>
      </w:pPr>
      <w:r>
        <w:separator/>
      </w:r>
    </w:p>
  </w:footnote>
  <w:footnote w:type="continuationSeparator" w:id="0">
    <w:p w:rsidR="00E62811" w:rsidRDefault="00E62811" w:rsidP="00580F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a0sLSwMDMxNDA2sTRU0lEKTi0uzszPAymwqAUAatC+oSwAAAA="/>
  </w:docVars>
  <w:rsids>
    <w:rsidRoot w:val="00776F95"/>
    <w:rsid w:val="000129CC"/>
    <w:rsid w:val="00022C2A"/>
    <w:rsid w:val="00027C88"/>
    <w:rsid w:val="00035B45"/>
    <w:rsid w:val="00043115"/>
    <w:rsid w:val="00086F30"/>
    <w:rsid w:val="00106126"/>
    <w:rsid w:val="00106B8B"/>
    <w:rsid w:val="00144591"/>
    <w:rsid w:val="00151F91"/>
    <w:rsid w:val="00175082"/>
    <w:rsid w:val="001B159F"/>
    <w:rsid w:val="001C2E1A"/>
    <w:rsid w:val="001F19DD"/>
    <w:rsid w:val="0021153A"/>
    <w:rsid w:val="00222908"/>
    <w:rsid w:val="00245835"/>
    <w:rsid w:val="00277FDF"/>
    <w:rsid w:val="00284F0D"/>
    <w:rsid w:val="002B3F5A"/>
    <w:rsid w:val="002C60E5"/>
    <w:rsid w:val="002C6CBD"/>
    <w:rsid w:val="00327FE8"/>
    <w:rsid w:val="003343B3"/>
    <w:rsid w:val="0034189B"/>
    <w:rsid w:val="00352658"/>
    <w:rsid w:val="003807C5"/>
    <w:rsid w:val="003C2A3B"/>
    <w:rsid w:val="003D052E"/>
    <w:rsid w:val="003D4A1D"/>
    <w:rsid w:val="003D5E5A"/>
    <w:rsid w:val="004164C9"/>
    <w:rsid w:val="0044481C"/>
    <w:rsid w:val="004620C4"/>
    <w:rsid w:val="00476F5D"/>
    <w:rsid w:val="00490823"/>
    <w:rsid w:val="004C1ED0"/>
    <w:rsid w:val="0050312C"/>
    <w:rsid w:val="005526AB"/>
    <w:rsid w:val="00553659"/>
    <w:rsid w:val="00555217"/>
    <w:rsid w:val="00575855"/>
    <w:rsid w:val="00580FD2"/>
    <w:rsid w:val="005A24AD"/>
    <w:rsid w:val="005E3C6C"/>
    <w:rsid w:val="00602FCB"/>
    <w:rsid w:val="00611C51"/>
    <w:rsid w:val="00614D81"/>
    <w:rsid w:val="00623E60"/>
    <w:rsid w:val="006251C0"/>
    <w:rsid w:val="0066052C"/>
    <w:rsid w:val="00670570"/>
    <w:rsid w:val="006735A6"/>
    <w:rsid w:val="006A48D0"/>
    <w:rsid w:val="006F0B6C"/>
    <w:rsid w:val="006F76BE"/>
    <w:rsid w:val="00711C2A"/>
    <w:rsid w:val="007140DD"/>
    <w:rsid w:val="0074606A"/>
    <w:rsid w:val="007466B8"/>
    <w:rsid w:val="00765089"/>
    <w:rsid w:val="00776F95"/>
    <w:rsid w:val="00793910"/>
    <w:rsid w:val="007E6D7A"/>
    <w:rsid w:val="00821182"/>
    <w:rsid w:val="00837E8E"/>
    <w:rsid w:val="00840B83"/>
    <w:rsid w:val="00851924"/>
    <w:rsid w:val="008547CE"/>
    <w:rsid w:val="0086323A"/>
    <w:rsid w:val="00865C89"/>
    <w:rsid w:val="0087333E"/>
    <w:rsid w:val="008B4482"/>
    <w:rsid w:val="0091277F"/>
    <w:rsid w:val="009529F3"/>
    <w:rsid w:val="009601E1"/>
    <w:rsid w:val="00972CEE"/>
    <w:rsid w:val="0097386F"/>
    <w:rsid w:val="00995EED"/>
    <w:rsid w:val="009A3BC6"/>
    <w:rsid w:val="009D0EB0"/>
    <w:rsid w:val="00A73979"/>
    <w:rsid w:val="00A821F4"/>
    <w:rsid w:val="00A92D48"/>
    <w:rsid w:val="00AB282A"/>
    <w:rsid w:val="00AF2F99"/>
    <w:rsid w:val="00AF79C8"/>
    <w:rsid w:val="00B01F2F"/>
    <w:rsid w:val="00B62000"/>
    <w:rsid w:val="00B8272B"/>
    <w:rsid w:val="00B86B60"/>
    <w:rsid w:val="00BA787C"/>
    <w:rsid w:val="00BB2127"/>
    <w:rsid w:val="00BB6228"/>
    <w:rsid w:val="00BF77E4"/>
    <w:rsid w:val="00C0423A"/>
    <w:rsid w:val="00C158F8"/>
    <w:rsid w:val="00C2467B"/>
    <w:rsid w:val="00C278CC"/>
    <w:rsid w:val="00C303A6"/>
    <w:rsid w:val="00C318FF"/>
    <w:rsid w:val="00C627B8"/>
    <w:rsid w:val="00C95852"/>
    <w:rsid w:val="00CA109C"/>
    <w:rsid w:val="00CA4FDD"/>
    <w:rsid w:val="00CB0B0D"/>
    <w:rsid w:val="00CB0FE5"/>
    <w:rsid w:val="00D646D3"/>
    <w:rsid w:val="00DA204D"/>
    <w:rsid w:val="00DA649E"/>
    <w:rsid w:val="00DF4E4E"/>
    <w:rsid w:val="00E26FA2"/>
    <w:rsid w:val="00E3526A"/>
    <w:rsid w:val="00E422E8"/>
    <w:rsid w:val="00E502FB"/>
    <w:rsid w:val="00E60E80"/>
    <w:rsid w:val="00E62811"/>
    <w:rsid w:val="00E77149"/>
    <w:rsid w:val="00E97A54"/>
    <w:rsid w:val="00EF39C9"/>
    <w:rsid w:val="00F0593D"/>
    <w:rsid w:val="00F37026"/>
    <w:rsid w:val="00F379B8"/>
    <w:rsid w:val="00F60AE4"/>
    <w:rsid w:val="00F65F5A"/>
    <w:rsid w:val="00F6702D"/>
    <w:rsid w:val="00FB00EB"/>
    <w:rsid w:val="00FB027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D70BE1-075A-4F21-94C0-E2C798C82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6F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76F95"/>
    <w:rPr>
      <w:rFonts w:ascii="AdvPTimes" w:hAnsi="AdvPTimes" w:hint="default"/>
      <w:b w:val="0"/>
      <w:bCs w:val="0"/>
      <w:i w:val="0"/>
      <w:iCs w:val="0"/>
      <w:color w:val="000000"/>
      <w:sz w:val="20"/>
      <w:szCs w:val="20"/>
    </w:rPr>
  </w:style>
  <w:style w:type="character" w:customStyle="1" w:styleId="Heading1Char">
    <w:name w:val="Heading 1 Char"/>
    <w:basedOn w:val="DefaultParagraphFont"/>
    <w:link w:val="Heading1"/>
    <w:uiPriority w:val="9"/>
    <w:rsid w:val="00776F9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739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979"/>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A73979"/>
    <w:rPr>
      <w:b/>
      <w:bCs/>
      <w:i/>
      <w:iCs/>
      <w:spacing w:val="5"/>
    </w:rPr>
  </w:style>
  <w:style w:type="paragraph" w:styleId="Header">
    <w:name w:val="header"/>
    <w:basedOn w:val="Normal"/>
    <w:link w:val="HeaderChar"/>
    <w:uiPriority w:val="99"/>
    <w:unhideWhenUsed/>
    <w:rsid w:val="00580F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0FD2"/>
  </w:style>
  <w:style w:type="paragraph" w:styleId="Footer">
    <w:name w:val="footer"/>
    <w:basedOn w:val="Normal"/>
    <w:link w:val="FooterChar"/>
    <w:uiPriority w:val="99"/>
    <w:unhideWhenUsed/>
    <w:rsid w:val="00580F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0FD2"/>
  </w:style>
  <w:style w:type="character" w:customStyle="1" w:styleId="fontstyle31">
    <w:name w:val="fontstyle31"/>
    <w:basedOn w:val="DefaultParagraphFont"/>
    <w:rsid w:val="002C60E5"/>
    <w:rPr>
      <w:rFonts w:ascii="AdvTT46b57114+fb" w:hAnsi="AdvTT46b57114+fb" w:hint="default"/>
      <w:b w:val="0"/>
      <w:bCs w:val="0"/>
      <w:i w:val="0"/>
      <w:iCs w:val="0"/>
      <w:color w:val="000000"/>
      <w:sz w:val="22"/>
      <w:szCs w:val="22"/>
    </w:rPr>
  </w:style>
  <w:style w:type="paragraph" w:customStyle="1" w:styleId="Style1">
    <w:name w:val="Style1"/>
    <w:basedOn w:val="Normal"/>
    <w:link w:val="Style1Char"/>
    <w:qFormat/>
    <w:rsid w:val="00022C2A"/>
    <w:pPr>
      <w:spacing w:after="0" w:line="480" w:lineRule="auto"/>
      <w:jc w:val="both"/>
    </w:pPr>
    <w:rPr>
      <w:rFonts w:ascii="Times New Roman" w:eastAsia="SimSun" w:hAnsi="Times New Roman" w:cs="Times New Roman"/>
      <w:sz w:val="24"/>
      <w:szCs w:val="24"/>
    </w:rPr>
  </w:style>
  <w:style w:type="character" w:customStyle="1" w:styleId="Style1Char">
    <w:name w:val="Style1 Char"/>
    <w:link w:val="Style1"/>
    <w:rsid w:val="00022C2A"/>
    <w:rPr>
      <w:rFonts w:ascii="Times New Roman" w:eastAsia="SimSun" w:hAnsi="Times New Roman" w:cs="Times New Roman"/>
      <w:sz w:val="24"/>
      <w:szCs w:val="24"/>
    </w:rPr>
  </w:style>
  <w:style w:type="character" w:customStyle="1" w:styleId="fontstyle21">
    <w:name w:val="fontstyle21"/>
    <w:basedOn w:val="DefaultParagraphFont"/>
    <w:rsid w:val="00614D81"/>
    <w:rPr>
      <w:rFonts w:ascii="AdvTir_symb" w:hAnsi="AdvTir_symb" w:hint="default"/>
      <w:b w:val="0"/>
      <w:bCs w:val="0"/>
      <w:i w:val="0"/>
      <w:iCs w:val="0"/>
      <w:color w:val="000000"/>
      <w:sz w:val="20"/>
      <w:szCs w:val="20"/>
    </w:rPr>
  </w:style>
  <w:style w:type="paragraph" w:styleId="NormalWeb">
    <w:name w:val="Normal (Web)"/>
    <w:basedOn w:val="Normal"/>
    <w:uiPriority w:val="99"/>
    <w:unhideWhenUsed/>
    <w:rsid w:val="002B3F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844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34385-79AB-442A-A296-14B3DEB3E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2642</TotalTime>
  <Pages>7</Pages>
  <Words>2244</Words>
  <Characters>12791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Macintoshx</dc:creator>
  <cp:keywords/>
  <dc:description/>
  <cp:lastModifiedBy>Macintoshx</cp:lastModifiedBy>
  <cp:revision>9</cp:revision>
  <dcterms:created xsi:type="dcterms:W3CDTF">2017-03-04T19:56:00Z</dcterms:created>
  <dcterms:modified xsi:type="dcterms:W3CDTF">2017-03-10T17:39:00Z</dcterms:modified>
</cp:coreProperties>
</file>