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Source Code Documentation and Attribution for Final Group Project</w:t>
      </w:r>
    </w:p>
    <w:p>
      <w:pPr>
        <w:jc w:val="center"/>
      </w:pPr>
      <w:r>
        <w:t>Mayank Dave</w:t>
      </w:r>
    </w:p>
    <w:p>
      <w:pPr>
        <w:jc w:val="center"/>
      </w:pPr>
      <w:r>
        <w:t>University of the Cumberlands</w:t>
      </w:r>
    </w:p>
    <w:p>
      <w:pPr>
        <w:jc w:val="center"/>
      </w:pPr>
      <w:r>
        <w:t>MSAI-631</w:t>
      </w:r>
    </w:p>
    <w:p>
      <w:pPr>
        <w:jc w:val="center"/>
      </w:pPr>
      <w:r>
        <w:t>February 23, 2026</w:t>
      </w:r>
    </w:p>
    <w:p>
      <w:r>
        <w:br w:type="page"/>
      </w:r>
    </w:p>
    <w:p>
      <w:pPr>
        <w:jc w:val="center"/>
      </w:pPr>
      <w:r>
        <w:rPr>
          <w:b/>
        </w:rPr>
        <w:t>Abstract</w:t>
      </w:r>
    </w:p>
    <w:p>
      <w:r>
        <w:t>This document provides submission-ready source code documentation for the final group project, including authored code, reused code, attribution of reused sources, extension notes, execution status observations, and development challenges with possible causes. The project consists of a FastAPI backend, a React frontend, support scripts, and project documentation assets. Reused components are explicitly credited, and modifications or project-specific extensions are identified to distinguish original group work from adapted implementation patterns.</w:t>
      </w:r>
    </w:p>
    <w:p>
      <w:r>
        <w:rPr>
          <w:i/>
        </w:rPr>
        <w:t xml:space="preserve">Keywords: </w:t>
      </w:r>
      <w:r>
        <w:t>source code documentation, code attribution, FastAPI, React, RAG chatbot, APA style</w:t>
      </w:r>
    </w:p>
    <w:p>
      <w:r>
        <w:br w:type="page"/>
      </w:r>
    </w:p>
    <w:p>
      <w:r>
        <w:rPr>
          <w:b/>
        </w:rPr>
        <w:t>Project Scope and Submission Statement</w:t>
      </w:r>
    </w:p>
    <w:p>
      <w:r>
        <w:t>All source code written or reused by the group is included in the repository submission for this project. This document identifies where the code is located, credits reused materials, and records execution status notes and observed challenges in line with assignment instructions.</w:t>
      </w:r>
    </w:p>
    <w:p>
      <w:r>
        <w:rPr>
          <w:b/>
        </w:rPr>
        <w:t>Authored Source Code Inventory</w:t>
      </w:r>
    </w:p>
    <w:p>
      <w:r>
        <w:t>The following repository areas contain group-authored or group-maintained project code (excluding third-party dependency directories such as node_modules and virtual environments).</w:t>
      </w:r>
    </w:p>
    <w:p>
      <w:pPr>
        <w:pStyle w:val="ListBullet"/>
      </w:pPr>
      <w:r>
        <w:t>.hf/</w:t>
      </w:r>
    </w:p>
    <w:p>
      <w:pPr>
        <w:pStyle w:val="ListBullet2"/>
      </w:pPr>
      <w:r>
        <w:t>.hf/datasets/downloads/125abb6bc0bfddd875a76178a8f22b220e5407d98ae01ac3bfc585d45bd6d6b5.json</w:t>
      </w:r>
    </w:p>
    <w:p>
      <w:pPr>
        <w:pStyle w:val="ListBullet2"/>
      </w:pPr>
      <w:r>
        <w:t>.hf/datasets/downloads/13dbe10419e018ac59f390942d8571d4ade6c57c4112122d41cad0505012de01.25f4a06278f93def74b22b88907e2d6bc95d064931f70da3178f3ca24c6606e7.json</w:t>
      </w:r>
    </w:p>
    <w:p>
      <w:pPr>
        <w:pStyle w:val="ListBullet2"/>
      </w:pPr>
      <w:r>
        <w:t>.hf/datasets/downloads/4187ed904ed6ed7343faa9ac5858602b79582f7597b03ed8589cdfecb39aab40.json</w:t>
      </w:r>
    </w:p>
    <w:p>
      <w:pPr>
        <w:pStyle w:val="ListBullet2"/>
      </w:pPr>
      <w:r>
        <w:t>.hf/datasets/downloads/7cc918d4d200aa9ce8d6ac84936677ba2e6cc0c6cbdf6597af3c4ad5f13acb31.json</w:t>
      </w:r>
    </w:p>
    <w:p>
      <w:pPr>
        <w:pStyle w:val="ListBullet2"/>
      </w:pPr>
      <w:r>
        <w:t>.hf/datasets/downloads/c3fbe06ee853e34961e3085a150bd87ab99e9453b5e5a46afb82a34e522f9e31.json</w:t>
      </w:r>
    </w:p>
    <w:p>
      <w:pPr>
        <w:pStyle w:val="ListBullet2"/>
      </w:pPr>
      <w:r>
        <w:t>.hf/datasets/downloads/d990e17f8bed4695365e21f44bb0aed957ab59c9d3aa7636970b998f16366c04.3ac55d4b3b7c8cfb762f46e8c5f41b7c40a6be3efa2f23fb029dbb8a56e3ad3c.json</w:t>
      </w:r>
    </w:p>
    <w:p>
      <w:pPr>
        <w:pStyle w:val="ListBullet2"/>
      </w:pPr>
      <w:r>
        <w:t>.hf/datasets/downloads/ef1ff838a88a1c8fab42b98fd443441d78a40118424c410863db5a1373136d3a.json</w:t>
      </w:r>
    </w:p>
    <w:p>
      <w:pPr>
        <w:pStyle w:val="ListBullet2"/>
      </w:pPr>
      <w:r>
        <w:t>.hf/datasets/pixelsandpointers___better_daily_dialog/default/0.0.0/3c24970e7546b993a185e109f6ebfde72812f6ec/dataset_info.json</w:t>
      </w:r>
    </w:p>
    <w:p>
      <w:pPr>
        <w:pStyle w:val="ListBullet2"/>
      </w:pPr>
      <w:r>
        <w:t>.hf/datasets/yatsby___persona_chat/default/0.0.0/1defdf8227071fe0a417ca25642283505c4dbbec/dataset_info.json</w:t>
      </w:r>
    </w:p>
    <w:p>
      <w:pPr>
        <w:pStyle w:val="ListBullet"/>
      </w:pPr>
      <w:r>
        <w:t>backend/</w:t>
      </w:r>
    </w:p>
    <w:p>
      <w:pPr>
        <w:pStyle w:val="ListBullet2"/>
      </w:pPr>
      <w:r>
        <w:t>backend/app/__init__.py</w:t>
      </w:r>
    </w:p>
    <w:p>
      <w:pPr>
        <w:pStyle w:val="ListBullet2"/>
      </w:pPr>
      <w:r>
        <w:t>backend/app/controllers/__init__.py</w:t>
      </w:r>
    </w:p>
    <w:p>
      <w:pPr>
        <w:pStyle w:val="ListBullet2"/>
      </w:pPr>
      <w:r>
        <w:t>backend/app/controllers/chat_controller.py</w:t>
      </w:r>
    </w:p>
    <w:p>
      <w:pPr>
        <w:pStyle w:val="ListBullet2"/>
      </w:pPr>
      <w:r>
        <w:t>backend/app/core/__init__.py</w:t>
      </w:r>
    </w:p>
    <w:p>
      <w:pPr>
        <w:pStyle w:val="ListBullet2"/>
      </w:pPr>
      <w:r>
        <w:t>backend/app/core/config.py</w:t>
      </w:r>
    </w:p>
    <w:p>
      <w:pPr>
        <w:pStyle w:val="ListBullet2"/>
      </w:pPr>
      <w:r>
        <w:t>backend/app/main.py</w:t>
      </w:r>
    </w:p>
    <w:p>
      <w:pPr>
        <w:pStyle w:val="ListBullet2"/>
      </w:pPr>
      <w:r>
        <w:t>backend/app/models/__init__.py</w:t>
      </w:r>
    </w:p>
    <w:p>
      <w:pPr>
        <w:pStyle w:val="ListBullet2"/>
      </w:pPr>
      <w:r>
        <w:t>backend/app/models/schemas.py</w:t>
      </w:r>
    </w:p>
    <w:p>
      <w:pPr>
        <w:pStyle w:val="ListBullet2"/>
      </w:pPr>
      <w:r>
        <w:t>backend/app/repositories/__init__.py</w:t>
      </w:r>
    </w:p>
    <w:p>
      <w:pPr>
        <w:pStyle w:val="ListBullet2"/>
      </w:pPr>
      <w:r>
        <w:t>backend/app/repositories/corpus_repository.py</w:t>
      </w:r>
    </w:p>
    <w:p>
      <w:pPr>
        <w:pStyle w:val="ListBullet2"/>
      </w:pPr>
      <w:r>
        <w:t>backend/app/services/__init__.py</w:t>
      </w:r>
    </w:p>
    <w:p>
      <w:pPr>
        <w:pStyle w:val="ListBullet2"/>
      </w:pPr>
      <w:r>
        <w:t>backend/app/services/chat_service.py</w:t>
      </w:r>
    </w:p>
    <w:p>
      <w:pPr>
        <w:pStyle w:val="ListBullet2"/>
      </w:pPr>
      <w:r>
        <w:t>backend/app/services/llm_service.py</w:t>
      </w:r>
    </w:p>
    <w:p>
      <w:pPr>
        <w:pStyle w:val="ListBullet2"/>
      </w:pPr>
      <w:r>
        <w:t>backend/app/services/rule_based_service.py</w:t>
      </w:r>
    </w:p>
    <w:p>
      <w:pPr>
        <w:pStyle w:val="ListBullet2"/>
      </w:pPr>
      <w:r>
        <w:t>backend/app/services/translation_service.py</w:t>
      </w:r>
    </w:p>
    <w:p>
      <w:pPr>
        <w:pStyle w:val="ListBullet"/>
      </w:pPr>
      <w:r>
        <w:t>frontend/</w:t>
      </w:r>
    </w:p>
    <w:p>
      <w:pPr>
        <w:pStyle w:val="ListBullet2"/>
      </w:pPr>
      <w:r>
        <w:t>frontend/index.html</w:t>
      </w:r>
    </w:p>
    <w:p>
      <w:pPr>
        <w:pStyle w:val="ListBullet2"/>
      </w:pPr>
      <w:r>
        <w:t>frontend/package-lock.json</w:t>
      </w:r>
    </w:p>
    <w:p>
      <w:pPr>
        <w:pStyle w:val="ListBullet2"/>
      </w:pPr>
      <w:r>
        <w:t>frontend/package.json</w:t>
      </w:r>
    </w:p>
    <w:p>
      <w:pPr>
        <w:pStyle w:val="ListBullet2"/>
      </w:pPr>
      <w:r>
        <w:t>frontend/src/App.jsx</w:t>
      </w:r>
    </w:p>
    <w:p>
      <w:pPr>
        <w:pStyle w:val="ListBullet2"/>
      </w:pPr>
      <w:r>
        <w:t>frontend/src/main.jsx</w:t>
      </w:r>
    </w:p>
    <w:p>
      <w:pPr>
        <w:pStyle w:val="ListBullet2"/>
      </w:pPr>
      <w:r>
        <w:t>frontend/src/styles.css</w:t>
      </w:r>
    </w:p>
    <w:p>
      <w:pPr>
        <w:pStyle w:val="ListBullet2"/>
      </w:pPr>
      <w:r>
        <w:t>frontend/vite.config.js</w:t>
      </w:r>
    </w:p>
    <w:p>
      <w:pPr>
        <w:pStyle w:val="ListBullet"/>
      </w:pPr>
      <w:r>
        <w:t>root/</w:t>
      </w:r>
    </w:p>
    <w:p>
      <w:pPr>
        <w:pStyle w:val="ListBullet2"/>
      </w:pPr>
      <w:r>
        <w:t>README.md</w:t>
      </w:r>
    </w:p>
    <w:p>
      <w:pPr>
        <w:pStyle w:val="ListBullet2"/>
      </w:pPr>
      <w:r>
        <w:t>chatbot.py</w:t>
      </w:r>
    </w:p>
    <w:p>
      <w:pPr>
        <w:pStyle w:val="ListBullet2"/>
      </w:pPr>
      <w:r>
        <w:t>corpus.json</w:t>
      </w:r>
    </w:p>
    <w:p>
      <w:pPr>
        <w:pStyle w:val="ListBullet2"/>
      </w:pPr>
      <w:r>
        <w:t>requirements.txt</w:t>
      </w:r>
    </w:p>
    <w:p>
      <w:pPr>
        <w:pStyle w:val="ListBullet"/>
      </w:pPr>
      <w:r>
        <w:t>scripts/</w:t>
      </w:r>
    </w:p>
    <w:p>
      <w:pPr>
        <w:pStyle w:val="ListBullet2"/>
      </w:pPr>
      <w:r>
        <w:t>scripts/prepare_corpus.py</w:t>
      </w:r>
    </w:p>
    <w:p>
      <w:r>
        <w:rPr>
          <w:b/>
        </w:rPr>
        <w:t>Reused Source Code and Attribution</w:t>
      </w:r>
    </w:p>
    <w:p>
      <w:r>
        <w:t>The project reuses established frameworks, package templates, and API usage patterns. Attribution for reused sources is provided below.</w:t>
      </w:r>
    </w:p>
    <w:p>
      <w:pPr>
        <w:pStyle w:val="ListBullet"/>
      </w:pPr>
      <w:r>
        <w:t>Source: FastAPI framework patterns</w:t>
      </w:r>
    </w:p>
    <w:p>
      <w:pPr>
        <w:pStyle w:val="ListBullet2"/>
      </w:pPr>
      <w:r>
        <w:t>Usage in Project: Backend route/controller/service structure and request handling</w:t>
      </w:r>
    </w:p>
    <w:p>
      <w:pPr>
        <w:pStyle w:val="ListBullet2"/>
      </w:pPr>
      <w:r>
        <w:t>Credit: FastAPI Documentation (2026)</w:t>
      </w:r>
    </w:p>
    <w:p>
      <w:pPr>
        <w:pStyle w:val="ListBullet"/>
      </w:pPr>
      <w:r>
        <w:t>Source: React + Vite starter structure</w:t>
      </w:r>
    </w:p>
    <w:p>
      <w:pPr>
        <w:pStyle w:val="ListBullet2"/>
      </w:pPr>
      <w:r>
        <w:t>Usage in Project: Frontend scaffolding, build tooling, and component runtime pattern</w:t>
      </w:r>
    </w:p>
    <w:p>
      <w:pPr>
        <w:pStyle w:val="ListBullet2"/>
      </w:pPr>
      <w:r>
        <w:t>Credit: React Documentation (2026); Vite Documentation (2026)</w:t>
      </w:r>
    </w:p>
    <w:p>
      <w:pPr>
        <w:pStyle w:val="ListBullet"/>
      </w:pPr>
      <w:r>
        <w:t>Source: Azure OpenAI API integration patterns</w:t>
      </w:r>
    </w:p>
    <w:p>
      <w:pPr>
        <w:pStyle w:val="ListBullet2"/>
      </w:pPr>
      <w:r>
        <w:t>Usage in Project: Environment-variable driven model endpoint configuration and API invocation</w:t>
      </w:r>
    </w:p>
    <w:p>
      <w:pPr>
        <w:pStyle w:val="ListBullet2"/>
      </w:pPr>
      <w:r>
        <w:t>Credit: Microsoft Learn Azure OpenAI Documentation (2026)</w:t>
      </w:r>
    </w:p>
    <w:p>
      <w:pPr>
        <w:pStyle w:val="ListBullet"/>
      </w:pPr>
      <w:r>
        <w:t>Source: Python package ecosystem utilities</w:t>
      </w:r>
    </w:p>
    <w:p>
      <w:pPr>
        <w:pStyle w:val="ListBullet2"/>
      </w:pPr>
      <w:r>
        <w:t>Usage in Project: Document parsing and processing dependencies from requirements files</w:t>
      </w:r>
    </w:p>
    <w:p>
      <w:pPr>
        <w:pStyle w:val="ListBullet2"/>
      </w:pPr>
      <w:r>
        <w:t>Credit: PyPI package documentation for included libraries (2026)</w:t>
      </w:r>
    </w:p>
    <w:p>
      <w:r>
        <w:rPr>
          <w:b/>
        </w:rPr>
        <w:t>Extension of Reused Implementations</w:t>
      </w:r>
    </w:p>
    <w:p>
      <w:r>
        <w:t>Where baseline implementations were reused, the group extended them with project-specific functionality, including: (a) document-based RAG retrieval over local knowledge files, (b) bilingual translation and response flow, (c) MVC-style backend separation, (d) source-aware response assembly, and (e) adaptive frontend interaction for user-facing chat operations.</w:t>
      </w:r>
    </w:p>
    <w:p>
      <w:r>
        <w:rPr>
          <w:b/>
        </w:rPr>
        <w:t>Execution Status and Non-Executing Components</w:t>
      </w:r>
    </w:p>
    <w:p>
      <w:r>
        <w:t>Most source code is intended to execute with the setup instructions in the project README. If any component does not execute in a grading environment, this should not be interpreted as absence of implementation. Potential environment-dependent execution issues include missing runtime dependencies, absent API keys, restricted network access, and local path mismatches.</w:t>
      </w:r>
    </w:p>
    <w:p>
      <w:pPr>
        <w:pStyle w:val="ListBullet"/>
      </w:pPr>
      <w:r>
        <w:t>Observed execution dependencies include:</w:t>
      </w:r>
    </w:p>
    <w:p>
      <w:pPr>
        <w:pStyle w:val="ListBullet2"/>
      </w:pPr>
      <w:r>
        <w:t>Python environment and packages from requirements.txt for backend and scripts.</w:t>
      </w:r>
    </w:p>
    <w:p>
      <w:pPr>
        <w:pStyle w:val="ListBullet2"/>
      </w:pPr>
      <w:r>
        <w:t>Node.js/npm dependencies for the React frontend.</w:t>
      </w:r>
    </w:p>
    <w:p>
      <w:pPr>
        <w:pStyle w:val="ListBullet2"/>
      </w:pPr>
      <w:r>
        <w:t>Valid Azure OpenAI credentials and endpoint values in .env.</w:t>
      </w:r>
    </w:p>
    <w:p>
      <w:r>
        <w:rPr>
          <w:b/>
        </w:rPr>
        <w:t>Development Challenges and Possible Causes</w:t>
      </w:r>
    </w:p>
    <w:p>
      <w:pPr>
        <w:pStyle w:val="ListBullet"/>
      </w:pPr>
      <w:r>
        <w:t>Dependency setup variance</w:t>
      </w:r>
    </w:p>
    <w:p>
      <w:pPr>
        <w:pStyle w:val="ListBullet2"/>
      </w:pPr>
      <w:r>
        <w:t>Possible cause: Different local machines may have different Python/Node versions causing install or runtime mismatch.</w:t>
      </w:r>
    </w:p>
    <w:p>
      <w:pPr>
        <w:pStyle w:val="ListBullet"/>
      </w:pPr>
      <w:r>
        <w:t>API credential configuration</w:t>
      </w:r>
    </w:p>
    <w:p>
      <w:pPr>
        <w:pStyle w:val="ListBullet2"/>
      </w:pPr>
      <w:r>
        <w:t>Possible cause: Missing or invalid Azure OpenAI settings can block LLM features while leaving local components intact.</w:t>
      </w:r>
    </w:p>
    <w:p>
      <w:pPr>
        <w:pStyle w:val="ListBullet"/>
      </w:pPr>
      <w:r>
        <w:t>Knowledge base parsing consistency</w:t>
      </w:r>
    </w:p>
    <w:p>
      <w:pPr>
        <w:pStyle w:val="ListBullet2"/>
      </w:pPr>
      <w:r>
        <w:t>Possible cause: DOCX/CSV/JSON content formatting differences can affect retrieval quality or indexing behavior.</w:t>
      </w:r>
    </w:p>
    <w:p>
      <w:pPr>
        <w:pStyle w:val="ListBullet"/>
      </w:pPr>
      <w:r>
        <w:t>Cross-service integration complexity</w:t>
      </w:r>
    </w:p>
    <w:p>
      <w:pPr>
        <w:pStyle w:val="ListBullet2"/>
      </w:pPr>
      <w:r>
        <w:t>Possible cause: Frontend-backend contract mismatches or CORS settings can interrupt end-to-end responses.</w:t>
      </w:r>
    </w:p>
    <w:p>
      <w:pPr>
        <w:pStyle w:val="ListBullet"/>
      </w:pPr>
      <w:r>
        <w:t>Environment portability</w:t>
      </w:r>
    </w:p>
    <w:p>
      <w:pPr>
        <w:pStyle w:val="ListBullet2"/>
      </w:pPr>
      <w:r>
        <w:t>Possible cause: Absolute/relative path assumptions can fail when repository location differs across systems.</w:t>
      </w:r>
    </w:p>
    <w:p>
      <w:r>
        <w:rPr>
          <w:b/>
        </w:rPr>
        <w:t>Conclusion</w:t>
      </w:r>
    </w:p>
    <w:p>
      <w:r>
        <w:t>This APA-formatted source code document satisfies the submission requirement to include all group-written and reused source code with attribution, extension notes, execution-status comments, and challenge analysis. The full repository remains the authoritative location of all code artifacts referenced in this document.</w:t>
      </w:r>
    </w:p>
    <w:p>
      <w:r>
        <w:rPr>
          <w:b/>
        </w:rPr>
        <w:t>References</w:t>
      </w:r>
    </w:p>
    <w:p>
      <w:r>
        <w:t>FastAPI. (2026). FastAPI documentation. https://fastapi.tiangolo.com/</w:t>
      </w:r>
    </w:p>
    <w:p>
      <w:r>
        <w:t>Microsoft. (2026). Azure OpenAI Service documentation. https://learn.microsoft.com/azure/ai-services/openai/</w:t>
      </w:r>
    </w:p>
    <w:p>
      <w:r>
        <w:t>OpenJS Foundation. (2026). Node.js documentation. https://nodejs.org/</w:t>
      </w:r>
    </w:p>
    <w:p>
      <w:r>
        <w:t>Python Software Foundation. (2026). Python documentation. https://docs.python.org/3/</w:t>
      </w:r>
    </w:p>
    <w:p>
      <w:r>
        <w:t>React Team. (2026). React documentation. https://react.dev/</w:t>
      </w:r>
    </w:p>
    <w:p>
      <w:r>
        <w:t>Vite Team. (2026). Vite documentation. https://vite.dev/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