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F441" w14:textId="2513F77A" w:rsidR="000B4C87" w:rsidRDefault="000B4C87"/>
    <w:p w14:paraId="0A09BA8C" w14:textId="702B8468" w:rsidR="000B4C87" w:rsidRPr="00F94518" w:rsidRDefault="00F94518" w:rsidP="00F94518">
      <w:pPr>
        <w:jc w:val="center"/>
        <w:rPr>
          <w:rFonts w:asciiTheme="majorHAnsi" w:hAnsiTheme="majorHAnsi" w:cstheme="majorHAnsi"/>
          <w:b/>
          <w:bCs/>
          <w:sz w:val="36"/>
          <w:szCs w:val="36"/>
        </w:rPr>
      </w:pPr>
      <w:r w:rsidRPr="00F94518">
        <w:rPr>
          <w:rFonts w:asciiTheme="majorHAnsi" w:hAnsiTheme="majorHAnsi" w:cstheme="majorHAnsi"/>
          <w:b/>
          <w:bCs/>
          <w:sz w:val="36"/>
          <w:szCs w:val="36"/>
        </w:rPr>
        <w:t>Research Track</w:t>
      </w:r>
      <w:r w:rsidR="00536AAC">
        <w:rPr>
          <w:rFonts w:asciiTheme="majorHAnsi" w:hAnsiTheme="majorHAnsi" w:cstheme="majorHAnsi"/>
          <w:b/>
          <w:bCs/>
          <w:sz w:val="36"/>
          <w:szCs w:val="36"/>
        </w:rPr>
        <w:t xml:space="preserve"> II</w:t>
      </w:r>
      <w:r w:rsidRPr="00F94518">
        <w:rPr>
          <w:rFonts w:asciiTheme="majorHAnsi" w:hAnsiTheme="majorHAnsi" w:cstheme="majorHAnsi"/>
          <w:b/>
          <w:bCs/>
          <w:sz w:val="36"/>
          <w:szCs w:val="36"/>
        </w:rPr>
        <w:t xml:space="preserve"> Assignment 3</w:t>
      </w:r>
    </w:p>
    <w:p w14:paraId="45C6619A" w14:textId="6C5E9879" w:rsidR="00F94518" w:rsidRPr="00F94518" w:rsidRDefault="00F94518" w:rsidP="00F94518">
      <w:pPr>
        <w:jc w:val="center"/>
        <w:rPr>
          <w:rFonts w:asciiTheme="majorHAnsi" w:hAnsiTheme="majorHAnsi" w:cstheme="majorHAnsi"/>
          <w:b/>
          <w:bCs/>
          <w:sz w:val="28"/>
          <w:szCs w:val="28"/>
        </w:rPr>
      </w:pPr>
      <w:r w:rsidRPr="00F94518">
        <w:rPr>
          <w:rFonts w:asciiTheme="majorHAnsi" w:hAnsiTheme="majorHAnsi" w:cstheme="majorHAnsi"/>
          <w:b/>
          <w:bCs/>
          <w:sz w:val="28"/>
          <w:szCs w:val="28"/>
        </w:rPr>
        <w:t>Statistical Analysis of RT1 Assignment 1</w:t>
      </w:r>
    </w:p>
    <w:p w14:paraId="6425FFAE" w14:textId="5C2C95E2" w:rsidR="00F94518" w:rsidRDefault="00F94518" w:rsidP="00F94518">
      <w:pPr>
        <w:jc w:val="center"/>
        <w:rPr>
          <w:rFonts w:asciiTheme="majorHAnsi" w:hAnsiTheme="majorHAnsi" w:cstheme="majorHAnsi"/>
          <w:b/>
          <w:bCs/>
          <w:sz w:val="24"/>
          <w:szCs w:val="24"/>
        </w:rPr>
      </w:pPr>
      <w:r w:rsidRPr="00F94518">
        <w:rPr>
          <w:rFonts w:asciiTheme="majorHAnsi" w:hAnsiTheme="majorHAnsi" w:cstheme="majorHAnsi"/>
          <w:b/>
          <w:bCs/>
          <w:sz w:val="24"/>
          <w:szCs w:val="24"/>
        </w:rPr>
        <w:t xml:space="preserve">By Jack McKenna </w:t>
      </w:r>
      <w:r w:rsidR="006D7B53">
        <w:rPr>
          <w:rFonts w:asciiTheme="majorHAnsi" w:hAnsiTheme="majorHAnsi" w:cstheme="majorHAnsi"/>
          <w:b/>
          <w:bCs/>
          <w:sz w:val="24"/>
          <w:szCs w:val="24"/>
        </w:rPr>
        <w:t>s</w:t>
      </w:r>
      <w:r w:rsidRPr="00F94518">
        <w:rPr>
          <w:rFonts w:asciiTheme="majorHAnsi" w:hAnsiTheme="majorHAnsi" w:cstheme="majorHAnsi"/>
          <w:b/>
          <w:bCs/>
          <w:sz w:val="24"/>
          <w:szCs w:val="24"/>
        </w:rPr>
        <w:t>5734072</w:t>
      </w:r>
    </w:p>
    <w:p w14:paraId="18E05AFB" w14:textId="46784CF6" w:rsidR="00EC6B0A" w:rsidRPr="00F94518" w:rsidRDefault="00EC6B0A" w:rsidP="00EC6B0A">
      <w:pPr>
        <w:rPr>
          <w:rFonts w:asciiTheme="majorHAnsi" w:hAnsiTheme="majorHAnsi" w:cstheme="majorHAnsi"/>
          <w:b/>
          <w:bCs/>
          <w:sz w:val="24"/>
          <w:szCs w:val="24"/>
        </w:rPr>
      </w:pPr>
    </w:p>
    <w:p w14:paraId="25AD174D" w14:textId="77777777" w:rsidR="00F94518" w:rsidRPr="00F94518" w:rsidRDefault="00F94518" w:rsidP="00F94518">
      <w:pPr>
        <w:jc w:val="center"/>
        <w:rPr>
          <w:rFonts w:asciiTheme="majorHAnsi" w:hAnsiTheme="majorHAnsi" w:cstheme="majorHAnsi"/>
          <w:sz w:val="28"/>
          <w:szCs w:val="28"/>
        </w:rPr>
      </w:pPr>
    </w:p>
    <w:p w14:paraId="25D2DA78" w14:textId="7E38D7B8" w:rsidR="000B4C87" w:rsidRDefault="000B4C87"/>
    <w:p w14:paraId="3598ED08" w14:textId="77777777" w:rsidR="00EC6B0A" w:rsidRDefault="00EC6B0A"/>
    <w:p w14:paraId="5198BEC5" w14:textId="77777777" w:rsidR="00EC6B0A" w:rsidRDefault="00EC6B0A"/>
    <w:p w14:paraId="59DCA351" w14:textId="77777777" w:rsidR="00EC6B0A" w:rsidRDefault="00EC6B0A"/>
    <w:p w14:paraId="3862E557" w14:textId="77777777" w:rsidR="00EC6B0A" w:rsidRDefault="00EC6B0A"/>
    <w:p w14:paraId="6FABEE03" w14:textId="77777777" w:rsidR="00EC6B0A" w:rsidRDefault="00EC6B0A"/>
    <w:p w14:paraId="1AF7A87C" w14:textId="77777777" w:rsidR="00EC6B0A" w:rsidRDefault="00EC6B0A"/>
    <w:p w14:paraId="760D91D2" w14:textId="77777777" w:rsidR="00EC6B0A" w:rsidRDefault="00EC6B0A"/>
    <w:p w14:paraId="791B7550" w14:textId="77777777" w:rsidR="00EC6B0A" w:rsidRDefault="00EC6B0A"/>
    <w:p w14:paraId="4C531A53" w14:textId="77777777" w:rsidR="00EC6B0A" w:rsidRDefault="00EC6B0A"/>
    <w:p w14:paraId="60E379DE" w14:textId="77777777" w:rsidR="00EC6B0A" w:rsidRDefault="00EC6B0A"/>
    <w:p w14:paraId="1F90B993" w14:textId="77777777" w:rsidR="00EC6B0A" w:rsidRDefault="00EC6B0A"/>
    <w:p w14:paraId="466D7E9C" w14:textId="77777777" w:rsidR="00EC6B0A" w:rsidRDefault="00EC6B0A"/>
    <w:p w14:paraId="05961F48" w14:textId="77777777" w:rsidR="00EC6B0A" w:rsidRDefault="00EC6B0A"/>
    <w:p w14:paraId="49A64562" w14:textId="77777777" w:rsidR="00EC6B0A" w:rsidRDefault="00EC6B0A"/>
    <w:p w14:paraId="1A7BAC85" w14:textId="77777777" w:rsidR="00EC6B0A" w:rsidRDefault="00EC6B0A"/>
    <w:p w14:paraId="3A0A918A" w14:textId="77777777" w:rsidR="00EC6B0A" w:rsidRDefault="00EC6B0A"/>
    <w:p w14:paraId="00107722" w14:textId="77777777" w:rsidR="00EC6B0A" w:rsidRDefault="00EC6B0A"/>
    <w:p w14:paraId="0FD623FD" w14:textId="77777777" w:rsidR="00EC6B0A" w:rsidRDefault="00EC6B0A"/>
    <w:p w14:paraId="1A5118E7" w14:textId="77777777" w:rsidR="00EC6B0A" w:rsidRDefault="00EC6B0A"/>
    <w:p w14:paraId="7AD25F8B" w14:textId="77777777" w:rsidR="00EC6B0A" w:rsidRDefault="00EC6B0A"/>
    <w:p w14:paraId="1D58B2D8" w14:textId="4DA81A0D" w:rsidR="00EC6B0A" w:rsidRDefault="00EC6B0A" w:rsidP="00EC6B0A">
      <w:pPr>
        <w:jc w:val="center"/>
        <w:rPr>
          <w:rFonts w:ascii="Times New Roman" w:hAnsi="Times New Roman" w:cs="Times New Roman"/>
          <w:sz w:val="24"/>
          <w:szCs w:val="24"/>
        </w:rPr>
      </w:pPr>
      <w:r>
        <w:rPr>
          <w:rFonts w:ascii="Times New Roman" w:hAnsi="Times New Roman" w:cs="Times New Roman"/>
          <w:sz w:val="24"/>
          <w:szCs w:val="24"/>
        </w:rPr>
        <w:t>Class: Research Track II</w:t>
      </w:r>
    </w:p>
    <w:p w14:paraId="1CA84419" w14:textId="3DCAD19A" w:rsidR="00EC6B0A" w:rsidRDefault="00EC6B0A" w:rsidP="00EC6B0A">
      <w:pPr>
        <w:jc w:val="center"/>
        <w:rPr>
          <w:rFonts w:ascii="Times New Roman" w:hAnsi="Times New Roman" w:cs="Times New Roman"/>
          <w:sz w:val="24"/>
          <w:szCs w:val="24"/>
        </w:rPr>
      </w:pPr>
      <w:r>
        <w:rPr>
          <w:rFonts w:ascii="Times New Roman" w:hAnsi="Times New Roman" w:cs="Times New Roman"/>
          <w:sz w:val="24"/>
          <w:szCs w:val="24"/>
        </w:rPr>
        <w:t xml:space="preserve">Professor: Carmine </w:t>
      </w:r>
      <w:r w:rsidRPr="00EC6B0A">
        <w:rPr>
          <w:rFonts w:ascii="Times New Roman" w:hAnsi="Times New Roman" w:cs="Times New Roman"/>
          <w:sz w:val="24"/>
          <w:szCs w:val="24"/>
        </w:rPr>
        <w:t>Recchiuto</w:t>
      </w:r>
    </w:p>
    <w:p w14:paraId="1A4683AE" w14:textId="7137BF0D" w:rsidR="000B4C87" w:rsidRPr="00EC6B0A" w:rsidRDefault="00EC6B0A" w:rsidP="00EC6B0A">
      <w:pPr>
        <w:jc w:val="center"/>
        <w:rPr>
          <w:rFonts w:ascii="Times New Roman" w:hAnsi="Times New Roman" w:cs="Times New Roman"/>
          <w:sz w:val="24"/>
          <w:szCs w:val="24"/>
        </w:rPr>
        <w:sectPr w:rsidR="000B4C87" w:rsidRPr="00EC6B0A">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24"/>
          <w:szCs w:val="24"/>
        </w:rPr>
        <w:t>Submission Date: 02/06/2023</w:t>
      </w:r>
    </w:p>
    <w:p w14:paraId="65B8AFB1" w14:textId="77777777" w:rsidR="000B4C87" w:rsidRDefault="000B4C87"/>
    <w:sdt>
      <w:sdtPr>
        <w:rPr>
          <w:rFonts w:asciiTheme="minorHAnsi" w:eastAsiaTheme="minorHAnsi" w:hAnsiTheme="minorHAnsi" w:cstheme="minorBidi"/>
          <w:color w:val="auto"/>
          <w:kern w:val="2"/>
          <w:sz w:val="22"/>
          <w:szCs w:val="22"/>
          <w:lang w:val="en-GB"/>
          <w14:ligatures w14:val="standardContextual"/>
        </w:rPr>
        <w:id w:val="1527747325"/>
        <w:docPartObj>
          <w:docPartGallery w:val="Table of Contents"/>
          <w:docPartUnique/>
        </w:docPartObj>
      </w:sdtPr>
      <w:sdtEndPr>
        <w:rPr>
          <w:b/>
          <w:bCs/>
          <w:noProof/>
        </w:rPr>
      </w:sdtEndPr>
      <w:sdtContent>
        <w:p w14:paraId="0571E300" w14:textId="4C427B79" w:rsidR="00F94518" w:rsidRDefault="00F94518">
          <w:pPr>
            <w:pStyle w:val="TOCHeading"/>
          </w:pPr>
          <w:r>
            <w:t>Contents</w:t>
          </w:r>
        </w:p>
        <w:p w14:paraId="1717E639" w14:textId="3530643F" w:rsidR="00585066" w:rsidRDefault="00F945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617862" w:history="1">
            <w:r w:rsidR="00585066" w:rsidRPr="00A70A85">
              <w:rPr>
                <w:rStyle w:val="Hyperlink"/>
                <w:rFonts w:ascii="Times New Roman" w:hAnsi="Times New Roman" w:cs="Times New Roman"/>
                <w:noProof/>
              </w:rPr>
              <w:t>Abstract</w:t>
            </w:r>
            <w:r w:rsidR="00585066">
              <w:rPr>
                <w:noProof/>
                <w:webHidden/>
              </w:rPr>
              <w:tab/>
            </w:r>
            <w:r w:rsidR="00585066">
              <w:rPr>
                <w:noProof/>
                <w:webHidden/>
              </w:rPr>
              <w:fldChar w:fldCharType="begin"/>
            </w:r>
            <w:r w:rsidR="00585066">
              <w:rPr>
                <w:noProof/>
                <w:webHidden/>
              </w:rPr>
              <w:instrText xml:space="preserve"> PAGEREF _Toc136617862 \h </w:instrText>
            </w:r>
            <w:r w:rsidR="00585066">
              <w:rPr>
                <w:noProof/>
                <w:webHidden/>
              </w:rPr>
            </w:r>
            <w:r w:rsidR="00585066">
              <w:rPr>
                <w:noProof/>
                <w:webHidden/>
              </w:rPr>
              <w:fldChar w:fldCharType="separate"/>
            </w:r>
            <w:r w:rsidR="00DC4BE0">
              <w:rPr>
                <w:noProof/>
                <w:webHidden/>
              </w:rPr>
              <w:t>1</w:t>
            </w:r>
            <w:r w:rsidR="00585066">
              <w:rPr>
                <w:noProof/>
                <w:webHidden/>
              </w:rPr>
              <w:fldChar w:fldCharType="end"/>
            </w:r>
          </w:hyperlink>
        </w:p>
        <w:p w14:paraId="0AE7E6A3" w14:textId="054E5DF0" w:rsidR="00585066" w:rsidRDefault="00000000">
          <w:pPr>
            <w:pStyle w:val="TOC1"/>
            <w:tabs>
              <w:tab w:val="left" w:pos="440"/>
              <w:tab w:val="right" w:leader="dot" w:pos="9016"/>
            </w:tabs>
            <w:rPr>
              <w:rFonts w:eastAsiaTheme="minorEastAsia"/>
              <w:noProof/>
              <w:lang w:eastAsia="en-GB"/>
            </w:rPr>
          </w:pPr>
          <w:hyperlink w:anchor="_Toc136617863" w:history="1">
            <w:r w:rsidR="00585066" w:rsidRPr="00A70A85">
              <w:rPr>
                <w:rStyle w:val="Hyperlink"/>
                <w:rFonts w:ascii="Times New Roman" w:hAnsi="Times New Roman" w:cs="Times New Roman"/>
                <w:noProof/>
              </w:rPr>
              <w:t>1.</w:t>
            </w:r>
            <w:r w:rsidR="00585066">
              <w:rPr>
                <w:rFonts w:eastAsiaTheme="minorEastAsia"/>
                <w:noProof/>
                <w:lang w:eastAsia="en-GB"/>
              </w:rPr>
              <w:tab/>
            </w:r>
            <w:r w:rsidR="00585066" w:rsidRPr="00A70A85">
              <w:rPr>
                <w:rStyle w:val="Hyperlink"/>
                <w:rFonts w:ascii="Times New Roman" w:hAnsi="Times New Roman" w:cs="Times New Roman"/>
                <w:noProof/>
              </w:rPr>
              <w:t>Introduction</w:t>
            </w:r>
            <w:r w:rsidR="00585066">
              <w:rPr>
                <w:noProof/>
                <w:webHidden/>
              </w:rPr>
              <w:tab/>
            </w:r>
            <w:r w:rsidR="00585066">
              <w:rPr>
                <w:noProof/>
                <w:webHidden/>
              </w:rPr>
              <w:fldChar w:fldCharType="begin"/>
            </w:r>
            <w:r w:rsidR="00585066">
              <w:rPr>
                <w:noProof/>
                <w:webHidden/>
              </w:rPr>
              <w:instrText xml:space="preserve"> PAGEREF _Toc136617863 \h </w:instrText>
            </w:r>
            <w:r w:rsidR="00585066">
              <w:rPr>
                <w:noProof/>
                <w:webHidden/>
              </w:rPr>
            </w:r>
            <w:r w:rsidR="00585066">
              <w:rPr>
                <w:noProof/>
                <w:webHidden/>
              </w:rPr>
              <w:fldChar w:fldCharType="separate"/>
            </w:r>
            <w:r w:rsidR="00DC4BE0">
              <w:rPr>
                <w:noProof/>
                <w:webHidden/>
              </w:rPr>
              <w:t>1</w:t>
            </w:r>
            <w:r w:rsidR="00585066">
              <w:rPr>
                <w:noProof/>
                <w:webHidden/>
              </w:rPr>
              <w:fldChar w:fldCharType="end"/>
            </w:r>
          </w:hyperlink>
        </w:p>
        <w:p w14:paraId="7D87AB17" w14:textId="1CE41692" w:rsidR="00585066" w:rsidRDefault="00000000">
          <w:pPr>
            <w:pStyle w:val="TOC1"/>
            <w:tabs>
              <w:tab w:val="left" w:pos="440"/>
              <w:tab w:val="right" w:leader="dot" w:pos="9016"/>
            </w:tabs>
            <w:rPr>
              <w:rFonts w:eastAsiaTheme="minorEastAsia"/>
              <w:noProof/>
              <w:lang w:eastAsia="en-GB"/>
            </w:rPr>
          </w:pPr>
          <w:hyperlink w:anchor="_Toc136617864" w:history="1">
            <w:r w:rsidR="00585066" w:rsidRPr="00A70A85">
              <w:rPr>
                <w:rStyle w:val="Hyperlink"/>
                <w:rFonts w:ascii="Times New Roman" w:hAnsi="Times New Roman" w:cs="Times New Roman"/>
                <w:noProof/>
              </w:rPr>
              <w:t>2.</w:t>
            </w:r>
            <w:r w:rsidR="00585066">
              <w:rPr>
                <w:rFonts w:eastAsiaTheme="minorEastAsia"/>
                <w:noProof/>
                <w:lang w:eastAsia="en-GB"/>
              </w:rPr>
              <w:tab/>
            </w:r>
            <w:r w:rsidR="00585066" w:rsidRPr="00A70A85">
              <w:rPr>
                <w:rStyle w:val="Hyperlink"/>
                <w:rFonts w:ascii="Times New Roman" w:hAnsi="Times New Roman" w:cs="Times New Roman"/>
                <w:noProof/>
              </w:rPr>
              <w:t>Hypothesis</w:t>
            </w:r>
            <w:r w:rsidR="00585066">
              <w:rPr>
                <w:noProof/>
                <w:webHidden/>
              </w:rPr>
              <w:tab/>
            </w:r>
            <w:r w:rsidR="00585066">
              <w:rPr>
                <w:noProof/>
                <w:webHidden/>
              </w:rPr>
              <w:fldChar w:fldCharType="begin"/>
            </w:r>
            <w:r w:rsidR="00585066">
              <w:rPr>
                <w:noProof/>
                <w:webHidden/>
              </w:rPr>
              <w:instrText xml:space="preserve"> PAGEREF _Toc136617864 \h </w:instrText>
            </w:r>
            <w:r w:rsidR="00585066">
              <w:rPr>
                <w:noProof/>
                <w:webHidden/>
              </w:rPr>
            </w:r>
            <w:r w:rsidR="00585066">
              <w:rPr>
                <w:noProof/>
                <w:webHidden/>
              </w:rPr>
              <w:fldChar w:fldCharType="separate"/>
            </w:r>
            <w:r w:rsidR="00DC4BE0">
              <w:rPr>
                <w:noProof/>
                <w:webHidden/>
              </w:rPr>
              <w:t>2</w:t>
            </w:r>
            <w:r w:rsidR="00585066">
              <w:rPr>
                <w:noProof/>
                <w:webHidden/>
              </w:rPr>
              <w:fldChar w:fldCharType="end"/>
            </w:r>
          </w:hyperlink>
        </w:p>
        <w:p w14:paraId="58BB942E" w14:textId="186E476F" w:rsidR="00585066" w:rsidRDefault="00000000">
          <w:pPr>
            <w:pStyle w:val="TOC1"/>
            <w:tabs>
              <w:tab w:val="left" w:pos="440"/>
              <w:tab w:val="right" w:leader="dot" w:pos="9016"/>
            </w:tabs>
            <w:rPr>
              <w:rFonts w:eastAsiaTheme="minorEastAsia"/>
              <w:noProof/>
              <w:lang w:eastAsia="en-GB"/>
            </w:rPr>
          </w:pPr>
          <w:hyperlink w:anchor="_Toc136617865" w:history="1">
            <w:r w:rsidR="00585066" w:rsidRPr="00A70A85">
              <w:rPr>
                <w:rStyle w:val="Hyperlink"/>
                <w:rFonts w:ascii="Times New Roman" w:hAnsi="Times New Roman" w:cs="Times New Roman"/>
                <w:noProof/>
              </w:rPr>
              <w:t>3.</w:t>
            </w:r>
            <w:r w:rsidR="00585066">
              <w:rPr>
                <w:rFonts w:eastAsiaTheme="minorEastAsia"/>
                <w:noProof/>
                <w:lang w:eastAsia="en-GB"/>
              </w:rPr>
              <w:tab/>
            </w:r>
            <w:r w:rsidR="00585066" w:rsidRPr="00A70A85">
              <w:rPr>
                <w:rStyle w:val="Hyperlink"/>
                <w:rFonts w:ascii="Times New Roman" w:hAnsi="Times New Roman" w:cs="Times New Roman"/>
                <w:noProof/>
              </w:rPr>
              <w:t>Methodology</w:t>
            </w:r>
            <w:r w:rsidR="00585066">
              <w:rPr>
                <w:noProof/>
                <w:webHidden/>
              </w:rPr>
              <w:tab/>
            </w:r>
            <w:r w:rsidR="00585066">
              <w:rPr>
                <w:noProof/>
                <w:webHidden/>
              </w:rPr>
              <w:fldChar w:fldCharType="begin"/>
            </w:r>
            <w:r w:rsidR="00585066">
              <w:rPr>
                <w:noProof/>
                <w:webHidden/>
              </w:rPr>
              <w:instrText xml:space="preserve"> PAGEREF _Toc136617865 \h </w:instrText>
            </w:r>
            <w:r w:rsidR="00585066">
              <w:rPr>
                <w:noProof/>
                <w:webHidden/>
              </w:rPr>
            </w:r>
            <w:r w:rsidR="00585066">
              <w:rPr>
                <w:noProof/>
                <w:webHidden/>
              </w:rPr>
              <w:fldChar w:fldCharType="separate"/>
            </w:r>
            <w:r w:rsidR="00DC4BE0">
              <w:rPr>
                <w:noProof/>
                <w:webHidden/>
              </w:rPr>
              <w:t>2</w:t>
            </w:r>
            <w:r w:rsidR="00585066">
              <w:rPr>
                <w:noProof/>
                <w:webHidden/>
              </w:rPr>
              <w:fldChar w:fldCharType="end"/>
            </w:r>
          </w:hyperlink>
        </w:p>
        <w:p w14:paraId="2F30883F" w14:textId="64B98461" w:rsidR="00585066" w:rsidRDefault="00000000">
          <w:pPr>
            <w:pStyle w:val="TOC1"/>
            <w:tabs>
              <w:tab w:val="left" w:pos="440"/>
              <w:tab w:val="right" w:leader="dot" w:pos="9016"/>
            </w:tabs>
            <w:rPr>
              <w:rFonts w:eastAsiaTheme="minorEastAsia"/>
              <w:noProof/>
              <w:lang w:eastAsia="en-GB"/>
            </w:rPr>
          </w:pPr>
          <w:hyperlink w:anchor="_Toc136617866" w:history="1">
            <w:r w:rsidR="00585066" w:rsidRPr="00A70A85">
              <w:rPr>
                <w:rStyle w:val="Hyperlink"/>
                <w:rFonts w:ascii="Times New Roman" w:hAnsi="Times New Roman" w:cs="Times New Roman"/>
                <w:noProof/>
              </w:rPr>
              <w:t>4.</w:t>
            </w:r>
            <w:r w:rsidR="00585066">
              <w:rPr>
                <w:rFonts w:eastAsiaTheme="minorEastAsia"/>
                <w:noProof/>
                <w:lang w:eastAsia="en-GB"/>
              </w:rPr>
              <w:tab/>
            </w:r>
            <w:r w:rsidR="00585066" w:rsidRPr="00A70A85">
              <w:rPr>
                <w:rStyle w:val="Hyperlink"/>
                <w:rFonts w:ascii="Times New Roman" w:hAnsi="Times New Roman" w:cs="Times New Roman"/>
                <w:noProof/>
              </w:rPr>
              <w:t>Analysis and Results</w:t>
            </w:r>
            <w:r w:rsidR="00585066">
              <w:rPr>
                <w:noProof/>
                <w:webHidden/>
              </w:rPr>
              <w:tab/>
            </w:r>
            <w:r w:rsidR="00585066">
              <w:rPr>
                <w:noProof/>
                <w:webHidden/>
              </w:rPr>
              <w:fldChar w:fldCharType="begin"/>
            </w:r>
            <w:r w:rsidR="00585066">
              <w:rPr>
                <w:noProof/>
                <w:webHidden/>
              </w:rPr>
              <w:instrText xml:space="preserve"> PAGEREF _Toc136617866 \h </w:instrText>
            </w:r>
            <w:r w:rsidR="00585066">
              <w:rPr>
                <w:noProof/>
                <w:webHidden/>
              </w:rPr>
            </w:r>
            <w:r w:rsidR="00585066">
              <w:rPr>
                <w:noProof/>
                <w:webHidden/>
              </w:rPr>
              <w:fldChar w:fldCharType="separate"/>
            </w:r>
            <w:r w:rsidR="00DC4BE0">
              <w:rPr>
                <w:noProof/>
                <w:webHidden/>
              </w:rPr>
              <w:t>4</w:t>
            </w:r>
            <w:r w:rsidR="00585066">
              <w:rPr>
                <w:noProof/>
                <w:webHidden/>
              </w:rPr>
              <w:fldChar w:fldCharType="end"/>
            </w:r>
          </w:hyperlink>
        </w:p>
        <w:p w14:paraId="73E7A310" w14:textId="106382D1" w:rsidR="00585066" w:rsidRDefault="00000000">
          <w:pPr>
            <w:pStyle w:val="TOC1"/>
            <w:tabs>
              <w:tab w:val="left" w:pos="440"/>
              <w:tab w:val="right" w:leader="dot" w:pos="9016"/>
            </w:tabs>
            <w:rPr>
              <w:rFonts w:eastAsiaTheme="minorEastAsia"/>
              <w:noProof/>
              <w:lang w:eastAsia="en-GB"/>
            </w:rPr>
          </w:pPr>
          <w:hyperlink w:anchor="_Toc136617867" w:history="1">
            <w:r w:rsidR="00585066" w:rsidRPr="00A70A85">
              <w:rPr>
                <w:rStyle w:val="Hyperlink"/>
                <w:rFonts w:ascii="Times New Roman" w:hAnsi="Times New Roman" w:cs="Times New Roman"/>
                <w:noProof/>
              </w:rPr>
              <w:t>5.</w:t>
            </w:r>
            <w:r w:rsidR="00585066">
              <w:rPr>
                <w:rFonts w:eastAsiaTheme="minorEastAsia"/>
                <w:noProof/>
                <w:lang w:eastAsia="en-GB"/>
              </w:rPr>
              <w:tab/>
            </w:r>
            <w:r w:rsidR="00585066" w:rsidRPr="00A70A85">
              <w:rPr>
                <w:rStyle w:val="Hyperlink"/>
                <w:rFonts w:ascii="Times New Roman" w:hAnsi="Times New Roman" w:cs="Times New Roman"/>
                <w:noProof/>
              </w:rPr>
              <w:t>Conclusion</w:t>
            </w:r>
            <w:r w:rsidR="00585066">
              <w:rPr>
                <w:noProof/>
                <w:webHidden/>
              </w:rPr>
              <w:tab/>
            </w:r>
            <w:r w:rsidR="00585066">
              <w:rPr>
                <w:noProof/>
                <w:webHidden/>
              </w:rPr>
              <w:fldChar w:fldCharType="begin"/>
            </w:r>
            <w:r w:rsidR="00585066">
              <w:rPr>
                <w:noProof/>
                <w:webHidden/>
              </w:rPr>
              <w:instrText xml:space="preserve"> PAGEREF _Toc136617867 \h </w:instrText>
            </w:r>
            <w:r w:rsidR="00585066">
              <w:rPr>
                <w:noProof/>
                <w:webHidden/>
              </w:rPr>
            </w:r>
            <w:r w:rsidR="00585066">
              <w:rPr>
                <w:noProof/>
                <w:webHidden/>
              </w:rPr>
              <w:fldChar w:fldCharType="separate"/>
            </w:r>
            <w:r w:rsidR="00DC4BE0">
              <w:rPr>
                <w:noProof/>
                <w:webHidden/>
              </w:rPr>
              <w:t>6</w:t>
            </w:r>
            <w:r w:rsidR="00585066">
              <w:rPr>
                <w:noProof/>
                <w:webHidden/>
              </w:rPr>
              <w:fldChar w:fldCharType="end"/>
            </w:r>
          </w:hyperlink>
        </w:p>
        <w:p w14:paraId="18679646" w14:textId="54F62F78" w:rsidR="00585066" w:rsidRDefault="00000000">
          <w:pPr>
            <w:pStyle w:val="TOC1"/>
            <w:tabs>
              <w:tab w:val="right" w:leader="dot" w:pos="9016"/>
            </w:tabs>
            <w:rPr>
              <w:rFonts w:eastAsiaTheme="minorEastAsia"/>
              <w:noProof/>
              <w:lang w:eastAsia="en-GB"/>
            </w:rPr>
          </w:pPr>
          <w:hyperlink w:anchor="_Toc136617868" w:history="1">
            <w:r w:rsidR="00585066" w:rsidRPr="00A70A85">
              <w:rPr>
                <w:rStyle w:val="Hyperlink"/>
                <w:rFonts w:ascii="Times New Roman" w:hAnsi="Times New Roman" w:cs="Times New Roman"/>
                <w:noProof/>
              </w:rPr>
              <w:t>Appendix</w:t>
            </w:r>
            <w:r w:rsidR="00585066">
              <w:rPr>
                <w:noProof/>
                <w:webHidden/>
              </w:rPr>
              <w:tab/>
            </w:r>
            <w:r w:rsidR="00585066">
              <w:rPr>
                <w:noProof/>
                <w:webHidden/>
              </w:rPr>
              <w:fldChar w:fldCharType="begin"/>
            </w:r>
            <w:r w:rsidR="00585066">
              <w:rPr>
                <w:noProof/>
                <w:webHidden/>
              </w:rPr>
              <w:instrText xml:space="preserve"> PAGEREF _Toc136617868 \h </w:instrText>
            </w:r>
            <w:r w:rsidR="00585066">
              <w:rPr>
                <w:noProof/>
                <w:webHidden/>
              </w:rPr>
            </w:r>
            <w:r w:rsidR="00585066">
              <w:rPr>
                <w:noProof/>
                <w:webHidden/>
              </w:rPr>
              <w:fldChar w:fldCharType="separate"/>
            </w:r>
            <w:r w:rsidR="00DC4BE0">
              <w:rPr>
                <w:noProof/>
                <w:webHidden/>
              </w:rPr>
              <w:t>7</w:t>
            </w:r>
            <w:r w:rsidR="00585066">
              <w:rPr>
                <w:noProof/>
                <w:webHidden/>
              </w:rPr>
              <w:fldChar w:fldCharType="end"/>
            </w:r>
          </w:hyperlink>
        </w:p>
        <w:p w14:paraId="7D1E1950" w14:textId="58FCBFD7" w:rsidR="00F94518" w:rsidRDefault="00F94518">
          <w:r>
            <w:rPr>
              <w:b/>
              <w:bCs/>
              <w:noProof/>
            </w:rPr>
            <w:fldChar w:fldCharType="end"/>
          </w:r>
        </w:p>
      </w:sdtContent>
    </w:sdt>
    <w:p w14:paraId="4B5E5D94" w14:textId="09FDD98C" w:rsidR="000B4C87" w:rsidRDefault="000B4C87"/>
    <w:p w14:paraId="45536BAF" w14:textId="77777777" w:rsidR="00F94518" w:rsidRDefault="000B4C87">
      <w:pPr>
        <w:sectPr w:rsidR="00F94518" w:rsidSect="000B4C87">
          <w:footerReference w:type="default" r:id="rId9"/>
          <w:pgSz w:w="11906" w:h="16838"/>
          <w:pgMar w:top="1440" w:right="1440" w:bottom="1440" w:left="1440" w:header="708" w:footer="708" w:gutter="0"/>
          <w:pgNumType w:start="1"/>
          <w:cols w:space="708"/>
          <w:docGrid w:linePitch="360"/>
        </w:sectPr>
      </w:pPr>
      <w:r>
        <w:br w:type="page"/>
      </w:r>
    </w:p>
    <w:p w14:paraId="6A8F8F52" w14:textId="1A51331A" w:rsidR="000B4C87" w:rsidRDefault="00F94518" w:rsidP="00FD691C">
      <w:pPr>
        <w:pStyle w:val="Heading1"/>
        <w:ind w:firstLine="720"/>
        <w:jc w:val="both"/>
        <w:rPr>
          <w:rFonts w:ascii="Times New Roman" w:hAnsi="Times New Roman" w:cs="Times New Roman"/>
        </w:rPr>
      </w:pPr>
      <w:bookmarkStart w:id="0" w:name="_Toc136617862"/>
      <w:r>
        <w:rPr>
          <w:rFonts w:ascii="Times New Roman" w:hAnsi="Times New Roman" w:cs="Times New Roman"/>
        </w:rPr>
        <w:lastRenderedPageBreak/>
        <w:t>Abstract</w:t>
      </w:r>
      <w:bookmarkEnd w:id="0"/>
    </w:p>
    <w:p w14:paraId="7B583DCF" w14:textId="77777777" w:rsidR="00F94518" w:rsidRDefault="00F94518" w:rsidP="00F94518">
      <w:pPr>
        <w:jc w:val="both"/>
        <w:rPr>
          <w:rFonts w:ascii="Times New Roman" w:hAnsi="Times New Roman" w:cs="Times New Roman"/>
          <w:sz w:val="24"/>
          <w:szCs w:val="24"/>
        </w:rPr>
      </w:pPr>
    </w:p>
    <w:p w14:paraId="01E145E9" w14:textId="3B039A69" w:rsidR="00F94518" w:rsidRPr="00FD691C" w:rsidRDefault="00FD691C" w:rsidP="00F94518">
      <w:pPr>
        <w:jc w:val="both"/>
        <w:rPr>
          <w:rFonts w:ascii="Times New Roman" w:hAnsi="Times New Roman" w:cs="Times New Roman"/>
          <w:sz w:val="24"/>
          <w:szCs w:val="24"/>
        </w:rPr>
      </w:pPr>
      <w:r>
        <w:rPr>
          <w:rFonts w:ascii="Times New Roman" w:hAnsi="Times New Roman" w:cs="Times New Roman"/>
          <w:sz w:val="24"/>
          <w:szCs w:val="24"/>
        </w:rPr>
        <w:t>This study considers two implementations of a robotic simulation wherein the time-to-complete the simulation is compared using statistical analysis. It was found that the Null hypothesis (H</w:t>
      </w:r>
      <w:r>
        <w:rPr>
          <w:rFonts w:ascii="Times New Roman" w:hAnsi="Times New Roman" w:cs="Times New Roman"/>
          <w:sz w:val="24"/>
          <w:szCs w:val="24"/>
          <w:vertAlign w:val="subscript"/>
        </w:rPr>
        <w:t>0</w:t>
      </w:r>
      <w:r>
        <w:rPr>
          <w:rFonts w:ascii="Times New Roman" w:hAnsi="Times New Roman" w:cs="Times New Roman"/>
          <w:sz w:val="24"/>
          <w:szCs w:val="24"/>
        </w:rPr>
        <w:t>) was rejected and thusly the Alternative hypothesis (H</w:t>
      </w:r>
      <w:r>
        <w:rPr>
          <w:rFonts w:ascii="Times New Roman" w:hAnsi="Times New Roman" w:cs="Times New Roman"/>
          <w:sz w:val="24"/>
          <w:szCs w:val="24"/>
          <w:vertAlign w:val="subscript"/>
        </w:rPr>
        <w:t>a</w:t>
      </w:r>
      <w:r>
        <w:rPr>
          <w:rFonts w:ascii="Times New Roman" w:hAnsi="Times New Roman" w:cs="Times New Roman"/>
          <w:sz w:val="24"/>
          <w:szCs w:val="24"/>
        </w:rPr>
        <w:t>) was accepted with a significance of 5%, showing that there was a clear difference between the completion time of my colleague and I’s implementation.</w:t>
      </w:r>
    </w:p>
    <w:p w14:paraId="7AAB64AF" w14:textId="77777777" w:rsidR="00F94518" w:rsidRDefault="00F94518" w:rsidP="00F94518">
      <w:pPr>
        <w:jc w:val="both"/>
        <w:rPr>
          <w:rFonts w:ascii="Times New Roman" w:hAnsi="Times New Roman" w:cs="Times New Roman"/>
          <w:sz w:val="24"/>
          <w:szCs w:val="24"/>
        </w:rPr>
      </w:pPr>
    </w:p>
    <w:p w14:paraId="73C34A0B" w14:textId="1734F130" w:rsidR="00F94518" w:rsidRDefault="00F94518" w:rsidP="00F94518">
      <w:pPr>
        <w:pStyle w:val="Heading1"/>
        <w:numPr>
          <w:ilvl w:val="0"/>
          <w:numId w:val="1"/>
        </w:numPr>
        <w:jc w:val="both"/>
        <w:rPr>
          <w:rFonts w:ascii="Times New Roman" w:hAnsi="Times New Roman" w:cs="Times New Roman"/>
        </w:rPr>
      </w:pPr>
      <w:bookmarkStart w:id="1" w:name="_Toc136617863"/>
      <w:r>
        <w:rPr>
          <w:rFonts w:ascii="Times New Roman" w:hAnsi="Times New Roman" w:cs="Times New Roman"/>
        </w:rPr>
        <w:t>Introduction</w:t>
      </w:r>
      <w:bookmarkEnd w:id="1"/>
    </w:p>
    <w:p w14:paraId="0685C43B" w14:textId="77777777" w:rsidR="00F94518" w:rsidRDefault="00F94518" w:rsidP="00355B1F">
      <w:pPr>
        <w:jc w:val="both"/>
        <w:rPr>
          <w:rFonts w:ascii="Times New Roman" w:hAnsi="Times New Roman" w:cs="Times New Roman"/>
          <w:sz w:val="24"/>
          <w:szCs w:val="24"/>
        </w:rPr>
      </w:pPr>
    </w:p>
    <w:p w14:paraId="444443AC" w14:textId="08EEA7A1" w:rsidR="00F94518" w:rsidRDefault="00F57FA1" w:rsidP="00355B1F">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655E385" wp14:editId="37F53310">
                <wp:simplePos x="0" y="0"/>
                <wp:positionH relativeFrom="margin">
                  <wp:posOffset>-153670</wp:posOffset>
                </wp:positionH>
                <wp:positionV relativeFrom="paragraph">
                  <wp:posOffset>6068060</wp:posOffset>
                </wp:positionV>
                <wp:extent cx="5731510" cy="266700"/>
                <wp:effectExtent l="0" t="0" r="2540" b="0"/>
                <wp:wrapSquare wrapText="bothSides"/>
                <wp:docPr id="1088612179"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noFill/>
                        <a:ln>
                          <a:noFill/>
                        </a:ln>
                      </wps:spPr>
                      <wps:txbx>
                        <w:txbxContent>
                          <w:p w14:paraId="0774CB54" w14:textId="71AAB8FA" w:rsidR="00F57FA1" w:rsidRPr="008B1F39" w:rsidRDefault="00F57FA1" w:rsidP="00F57FA1">
                            <w:pPr>
                              <w:pStyle w:val="Caption"/>
                              <w:rPr>
                                <w:noProof/>
                              </w:rPr>
                            </w:pPr>
                            <w:r>
                              <w:t xml:space="preserve">Figure </w:t>
                            </w:r>
                            <w:fldSimple w:instr=" SEQ Figure \* ARABIC ">
                              <w:r w:rsidR="00DC4BE0">
                                <w:rPr>
                                  <w:noProof/>
                                </w:rPr>
                                <w:t>1</w:t>
                              </w:r>
                            </w:fldSimple>
                            <w:r>
                              <w:t>: Flowchart for RT1 Assignment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55E385" id="_x0000_t202" coordsize="21600,21600" o:spt="202" path="m,l,21600r21600,l21600,xe">
                <v:stroke joinstyle="miter"/>
                <v:path gradientshapeok="t" o:connecttype="rect"/>
              </v:shapetype>
              <v:shape id="Text Box 1" o:spid="_x0000_s1026" type="#_x0000_t202" style="position:absolute;left:0;text-align:left;margin-left:-12.1pt;margin-top:477.8pt;width:451.3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" filled="f" stroked="f">
                <v:textbox style="mso-fit-shape-to-text:t" inset="0,0,0,0">
                  <w:txbxContent>
                    <w:p w14:paraId="0774CB54" w14:textId="71AAB8FA" w:rsidR="00F57FA1" w:rsidRPr="008B1F39" w:rsidRDefault="00F57FA1" w:rsidP="00F57FA1">
                      <w:pPr>
                        <w:pStyle w:val="Caption"/>
                        <w:rPr>
                          <w:noProof/>
                        </w:rPr>
                      </w:pPr>
                      <w:r>
                        <w:t xml:space="preserve">Figure </w:t>
                      </w:r>
                      <w:fldSimple w:instr=" SEQ Figure \* ARABIC ">
                        <w:r w:rsidR="00DC4BE0">
                          <w:rPr>
                            <w:noProof/>
                          </w:rPr>
                          <w:t>1</w:t>
                        </w:r>
                      </w:fldSimple>
                      <w:r>
                        <w:t>: Flowchart for RT1 Assignment 1</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A374D4F" wp14:editId="387D61D1">
            <wp:simplePos x="0" y="0"/>
            <wp:positionH relativeFrom="margin">
              <wp:posOffset>-1270</wp:posOffset>
            </wp:positionH>
            <wp:positionV relativeFrom="paragraph">
              <wp:posOffset>1261321</wp:posOffset>
            </wp:positionV>
            <wp:extent cx="5731510" cy="4994275"/>
            <wp:effectExtent l="0" t="0" r="2540" b="0"/>
            <wp:wrapSquare wrapText="bothSides"/>
            <wp:docPr id="2" name="Picture 4" descr="A diagram of a flow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Picture 4" descr="A diagram of a flowchart&#10;&#10;Description automatically generated with low confidence"/>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518">
        <w:rPr>
          <w:rFonts w:ascii="Times New Roman" w:hAnsi="Times New Roman" w:cs="Times New Roman"/>
          <w:sz w:val="24"/>
          <w:szCs w:val="24"/>
        </w:rPr>
        <w:t xml:space="preserve">This study </w:t>
      </w:r>
      <w:r w:rsidR="00536AAC">
        <w:rPr>
          <w:rFonts w:ascii="Times New Roman" w:hAnsi="Times New Roman" w:cs="Times New Roman"/>
          <w:sz w:val="24"/>
          <w:szCs w:val="24"/>
        </w:rPr>
        <w:t xml:space="preserve">follows a statistical analysis relating to the Assignment one of the class Research Track I in the first semester of the Robotics course. This assignment involved the creation of a python node to control a robotic simulator that would have a robot identify silver and gold tokens and grab and place silver tokens next to gold ones. </w:t>
      </w:r>
      <w:r w:rsidR="004C2645">
        <w:rPr>
          <w:rFonts w:ascii="Times New Roman" w:hAnsi="Times New Roman" w:cs="Times New Roman"/>
          <w:sz w:val="24"/>
          <w:szCs w:val="24"/>
        </w:rPr>
        <w:t xml:space="preserve">This was carried out in a pre-set arena with six of each token and an established generation radius for both. </w:t>
      </w:r>
      <w:r>
        <w:rPr>
          <w:rFonts w:ascii="Times New Roman" w:hAnsi="Times New Roman" w:cs="Times New Roman"/>
          <w:sz w:val="24"/>
          <w:szCs w:val="24"/>
        </w:rPr>
        <w:t>Figure 1 shows my own implementation of the python node in the form of a flowchart.</w:t>
      </w:r>
    </w:p>
    <w:p w14:paraId="3A15D414" w14:textId="3EB51524" w:rsidR="00684A2C" w:rsidRDefault="004C2645" w:rsidP="00355B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Assignment 3 for the class Research Track II takes this created node and manipulates it into distinct implementations that form the basis of the statistical analysis. </w:t>
      </w:r>
      <w:r w:rsidR="006D7B53">
        <w:rPr>
          <w:rFonts w:ascii="Times New Roman" w:hAnsi="Times New Roman" w:cs="Times New Roman"/>
          <w:sz w:val="24"/>
          <w:szCs w:val="24"/>
        </w:rPr>
        <w:t xml:space="preserve">I chose to work with Tomasz Strzesak </w:t>
      </w:r>
      <w:r w:rsidR="00684A2C">
        <w:rPr>
          <w:rFonts w:ascii="Times New Roman" w:hAnsi="Times New Roman" w:cs="Times New Roman"/>
          <w:sz w:val="24"/>
          <w:szCs w:val="24"/>
        </w:rPr>
        <w:t xml:space="preserve">(Student Number: </w:t>
      </w:r>
      <w:r w:rsidR="006D7B53">
        <w:rPr>
          <w:rFonts w:ascii="Times New Roman" w:hAnsi="Times New Roman" w:cs="Times New Roman"/>
          <w:sz w:val="24"/>
          <w:szCs w:val="24"/>
        </w:rPr>
        <w:t>s5714359</w:t>
      </w:r>
      <w:r w:rsidR="00684A2C">
        <w:rPr>
          <w:rFonts w:ascii="Times New Roman" w:hAnsi="Times New Roman" w:cs="Times New Roman"/>
          <w:sz w:val="24"/>
          <w:szCs w:val="24"/>
        </w:rPr>
        <w:t>)</w:t>
      </w:r>
      <w:r w:rsidR="006D7B53">
        <w:rPr>
          <w:rFonts w:ascii="Times New Roman" w:hAnsi="Times New Roman" w:cs="Times New Roman"/>
          <w:sz w:val="24"/>
          <w:szCs w:val="24"/>
        </w:rPr>
        <w:t xml:space="preserve"> and we decided to compare our implementations through experimentation. </w:t>
      </w:r>
      <w:r w:rsidR="00684A2C">
        <w:rPr>
          <w:rFonts w:ascii="Times New Roman" w:hAnsi="Times New Roman" w:cs="Times New Roman"/>
          <w:sz w:val="24"/>
          <w:szCs w:val="24"/>
        </w:rPr>
        <w:t xml:space="preserve">Inspecting the respective python nodes, Tomasz and I determined that the experiments should focus on the completion timing of the robot and compare specifically which node performs faster overall. The results will be inspected visually as well as compared through </w:t>
      </w:r>
      <w:r w:rsidR="00CF4E38">
        <w:rPr>
          <w:rFonts w:ascii="Times New Roman" w:hAnsi="Times New Roman" w:cs="Times New Roman"/>
          <w:sz w:val="24"/>
          <w:szCs w:val="24"/>
        </w:rPr>
        <w:t xml:space="preserve">a T-test </w:t>
      </w:r>
      <w:r w:rsidR="00684A2C">
        <w:rPr>
          <w:rFonts w:ascii="Times New Roman" w:hAnsi="Times New Roman" w:cs="Times New Roman"/>
          <w:sz w:val="24"/>
          <w:szCs w:val="24"/>
        </w:rPr>
        <w:t>statistical analysis</w:t>
      </w:r>
      <w:r w:rsidR="00F57FA1">
        <w:rPr>
          <w:rFonts w:ascii="Times New Roman" w:hAnsi="Times New Roman" w:cs="Times New Roman"/>
          <w:sz w:val="24"/>
          <w:szCs w:val="24"/>
        </w:rPr>
        <w:t xml:space="preserve"> to determine this</w:t>
      </w:r>
      <w:r w:rsidR="00684A2C">
        <w:rPr>
          <w:rFonts w:ascii="Times New Roman" w:hAnsi="Times New Roman" w:cs="Times New Roman"/>
          <w:sz w:val="24"/>
          <w:szCs w:val="24"/>
        </w:rPr>
        <w:t>.</w:t>
      </w:r>
      <w:r w:rsidR="00777360">
        <w:rPr>
          <w:rFonts w:ascii="Times New Roman" w:hAnsi="Times New Roman" w:cs="Times New Roman"/>
          <w:sz w:val="24"/>
          <w:szCs w:val="24"/>
        </w:rPr>
        <w:t xml:space="preserve"> A T-test is based on T-distribution and provides an appropriate test for judging the significance (or significant difference) of sample means.</w:t>
      </w:r>
    </w:p>
    <w:p w14:paraId="4D49CC1D" w14:textId="77777777" w:rsidR="00F57FA1" w:rsidRDefault="00F57FA1" w:rsidP="00355B1F">
      <w:pPr>
        <w:jc w:val="both"/>
        <w:rPr>
          <w:rFonts w:ascii="Times New Roman" w:hAnsi="Times New Roman" w:cs="Times New Roman"/>
          <w:sz w:val="24"/>
          <w:szCs w:val="24"/>
        </w:rPr>
      </w:pPr>
    </w:p>
    <w:p w14:paraId="2C855F71" w14:textId="2CEDDA86" w:rsidR="00684A2C" w:rsidRDefault="00684A2C" w:rsidP="00355B1F">
      <w:pPr>
        <w:pStyle w:val="Heading1"/>
        <w:numPr>
          <w:ilvl w:val="0"/>
          <w:numId w:val="1"/>
        </w:numPr>
        <w:jc w:val="both"/>
        <w:rPr>
          <w:rFonts w:ascii="Times New Roman" w:hAnsi="Times New Roman" w:cs="Times New Roman"/>
        </w:rPr>
      </w:pPr>
      <w:bookmarkStart w:id="2" w:name="_Toc136617864"/>
      <w:r w:rsidRPr="00684A2C">
        <w:rPr>
          <w:rFonts w:ascii="Times New Roman" w:hAnsi="Times New Roman" w:cs="Times New Roman"/>
        </w:rPr>
        <w:t>Hypothesis</w:t>
      </w:r>
      <w:bookmarkEnd w:id="2"/>
    </w:p>
    <w:p w14:paraId="1F9526BB" w14:textId="77777777" w:rsidR="00684A2C" w:rsidRDefault="00684A2C" w:rsidP="00355B1F">
      <w:pPr>
        <w:jc w:val="both"/>
      </w:pPr>
    </w:p>
    <w:p w14:paraId="4DA4AC5B" w14:textId="77777777" w:rsidR="00604580" w:rsidRDefault="00355B1F" w:rsidP="00355B1F">
      <w:pPr>
        <w:jc w:val="both"/>
        <w:rPr>
          <w:rFonts w:ascii="Times New Roman" w:hAnsi="Times New Roman" w:cs="Times New Roman"/>
          <w:sz w:val="24"/>
          <w:szCs w:val="24"/>
        </w:rPr>
      </w:pPr>
      <w:r>
        <w:rPr>
          <w:rFonts w:ascii="Times New Roman" w:hAnsi="Times New Roman" w:cs="Times New Roman"/>
          <w:sz w:val="24"/>
          <w:szCs w:val="24"/>
        </w:rPr>
        <w:t xml:space="preserve">In scientific fields, hypotheses are created to suggest new experiments and observations and make predictions about the results of these. With statistical analysis specifically, Null and Alternative hypotheses are considered. The null hypothesis </w:t>
      </w:r>
      <w:r w:rsidR="00604580">
        <w:rPr>
          <w:rFonts w:ascii="Times New Roman" w:hAnsi="Times New Roman" w:cs="Times New Roman"/>
          <w:sz w:val="24"/>
          <w:szCs w:val="24"/>
        </w:rPr>
        <w:t>assumes that both methods A and B are equally as good as one another. The alternative hypothesis favours one over the other.</w:t>
      </w:r>
      <w:r>
        <w:rPr>
          <w:rFonts w:ascii="Times New Roman" w:hAnsi="Times New Roman" w:cs="Times New Roman"/>
          <w:sz w:val="24"/>
          <w:szCs w:val="24"/>
        </w:rPr>
        <w:t xml:space="preserve"> The null hypothesis is typically sought to be disproved whereas the alternative approved.</w:t>
      </w:r>
    </w:p>
    <w:p w14:paraId="6411A2EA" w14:textId="16279FF6" w:rsidR="00604580" w:rsidRDefault="00604580" w:rsidP="00355B1F">
      <w:pPr>
        <w:jc w:val="both"/>
        <w:rPr>
          <w:rFonts w:ascii="Times New Roman" w:hAnsi="Times New Roman" w:cs="Times New Roman"/>
          <w:sz w:val="24"/>
          <w:szCs w:val="24"/>
        </w:rPr>
      </w:pPr>
      <w:r>
        <w:rPr>
          <w:rFonts w:ascii="Times New Roman" w:hAnsi="Times New Roman" w:cs="Times New Roman"/>
          <w:sz w:val="24"/>
          <w:szCs w:val="24"/>
        </w:rPr>
        <w:t>In the case of this study</w:t>
      </w:r>
      <w:r w:rsidR="00F57FA1">
        <w:rPr>
          <w:rFonts w:ascii="Times New Roman" w:hAnsi="Times New Roman" w:cs="Times New Roman"/>
          <w:sz w:val="24"/>
          <w:szCs w:val="24"/>
        </w:rPr>
        <w:t>,</w:t>
      </w:r>
      <w:r>
        <w:rPr>
          <w:rFonts w:ascii="Times New Roman" w:hAnsi="Times New Roman" w:cs="Times New Roman"/>
          <w:sz w:val="24"/>
          <w:szCs w:val="24"/>
        </w:rPr>
        <w:t xml:space="preserve"> the hypotheses can be outlined as followed:</w:t>
      </w:r>
    </w:p>
    <w:p w14:paraId="472D7CD3" w14:textId="1C8ED551" w:rsidR="00684A2C" w:rsidRDefault="00604580" w:rsidP="00604580">
      <w:pPr>
        <w:pStyle w:val="ListParagraph"/>
        <w:numPr>
          <w:ilvl w:val="0"/>
          <w:numId w:val="2"/>
        </w:numPr>
        <w:jc w:val="both"/>
        <w:rPr>
          <w:rFonts w:ascii="Times New Roman" w:hAnsi="Times New Roman" w:cs="Times New Roman"/>
          <w:sz w:val="24"/>
          <w:szCs w:val="24"/>
        </w:rPr>
      </w:pPr>
      <w:r w:rsidRPr="00604580">
        <w:rPr>
          <w:rFonts w:ascii="Times New Roman" w:hAnsi="Times New Roman" w:cs="Times New Roman"/>
          <w:b/>
          <w:bCs/>
          <w:sz w:val="24"/>
          <w:szCs w:val="24"/>
        </w:rPr>
        <w:t>Null Hypothesis (H</w:t>
      </w:r>
      <w:r w:rsidRPr="00604580">
        <w:rPr>
          <w:rFonts w:ascii="Times New Roman" w:hAnsi="Times New Roman" w:cs="Times New Roman"/>
          <w:b/>
          <w:bCs/>
          <w:sz w:val="24"/>
          <w:szCs w:val="24"/>
          <w:vertAlign w:val="subscript"/>
        </w:rPr>
        <w:t>0</w:t>
      </w:r>
      <w:r w:rsidRPr="00604580">
        <w:rPr>
          <w:rFonts w:ascii="Times New Roman" w:hAnsi="Times New Roman" w:cs="Times New Roman"/>
          <w:b/>
          <w:bCs/>
          <w:sz w:val="24"/>
          <w:szCs w:val="24"/>
        </w:rPr>
        <w:t>)</w:t>
      </w:r>
      <w:r>
        <w:rPr>
          <w:rFonts w:ascii="Times New Roman" w:hAnsi="Times New Roman" w:cs="Times New Roman"/>
          <w:sz w:val="24"/>
          <w:szCs w:val="24"/>
        </w:rPr>
        <w:t xml:space="preserve"> – There is no significant difference between the time-to-complete of Tomasz and I’s implementations.</w:t>
      </w:r>
    </w:p>
    <w:p w14:paraId="5D04062B" w14:textId="5D130E33" w:rsidR="00604580" w:rsidRDefault="00604580" w:rsidP="00604580">
      <w:pPr>
        <w:pStyle w:val="ListParagraph"/>
        <w:numPr>
          <w:ilvl w:val="0"/>
          <w:numId w:val="2"/>
        </w:numPr>
        <w:jc w:val="both"/>
        <w:rPr>
          <w:rFonts w:ascii="Times New Roman" w:hAnsi="Times New Roman" w:cs="Times New Roman"/>
          <w:sz w:val="24"/>
          <w:szCs w:val="24"/>
        </w:rPr>
      </w:pPr>
      <w:r w:rsidRPr="00604580">
        <w:rPr>
          <w:rFonts w:ascii="Times New Roman" w:hAnsi="Times New Roman" w:cs="Times New Roman"/>
          <w:b/>
          <w:bCs/>
          <w:sz w:val="24"/>
          <w:szCs w:val="24"/>
        </w:rPr>
        <w:t>Alternative Hypothesis (H</w:t>
      </w:r>
      <w:r w:rsidRPr="00604580">
        <w:rPr>
          <w:rFonts w:ascii="Times New Roman" w:hAnsi="Times New Roman" w:cs="Times New Roman"/>
          <w:b/>
          <w:bCs/>
          <w:sz w:val="24"/>
          <w:szCs w:val="24"/>
          <w:vertAlign w:val="subscript"/>
        </w:rPr>
        <w:t>a</w:t>
      </w:r>
      <w:r w:rsidRPr="00604580">
        <w:rPr>
          <w:rFonts w:ascii="Times New Roman" w:hAnsi="Times New Roman" w:cs="Times New Roman"/>
          <w:b/>
          <w:bCs/>
          <w:sz w:val="24"/>
          <w:szCs w:val="24"/>
        </w:rPr>
        <w:t>)</w:t>
      </w:r>
      <w:r>
        <w:rPr>
          <w:rFonts w:ascii="Times New Roman" w:hAnsi="Times New Roman" w:cs="Times New Roman"/>
          <w:sz w:val="24"/>
          <w:szCs w:val="24"/>
        </w:rPr>
        <w:t xml:space="preserve"> – There is a clear difference between the time-to-complete of Tomasz and I’s implementations.</w:t>
      </w:r>
    </w:p>
    <w:p w14:paraId="1D6F3E42" w14:textId="1E8DDA22" w:rsidR="00F57FA1" w:rsidRDefault="00F57FA1" w:rsidP="00F57FA1">
      <w:pPr>
        <w:jc w:val="both"/>
        <w:rPr>
          <w:rFonts w:ascii="Times New Roman" w:hAnsi="Times New Roman" w:cs="Times New Roman"/>
          <w:sz w:val="24"/>
          <w:szCs w:val="24"/>
        </w:rPr>
      </w:pPr>
      <w:r>
        <w:rPr>
          <w:rFonts w:ascii="Times New Roman" w:hAnsi="Times New Roman" w:cs="Times New Roman"/>
          <w:sz w:val="24"/>
          <w:szCs w:val="24"/>
        </w:rPr>
        <w:t xml:space="preserve">We can also make a general hypothesis wherein it is believed my implementation will overall run faster than Tomasz’s, purely due to inspection of each other’s python code. This hypothesis would </w:t>
      </w:r>
      <w:r w:rsidR="00CF24B5">
        <w:rPr>
          <w:rFonts w:ascii="Times New Roman" w:hAnsi="Times New Roman" w:cs="Times New Roman"/>
          <w:sz w:val="24"/>
          <w:szCs w:val="24"/>
        </w:rPr>
        <w:t>agree</w:t>
      </w:r>
      <w:r>
        <w:rPr>
          <w:rFonts w:ascii="Times New Roman" w:hAnsi="Times New Roman" w:cs="Times New Roman"/>
          <w:sz w:val="24"/>
          <w:szCs w:val="24"/>
        </w:rPr>
        <w:t xml:space="preserve"> with the alternative if proven true.</w:t>
      </w:r>
    </w:p>
    <w:p w14:paraId="641DC680" w14:textId="77777777" w:rsidR="00F57FA1" w:rsidRDefault="00F57FA1" w:rsidP="00F57FA1">
      <w:pPr>
        <w:jc w:val="both"/>
        <w:rPr>
          <w:rFonts w:ascii="Times New Roman" w:hAnsi="Times New Roman" w:cs="Times New Roman"/>
          <w:sz w:val="24"/>
          <w:szCs w:val="24"/>
        </w:rPr>
      </w:pPr>
    </w:p>
    <w:p w14:paraId="0AA01512" w14:textId="7FEF4A74" w:rsidR="00F57FA1" w:rsidRDefault="00F57FA1" w:rsidP="00F57FA1">
      <w:pPr>
        <w:pStyle w:val="Heading1"/>
        <w:numPr>
          <w:ilvl w:val="0"/>
          <w:numId w:val="1"/>
        </w:numPr>
        <w:rPr>
          <w:rFonts w:ascii="Times New Roman" w:hAnsi="Times New Roman" w:cs="Times New Roman"/>
        </w:rPr>
      </w:pPr>
      <w:bookmarkStart w:id="3" w:name="_Toc136617865"/>
      <w:r w:rsidRPr="00F57FA1">
        <w:rPr>
          <w:rFonts w:ascii="Times New Roman" w:hAnsi="Times New Roman" w:cs="Times New Roman"/>
        </w:rPr>
        <w:t>Methodology</w:t>
      </w:r>
      <w:bookmarkEnd w:id="3"/>
    </w:p>
    <w:p w14:paraId="26E57759" w14:textId="77777777" w:rsidR="00F57FA1" w:rsidRDefault="00F57FA1" w:rsidP="00F57FA1">
      <w:pPr>
        <w:jc w:val="both"/>
        <w:rPr>
          <w:rFonts w:ascii="Times New Roman" w:hAnsi="Times New Roman" w:cs="Times New Roman"/>
          <w:sz w:val="24"/>
          <w:szCs w:val="24"/>
        </w:rPr>
      </w:pPr>
    </w:p>
    <w:p w14:paraId="6E286001" w14:textId="7107C43D" w:rsidR="00F57FA1" w:rsidRDefault="00A376BA" w:rsidP="00F57FA1">
      <w:pPr>
        <w:jc w:val="both"/>
        <w:rPr>
          <w:rFonts w:ascii="Times New Roman" w:hAnsi="Times New Roman" w:cs="Times New Roman"/>
          <w:sz w:val="24"/>
          <w:szCs w:val="24"/>
        </w:rPr>
      </w:pPr>
      <w:r>
        <w:rPr>
          <w:rFonts w:ascii="Times New Roman" w:hAnsi="Times New Roman" w:cs="Times New Roman"/>
          <w:sz w:val="24"/>
          <w:szCs w:val="24"/>
        </w:rPr>
        <w:t xml:space="preserve">Using the file </w:t>
      </w:r>
      <w:r>
        <w:rPr>
          <w:rFonts w:ascii="Times New Roman" w:hAnsi="Times New Roman" w:cs="Times New Roman"/>
          <w:i/>
          <w:iCs/>
          <w:sz w:val="24"/>
          <w:szCs w:val="24"/>
        </w:rPr>
        <w:t xml:space="preserve">two_colours_assignment_arena.py </w:t>
      </w:r>
      <w:r>
        <w:rPr>
          <w:rFonts w:ascii="Times New Roman" w:hAnsi="Times New Roman" w:cs="Times New Roman"/>
          <w:sz w:val="24"/>
          <w:szCs w:val="24"/>
        </w:rPr>
        <w:t xml:space="preserve">which </w:t>
      </w:r>
      <w:r w:rsidR="0054206B">
        <w:rPr>
          <w:rFonts w:ascii="Times New Roman" w:hAnsi="Times New Roman" w:cs="Times New Roman"/>
          <w:sz w:val="24"/>
          <w:szCs w:val="24"/>
        </w:rPr>
        <w:t>is in</w:t>
      </w:r>
      <w:r>
        <w:rPr>
          <w:rFonts w:ascii="Times New Roman" w:hAnsi="Times New Roman" w:cs="Times New Roman"/>
          <w:sz w:val="24"/>
          <w:szCs w:val="24"/>
        </w:rPr>
        <w:t xml:space="preserve"> the </w:t>
      </w:r>
      <w:r w:rsidR="0054206B">
        <w:rPr>
          <w:rFonts w:ascii="Times New Roman" w:hAnsi="Times New Roman" w:cs="Times New Roman"/>
          <w:sz w:val="24"/>
          <w:szCs w:val="24"/>
        </w:rPr>
        <w:t>data arena files for the simulation environment, manipulation of the arena can be achieved. Parameters such as the number of tokens and the radius at which they spawn can be manipulated to allow the user to simulate different scenarios. In our experimentation, to test our hypotheses, we decided to have the robot complete the token stacking objective over 30 iterations, time each one, and then plot a graph of the results. To achieve this, the following parameters were set constant or variable:</w:t>
      </w:r>
    </w:p>
    <w:p w14:paraId="7275D7AA" w14:textId="4C6590E9" w:rsidR="0054206B" w:rsidRPr="0054206B" w:rsidRDefault="0054206B" w:rsidP="0054206B">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Constants:</w:t>
      </w:r>
    </w:p>
    <w:p w14:paraId="7A044630" w14:textId="58F41859" w:rsidR="0054206B" w:rsidRDefault="0054206B" w:rsidP="00542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Number of tokens = 3</w:t>
      </w:r>
    </w:p>
    <w:p w14:paraId="4DED1C72" w14:textId="403BB6F6" w:rsidR="0054206B" w:rsidRDefault="0054206B" w:rsidP="00542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Silver token radius = 0.9</w:t>
      </w:r>
    </w:p>
    <w:p w14:paraId="6160ED08" w14:textId="3FC6CCD6" w:rsidR="0054206B" w:rsidRDefault="0054206B" w:rsidP="00542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Home zone size = 2.5</w:t>
      </w:r>
    </w:p>
    <w:p w14:paraId="2A58D4C9" w14:textId="48AD0449" w:rsidR="0054206B" w:rsidRPr="0054206B" w:rsidRDefault="0054206B" w:rsidP="0054206B">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Variable:</w:t>
      </w:r>
    </w:p>
    <w:p w14:paraId="782DB808" w14:textId="6FB2698F" w:rsidR="0054206B" w:rsidRDefault="0054206B" w:rsidP="0054206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Gold token radius </w:t>
      </w:r>
    </w:p>
    <w:p w14:paraId="5851339E" w14:textId="77F27EEC" w:rsidR="003700D9" w:rsidRDefault="0054206B" w:rsidP="0054206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important to eliminate human error when timing these simulations, so the python time function was employed to print an accurate timing to the terminal after the robot had finished the simulation. Figure 2 </w:t>
      </w:r>
      <w:r w:rsidR="003700D9">
        <w:rPr>
          <w:rFonts w:ascii="Times New Roman" w:hAnsi="Times New Roman" w:cs="Times New Roman"/>
          <w:sz w:val="24"/>
          <w:szCs w:val="24"/>
        </w:rPr>
        <w:t>shows the appended timing code to the assignment file.</w:t>
      </w:r>
    </w:p>
    <w:p w14:paraId="17E0A351" w14:textId="77777777" w:rsidR="00DC684D" w:rsidRDefault="00DC684D" w:rsidP="0054206B">
      <w:pPr>
        <w:jc w:val="both"/>
        <w:rPr>
          <w:rFonts w:ascii="Times New Roman" w:hAnsi="Times New Roman" w:cs="Times New Roman"/>
          <w:sz w:val="24"/>
          <w:szCs w:val="24"/>
        </w:rPr>
      </w:pPr>
    </w:p>
    <w:p w14:paraId="164E755D" w14:textId="0CF05D17" w:rsidR="003700D9" w:rsidRPr="003700D9" w:rsidRDefault="003700D9" w:rsidP="003700D9">
      <w:pPr>
        <w:ind w:left="2160" w:firstLine="720"/>
        <w:rPr>
          <w:rFonts w:ascii="Courier New" w:hAnsi="Courier New" w:cs="Courier New"/>
          <w:sz w:val="24"/>
          <w:szCs w:val="24"/>
        </w:rPr>
      </w:pPr>
      <w:r w:rsidRPr="00075DBD">
        <w:rPr>
          <w:rFonts w:ascii="Courier New" w:hAnsi="Courier New" w:cs="Courier New"/>
          <w:noProof/>
          <w:color w:val="FFC000"/>
          <w:sz w:val="24"/>
          <w:szCs w:val="24"/>
        </w:rPr>
        <mc:AlternateContent>
          <mc:Choice Requires="wps">
            <w:drawing>
              <wp:anchor distT="0" distB="0" distL="114300" distR="114300" simplePos="0" relativeHeight="251661312" behindDoc="0" locked="0" layoutInCell="1" allowOverlap="1" wp14:anchorId="6E4A82BF" wp14:editId="579F1F64">
                <wp:simplePos x="0" y="0"/>
                <wp:positionH relativeFrom="margin">
                  <wp:align>center</wp:align>
                </wp:positionH>
                <wp:positionV relativeFrom="paragraph">
                  <wp:posOffset>-143722</wp:posOffset>
                </wp:positionV>
                <wp:extent cx="2607734" cy="1896533"/>
                <wp:effectExtent l="0" t="0" r="21590" b="27940"/>
                <wp:wrapNone/>
                <wp:docPr id="947860987" name="Rectangle 1"/>
                <wp:cNvGraphicFramePr/>
                <a:graphic xmlns:a="http://schemas.openxmlformats.org/drawingml/2006/main">
                  <a:graphicData uri="http://schemas.microsoft.com/office/word/2010/wordprocessingShape">
                    <wps:wsp>
                      <wps:cNvSpPr/>
                      <wps:spPr>
                        <a:xfrm>
                          <a:off x="0" y="0"/>
                          <a:ext cx="2607734" cy="18965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24A74" id="Rectangle 1" o:spid="_x0000_s1026" style="position:absolute;margin-left:0;margin-top:-11.3pt;width:205.35pt;height:149.3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" filled="f" strokecolor="#1f3763 [1604]" strokeweight="1pt">
                <w10:wrap anchorx="margin"/>
              </v:rect>
            </w:pict>
          </mc:Fallback>
        </mc:AlternateContent>
      </w:r>
      <w:r w:rsidR="00075DBD" w:rsidRPr="00075DBD">
        <w:rPr>
          <w:rFonts w:ascii="Courier New" w:hAnsi="Courier New" w:cs="Courier New"/>
          <w:color w:val="FFC000"/>
          <w:sz w:val="24"/>
          <w:szCs w:val="24"/>
        </w:rPr>
        <w:t>import</w:t>
      </w:r>
      <w:r w:rsidR="00075DBD">
        <w:rPr>
          <w:rFonts w:ascii="Courier New" w:hAnsi="Courier New" w:cs="Courier New"/>
          <w:sz w:val="24"/>
          <w:szCs w:val="24"/>
        </w:rPr>
        <w:t xml:space="preserve"> time</w:t>
      </w:r>
    </w:p>
    <w:p w14:paraId="27770A78" w14:textId="70781BF5" w:rsidR="00075DBD" w:rsidRDefault="00075DBD" w:rsidP="003700D9">
      <w:pPr>
        <w:ind w:left="2160" w:firstLine="720"/>
        <w:rPr>
          <w:rFonts w:ascii="Courier New" w:hAnsi="Courier New" w:cs="Courier New"/>
          <w:sz w:val="24"/>
          <w:szCs w:val="24"/>
        </w:rPr>
      </w:pPr>
      <w:r w:rsidRPr="003700D9">
        <w:rPr>
          <w:rFonts w:ascii="Courier New" w:hAnsi="Courier New" w:cs="Courier New"/>
          <w:sz w:val="24"/>
          <w:szCs w:val="24"/>
        </w:rPr>
        <w:t>start = time.time()</w:t>
      </w:r>
    </w:p>
    <w:p w14:paraId="2019BB38" w14:textId="0A0CC891" w:rsidR="003700D9" w:rsidRPr="003700D9" w:rsidRDefault="003700D9" w:rsidP="003700D9">
      <w:pPr>
        <w:ind w:left="2160" w:firstLine="720"/>
        <w:rPr>
          <w:rFonts w:ascii="Courier New" w:hAnsi="Courier New" w:cs="Courier New"/>
          <w:sz w:val="24"/>
          <w:szCs w:val="24"/>
        </w:rPr>
      </w:pPr>
      <w:r w:rsidRPr="003700D9">
        <w:rPr>
          <w:rFonts w:ascii="Courier New" w:hAnsi="Courier New" w:cs="Courier New"/>
          <w:sz w:val="24"/>
          <w:szCs w:val="24"/>
        </w:rPr>
        <w:t>end = time.time()</w:t>
      </w:r>
    </w:p>
    <w:p w14:paraId="185836FD" w14:textId="60C650AD" w:rsidR="003700D9" w:rsidRPr="003700D9" w:rsidRDefault="003700D9" w:rsidP="003700D9">
      <w:pPr>
        <w:ind w:left="2160" w:firstLine="720"/>
        <w:rPr>
          <w:rFonts w:ascii="Courier New" w:hAnsi="Courier New" w:cs="Courier New"/>
          <w:sz w:val="24"/>
          <w:szCs w:val="24"/>
        </w:rPr>
      </w:pPr>
      <w:r w:rsidRPr="003700D9">
        <w:rPr>
          <w:rFonts w:ascii="Courier New" w:hAnsi="Courier New" w:cs="Courier New"/>
          <w:sz w:val="24"/>
          <w:szCs w:val="24"/>
        </w:rPr>
        <w:t>total_time = end – start</w:t>
      </w:r>
    </w:p>
    <w:p w14:paraId="707C23A1" w14:textId="615935D6" w:rsidR="003700D9" w:rsidRPr="003700D9" w:rsidRDefault="003700D9" w:rsidP="003700D9">
      <w:pPr>
        <w:ind w:left="2160" w:firstLine="720"/>
        <w:rPr>
          <w:rFonts w:ascii="Courier New" w:hAnsi="Courier New" w:cs="Courier New"/>
          <w:sz w:val="24"/>
          <w:szCs w:val="24"/>
        </w:rPr>
      </w:pPr>
      <w:r w:rsidRPr="00075DBD">
        <w:rPr>
          <w:rFonts w:ascii="Courier New" w:hAnsi="Courier New" w:cs="Courier New"/>
          <w:color w:val="FF0000"/>
          <w:sz w:val="24"/>
          <w:szCs w:val="24"/>
        </w:rPr>
        <w:t>print</w:t>
      </w:r>
      <w:r w:rsidRPr="003700D9">
        <w:rPr>
          <w:rFonts w:ascii="Courier New" w:hAnsi="Courier New" w:cs="Courier New"/>
          <w:sz w:val="24"/>
          <w:szCs w:val="24"/>
        </w:rPr>
        <w:t>(</w:t>
      </w:r>
      <w:r w:rsidRPr="00075DBD">
        <w:rPr>
          <w:rFonts w:ascii="Courier New" w:hAnsi="Courier New" w:cs="Courier New"/>
          <w:color w:val="FF33CC"/>
          <w:sz w:val="24"/>
          <w:szCs w:val="24"/>
        </w:rPr>
        <w:t>‘End’</w:t>
      </w:r>
      <w:r w:rsidRPr="003700D9">
        <w:rPr>
          <w:rFonts w:ascii="Courier New" w:hAnsi="Courier New" w:cs="Courier New"/>
          <w:sz w:val="24"/>
          <w:szCs w:val="24"/>
        </w:rPr>
        <w:t>)</w:t>
      </w:r>
    </w:p>
    <w:p w14:paraId="7D84AAA6" w14:textId="61D8F988" w:rsidR="003700D9" w:rsidRPr="003700D9" w:rsidRDefault="003700D9" w:rsidP="003700D9">
      <w:pPr>
        <w:ind w:left="2160" w:firstLine="720"/>
        <w:rPr>
          <w:rFonts w:ascii="Courier New" w:hAnsi="Courier New" w:cs="Courier New"/>
          <w:sz w:val="24"/>
          <w:szCs w:val="24"/>
        </w:rPr>
      </w:pPr>
      <w:r w:rsidRPr="00075DBD">
        <w:rPr>
          <w:rFonts w:ascii="Courier New" w:hAnsi="Courier New" w:cs="Courier New"/>
          <w:color w:val="FF0000"/>
          <w:sz w:val="24"/>
          <w:szCs w:val="24"/>
        </w:rPr>
        <w:t>print</w:t>
      </w:r>
      <w:r w:rsidRPr="003700D9">
        <w:rPr>
          <w:rFonts w:ascii="Courier New" w:hAnsi="Courier New" w:cs="Courier New"/>
          <w:sz w:val="24"/>
          <w:szCs w:val="24"/>
        </w:rPr>
        <w:t>(</w:t>
      </w:r>
      <w:r w:rsidRPr="00075DBD">
        <w:rPr>
          <w:rFonts w:ascii="Courier New" w:hAnsi="Courier New" w:cs="Courier New"/>
          <w:color w:val="00B0F0"/>
          <w:sz w:val="24"/>
          <w:szCs w:val="24"/>
        </w:rPr>
        <w:t>str</w:t>
      </w:r>
      <w:r w:rsidRPr="003700D9">
        <w:rPr>
          <w:rFonts w:ascii="Courier New" w:hAnsi="Courier New" w:cs="Courier New"/>
          <w:sz w:val="24"/>
          <w:szCs w:val="24"/>
        </w:rPr>
        <w:t>(total_time))</w:t>
      </w:r>
    </w:p>
    <w:p w14:paraId="211AD897" w14:textId="0537DFA2" w:rsidR="003700D9" w:rsidRDefault="00075DBD" w:rsidP="00F94518">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87AC4A4" wp14:editId="62D7A443">
                <wp:simplePos x="0" y="0"/>
                <wp:positionH relativeFrom="margin">
                  <wp:align>center</wp:align>
                </wp:positionH>
                <wp:positionV relativeFrom="paragraph">
                  <wp:posOffset>48684</wp:posOffset>
                </wp:positionV>
                <wp:extent cx="2607310" cy="635"/>
                <wp:effectExtent l="0" t="0" r="2540" b="0"/>
                <wp:wrapNone/>
                <wp:docPr id="475426208" name="Text Box 1"/>
                <wp:cNvGraphicFramePr/>
                <a:graphic xmlns:a="http://schemas.openxmlformats.org/drawingml/2006/main">
                  <a:graphicData uri="http://schemas.microsoft.com/office/word/2010/wordprocessingShape">
                    <wps:wsp>
                      <wps:cNvSpPr txBox="1"/>
                      <wps:spPr>
                        <a:xfrm>
                          <a:off x="0" y="0"/>
                          <a:ext cx="2607310" cy="635"/>
                        </a:xfrm>
                        <a:prstGeom prst="rect">
                          <a:avLst/>
                        </a:prstGeom>
                        <a:solidFill>
                          <a:prstClr val="white"/>
                        </a:solidFill>
                        <a:ln>
                          <a:noFill/>
                        </a:ln>
                      </wps:spPr>
                      <wps:txbx>
                        <w:txbxContent>
                          <w:p w14:paraId="4A1DCD79" w14:textId="1936F3CF" w:rsidR="003700D9" w:rsidRPr="00E676BF" w:rsidRDefault="003700D9" w:rsidP="003700D9">
                            <w:pPr>
                              <w:pStyle w:val="Caption"/>
                              <w:rPr>
                                <w:rFonts w:ascii="Courier New" w:hAnsi="Courier New" w:cs="Courier New"/>
                                <w:noProof/>
                                <w:sz w:val="24"/>
                                <w:szCs w:val="24"/>
                              </w:rPr>
                            </w:pPr>
                            <w:r>
                              <w:t xml:space="preserve">Figure </w:t>
                            </w:r>
                            <w:fldSimple w:instr=" SEQ Figure \* ARABIC ">
                              <w:r w:rsidR="00DC4BE0">
                                <w:rPr>
                                  <w:noProof/>
                                </w:rPr>
                                <w:t>2</w:t>
                              </w:r>
                            </w:fldSimple>
                            <w:r>
                              <w:t>: Timing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AC4A4" id="_x0000_s1027" type="#_x0000_t202" style="position:absolute;left:0;text-align:left;margin-left:0;margin-top:3.85pt;width:205.3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T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fTTzY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" stroked="f">
                <v:textbox style="mso-fit-shape-to-text:t" inset="0,0,0,0">
                  <w:txbxContent>
                    <w:p w14:paraId="4A1DCD79" w14:textId="1936F3CF" w:rsidR="003700D9" w:rsidRPr="00E676BF" w:rsidRDefault="003700D9" w:rsidP="003700D9">
                      <w:pPr>
                        <w:pStyle w:val="Caption"/>
                        <w:rPr>
                          <w:rFonts w:ascii="Courier New" w:hAnsi="Courier New" w:cs="Courier New"/>
                          <w:noProof/>
                          <w:sz w:val="24"/>
                          <w:szCs w:val="24"/>
                        </w:rPr>
                      </w:pPr>
                      <w:r>
                        <w:t xml:space="preserve">Figure </w:t>
                      </w:r>
                      <w:fldSimple w:instr=" SEQ Figure \* ARABIC ">
                        <w:r w:rsidR="00DC4BE0">
                          <w:rPr>
                            <w:noProof/>
                          </w:rPr>
                          <w:t>2</w:t>
                        </w:r>
                      </w:fldSimple>
                      <w:r>
                        <w:t>: Timing Code</w:t>
                      </w:r>
                    </w:p>
                  </w:txbxContent>
                </v:textbox>
                <w10:wrap anchorx="margin"/>
              </v:shape>
            </w:pict>
          </mc:Fallback>
        </mc:AlternateContent>
      </w:r>
    </w:p>
    <w:p w14:paraId="5DED14F6" w14:textId="10EC09C8" w:rsidR="00075DBD" w:rsidRDefault="003700D9" w:rsidP="00075DBD">
      <w:pPr>
        <w:jc w:val="both"/>
        <w:rPr>
          <w:rFonts w:ascii="Times New Roman" w:hAnsi="Times New Roman" w:cs="Times New Roman"/>
          <w:sz w:val="24"/>
          <w:szCs w:val="24"/>
        </w:rPr>
      </w:pPr>
      <w:r>
        <w:rPr>
          <w:rFonts w:ascii="Times New Roman" w:hAnsi="Times New Roman" w:cs="Times New Roman"/>
          <w:sz w:val="24"/>
          <w:szCs w:val="24"/>
        </w:rPr>
        <w:t xml:space="preserve">The radii of the gold token for each iteration </w:t>
      </w:r>
      <w:r w:rsidR="00075DBD">
        <w:rPr>
          <w:rFonts w:ascii="Times New Roman" w:hAnsi="Times New Roman" w:cs="Times New Roman"/>
          <w:sz w:val="24"/>
          <w:szCs w:val="24"/>
        </w:rPr>
        <w:t>were</w:t>
      </w:r>
      <w:r>
        <w:rPr>
          <w:rFonts w:ascii="Times New Roman" w:hAnsi="Times New Roman" w:cs="Times New Roman"/>
          <w:sz w:val="24"/>
          <w:szCs w:val="24"/>
        </w:rPr>
        <w:t xml:space="preserve"> generated in an excel file with the</w:t>
      </w:r>
      <w:r w:rsidR="00075DBD">
        <w:rPr>
          <w:rFonts w:ascii="Times New Roman" w:hAnsi="Times New Roman" w:cs="Times New Roman"/>
          <w:sz w:val="24"/>
          <w:szCs w:val="24"/>
        </w:rPr>
        <w:t xml:space="preserve"> </w:t>
      </w:r>
      <w:r>
        <w:rPr>
          <w:rFonts w:ascii="Times New Roman" w:hAnsi="Times New Roman" w:cs="Times New Roman"/>
          <w:sz w:val="24"/>
          <w:szCs w:val="24"/>
        </w:rPr>
        <w:t>command</w:t>
      </w:r>
      <w:r w:rsidR="00075DBD">
        <w:rPr>
          <w:rFonts w:ascii="Times New Roman" w:hAnsi="Times New Roman" w:cs="Times New Roman"/>
          <w:sz w:val="24"/>
          <w:szCs w:val="24"/>
        </w:rPr>
        <w:t>:</w:t>
      </w:r>
    </w:p>
    <w:p w14:paraId="2273B2A4" w14:textId="5023EBE4" w:rsidR="003700D9" w:rsidRDefault="00075DBD" w:rsidP="00075DBD">
      <w:pPr>
        <w:jc w:val="center"/>
        <w:rPr>
          <w:rFonts w:ascii="Times New Roman" w:hAnsi="Times New Roman" w:cs="Times New Roman"/>
          <w:i/>
          <w:iCs/>
          <w:sz w:val="24"/>
          <w:szCs w:val="24"/>
        </w:rPr>
      </w:pPr>
      <m:oMathPara>
        <m:oMath>
          <m:r>
            <w:rPr>
              <w:rFonts w:ascii="Cambria Math" w:hAnsi="Cambria Math" w:cs="Times New Roman"/>
              <w:sz w:val="24"/>
              <w:szCs w:val="24"/>
            </w:rPr>
            <m:t>=RAND()*(([Upper limit] – [Lower limit]) – [Lower limit])</m:t>
          </m:r>
        </m:oMath>
      </m:oMathPara>
    </w:p>
    <w:p w14:paraId="516CC185" w14:textId="77777777" w:rsidR="00075DBD" w:rsidRDefault="00075DBD" w:rsidP="00075DBD">
      <w:pPr>
        <w:jc w:val="both"/>
        <w:rPr>
          <w:rFonts w:ascii="Times New Roman" w:hAnsi="Times New Roman" w:cs="Times New Roman"/>
          <w:sz w:val="24"/>
          <w:szCs w:val="24"/>
        </w:rPr>
      </w:pPr>
      <w:r>
        <w:rPr>
          <w:rFonts w:ascii="Times New Roman" w:hAnsi="Times New Roman" w:cs="Times New Roman"/>
          <w:sz w:val="24"/>
          <w:szCs w:val="24"/>
        </w:rPr>
        <w:t>Where:</w:t>
      </w:r>
    </w:p>
    <w:p w14:paraId="1C31748B" w14:textId="0CD13862" w:rsidR="00075DBD" w:rsidRPr="00075DBD" w:rsidRDefault="00075DBD" w:rsidP="00075DBD">
      <w:pPr>
        <w:jc w:val="both"/>
        <w:rPr>
          <w:rFonts w:ascii="Times New Roman" w:hAnsi="Times New Roman" w:cs="Times New Roman"/>
          <w:sz w:val="24"/>
          <w:szCs w:val="24"/>
        </w:rPr>
      </w:pPr>
      <m:oMathPara>
        <m:oMath>
          <m:r>
            <w:rPr>
              <w:rFonts w:ascii="Cambria Math" w:hAnsi="Cambria Math" w:cs="Times New Roman"/>
              <w:sz w:val="24"/>
              <w:szCs w:val="24"/>
            </w:rPr>
            <m:t>Upper limit=2.8</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Lower limit=0.3</m:t>
          </m:r>
        </m:oMath>
      </m:oMathPara>
    </w:p>
    <w:p w14:paraId="0F4928E3" w14:textId="5DA79E1D" w:rsidR="00075DBD" w:rsidRDefault="00075DBD" w:rsidP="00075DB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limits were determined by inspection as a higher radius would push the boxes outside of the reachable zone and a lower</w:t>
      </w:r>
      <w:r w:rsidR="00CF24B5">
        <w:rPr>
          <w:rFonts w:ascii="Times New Roman" w:eastAsiaTheme="minorEastAsia" w:hAnsi="Times New Roman" w:cs="Times New Roman"/>
          <w:sz w:val="24"/>
          <w:szCs w:val="24"/>
        </w:rPr>
        <w:t xml:space="preserve"> radius would lead</w:t>
      </w:r>
      <w:r>
        <w:rPr>
          <w:rFonts w:ascii="Times New Roman" w:eastAsiaTheme="minorEastAsia" w:hAnsi="Times New Roman" w:cs="Times New Roman"/>
          <w:sz w:val="24"/>
          <w:szCs w:val="24"/>
        </w:rPr>
        <w:t xml:space="preserve"> the boxes </w:t>
      </w:r>
      <w:r w:rsidR="00CF24B5">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overlap and cause issues for the robot. </w:t>
      </w:r>
      <w:r w:rsidR="00CF4E38">
        <w:rPr>
          <w:rFonts w:ascii="Times New Roman" w:eastAsiaTheme="minorEastAsia" w:hAnsi="Times New Roman" w:cs="Times New Roman"/>
          <w:sz w:val="24"/>
          <w:szCs w:val="24"/>
        </w:rPr>
        <w:t xml:space="preserve">We </w:t>
      </w:r>
      <w:r w:rsidR="00CF24B5">
        <w:rPr>
          <w:rFonts w:ascii="Times New Roman" w:eastAsiaTheme="minorEastAsia" w:hAnsi="Times New Roman" w:cs="Times New Roman"/>
          <w:sz w:val="24"/>
          <w:szCs w:val="24"/>
        </w:rPr>
        <w:t>each ran the 30</w:t>
      </w:r>
      <w:r w:rsidR="00CF4E38">
        <w:rPr>
          <w:rFonts w:ascii="Times New Roman" w:eastAsiaTheme="minorEastAsia" w:hAnsi="Times New Roman" w:cs="Times New Roman"/>
          <w:sz w:val="24"/>
          <w:szCs w:val="24"/>
        </w:rPr>
        <w:t xml:space="preserve"> simulation</w:t>
      </w:r>
      <w:r w:rsidR="00CF24B5">
        <w:rPr>
          <w:rFonts w:ascii="Times New Roman" w:eastAsiaTheme="minorEastAsia" w:hAnsi="Times New Roman" w:cs="Times New Roman"/>
          <w:sz w:val="24"/>
          <w:szCs w:val="24"/>
        </w:rPr>
        <w:t>s</w:t>
      </w:r>
      <w:r w:rsidR="00CF4E38">
        <w:rPr>
          <w:rFonts w:ascii="Times New Roman" w:eastAsiaTheme="minorEastAsia" w:hAnsi="Times New Roman" w:cs="Times New Roman"/>
          <w:sz w:val="24"/>
          <w:szCs w:val="24"/>
        </w:rPr>
        <w:t xml:space="preserve"> and recorded the results on </w:t>
      </w:r>
      <w:r>
        <w:rPr>
          <w:rFonts w:ascii="Times New Roman" w:eastAsiaTheme="minorEastAsia" w:hAnsi="Times New Roman" w:cs="Times New Roman"/>
          <w:sz w:val="24"/>
          <w:szCs w:val="24"/>
        </w:rPr>
        <w:t xml:space="preserve">Table 1 within the appendix </w:t>
      </w:r>
      <w:r w:rsidR="00CF4E38">
        <w:rPr>
          <w:rFonts w:ascii="Times New Roman" w:eastAsiaTheme="minorEastAsia" w:hAnsi="Times New Roman" w:cs="Times New Roman"/>
          <w:sz w:val="24"/>
          <w:szCs w:val="24"/>
        </w:rPr>
        <w:t xml:space="preserve">which </w:t>
      </w:r>
      <w:r>
        <w:rPr>
          <w:rFonts w:ascii="Times New Roman" w:eastAsiaTheme="minorEastAsia" w:hAnsi="Times New Roman" w:cs="Times New Roman"/>
          <w:sz w:val="24"/>
          <w:szCs w:val="24"/>
        </w:rPr>
        <w:t>shows the generated gold token radius list as well as the timings acquired over the 30 iterations</w:t>
      </w:r>
      <w:r w:rsidR="00CF24B5">
        <w:rPr>
          <w:rFonts w:ascii="Times New Roman" w:eastAsiaTheme="minorEastAsia" w:hAnsi="Times New Roman" w:cs="Times New Roman"/>
          <w:sz w:val="24"/>
          <w:szCs w:val="24"/>
        </w:rPr>
        <w:t>.</w:t>
      </w:r>
    </w:p>
    <w:p w14:paraId="46CD62F9" w14:textId="51C65906" w:rsidR="00CF4E38" w:rsidRDefault="00CF4E38" w:rsidP="00075DBD">
      <w:pPr>
        <w:jc w:val="both"/>
        <w:rPr>
          <w:rFonts w:ascii="Times New Roman" w:eastAsiaTheme="minorEastAsia" w:hAnsi="Times New Roman" w:cs="Times New Roman"/>
          <w:sz w:val="24"/>
          <w:szCs w:val="24"/>
        </w:rPr>
      </w:pPr>
    </w:p>
    <w:p w14:paraId="211871DC" w14:textId="77777777" w:rsidR="00777360" w:rsidRDefault="00777360" w:rsidP="00075DBD">
      <w:pPr>
        <w:jc w:val="both"/>
        <w:rPr>
          <w:rFonts w:ascii="Times New Roman" w:eastAsiaTheme="minorEastAsia" w:hAnsi="Times New Roman" w:cs="Times New Roman"/>
          <w:sz w:val="24"/>
          <w:szCs w:val="24"/>
        </w:rPr>
      </w:pPr>
    </w:p>
    <w:p w14:paraId="1B39B5A1" w14:textId="77777777" w:rsidR="00777360" w:rsidRDefault="00777360" w:rsidP="00075DBD">
      <w:pPr>
        <w:jc w:val="both"/>
        <w:rPr>
          <w:rFonts w:ascii="Times New Roman" w:eastAsiaTheme="minorEastAsia" w:hAnsi="Times New Roman" w:cs="Times New Roman"/>
          <w:sz w:val="24"/>
          <w:szCs w:val="24"/>
        </w:rPr>
      </w:pPr>
    </w:p>
    <w:p w14:paraId="63EA6162" w14:textId="77777777" w:rsidR="00777360" w:rsidRDefault="00777360" w:rsidP="00075DBD">
      <w:pPr>
        <w:jc w:val="both"/>
        <w:rPr>
          <w:rFonts w:ascii="Times New Roman" w:eastAsiaTheme="minorEastAsia" w:hAnsi="Times New Roman" w:cs="Times New Roman"/>
          <w:sz w:val="24"/>
          <w:szCs w:val="24"/>
        </w:rPr>
      </w:pPr>
    </w:p>
    <w:p w14:paraId="1389A573" w14:textId="77777777" w:rsidR="00777360" w:rsidRDefault="00777360" w:rsidP="00075DBD">
      <w:pPr>
        <w:jc w:val="both"/>
        <w:rPr>
          <w:rFonts w:ascii="Times New Roman" w:eastAsiaTheme="minorEastAsia" w:hAnsi="Times New Roman" w:cs="Times New Roman"/>
          <w:sz w:val="24"/>
          <w:szCs w:val="24"/>
        </w:rPr>
      </w:pPr>
    </w:p>
    <w:p w14:paraId="37AF17FC" w14:textId="77777777" w:rsidR="00777360" w:rsidRDefault="00777360" w:rsidP="00075DBD">
      <w:pPr>
        <w:jc w:val="both"/>
        <w:rPr>
          <w:rFonts w:ascii="Times New Roman" w:eastAsiaTheme="minorEastAsia" w:hAnsi="Times New Roman" w:cs="Times New Roman"/>
          <w:sz w:val="24"/>
          <w:szCs w:val="24"/>
        </w:rPr>
      </w:pPr>
    </w:p>
    <w:p w14:paraId="3413877D" w14:textId="77777777" w:rsidR="00777360" w:rsidRDefault="00777360" w:rsidP="00075DBD">
      <w:pPr>
        <w:jc w:val="both"/>
        <w:rPr>
          <w:rFonts w:ascii="Times New Roman" w:eastAsiaTheme="minorEastAsia" w:hAnsi="Times New Roman" w:cs="Times New Roman"/>
          <w:sz w:val="24"/>
          <w:szCs w:val="24"/>
        </w:rPr>
      </w:pPr>
    </w:p>
    <w:p w14:paraId="078A506E" w14:textId="77777777" w:rsidR="00777360" w:rsidRDefault="00777360" w:rsidP="00075DBD">
      <w:pPr>
        <w:jc w:val="both"/>
        <w:rPr>
          <w:rFonts w:ascii="Times New Roman" w:eastAsiaTheme="minorEastAsia" w:hAnsi="Times New Roman" w:cs="Times New Roman"/>
          <w:sz w:val="24"/>
          <w:szCs w:val="24"/>
        </w:rPr>
      </w:pPr>
    </w:p>
    <w:p w14:paraId="54E61115" w14:textId="77777777" w:rsidR="00777360" w:rsidRDefault="00777360" w:rsidP="00075DBD">
      <w:pPr>
        <w:jc w:val="both"/>
        <w:rPr>
          <w:rFonts w:ascii="Times New Roman" w:eastAsiaTheme="minorEastAsia" w:hAnsi="Times New Roman" w:cs="Times New Roman"/>
          <w:sz w:val="24"/>
          <w:szCs w:val="24"/>
        </w:rPr>
      </w:pPr>
    </w:p>
    <w:p w14:paraId="54E18308" w14:textId="77777777" w:rsidR="00777360" w:rsidRDefault="00777360" w:rsidP="00075DBD">
      <w:pPr>
        <w:jc w:val="both"/>
        <w:rPr>
          <w:rFonts w:ascii="Times New Roman" w:eastAsiaTheme="minorEastAsia" w:hAnsi="Times New Roman" w:cs="Times New Roman"/>
          <w:sz w:val="24"/>
          <w:szCs w:val="24"/>
        </w:rPr>
      </w:pPr>
    </w:p>
    <w:p w14:paraId="2C2D5E34" w14:textId="77777777" w:rsidR="00777360" w:rsidRDefault="00777360" w:rsidP="00075DBD">
      <w:pPr>
        <w:jc w:val="both"/>
        <w:rPr>
          <w:rFonts w:ascii="Times New Roman" w:eastAsiaTheme="minorEastAsia" w:hAnsi="Times New Roman" w:cs="Times New Roman"/>
          <w:sz w:val="24"/>
          <w:szCs w:val="24"/>
        </w:rPr>
      </w:pPr>
    </w:p>
    <w:p w14:paraId="2D982B3A" w14:textId="77777777" w:rsidR="00777360" w:rsidRDefault="00777360" w:rsidP="00075DBD">
      <w:pPr>
        <w:jc w:val="both"/>
        <w:rPr>
          <w:rFonts w:ascii="Times New Roman" w:eastAsiaTheme="minorEastAsia" w:hAnsi="Times New Roman" w:cs="Times New Roman"/>
          <w:sz w:val="24"/>
          <w:szCs w:val="24"/>
        </w:rPr>
      </w:pPr>
    </w:p>
    <w:p w14:paraId="5F30C551" w14:textId="766AB230" w:rsidR="00CF4E38" w:rsidRDefault="00CF4E38" w:rsidP="00CF4E38">
      <w:pPr>
        <w:pStyle w:val="Heading1"/>
        <w:numPr>
          <w:ilvl w:val="0"/>
          <w:numId w:val="1"/>
        </w:numPr>
        <w:rPr>
          <w:rFonts w:ascii="Times New Roman" w:eastAsiaTheme="minorEastAsia" w:hAnsi="Times New Roman" w:cs="Times New Roman"/>
        </w:rPr>
      </w:pPr>
      <w:bookmarkStart w:id="4" w:name="_Toc136617866"/>
      <w:r w:rsidRPr="00CF4E38">
        <w:rPr>
          <w:rFonts w:ascii="Times New Roman" w:eastAsiaTheme="minorEastAsia" w:hAnsi="Times New Roman" w:cs="Times New Roman"/>
        </w:rPr>
        <w:lastRenderedPageBreak/>
        <w:t>Analysis and Results</w:t>
      </w:r>
      <w:bookmarkEnd w:id="4"/>
    </w:p>
    <w:p w14:paraId="47909912" w14:textId="59E80DF5" w:rsidR="00CF4E38" w:rsidRDefault="00CF4E38" w:rsidP="00CF4E38"/>
    <w:p w14:paraId="10D9A1B7" w14:textId="77777777" w:rsidR="00EC6F0B" w:rsidRDefault="00EC6F0B" w:rsidP="00CF4E38">
      <w:pPr>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78955D1" wp14:editId="54F8AD3A">
            <wp:simplePos x="0" y="0"/>
            <wp:positionH relativeFrom="margin">
              <wp:align>center</wp:align>
            </wp:positionH>
            <wp:positionV relativeFrom="paragraph">
              <wp:posOffset>305435</wp:posOffset>
            </wp:positionV>
            <wp:extent cx="5283200" cy="2929255"/>
            <wp:effectExtent l="0" t="0" r="12700" b="4445"/>
            <wp:wrapSquare wrapText="bothSides"/>
            <wp:docPr id="1375484518" name="Chart 1">
              <a:extLst xmlns:a="http://schemas.openxmlformats.org/drawingml/2006/main">
                <a:ext uri="{FF2B5EF4-FFF2-40B4-BE49-F238E27FC236}">
                  <a16:creationId xmlns:a16="http://schemas.microsoft.com/office/drawing/2014/main" id="{131C8434-A421-55CB-E703-C34CF05366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E2BAC79" wp14:editId="2A05C19B">
                <wp:simplePos x="0" y="0"/>
                <wp:positionH relativeFrom="column">
                  <wp:posOffset>217805</wp:posOffset>
                </wp:positionH>
                <wp:positionV relativeFrom="paragraph">
                  <wp:posOffset>3285490</wp:posOffset>
                </wp:positionV>
                <wp:extent cx="5283200" cy="635"/>
                <wp:effectExtent l="0" t="0" r="0" b="0"/>
                <wp:wrapSquare wrapText="bothSides"/>
                <wp:docPr id="231179694" name="Text Box 1"/>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27929957" w14:textId="6993989D" w:rsidR="00EC6F0B" w:rsidRPr="00A6692B" w:rsidRDefault="00EC6F0B" w:rsidP="00EC6F0B">
                            <w:pPr>
                              <w:pStyle w:val="Caption"/>
                              <w:rPr>
                                <w:noProof/>
                              </w:rPr>
                            </w:pPr>
                            <w:r>
                              <w:t xml:space="preserve">Figure </w:t>
                            </w:r>
                            <w:fldSimple w:instr=" SEQ Figure \* ARABIC ">
                              <w:r w:rsidR="00DC4BE0">
                                <w:rPr>
                                  <w:noProof/>
                                </w:rPr>
                                <w:t>3</w:t>
                              </w:r>
                            </w:fldSimple>
                            <w:r>
                              <w:t>: Gold token radius times over 30 iterations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BAC79" id="_x0000_s1028" type="#_x0000_t202" style="position:absolute;left:0;text-align:left;margin-left:17.15pt;margin-top:258.7pt;width:4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" stroked="f">
                <v:textbox style="mso-fit-shape-to-text:t" inset="0,0,0,0">
                  <w:txbxContent>
                    <w:p w14:paraId="27929957" w14:textId="6993989D" w:rsidR="00EC6F0B" w:rsidRPr="00A6692B" w:rsidRDefault="00EC6F0B" w:rsidP="00EC6F0B">
                      <w:pPr>
                        <w:pStyle w:val="Caption"/>
                        <w:rPr>
                          <w:noProof/>
                        </w:rPr>
                      </w:pPr>
                      <w:r>
                        <w:t xml:space="preserve">Figure </w:t>
                      </w:r>
                      <w:fldSimple w:instr=" SEQ Figure \* ARABIC ">
                        <w:r w:rsidR="00DC4BE0">
                          <w:rPr>
                            <w:noProof/>
                          </w:rPr>
                          <w:t>3</w:t>
                        </w:r>
                      </w:fldSimple>
                      <w:r>
                        <w:t>: Gold token radius times over 30 iterations graph</w:t>
                      </w:r>
                    </w:p>
                  </w:txbxContent>
                </v:textbox>
                <w10:wrap type="square"/>
              </v:shape>
            </w:pict>
          </mc:Fallback>
        </mc:AlternateContent>
      </w:r>
      <w:r>
        <w:rPr>
          <w:rFonts w:ascii="Times New Roman" w:hAnsi="Times New Roman" w:cs="Times New Roman"/>
          <w:sz w:val="24"/>
          <w:szCs w:val="24"/>
        </w:rPr>
        <w:t>Figure 3 displays a graph of the times recorded over the 30 iterations generated using Table 1.</w:t>
      </w:r>
    </w:p>
    <w:p w14:paraId="55D2C5BF" w14:textId="32F234A0" w:rsidR="00CF4E38" w:rsidRDefault="00CF4E38" w:rsidP="00CF4E38">
      <w:pPr>
        <w:jc w:val="both"/>
        <w:rPr>
          <w:rFonts w:ascii="Times New Roman" w:hAnsi="Times New Roman" w:cs="Times New Roman"/>
          <w:sz w:val="24"/>
          <w:szCs w:val="24"/>
        </w:rPr>
      </w:pPr>
      <w:r>
        <w:rPr>
          <w:rFonts w:ascii="Times New Roman" w:hAnsi="Times New Roman" w:cs="Times New Roman"/>
          <w:sz w:val="24"/>
          <w:szCs w:val="24"/>
        </w:rPr>
        <w:t>Using the data collected, the first step is to calculate the mean value for both sets of data using equation (1).</w:t>
      </w:r>
    </w:p>
    <w:p w14:paraId="1B377E3D" w14:textId="488C3E51" w:rsidR="00CF4E38" w:rsidRDefault="00CF4E38" w:rsidP="00CF4E38">
      <w:pPr>
        <w:pStyle w:val="Caption"/>
        <w:keepNext/>
        <w:jc w:val="both"/>
      </w:pPr>
      <w:r>
        <w:t xml:space="preserve">Equation </w:t>
      </w:r>
      <w:fldSimple w:instr=" SEQ Equation \* ARABIC ">
        <w:r w:rsidR="00DC4BE0">
          <w:rPr>
            <w:noProof/>
          </w:rPr>
          <w:t>1</w:t>
        </w:r>
      </w:fldSimple>
      <w:r>
        <w:t>: Mean Equation</w:t>
      </w:r>
    </w:p>
    <w:p w14:paraId="1258E460" w14:textId="118B9EEA" w:rsidR="00CF4E38" w:rsidRPr="00CF4E38" w:rsidRDefault="00000000" w:rsidP="00CF4E38">
      <w:pPr>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3A834A4A" w14:textId="66E7A431" w:rsidR="00CF4E38" w:rsidRDefault="00CF4E38" w:rsidP="00CF4E38">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X=set data, N=number of iterations</m:t>
        </m:r>
      </m:oMath>
      <w:r w:rsidR="009232BC">
        <w:rPr>
          <w:rFonts w:ascii="Times New Roman" w:eastAsiaTheme="minorEastAsia" w:hAnsi="Times New Roman" w:cs="Times New Roman"/>
          <w:sz w:val="24"/>
          <w:szCs w:val="24"/>
        </w:rPr>
        <w:t>.</w:t>
      </w:r>
    </w:p>
    <w:p w14:paraId="43D18786" w14:textId="4F650DFF" w:rsidR="009232BC" w:rsidRDefault="009232BC" w:rsidP="00CF4E38">
      <w:pPr>
        <w:jc w:val="both"/>
        <w:rPr>
          <w:rFonts w:ascii="Times New Roman" w:hAnsi="Times New Roman" w:cs="Times New Roman"/>
          <w:sz w:val="24"/>
          <w:szCs w:val="24"/>
        </w:rPr>
      </w:pPr>
      <w:r>
        <w:rPr>
          <w:rFonts w:ascii="Times New Roman" w:hAnsi="Times New Roman" w:cs="Times New Roman"/>
          <w:sz w:val="24"/>
          <w:szCs w:val="24"/>
        </w:rPr>
        <w:t>Tomasz and I’s means were calculated to be:</w:t>
      </w:r>
    </w:p>
    <w:p w14:paraId="35581ADB" w14:textId="1D563408" w:rsidR="009232BC" w:rsidRPr="009232BC" w:rsidRDefault="00000000" w:rsidP="009232BC">
      <w:pPr>
        <w:pStyle w:val="ListParagraph"/>
        <w:numPr>
          <w:ilvl w:val="0"/>
          <w:numId w:val="4"/>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J</m:t>
            </m:r>
          </m:sub>
        </m:sSub>
        <m:r>
          <w:rPr>
            <w:rFonts w:ascii="Cambria Math" w:hAnsi="Cambria Math" w:cs="Times New Roman"/>
            <w:sz w:val="24"/>
            <w:szCs w:val="24"/>
          </w:rPr>
          <m:t>=48.7 s</m:t>
        </m:r>
      </m:oMath>
    </w:p>
    <w:p w14:paraId="5B54724F" w14:textId="33FCD941" w:rsidR="009232BC" w:rsidRPr="009232BC" w:rsidRDefault="00000000" w:rsidP="009232BC">
      <w:pPr>
        <w:pStyle w:val="ListParagraph"/>
        <w:numPr>
          <w:ilvl w:val="0"/>
          <w:numId w:val="4"/>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T</m:t>
            </m:r>
          </m:sub>
        </m:sSub>
        <m:r>
          <w:rPr>
            <w:rFonts w:ascii="Cambria Math" w:hAnsi="Cambria Math" w:cs="Times New Roman"/>
            <w:sz w:val="24"/>
            <w:szCs w:val="24"/>
          </w:rPr>
          <m:t>=114.5 s</m:t>
        </m:r>
      </m:oMath>
    </w:p>
    <w:p w14:paraId="316450B8" w14:textId="6A6029EA" w:rsidR="009232BC" w:rsidRDefault="009232BC" w:rsidP="009232BC">
      <w:pPr>
        <w:jc w:val="both"/>
        <w:rPr>
          <w:rFonts w:ascii="Times New Roman" w:hAnsi="Times New Roman" w:cs="Times New Roman"/>
          <w:sz w:val="24"/>
          <w:szCs w:val="24"/>
        </w:rPr>
      </w:pPr>
      <w:r>
        <w:rPr>
          <w:rFonts w:ascii="Times New Roman" w:hAnsi="Times New Roman" w:cs="Times New Roman"/>
          <w:sz w:val="24"/>
          <w:szCs w:val="24"/>
        </w:rPr>
        <w:t>Next, we can calculate the standard deviation of our sets using equations (2).</w:t>
      </w:r>
    </w:p>
    <w:p w14:paraId="212C6D0C" w14:textId="0BAC5081" w:rsidR="009232BC" w:rsidRDefault="009232BC" w:rsidP="009232BC">
      <w:pPr>
        <w:pStyle w:val="Caption"/>
        <w:keepNext/>
        <w:jc w:val="both"/>
      </w:pPr>
      <w:r>
        <w:t xml:space="preserve">Equation </w:t>
      </w:r>
      <w:fldSimple w:instr=" SEQ Equation \* ARABIC ">
        <w:r w:rsidR="00DC4BE0">
          <w:rPr>
            <w:noProof/>
          </w:rPr>
          <w:t>2</w:t>
        </w:r>
      </w:fldSimple>
      <w:r>
        <w:t>: Standard Deviation Equation</w:t>
      </w:r>
    </w:p>
    <w:p w14:paraId="3594ACCB" w14:textId="15BD45BF" w:rsidR="009232BC" w:rsidRPr="009232BC" w:rsidRDefault="009232BC" w:rsidP="009232B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m:oMathPara>
    </w:p>
    <w:p w14:paraId="2D6464D2" w14:textId="00603C56" w:rsidR="009232BC" w:rsidRDefault="009232B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X=set of data,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=mean of set, N=number of iterations.</m:t>
        </m:r>
      </m:oMath>
    </w:p>
    <w:p w14:paraId="6FC33547" w14:textId="1CC36152" w:rsidR="009232BC" w:rsidRDefault="009232BC" w:rsidP="009232BC">
      <w:pPr>
        <w:jc w:val="both"/>
        <w:rPr>
          <w:rFonts w:ascii="Times New Roman" w:hAnsi="Times New Roman" w:cs="Times New Roman"/>
          <w:sz w:val="24"/>
          <w:szCs w:val="24"/>
        </w:rPr>
      </w:pPr>
      <w:r>
        <w:rPr>
          <w:rFonts w:ascii="Times New Roman" w:hAnsi="Times New Roman" w:cs="Times New Roman"/>
          <w:sz w:val="24"/>
          <w:szCs w:val="24"/>
        </w:rPr>
        <w:t>Tomasz and I’s Standard deviations were calculated to be:</w:t>
      </w:r>
    </w:p>
    <w:p w14:paraId="2EDFDAF5" w14:textId="6ABB05A1" w:rsidR="009232BC" w:rsidRPr="009232BC" w:rsidRDefault="00000000" w:rsidP="009232BC">
      <w:pPr>
        <w:pStyle w:val="ListParagraph"/>
        <w:numPr>
          <w:ilvl w:val="0"/>
          <w:numId w:val="4"/>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=8.059</m:t>
        </m:r>
      </m:oMath>
    </w:p>
    <w:p w14:paraId="5CDFADB6" w14:textId="76166CD6" w:rsidR="009232BC" w:rsidRPr="009232BC" w:rsidRDefault="00000000" w:rsidP="009232BC">
      <w:pPr>
        <w:pStyle w:val="ListParagraph"/>
        <w:numPr>
          <w:ilvl w:val="0"/>
          <w:numId w:val="4"/>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=18.733</m:t>
        </m:r>
      </m:oMath>
    </w:p>
    <w:p w14:paraId="04F428A9" w14:textId="74B8AFFD" w:rsidR="009232BC" w:rsidRDefault="009232BC" w:rsidP="009232BC">
      <w:pPr>
        <w:jc w:val="both"/>
        <w:rPr>
          <w:rFonts w:ascii="Times New Roman" w:hAnsi="Times New Roman" w:cs="Times New Roman"/>
          <w:sz w:val="24"/>
          <w:szCs w:val="24"/>
        </w:rPr>
      </w:pPr>
      <w:r>
        <w:rPr>
          <w:rFonts w:ascii="Times New Roman" w:hAnsi="Times New Roman" w:cs="Times New Roman"/>
          <w:sz w:val="24"/>
          <w:szCs w:val="24"/>
        </w:rPr>
        <w:lastRenderedPageBreak/>
        <w:t>We can also calculate the variance which is simply the standard deviation squared.</w:t>
      </w:r>
    </w:p>
    <w:p w14:paraId="2F9C8A9C" w14:textId="6BCDD3DB" w:rsidR="009232BC" w:rsidRPr="009232BC" w:rsidRDefault="00000000" w:rsidP="009232BC">
      <w:pPr>
        <w:pStyle w:val="ListParagraph"/>
        <w:numPr>
          <w:ilvl w:val="0"/>
          <w:numId w:val="4"/>
        </w:numPr>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=64.947</m:t>
        </m:r>
      </m:oMath>
    </w:p>
    <w:p w14:paraId="237E5731" w14:textId="2E01EFAB" w:rsidR="009232BC" w:rsidRPr="009232BC" w:rsidRDefault="00000000" w:rsidP="009232BC">
      <w:pPr>
        <w:pStyle w:val="ListParagraph"/>
        <w:numPr>
          <w:ilvl w:val="0"/>
          <w:numId w:val="4"/>
        </w:numPr>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=350.925</m:t>
        </m:r>
      </m:oMath>
    </w:p>
    <w:p w14:paraId="2D7D0103" w14:textId="70F7CB05" w:rsidR="009232BC" w:rsidRDefault="00EC6F0B" w:rsidP="009232BC">
      <w:pPr>
        <w:jc w:val="both"/>
        <w:rPr>
          <w:rFonts w:ascii="Times New Roman" w:hAnsi="Times New Roman" w:cs="Times New Roman"/>
          <w:sz w:val="24"/>
          <w:szCs w:val="24"/>
        </w:rPr>
      </w:pPr>
      <w:r>
        <w:rPr>
          <w:rFonts w:ascii="Times New Roman" w:hAnsi="Times New Roman" w:cs="Times New Roman"/>
          <w:sz w:val="24"/>
          <w:szCs w:val="24"/>
        </w:rPr>
        <w:t>Clearly, upon inspection, we can decide that my python code generally runs faster than Tomasz’s. Having a smaller mean and standard deviation as well as looking at Figure 3 we can confirm the general hypothesis to be accurate. However, a statistical analysis is still required to reject or confirm the null or alternative hypotheses. As stated previously, a T-test was performed to do this.</w:t>
      </w:r>
    </w:p>
    <w:p w14:paraId="16CEDDE8" w14:textId="51D9EFAA" w:rsidR="009232BC" w:rsidRDefault="00777360" w:rsidP="009232BC">
      <w:pPr>
        <w:jc w:val="both"/>
        <w:rPr>
          <w:rFonts w:ascii="Times New Roman" w:hAnsi="Times New Roman" w:cs="Times New Roman"/>
          <w:sz w:val="24"/>
          <w:szCs w:val="24"/>
        </w:rPr>
      </w:pPr>
      <w:r>
        <w:rPr>
          <w:rFonts w:ascii="Times New Roman" w:hAnsi="Times New Roman" w:cs="Times New Roman"/>
          <w:sz w:val="24"/>
          <w:szCs w:val="24"/>
        </w:rPr>
        <w:t xml:space="preserve">We can </w:t>
      </w:r>
      <w:r w:rsidR="007D7F0C">
        <w:rPr>
          <w:rFonts w:ascii="Times New Roman" w:hAnsi="Times New Roman" w:cs="Times New Roman"/>
          <w:sz w:val="24"/>
          <w:szCs w:val="24"/>
        </w:rPr>
        <w:t>calculate</w:t>
      </w:r>
      <w:r>
        <w:rPr>
          <w:rFonts w:ascii="Times New Roman" w:hAnsi="Times New Roman" w:cs="Times New Roman"/>
          <w:sz w:val="24"/>
          <w:szCs w:val="24"/>
        </w:rPr>
        <w:t xml:space="preserve"> the pooled variance using equation (3).</w:t>
      </w:r>
    </w:p>
    <w:p w14:paraId="69E59F47" w14:textId="229AABB7" w:rsidR="007D7F0C" w:rsidRDefault="007D7F0C" w:rsidP="007D7F0C">
      <w:pPr>
        <w:pStyle w:val="Caption"/>
        <w:keepNext/>
        <w:jc w:val="both"/>
      </w:pPr>
      <w:r>
        <w:t xml:space="preserve">Equation </w:t>
      </w:r>
      <w:fldSimple w:instr=" SEQ Equation \* ARABIC ">
        <w:r w:rsidR="00DC4BE0">
          <w:rPr>
            <w:noProof/>
          </w:rPr>
          <w:t>3</w:t>
        </w:r>
      </w:fldSimple>
      <w:r>
        <w:t>: Pooled variance equation</w:t>
      </w:r>
    </w:p>
    <w:p w14:paraId="43DD576B" w14:textId="40ED4CAF" w:rsidR="00777360" w:rsidRPr="007D7F0C" w:rsidRDefault="00000000" w:rsidP="009232BC">
      <w:pPr>
        <w:jc w:val="bot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pooled</m:t>
                  </m:r>
                </m:sub>
                <m:sup>
                  <m:r>
                    <w:rPr>
                      <w:rFonts w:ascii="Cambria Math" w:hAnsi="Cambria Math" w:cs="Times New Roman"/>
                      <w:sz w:val="24"/>
                      <w:szCs w:val="24"/>
                    </w:rPr>
                    <m:t>2</m:t>
                  </m:r>
                </m:sup>
              </m:sSubSup>
            </m:e>
          </m:acc>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-1</m:t>
                  </m:r>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e>
              </m:d>
              <m:r>
                <w:rPr>
                  <w:rFonts w:ascii="Cambria Math" w:hAnsi="Cambria Math" w:cs="Times New Roman"/>
                  <w:sz w:val="24"/>
                  <w:szCs w:val="24"/>
                </w:rPr>
                <m:t>-2</m:t>
              </m:r>
            </m:den>
          </m:f>
          <m:r>
            <w:rPr>
              <w:rFonts w:ascii="Cambria Math" w:eastAsiaTheme="minorEastAsia" w:hAnsi="Cambria Math" w:cs="Times New Roman"/>
              <w:sz w:val="24"/>
              <w:szCs w:val="24"/>
            </w:rPr>
            <m:t>=207.888</m:t>
          </m:r>
        </m:oMath>
      </m:oMathPara>
    </w:p>
    <w:p w14:paraId="381DA631" w14:textId="23530996" w:rsidR="007D7F0C" w:rsidRPr="007D7F0C" w:rsidRDefault="007D7F0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=variance, N=number of iterations</m:t>
        </m:r>
      </m:oMath>
      <w:r>
        <w:rPr>
          <w:rFonts w:ascii="Times New Roman" w:eastAsiaTheme="minorEastAsia" w:hAnsi="Times New Roman" w:cs="Times New Roman"/>
          <w:sz w:val="24"/>
          <w:szCs w:val="24"/>
        </w:rPr>
        <w:t>.</w:t>
      </w:r>
    </w:p>
    <w:p w14:paraId="3BFA2B41" w14:textId="667F057E" w:rsidR="007D7F0C" w:rsidRDefault="007D7F0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thusly the pooled standard deviation using equation (4).</w:t>
      </w:r>
    </w:p>
    <w:p w14:paraId="08DB46F2" w14:textId="16B15803" w:rsidR="007D7F0C" w:rsidRDefault="007D7F0C" w:rsidP="007D7F0C">
      <w:pPr>
        <w:pStyle w:val="Caption"/>
        <w:keepNext/>
        <w:jc w:val="both"/>
      </w:pPr>
      <w:r>
        <w:t xml:space="preserve">Equation </w:t>
      </w:r>
      <w:fldSimple w:instr=" SEQ Equation \* ARABIC ">
        <w:r w:rsidR="00DC4BE0">
          <w:rPr>
            <w:noProof/>
          </w:rPr>
          <w:t>4</w:t>
        </w:r>
      </w:fldSimple>
      <w:r>
        <w:t>: Pooled standard devation equation</w:t>
      </w:r>
    </w:p>
    <w:p w14:paraId="2F7D4B38" w14:textId="1A0E9614" w:rsidR="007D7F0C" w:rsidRPr="007D7F0C" w:rsidRDefault="00000000" w:rsidP="009232BC">
      <w:pPr>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sub>
              </m:sSub>
            </m:e>
          </m:ac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pooled</m:t>
                      </m:r>
                    </m:sub>
                    <m:sup>
                      <m:r>
                        <w:rPr>
                          <w:rFonts w:ascii="Cambria Math" w:hAnsi="Cambria Math" w:cs="Times New Roman"/>
                          <w:sz w:val="24"/>
                          <w:szCs w:val="24"/>
                        </w:rPr>
                        <m:t>2</m:t>
                      </m:r>
                    </m:sup>
                  </m:sSubSup>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N2</m:t>
                  </m:r>
                </m:den>
              </m:f>
              <m:r>
                <w:rPr>
                  <w:rFonts w:ascii="Cambria Math" w:eastAsiaTheme="minorEastAsia" w:hAnsi="Cambria Math" w:cs="Times New Roman"/>
                  <w:sz w:val="24"/>
                  <w:szCs w:val="24"/>
                </w:rPr>
                <m:t>)</m:t>
              </m:r>
            </m:e>
          </m:rad>
          <m:r>
            <w:rPr>
              <w:rFonts w:ascii="Cambria Math" w:eastAsiaTheme="minorEastAsia" w:hAnsi="Cambria Math" w:cs="Times New Roman"/>
              <w:sz w:val="24"/>
              <w:szCs w:val="24"/>
            </w:rPr>
            <m:t>=3.723</m:t>
          </m:r>
        </m:oMath>
      </m:oMathPara>
    </w:p>
    <w:p w14:paraId="3CA8BC75" w14:textId="3C3A4AC4" w:rsidR="007D7F0C" w:rsidRDefault="007D7F0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N=number of iterations</m:t>
        </m:r>
      </m:oMath>
      <w:r>
        <w:rPr>
          <w:rFonts w:ascii="Times New Roman" w:eastAsiaTheme="minorEastAsia" w:hAnsi="Times New Roman" w:cs="Times New Roman"/>
          <w:sz w:val="24"/>
          <w:szCs w:val="24"/>
        </w:rPr>
        <w:t>.</w:t>
      </w:r>
    </w:p>
    <w:p w14:paraId="3B9BED08" w14:textId="23BD5811" w:rsidR="007D7F0C" w:rsidRDefault="007D7F0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then calculate the T-value with equation (5).</w:t>
      </w:r>
    </w:p>
    <w:p w14:paraId="41789B1F" w14:textId="7D358283" w:rsidR="00CF24B5" w:rsidRDefault="00CF24B5" w:rsidP="00CF24B5">
      <w:pPr>
        <w:pStyle w:val="Caption"/>
        <w:keepNext/>
        <w:jc w:val="both"/>
      </w:pPr>
      <w:r>
        <w:t xml:space="preserve">Equation </w:t>
      </w:r>
      <w:fldSimple w:instr=" SEQ Equation \* ARABIC ">
        <w:r w:rsidR="00DC4BE0">
          <w:rPr>
            <w:noProof/>
          </w:rPr>
          <w:t>5</w:t>
        </w:r>
      </w:fldSimple>
      <w:r>
        <w:t>: T-value calculation</w:t>
      </w:r>
    </w:p>
    <w:p w14:paraId="35584B95" w14:textId="62D07D7A" w:rsidR="007D7F0C" w:rsidRPr="007D7F0C" w:rsidRDefault="00000000" w:rsidP="009232BC">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sub>
              </m:sSub>
            </m:den>
          </m:f>
          <m:r>
            <w:rPr>
              <w:rFonts w:ascii="Cambria Math" w:eastAsiaTheme="minorEastAsia" w:hAnsi="Cambria Math" w:cs="Times New Roman"/>
              <w:sz w:val="24"/>
              <w:szCs w:val="24"/>
            </w:rPr>
            <m:t>=2.866</m:t>
          </m:r>
        </m:oMath>
      </m:oMathPara>
    </w:p>
    <w:p w14:paraId="15BF04C0" w14:textId="77777777" w:rsidR="00AC2B4C" w:rsidRDefault="00AC2B4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complete the statistical analysis, we can refer to the standard T-table. Using the following criteria:</w:t>
      </w:r>
    </w:p>
    <w:p w14:paraId="5C4ABC2E" w14:textId="7CF3E068" w:rsidR="00AC2B4C" w:rsidRDefault="00AC2B4C" w:rsidP="00AC2B4C">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Confidence level 95% (5% significance)</w:t>
      </w:r>
    </w:p>
    <w:p w14:paraId="7862CF53" w14:textId="75EFF0F1" w:rsidR="00AC2B4C" w:rsidRDefault="00AC2B4C" w:rsidP="00AC2B4C">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Degrees of freedom (DOF = (30+30)-2 = 58)</w:t>
      </w:r>
    </w:p>
    <w:p w14:paraId="150AC99E" w14:textId="6182DE00" w:rsidR="00AC2B4C" w:rsidRDefault="00AC2B4C" w:rsidP="00AC2B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extract from the table a critical value </w:t>
      </w:r>
      <m:oMath>
        <m:r>
          <w:rPr>
            <w:rFonts w:ascii="Cambria Math" w:eastAsiaTheme="minorEastAsia" w:hAnsi="Cambria Math" w:cs="Times New Roman"/>
            <w:sz w:val="24"/>
            <w:szCs w:val="24"/>
          </w:rPr>
          <m:t>CV=2.000</m:t>
        </m:r>
      </m:oMath>
      <w:r w:rsidRPr="00AC2B4C">
        <w:rPr>
          <w:rFonts w:ascii="Times New Roman" w:eastAsiaTheme="minorEastAsia" w:hAnsi="Times New Roman" w:cs="Times New Roman"/>
          <w:sz w:val="24"/>
          <w:szCs w:val="24"/>
        </w:rPr>
        <w:t>.</w:t>
      </w:r>
    </w:p>
    <w:p w14:paraId="48CD3FF2" w14:textId="2BFD17BC" w:rsidR="00AC2B4C" w:rsidRDefault="00AC2B4C" w:rsidP="009232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T-values we can see that the critical value is less than our calculated T-value, </w:t>
      </w:r>
      <m:oMath>
        <m:r>
          <w:rPr>
            <w:rFonts w:ascii="Cambria Math" w:eastAsiaTheme="minorEastAsia" w:hAnsi="Cambria Math" w:cs="Times New Roman"/>
            <w:sz w:val="24"/>
            <w:szCs w:val="24"/>
          </w:rPr>
          <m:t xml:space="preserve">CV&lt;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sub>
        </m:sSub>
      </m:oMath>
      <w:r>
        <w:rPr>
          <w:rFonts w:ascii="Times New Roman" w:eastAsiaTheme="minorEastAsia" w:hAnsi="Times New Roman" w:cs="Times New Roman"/>
          <w:sz w:val="24"/>
          <w:szCs w:val="24"/>
        </w:rPr>
        <w:t xml:space="preserve">. </w:t>
      </w:r>
      <w:r w:rsidR="00DC684D">
        <w:rPr>
          <w:rFonts w:ascii="Times New Roman" w:eastAsiaTheme="minorEastAsia" w:hAnsi="Times New Roman" w:cs="Times New Roman"/>
          <w:sz w:val="24"/>
          <w:szCs w:val="24"/>
        </w:rPr>
        <w:t>This means we can confidently reject the null hypothesis (H</w:t>
      </w:r>
      <w:r w:rsidR="00DC684D">
        <w:rPr>
          <w:rFonts w:ascii="Times New Roman" w:eastAsiaTheme="minorEastAsia" w:hAnsi="Times New Roman" w:cs="Times New Roman"/>
          <w:sz w:val="24"/>
          <w:szCs w:val="24"/>
          <w:vertAlign w:val="subscript"/>
        </w:rPr>
        <w:t>0</w:t>
      </w:r>
      <w:r w:rsidR="00DC684D">
        <w:rPr>
          <w:rFonts w:ascii="Times New Roman" w:eastAsiaTheme="minorEastAsia" w:hAnsi="Times New Roman" w:cs="Times New Roman"/>
          <w:sz w:val="24"/>
          <w:szCs w:val="24"/>
        </w:rPr>
        <w:t>) and accept the alternative hypothesis (H</w:t>
      </w:r>
      <w:r w:rsidR="00DC684D">
        <w:rPr>
          <w:rFonts w:ascii="Times New Roman" w:eastAsiaTheme="minorEastAsia" w:hAnsi="Times New Roman" w:cs="Times New Roman"/>
          <w:sz w:val="24"/>
          <w:szCs w:val="24"/>
          <w:vertAlign w:val="subscript"/>
        </w:rPr>
        <w:t>a</w:t>
      </w:r>
      <w:r w:rsidR="00DC684D">
        <w:rPr>
          <w:rFonts w:ascii="Times New Roman" w:eastAsiaTheme="minorEastAsia" w:hAnsi="Times New Roman" w:cs="Times New Roman"/>
          <w:sz w:val="24"/>
          <w:szCs w:val="24"/>
        </w:rPr>
        <w:t>).</w:t>
      </w:r>
    </w:p>
    <w:p w14:paraId="5C30D4BB" w14:textId="77777777" w:rsidR="00DC684D" w:rsidRDefault="00DC684D" w:rsidP="009232BC">
      <w:pPr>
        <w:jc w:val="both"/>
        <w:rPr>
          <w:rFonts w:ascii="Times New Roman" w:eastAsiaTheme="minorEastAsia" w:hAnsi="Times New Roman" w:cs="Times New Roman"/>
          <w:sz w:val="24"/>
          <w:szCs w:val="24"/>
        </w:rPr>
      </w:pPr>
    </w:p>
    <w:p w14:paraId="3892C12E" w14:textId="77777777" w:rsidR="00DC684D" w:rsidRDefault="00DC684D" w:rsidP="009232BC">
      <w:pPr>
        <w:jc w:val="both"/>
        <w:rPr>
          <w:rFonts w:ascii="Times New Roman" w:eastAsiaTheme="minorEastAsia" w:hAnsi="Times New Roman" w:cs="Times New Roman"/>
          <w:sz w:val="24"/>
          <w:szCs w:val="24"/>
        </w:rPr>
      </w:pPr>
    </w:p>
    <w:p w14:paraId="202A7990" w14:textId="77777777" w:rsidR="00DC684D" w:rsidRDefault="00DC684D" w:rsidP="009232BC">
      <w:pPr>
        <w:jc w:val="both"/>
        <w:rPr>
          <w:rFonts w:ascii="Times New Roman" w:eastAsiaTheme="minorEastAsia" w:hAnsi="Times New Roman" w:cs="Times New Roman"/>
          <w:sz w:val="24"/>
          <w:szCs w:val="24"/>
        </w:rPr>
      </w:pPr>
    </w:p>
    <w:p w14:paraId="24769A6C" w14:textId="180EF0B8" w:rsidR="00DC684D" w:rsidRDefault="00DC684D" w:rsidP="00DC684D">
      <w:pPr>
        <w:pStyle w:val="Heading1"/>
        <w:numPr>
          <w:ilvl w:val="0"/>
          <w:numId w:val="1"/>
        </w:numPr>
        <w:rPr>
          <w:rFonts w:ascii="Times New Roman" w:eastAsiaTheme="minorEastAsia" w:hAnsi="Times New Roman" w:cs="Times New Roman"/>
        </w:rPr>
      </w:pPr>
      <w:bookmarkStart w:id="5" w:name="_Toc136617867"/>
      <w:r w:rsidRPr="00DC684D">
        <w:rPr>
          <w:rFonts w:ascii="Times New Roman" w:eastAsiaTheme="minorEastAsia" w:hAnsi="Times New Roman" w:cs="Times New Roman"/>
        </w:rPr>
        <w:lastRenderedPageBreak/>
        <w:t>Conclusion</w:t>
      </w:r>
      <w:bookmarkEnd w:id="5"/>
    </w:p>
    <w:p w14:paraId="44AAFBCB" w14:textId="77777777" w:rsidR="00DC684D" w:rsidRDefault="00DC684D" w:rsidP="00DC684D"/>
    <w:p w14:paraId="510EEB82" w14:textId="3775E4F8" w:rsidR="00DC684D" w:rsidRPr="00DC684D" w:rsidRDefault="00DC684D" w:rsidP="00DC684D">
      <w:pPr>
        <w:jc w:val="both"/>
        <w:rPr>
          <w:rFonts w:ascii="Times New Roman" w:hAnsi="Times New Roman" w:cs="Times New Roman"/>
          <w:sz w:val="24"/>
          <w:szCs w:val="24"/>
        </w:rPr>
      </w:pPr>
      <w:r>
        <w:rPr>
          <w:rFonts w:ascii="Times New Roman" w:hAnsi="Times New Roman" w:cs="Times New Roman"/>
          <w:sz w:val="24"/>
          <w:szCs w:val="24"/>
        </w:rPr>
        <w:t>To conclude, the Null hypothesis (H</w:t>
      </w:r>
      <w:r>
        <w:rPr>
          <w:rFonts w:ascii="Times New Roman" w:hAnsi="Times New Roman" w:cs="Times New Roman"/>
          <w:sz w:val="24"/>
          <w:szCs w:val="24"/>
          <w:vertAlign w:val="subscript"/>
        </w:rPr>
        <w:t>0</w:t>
      </w:r>
      <w:r>
        <w:rPr>
          <w:rFonts w:ascii="Times New Roman" w:hAnsi="Times New Roman" w:cs="Times New Roman"/>
          <w:sz w:val="24"/>
          <w:szCs w:val="24"/>
        </w:rPr>
        <w:t xml:space="preserve">) has been rejected due to </w:t>
      </w:r>
      <m:oMath>
        <m:r>
          <w:rPr>
            <w:rFonts w:ascii="Cambria Math" w:eastAsiaTheme="minorEastAsia" w:hAnsi="Cambria Math" w:cs="Times New Roman"/>
            <w:sz w:val="24"/>
            <w:szCs w:val="24"/>
          </w:rPr>
          <m:t xml:space="preserve">CV&lt;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acc>
          </m:sub>
        </m:sSub>
      </m:oMath>
      <w:r>
        <w:rPr>
          <w:rFonts w:ascii="Times New Roman" w:eastAsiaTheme="minorEastAsia" w:hAnsi="Times New Roman" w:cs="Times New Roman"/>
          <w:sz w:val="24"/>
          <w:szCs w:val="24"/>
        </w:rPr>
        <w:t>, this means that there is a significant enough difference between Tomasz and I’s implementations, which accepts the Alternative hypothesis (H</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It can also be seen that the general hypothesis</w:t>
      </w:r>
      <w:r w:rsidR="00CF24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F24B5">
        <w:rPr>
          <w:rFonts w:ascii="Times New Roman" w:eastAsiaTheme="minorEastAsia" w:hAnsi="Times New Roman" w:cs="Times New Roman"/>
          <w:sz w:val="24"/>
          <w:szCs w:val="24"/>
        </w:rPr>
        <w:t>wherein</w:t>
      </w:r>
      <w:r>
        <w:rPr>
          <w:rFonts w:ascii="Times New Roman" w:eastAsiaTheme="minorEastAsia" w:hAnsi="Times New Roman" w:cs="Times New Roman"/>
          <w:sz w:val="24"/>
          <w:szCs w:val="24"/>
        </w:rPr>
        <w:t xml:space="preserve"> my implementation overall runs faster than Tomasz’s</w:t>
      </w:r>
      <w:r w:rsidR="00CF24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accurate</w:t>
      </w:r>
      <w:r w:rsidR="00FD691C">
        <w:rPr>
          <w:rFonts w:ascii="Times New Roman" w:eastAsiaTheme="minorEastAsia" w:hAnsi="Times New Roman" w:cs="Times New Roman"/>
          <w:sz w:val="24"/>
          <w:szCs w:val="24"/>
        </w:rPr>
        <w:t>, this is shown clearly from Figure 3 as well as through Equations 1 and 2 where my mean time is over 60 seconds faster than Tomasz’s and my standard deviation is 10 points less.</w:t>
      </w:r>
    </w:p>
    <w:p w14:paraId="18683BD8" w14:textId="77777777" w:rsidR="009232BC" w:rsidRDefault="009232BC" w:rsidP="009232BC">
      <w:pPr>
        <w:jc w:val="both"/>
        <w:rPr>
          <w:rFonts w:ascii="Times New Roman" w:hAnsi="Times New Roman" w:cs="Times New Roman"/>
          <w:sz w:val="24"/>
          <w:szCs w:val="24"/>
        </w:rPr>
      </w:pPr>
    </w:p>
    <w:p w14:paraId="0E61C4DA" w14:textId="77777777" w:rsidR="009232BC" w:rsidRPr="009232BC" w:rsidRDefault="009232BC" w:rsidP="009232BC">
      <w:pPr>
        <w:jc w:val="both"/>
        <w:rPr>
          <w:rFonts w:ascii="Times New Roman" w:hAnsi="Times New Roman" w:cs="Times New Roman"/>
          <w:sz w:val="24"/>
          <w:szCs w:val="24"/>
        </w:rPr>
      </w:pPr>
    </w:p>
    <w:p w14:paraId="63B29DF8" w14:textId="77777777" w:rsidR="009232BC" w:rsidRPr="009232BC" w:rsidRDefault="009232BC" w:rsidP="009232BC">
      <w:pPr>
        <w:pStyle w:val="ListParagraph"/>
        <w:jc w:val="both"/>
        <w:rPr>
          <w:rFonts w:ascii="Times New Roman" w:hAnsi="Times New Roman" w:cs="Times New Roman"/>
          <w:sz w:val="24"/>
          <w:szCs w:val="24"/>
        </w:rPr>
      </w:pPr>
    </w:p>
    <w:p w14:paraId="4FA2E1C5" w14:textId="77777777" w:rsidR="00075DBD" w:rsidRPr="00075DBD" w:rsidRDefault="00075DBD" w:rsidP="00075DBD">
      <w:pPr>
        <w:jc w:val="both"/>
        <w:rPr>
          <w:rFonts w:ascii="Times New Roman" w:eastAsiaTheme="minorEastAsia" w:hAnsi="Times New Roman" w:cs="Times New Roman"/>
          <w:sz w:val="24"/>
          <w:szCs w:val="24"/>
        </w:rPr>
      </w:pPr>
    </w:p>
    <w:p w14:paraId="31EC1143" w14:textId="77777777" w:rsidR="003700D9" w:rsidRDefault="003700D9" w:rsidP="00F94518">
      <w:pPr>
        <w:jc w:val="both"/>
        <w:rPr>
          <w:rFonts w:ascii="Times New Roman" w:hAnsi="Times New Roman" w:cs="Times New Roman"/>
          <w:sz w:val="24"/>
          <w:szCs w:val="24"/>
        </w:rPr>
      </w:pPr>
    </w:p>
    <w:p w14:paraId="7EB06B15" w14:textId="77777777" w:rsidR="003700D9" w:rsidRDefault="003700D9" w:rsidP="00F94518">
      <w:pPr>
        <w:jc w:val="both"/>
        <w:rPr>
          <w:rFonts w:ascii="Times New Roman" w:hAnsi="Times New Roman" w:cs="Times New Roman"/>
          <w:sz w:val="24"/>
          <w:szCs w:val="24"/>
        </w:rPr>
      </w:pPr>
    </w:p>
    <w:p w14:paraId="61DA5366" w14:textId="77777777" w:rsidR="003700D9" w:rsidRDefault="003700D9" w:rsidP="00F94518">
      <w:pPr>
        <w:jc w:val="both"/>
        <w:rPr>
          <w:rFonts w:ascii="Times New Roman" w:hAnsi="Times New Roman" w:cs="Times New Roman"/>
          <w:sz w:val="24"/>
          <w:szCs w:val="24"/>
        </w:rPr>
      </w:pPr>
    </w:p>
    <w:p w14:paraId="132B3C19" w14:textId="77777777" w:rsidR="003700D9" w:rsidRDefault="003700D9" w:rsidP="00F94518">
      <w:pPr>
        <w:jc w:val="both"/>
        <w:rPr>
          <w:rFonts w:ascii="Times New Roman" w:hAnsi="Times New Roman" w:cs="Times New Roman"/>
          <w:sz w:val="24"/>
          <w:szCs w:val="24"/>
        </w:rPr>
      </w:pPr>
    </w:p>
    <w:p w14:paraId="1E7F1787" w14:textId="77777777" w:rsidR="003700D9" w:rsidRDefault="003700D9" w:rsidP="00F94518">
      <w:pPr>
        <w:jc w:val="both"/>
        <w:rPr>
          <w:rFonts w:ascii="Times New Roman" w:hAnsi="Times New Roman" w:cs="Times New Roman"/>
          <w:sz w:val="24"/>
          <w:szCs w:val="24"/>
        </w:rPr>
      </w:pPr>
    </w:p>
    <w:p w14:paraId="49CD325D" w14:textId="77777777" w:rsidR="003700D9" w:rsidRDefault="003700D9" w:rsidP="00F94518">
      <w:pPr>
        <w:jc w:val="both"/>
        <w:rPr>
          <w:rFonts w:ascii="Times New Roman" w:hAnsi="Times New Roman" w:cs="Times New Roman"/>
          <w:sz w:val="24"/>
          <w:szCs w:val="24"/>
        </w:rPr>
      </w:pPr>
    </w:p>
    <w:p w14:paraId="2EB8B066" w14:textId="77777777" w:rsidR="003700D9" w:rsidRDefault="003700D9" w:rsidP="00F94518">
      <w:pPr>
        <w:jc w:val="both"/>
        <w:rPr>
          <w:rFonts w:ascii="Times New Roman" w:hAnsi="Times New Roman" w:cs="Times New Roman"/>
          <w:sz w:val="24"/>
          <w:szCs w:val="24"/>
        </w:rPr>
      </w:pPr>
    </w:p>
    <w:p w14:paraId="770753A8" w14:textId="77777777" w:rsidR="003700D9" w:rsidRDefault="003700D9" w:rsidP="00F94518">
      <w:pPr>
        <w:jc w:val="both"/>
        <w:rPr>
          <w:rFonts w:ascii="Times New Roman" w:hAnsi="Times New Roman" w:cs="Times New Roman"/>
          <w:sz w:val="24"/>
          <w:szCs w:val="24"/>
        </w:rPr>
      </w:pPr>
    </w:p>
    <w:p w14:paraId="6DEB450F" w14:textId="77777777" w:rsidR="003700D9" w:rsidRDefault="003700D9" w:rsidP="00F94518">
      <w:pPr>
        <w:jc w:val="both"/>
        <w:rPr>
          <w:rFonts w:ascii="Times New Roman" w:hAnsi="Times New Roman" w:cs="Times New Roman"/>
          <w:sz w:val="24"/>
          <w:szCs w:val="24"/>
        </w:rPr>
      </w:pPr>
    </w:p>
    <w:p w14:paraId="28C32152" w14:textId="77777777" w:rsidR="003700D9" w:rsidRDefault="003700D9" w:rsidP="00F94518">
      <w:pPr>
        <w:jc w:val="both"/>
        <w:rPr>
          <w:rFonts w:ascii="Times New Roman" w:hAnsi="Times New Roman" w:cs="Times New Roman"/>
          <w:sz w:val="24"/>
          <w:szCs w:val="24"/>
        </w:rPr>
      </w:pPr>
    </w:p>
    <w:p w14:paraId="5ACEB768" w14:textId="77777777" w:rsidR="003700D9" w:rsidRDefault="003700D9" w:rsidP="00F94518">
      <w:pPr>
        <w:jc w:val="both"/>
        <w:rPr>
          <w:rFonts w:ascii="Times New Roman" w:hAnsi="Times New Roman" w:cs="Times New Roman"/>
          <w:sz w:val="24"/>
          <w:szCs w:val="24"/>
        </w:rPr>
      </w:pPr>
    </w:p>
    <w:p w14:paraId="1EEE6C5A" w14:textId="77777777" w:rsidR="003700D9" w:rsidRDefault="003700D9" w:rsidP="00F94518">
      <w:pPr>
        <w:jc w:val="both"/>
        <w:rPr>
          <w:rFonts w:ascii="Times New Roman" w:hAnsi="Times New Roman" w:cs="Times New Roman"/>
          <w:sz w:val="24"/>
          <w:szCs w:val="24"/>
        </w:rPr>
      </w:pPr>
    </w:p>
    <w:p w14:paraId="3A0D2100" w14:textId="77777777" w:rsidR="003700D9" w:rsidRDefault="003700D9" w:rsidP="00F94518">
      <w:pPr>
        <w:jc w:val="both"/>
        <w:rPr>
          <w:rFonts w:ascii="Times New Roman" w:hAnsi="Times New Roman" w:cs="Times New Roman"/>
          <w:sz w:val="24"/>
          <w:szCs w:val="24"/>
        </w:rPr>
      </w:pPr>
    </w:p>
    <w:p w14:paraId="3C6BFFC2" w14:textId="77777777" w:rsidR="003700D9" w:rsidRDefault="003700D9" w:rsidP="00F94518">
      <w:pPr>
        <w:jc w:val="both"/>
        <w:rPr>
          <w:rFonts w:ascii="Times New Roman" w:hAnsi="Times New Roman" w:cs="Times New Roman"/>
          <w:sz w:val="24"/>
          <w:szCs w:val="24"/>
        </w:rPr>
      </w:pPr>
    </w:p>
    <w:p w14:paraId="214CD260" w14:textId="77777777" w:rsidR="003700D9" w:rsidRDefault="003700D9" w:rsidP="00F94518">
      <w:pPr>
        <w:jc w:val="both"/>
        <w:rPr>
          <w:rFonts w:ascii="Times New Roman" w:hAnsi="Times New Roman" w:cs="Times New Roman"/>
          <w:sz w:val="24"/>
          <w:szCs w:val="24"/>
        </w:rPr>
      </w:pPr>
    </w:p>
    <w:p w14:paraId="0339F240" w14:textId="77777777" w:rsidR="003700D9" w:rsidRDefault="003700D9" w:rsidP="00F94518">
      <w:pPr>
        <w:jc w:val="both"/>
        <w:rPr>
          <w:rFonts w:ascii="Times New Roman" w:hAnsi="Times New Roman" w:cs="Times New Roman"/>
          <w:sz w:val="24"/>
          <w:szCs w:val="24"/>
        </w:rPr>
      </w:pPr>
    </w:p>
    <w:p w14:paraId="209D0748" w14:textId="77777777" w:rsidR="003700D9" w:rsidRDefault="003700D9" w:rsidP="00F94518">
      <w:pPr>
        <w:jc w:val="both"/>
        <w:rPr>
          <w:rFonts w:ascii="Times New Roman" w:hAnsi="Times New Roman" w:cs="Times New Roman"/>
          <w:sz w:val="24"/>
          <w:szCs w:val="24"/>
        </w:rPr>
      </w:pPr>
    </w:p>
    <w:p w14:paraId="319CE16E" w14:textId="77777777" w:rsidR="003700D9" w:rsidRDefault="003700D9" w:rsidP="00F94518">
      <w:pPr>
        <w:jc w:val="both"/>
        <w:rPr>
          <w:rFonts w:ascii="Times New Roman" w:hAnsi="Times New Roman" w:cs="Times New Roman"/>
          <w:sz w:val="24"/>
          <w:szCs w:val="24"/>
        </w:rPr>
      </w:pPr>
    </w:p>
    <w:p w14:paraId="733CC558" w14:textId="77777777" w:rsidR="003700D9" w:rsidRDefault="003700D9" w:rsidP="00F94518">
      <w:pPr>
        <w:jc w:val="both"/>
        <w:rPr>
          <w:rFonts w:ascii="Times New Roman" w:hAnsi="Times New Roman" w:cs="Times New Roman"/>
          <w:sz w:val="24"/>
          <w:szCs w:val="24"/>
        </w:rPr>
      </w:pPr>
    </w:p>
    <w:p w14:paraId="2AFB74BB" w14:textId="77777777" w:rsidR="003700D9" w:rsidRDefault="003700D9" w:rsidP="00F94518">
      <w:pPr>
        <w:jc w:val="both"/>
        <w:rPr>
          <w:rFonts w:ascii="Times New Roman" w:hAnsi="Times New Roman" w:cs="Times New Roman"/>
          <w:sz w:val="24"/>
          <w:szCs w:val="24"/>
        </w:rPr>
      </w:pPr>
    </w:p>
    <w:p w14:paraId="7558AC57" w14:textId="725808FA" w:rsidR="003700D9" w:rsidRPr="003700D9" w:rsidRDefault="003700D9" w:rsidP="003700D9">
      <w:pPr>
        <w:pStyle w:val="Heading1"/>
        <w:rPr>
          <w:rFonts w:ascii="Times New Roman" w:hAnsi="Times New Roman" w:cs="Times New Roman"/>
        </w:rPr>
      </w:pPr>
      <w:bookmarkStart w:id="6" w:name="_Toc136617868"/>
      <w:r w:rsidRPr="003700D9">
        <w:rPr>
          <w:rFonts w:ascii="Times New Roman" w:hAnsi="Times New Roman" w:cs="Times New Roman"/>
        </w:rPr>
        <w:lastRenderedPageBreak/>
        <w:t>Appendix</w:t>
      </w:r>
      <w:bookmarkEnd w:id="6"/>
    </w:p>
    <w:p w14:paraId="37F94782" w14:textId="77777777" w:rsidR="003700D9" w:rsidRPr="003700D9" w:rsidRDefault="003700D9" w:rsidP="003700D9"/>
    <w:p w14:paraId="4059D77D" w14:textId="5C501BE2" w:rsidR="003700D9" w:rsidRDefault="003700D9" w:rsidP="003700D9">
      <w:pPr>
        <w:pStyle w:val="Caption"/>
        <w:keepNext/>
      </w:pPr>
      <w:r>
        <w:t xml:space="preserve">Table </w:t>
      </w:r>
      <w:fldSimple w:instr=" SEQ Table \* ARABIC ">
        <w:r w:rsidR="00DC4BE0">
          <w:rPr>
            <w:noProof/>
          </w:rPr>
          <w:t>1</w:t>
        </w:r>
      </w:fldSimple>
      <w:r>
        <w:t>: Results of timing iterations</w:t>
      </w:r>
    </w:p>
    <w:tbl>
      <w:tblPr>
        <w:tblW w:w="9040" w:type="dxa"/>
        <w:tblLook w:val="04A0" w:firstRow="1" w:lastRow="0" w:firstColumn="1" w:lastColumn="0" w:noHBand="0" w:noVBand="1"/>
      </w:tblPr>
      <w:tblGrid>
        <w:gridCol w:w="1540"/>
        <w:gridCol w:w="2228"/>
        <w:gridCol w:w="1492"/>
        <w:gridCol w:w="760"/>
        <w:gridCol w:w="1719"/>
        <w:gridCol w:w="1301"/>
      </w:tblGrid>
      <w:tr w:rsidR="003700D9" w:rsidRPr="003700D9" w14:paraId="78BC6E29" w14:textId="77777777" w:rsidTr="003700D9">
        <w:trPr>
          <w:trHeight w:val="288"/>
        </w:trPr>
        <w:tc>
          <w:tcPr>
            <w:tcW w:w="1540" w:type="dxa"/>
            <w:vMerge w:val="restart"/>
            <w:tcBorders>
              <w:top w:val="single" w:sz="8" w:space="0" w:color="000000"/>
              <w:left w:val="single" w:sz="8" w:space="0" w:color="000000"/>
              <w:bottom w:val="single" w:sz="4" w:space="0" w:color="auto"/>
              <w:right w:val="single" w:sz="4" w:space="0" w:color="auto"/>
            </w:tcBorders>
            <w:shd w:val="clear" w:color="auto" w:fill="auto"/>
            <w:noWrap/>
            <w:vAlign w:val="center"/>
            <w:hideMark/>
          </w:tcPr>
          <w:p w14:paraId="3AD103E9"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Iteration</w:t>
            </w:r>
          </w:p>
        </w:tc>
        <w:tc>
          <w:tcPr>
            <w:tcW w:w="3720" w:type="dxa"/>
            <w:gridSpan w:val="2"/>
            <w:tcBorders>
              <w:top w:val="single" w:sz="8" w:space="0" w:color="000000"/>
              <w:left w:val="nil"/>
              <w:bottom w:val="single" w:sz="4" w:space="0" w:color="auto"/>
              <w:right w:val="single" w:sz="4" w:space="0" w:color="auto"/>
            </w:tcBorders>
            <w:shd w:val="clear" w:color="auto" w:fill="auto"/>
            <w:noWrap/>
            <w:vAlign w:val="bottom"/>
            <w:hideMark/>
          </w:tcPr>
          <w:p w14:paraId="7F8FCD2B"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Jack</w:t>
            </w:r>
          </w:p>
        </w:tc>
        <w:tc>
          <w:tcPr>
            <w:tcW w:w="760" w:type="dxa"/>
            <w:tcBorders>
              <w:top w:val="single" w:sz="8" w:space="0" w:color="000000"/>
              <w:left w:val="nil"/>
              <w:bottom w:val="single" w:sz="4" w:space="0" w:color="auto"/>
              <w:right w:val="single" w:sz="4" w:space="0" w:color="auto"/>
            </w:tcBorders>
            <w:shd w:val="thinDiagStripe" w:color="000000" w:fill="auto"/>
            <w:noWrap/>
            <w:vAlign w:val="bottom"/>
            <w:hideMark/>
          </w:tcPr>
          <w:p w14:paraId="4ABEEE6B"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3020" w:type="dxa"/>
            <w:gridSpan w:val="2"/>
            <w:tcBorders>
              <w:top w:val="single" w:sz="8" w:space="0" w:color="000000"/>
              <w:left w:val="nil"/>
              <w:bottom w:val="single" w:sz="4" w:space="0" w:color="auto"/>
              <w:right w:val="single" w:sz="8" w:space="0" w:color="000000"/>
            </w:tcBorders>
            <w:shd w:val="clear" w:color="auto" w:fill="auto"/>
            <w:noWrap/>
            <w:vAlign w:val="bottom"/>
            <w:hideMark/>
          </w:tcPr>
          <w:p w14:paraId="19CD6C32"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Tomasz</w:t>
            </w:r>
          </w:p>
        </w:tc>
      </w:tr>
      <w:tr w:rsidR="003700D9" w:rsidRPr="003700D9" w14:paraId="59AF9C98" w14:textId="77777777" w:rsidTr="003700D9">
        <w:trPr>
          <w:trHeight w:val="288"/>
        </w:trPr>
        <w:tc>
          <w:tcPr>
            <w:tcW w:w="1540" w:type="dxa"/>
            <w:vMerge/>
            <w:tcBorders>
              <w:top w:val="single" w:sz="8" w:space="0" w:color="000000"/>
              <w:left w:val="single" w:sz="8" w:space="0" w:color="000000"/>
              <w:bottom w:val="single" w:sz="4" w:space="0" w:color="auto"/>
              <w:right w:val="single" w:sz="4" w:space="0" w:color="auto"/>
            </w:tcBorders>
            <w:vAlign w:val="center"/>
            <w:hideMark/>
          </w:tcPr>
          <w:p w14:paraId="6FDB1D58" w14:textId="77777777" w:rsidR="003700D9" w:rsidRPr="003700D9" w:rsidRDefault="003700D9" w:rsidP="003700D9">
            <w:pPr>
              <w:spacing w:after="0" w:line="240" w:lineRule="auto"/>
              <w:rPr>
                <w:rFonts w:ascii="Calibri" w:eastAsia="Times New Roman" w:hAnsi="Calibri" w:cs="Calibri"/>
                <w:b/>
                <w:bCs/>
                <w:color w:val="000000"/>
                <w:kern w:val="0"/>
                <w:lang w:eastAsia="en-GB"/>
                <w14:ligatures w14:val="none"/>
              </w:rPr>
            </w:pPr>
          </w:p>
        </w:tc>
        <w:tc>
          <w:tcPr>
            <w:tcW w:w="2228" w:type="dxa"/>
            <w:tcBorders>
              <w:top w:val="nil"/>
              <w:left w:val="nil"/>
              <w:bottom w:val="single" w:sz="4" w:space="0" w:color="auto"/>
              <w:right w:val="single" w:sz="4" w:space="0" w:color="auto"/>
            </w:tcBorders>
            <w:shd w:val="clear" w:color="auto" w:fill="auto"/>
            <w:noWrap/>
            <w:vAlign w:val="bottom"/>
            <w:hideMark/>
          </w:tcPr>
          <w:p w14:paraId="44019BF3"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Radius Number</w:t>
            </w:r>
          </w:p>
        </w:tc>
        <w:tc>
          <w:tcPr>
            <w:tcW w:w="1492" w:type="dxa"/>
            <w:tcBorders>
              <w:top w:val="nil"/>
              <w:left w:val="nil"/>
              <w:bottom w:val="single" w:sz="4" w:space="0" w:color="auto"/>
              <w:right w:val="single" w:sz="4" w:space="0" w:color="auto"/>
            </w:tcBorders>
            <w:shd w:val="clear" w:color="auto" w:fill="auto"/>
            <w:noWrap/>
            <w:vAlign w:val="bottom"/>
            <w:hideMark/>
          </w:tcPr>
          <w:p w14:paraId="0CC8912C"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Time (s)</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575FAF0"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A28744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Radius Number</w:t>
            </w:r>
          </w:p>
        </w:tc>
        <w:tc>
          <w:tcPr>
            <w:tcW w:w="1301" w:type="dxa"/>
            <w:tcBorders>
              <w:top w:val="nil"/>
              <w:left w:val="nil"/>
              <w:bottom w:val="single" w:sz="4" w:space="0" w:color="auto"/>
              <w:right w:val="single" w:sz="8" w:space="0" w:color="000000"/>
            </w:tcBorders>
            <w:shd w:val="clear" w:color="auto" w:fill="auto"/>
            <w:noWrap/>
            <w:vAlign w:val="bottom"/>
            <w:hideMark/>
          </w:tcPr>
          <w:p w14:paraId="1D0165EB"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Time (s)</w:t>
            </w:r>
          </w:p>
        </w:tc>
      </w:tr>
      <w:tr w:rsidR="003700D9" w:rsidRPr="003700D9" w14:paraId="028CC572"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4117643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w:t>
            </w:r>
          </w:p>
        </w:tc>
        <w:tc>
          <w:tcPr>
            <w:tcW w:w="2228" w:type="dxa"/>
            <w:tcBorders>
              <w:top w:val="nil"/>
              <w:left w:val="nil"/>
              <w:bottom w:val="single" w:sz="4" w:space="0" w:color="auto"/>
              <w:right w:val="single" w:sz="4" w:space="0" w:color="auto"/>
            </w:tcBorders>
            <w:shd w:val="clear" w:color="auto" w:fill="auto"/>
            <w:noWrap/>
            <w:vAlign w:val="bottom"/>
            <w:hideMark/>
          </w:tcPr>
          <w:p w14:paraId="396C422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w:t>
            </w:r>
          </w:p>
        </w:tc>
        <w:tc>
          <w:tcPr>
            <w:tcW w:w="1492" w:type="dxa"/>
            <w:tcBorders>
              <w:top w:val="nil"/>
              <w:left w:val="nil"/>
              <w:bottom w:val="single" w:sz="4" w:space="0" w:color="auto"/>
              <w:right w:val="single" w:sz="4" w:space="0" w:color="auto"/>
            </w:tcBorders>
            <w:shd w:val="clear" w:color="auto" w:fill="auto"/>
            <w:noWrap/>
            <w:vAlign w:val="bottom"/>
            <w:hideMark/>
          </w:tcPr>
          <w:p w14:paraId="0932F0D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41.0</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24F438D"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35DF35F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301" w:type="dxa"/>
            <w:tcBorders>
              <w:top w:val="nil"/>
              <w:left w:val="nil"/>
              <w:bottom w:val="single" w:sz="4" w:space="0" w:color="auto"/>
              <w:right w:val="single" w:sz="8" w:space="0" w:color="000000"/>
            </w:tcBorders>
            <w:shd w:val="clear" w:color="auto" w:fill="auto"/>
            <w:noWrap/>
            <w:vAlign w:val="bottom"/>
            <w:hideMark/>
          </w:tcPr>
          <w:p w14:paraId="4F2611F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116.24</w:t>
            </w:r>
          </w:p>
        </w:tc>
      </w:tr>
      <w:tr w:rsidR="003700D9" w:rsidRPr="003700D9" w14:paraId="274BE5C2"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6D7F522B"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w:t>
            </w:r>
          </w:p>
        </w:tc>
        <w:tc>
          <w:tcPr>
            <w:tcW w:w="2228" w:type="dxa"/>
            <w:tcBorders>
              <w:top w:val="nil"/>
              <w:left w:val="nil"/>
              <w:bottom w:val="single" w:sz="4" w:space="0" w:color="auto"/>
              <w:right w:val="single" w:sz="4" w:space="0" w:color="auto"/>
            </w:tcBorders>
            <w:shd w:val="clear" w:color="auto" w:fill="auto"/>
            <w:noWrap/>
            <w:vAlign w:val="bottom"/>
            <w:hideMark/>
          </w:tcPr>
          <w:p w14:paraId="48803ED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492" w:type="dxa"/>
            <w:tcBorders>
              <w:top w:val="nil"/>
              <w:left w:val="nil"/>
              <w:bottom w:val="single" w:sz="4" w:space="0" w:color="auto"/>
              <w:right w:val="single" w:sz="4" w:space="0" w:color="auto"/>
            </w:tcBorders>
            <w:shd w:val="clear" w:color="auto" w:fill="auto"/>
            <w:noWrap/>
            <w:vAlign w:val="bottom"/>
            <w:hideMark/>
          </w:tcPr>
          <w:p w14:paraId="7AF6F12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55.6</w:t>
            </w:r>
          </w:p>
        </w:tc>
        <w:tc>
          <w:tcPr>
            <w:tcW w:w="760" w:type="dxa"/>
            <w:tcBorders>
              <w:top w:val="nil"/>
              <w:left w:val="nil"/>
              <w:bottom w:val="single" w:sz="4" w:space="0" w:color="auto"/>
              <w:right w:val="single" w:sz="4" w:space="0" w:color="auto"/>
            </w:tcBorders>
            <w:shd w:val="thinDiagStripe" w:color="000000" w:fill="auto"/>
            <w:noWrap/>
            <w:vAlign w:val="bottom"/>
            <w:hideMark/>
          </w:tcPr>
          <w:p w14:paraId="6E8E5076"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64B1C34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0.7</w:t>
            </w:r>
          </w:p>
        </w:tc>
        <w:tc>
          <w:tcPr>
            <w:tcW w:w="1301" w:type="dxa"/>
            <w:tcBorders>
              <w:top w:val="nil"/>
              <w:left w:val="nil"/>
              <w:bottom w:val="single" w:sz="4" w:space="0" w:color="auto"/>
              <w:right w:val="single" w:sz="8" w:space="0" w:color="000000"/>
            </w:tcBorders>
            <w:shd w:val="clear" w:color="auto" w:fill="auto"/>
            <w:noWrap/>
            <w:vAlign w:val="bottom"/>
            <w:hideMark/>
          </w:tcPr>
          <w:p w14:paraId="129CE00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125.82</w:t>
            </w:r>
          </w:p>
        </w:tc>
      </w:tr>
      <w:tr w:rsidR="003700D9" w:rsidRPr="003700D9" w14:paraId="49A5AAFB"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5B9FC33"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3</w:t>
            </w:r>
          </w:p>
        </w:tc>
        <w:tc>
          <w:tcPr>
            <w:tcW w:w="2228" w:type="dxa"/>
            <w:tcBorders>
              <w:top w:val="nil"/>
              <w:left w:val="nil"/>
              <w:bottom w:val="single" w:sz="4" w:space="0" w:color="auto"/>
              <w:right w:val="single" w:sz="4" w:space="0" w:color="auto"/>
            </w:tcBorders>
            <w:shd w:val="clear" w:color="auto" w:fill="auto"/>
            <w:noWrap/>
            <w:vAlign w:val="bottom"/>
            <w:hideMark/>
          </w:tcPr>
          <w:p w14:paraId="6B0CF742"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1.5</w:t>
            </w:r>
          </w:p>
        </w:tc>
        <w:tc>
          <w:tcPr>
            <w:tcW w:w="1492" w:type="dxa"/>
            <w:tcBorders>
              <w:top w:val="nil"/>
              <w:left w:val="nil"/>
              <w:bottom w:val="single" w:sz="4" w:space="0" w:color="auto"/>
              <w:right w:val="single" w:sz="4" w:space="0" w:color="auto"/>
            </w:tcBorders>
            <w:shd w:val="clear" w:color="auto" w:fill="auto"/>
            <w:noWrap/>
            <w:vAlign w:val="bottom"/>
            <w:hideMark/>
          </w:tcPr>
          <w:p w14:paraId="6B768AC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41.2</w:t>
            </w:r>
          </w:p>
        </w:tc>
        <w:tc>
          <w:tcPr>
            <w:tcW w:w="760" w:type="dxa"/>
            <w:tcBorders>
              <w:top w:val="nil"/>
              <w:left w:val="nil"/>
              <w:bottom w:val="single" w:sz="4" w:space="0" w:color="auto"/>
              <w:right w:val="single" w:sz="4" w:space="0" w:color="auto"/>
            </w:tcBorders>
            <w:shd w:val="thinDiagStripe" w:color="000000" w:fill="auto"/>
            <w:noWrap/>
            <w:vAlign w:val="bottom"/>
            <w:hideMark/>
          </w:tcPr>
          <w:p w14:paraId="3DB79CA3"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800DBA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w:t>
            </w:r>
          </w:p>
        </w:tc>
        <w:tc>
          <w:tcPr>
            <w:tcW w:w="1301" w:type="dxa"/>
            <w:tcBorders>
              <w:top w:val="nil"/>
              <w:left w:val="nil"/>
              <w:bottom w:val="single" w:sz="4" w:space="0" w:color="auto"/>
              <w:right w:val="single" w:sz="8" w:space="0" w:color="000000"/>
            </w:tcBorders>
            <w:shd w:val="clear" w:color="auto" w:fill="auto"/>
            <w:noWrap/>
            <w:vAlign w:val="bottom"/>
            <w:hideMark/>
          </w:tcPr>
          <w:p w14:paraId="63F85A1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106.21</w:t>
            </w:r>
          </w:p>
        </w:tc>
      </w:tr>
      <w:tr w:rsidR="003700D9" w:rsidRPr="003700D9" w14:paraId="170B45C2"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739D2B9C"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4</w:t>
            </w:r>
          </w:p>
        </w:tc>
        <w:tc>
          <w:tcPr>
            <w:tcW w:w="2228" w:type="dxa"/>
            <w:tcBorders>
              <w:top w:val="nil"/>
              <w:left w:val="nil"/>
              <w:bottom w:val="single" w:sz="4" w:space="0" w:color="auto"/>
              <w:right w:val="single" w:sz="4" w:space="0" w:color="auto"/>
            </w:tcBorders>
            <w:shd w:val="clear" w:color="auto" w:fill="auto"/>
            <w:noWrap/>
            <w:vAlign w:val="bottom"/>
            <w:hideMark/>
          </w:tcPr>
          <w:p w14:paraId="6F9EE40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2.2</w:t>
            </w:r>
          </w:p>
        </w:tc>
        <w:tc>
          <w:tcPr>
            <w:tcW w:w="1492" w:type="dxa"/>
            <w:tcBorders>
              <w:top w:val="nil"/>
              <w:left w:val="nil"/>
              <w:bottom w:val="single" w:sz="4" w:space="0" w:color="auto"/>
              <w:right w:val="single" w:sz="4" w:space="0" w:color="auto"/>
            </w:tcBorders>
            <w:shd w:val="clear" w:color="auto" w:fill="auto"/>
            <w:noWrap/>
            <w:vAlign w:val="bottom"/>
            <w:hideMark/>
          </w:tcPr>
          <w:p w14:paraId="3D9DB63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52.5</w:t>
            </w:r>
          </w:p>
        </w:tc>
        <w:tc>
          <w:tcPr>
            <w:tcW w:w="760" w:type="dxa"/>
            <w:tcBorders>
              <w:top w:val="nil"/>
              <w:left w:val="nil"/>
              <w:bottom w:val="single" w:sz="4" w:space="0" w:color="auto"/>
              <w:right w:val="single" w:sz="4" w:space="0" w:color="auto"/>
            </w:tcBorders>
            <w:shd w:val="thinDiagStripe" w:color="000000" w:fill="auto"/>
            <w:noWrap/>
            <w:vAlign w:val="bottom"/>
            <w:hideMark/>
          </w:tcPr>
          <w:p w14:paraId="6664D45E"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533F94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w:t>
            </w:r>
          </w:p>
        </w:tc>
        <w:tc>
          <w:tcPr>
            <w:tcW w:w="1301" w:type="dxa"/>
            <w:tcBorders>
              <w:top w:val="nil"/>
              <w:left w:val="nil"/>
              <w:bottom w:val="single" w:sz="4" w:space="0" w:color="auto"/>
              <w:right w:val="single" w:sz="8" w:space="0" w:color="000000"/>
            </w:tcBorders>
            <w:shd w:val="clear" w:color="auto" w:fill="auto"/>
            <w:noWrap/>
            <w:vAlign w:val="bottom"/>
            <w:hideMark/>
          </w:tcPr>
          <w:p w14:paraId="75F0196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110.2</w:t>
            </w:r>
          </w:p>
        </w:tc>
      </w:tr>
      <w:tr w:rsidR="003700D9" w:rsidRPr="003700D9" w14:paraId="11EF64F8"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67FE5F1"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5</w:t>
            </w:r>
          </w:p>
        </w:tc>
        <w:tc>
          <w:tcPr>
            <w:tcW w:w="2228" w:type="dxa"/>
            <w:tcBorders>
              <w:top w:val="nil"/>
              <w:left w:val="nil"/>
              <w:bottom w:val="single" w:sz="4" w:space="0" w:color="auto"/>
              <w:right w:val="single" w:sz="4" w:space="0" w:color="auto"/>
            </w:tcBorders>
            <w:shd w:val="clear" w:color="auto" w:fill="auto"/>
            <w:noWrap/>
            <w:vAlign w:val="bottom"/>
            <w:hideMark/>
          </w:tcPr>
          <w:p w14:paraId="13A5067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0.3</w:t>
            </w:r>
          </w:p>
        </w:tc>
        <w:tc>
          <w:tcPr>
            <w:tcW w:w="1492" w:type="dxa"/>
            <w:tcBorders>
              <w:top w:val="nil"/>
              <w:left w:val="nil"/>
              <w:bottom w:val="single" w:sz="4" w:space="0" w:color="auto"/>
              <w:right w:val="single" w:sz="4" w:space="0" w:color="auto"/>
            </w:tcBorders>
            <w:shd w:val="clear" w:color="auto" w:fill="auto"/>
            <w:noWrap/>
            <w:vAlign w:val="bottom"/>
            <w:hideMark/>
          </w:tcPr>
          <w:p w14:paraId="3CF5309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54.8</w:t>
            </w:r>
          </w:p>
        </w:tc>
        <w:tc>
          <w:tcPr>
            <w:tcW w:w="760" w:type="dxa"/>
            <w:tcBorders>
              <w:top w:val="nil"/>
              <w:left w:val="nil"/>
              <w:bottom w:val="single" w:sz="4" w:space="0" w:color="auto"/>
              <w:right w:val="single" w:sz="4" w:space="0" w:color="auto"/>
            </w:tcBorders>
            <w:shd w:val="thinDiagStripe" w:color="000000" w:fill="auto"/>
            <w:noWrap/>
            <w:vAlign w:val="bottom"/>
            <w:hideMark/>
          </w:tcPr>
          <w:p w14:paraId="2555B6EC"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645739B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1.8</w:t>
            </w:r>
          </w:p>
        </w:tc>
        <w:tc>
          <w:tcPr>
            <w:tcW w:w="1301" w:type="dxa"/>
            <w:tcBorders>
              <w:top w:val="nil"/>
              <w:left w:val="nil"/>
              <w:bottom w:val="single" w:sz="4" w:space="0" w:color="auto"/>
              <w:right w:val="single" w:sz="8" w:space="0" w:color="000000"/>
            </w:tcBorders>
            <w:shd w:val="clear" w:color="auto" w:fill="auto"/>
            <w:noWrap/>
            <w:vAlign w:val="bottom"/>
            <w:hideMark/>
          </w:tcPr>
          <w:p w14:paraId="014D6A3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111.23</w:t>
            </w:r>
          </w:p>
        </w:tc>
      </w:tr>
      <w:tr w:rsidR="003700D9" w:rsidRPr="003700D9" w14:paraId="2A693AA4"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801340C"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6</w:t>
            </w:r>
          </w:p>
        </w:tc>
        <w:tc>
          <w:tcPr>
            <w:tcW w:w="2228" w:type="dxa"/>
            <w:tcBorders>
              <w:top w:val="nil"/>
              <w:left w:val="nil"/>
              <w:bottom w:val="single" w:sz="4" w:space="0" w:color="auto"/>
              <w:right w:val="single" w:sz="4" w:space="0" w:color="auto"/>
            </w:tcBorders>
            <w:shd w:val="clear" w:color="auto" w:fill="auto"/>
            <w:noWrap/>
            <w:vAlign w:val="bottom"/>
            <w:hideMark/>
          </w:tcPr>
          <w:p w14:paraId="513666F2"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0.6</w:t>
            </w:r>
          </w:p>
        </w:tc>
        <w:tc>
          <w:tcPr>
            <w:tcW w:w="1492" w:type="dxa"/>
            <w:tcBorders>
              <w:top w:val="nil"/>
              <w:left w:val="nil"/>
              <w:bottom w:val="single" w:sz="4" w:space="0" w:color="auto"/>
              <w:right w:val="single" w:sz="4" w:space="0" w:color="auto"/>
            </w:tcBorders>
            <w:shd w:val="clear" w:color="auto" w:fill="auto"/>
            <w:noWrap/>
            <w:vAlign w:val="bottom"/>
            <w:hideMark/>
          </w:tcPr>
          <w:p w14:paraId="2F18250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53.2</w:t>
            </w:r>
          </w:p>
        </w:tc>
        <w:tc>
          <w:tcPr>
            <w:tcW w:w="760" w:type="dxa"/>
            <w:tcBorders>
              <w:top w:val="nil"/>
              <w:left w:val="nil"/>
              <w:bottom w:val="single" w:sz="4" w:space="0" w:color="auto"/>
              <w:right w:val="single" w:sz="4" w:space="0" w:color="auto"/>
            </w:tcBorders>
            <w:shd w:val="thinDiagStripe" w:color="000000" w:fill="auto"/>
            <w:noWrap/>
            <w:vAlign w:val="bottom"/>
            <w:hideMark/>
          </w:tcPr>
          <w:p w14:paraId="4C521852"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047BEF4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w:t>
            </w:r>
          </w:p>
        </w:tc>
        <w:tc>
          <w:tcPr>
            <w:tcW w:w="1301" w:type="dxa"/>
            <w:tcBorders>
              <w:top w:val="nil"/>
              <w:left w:val="nil"/>
              <w:bottom w:val="single" w:sz="4" w:space="0" w:color="auto"/>
              <w:right w:val="single" w:sz="8" w:space="0" w:color="000000"/>
            </w:tcBorders>
            <w:shd w:val="clear" w:color="auto" w:fill="auto"/>
            <w:noWrap/>
            <w:vAlign w:val="bottom"/>
            <w:hideMark/>
          </w:tcPr>
          <w:p w14:paraId="21969F4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205.14</w:t>
            </w:r>
          </w:p>
        </w:tc>
      </w:tr>
      <w:tr w:rsidR="003700D9" w:rsidRPr="003700D9" w14:paraId="1D9E6ED9"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1FB62DF"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7</w:t>
            </w:r>
          </w:p>
        </w:tc>
        <w:tc>
          <w:tcPr>
            <w:tcW w:w="2228" w:type="dxa"/>
            <w:tcBorders>
              <w:top w:val="nil"/>
              <w:left w:val="nil"/>
              <w:bottom w:val="single" w:sz="4" w:space="0" w:color="auto"/>
              <w:right w:val="single" w:sz="4" w:space="0" w:color="auto"/>
            </w:tcBorders>
            <w:shd w:val="clear" w:color="auto" w:fill="auto"/>
            <w:noWrap/>
            <w:vAlign w:val="bottom"/>
            <w:hideMark/>
          </w:tcPr>
          <w:p w14:paraId="440CCED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2.8</w:t>
            </w:r>
          </w:p>
        </w:tc>
        <w:tc>
          <w:tcPr>
            <w:tcW w:w="1492" w:type="dxa"/>
            <w:tcBorders>
              <w:top w:val="nil"/>
              <w:left w:val="nil"/>
              <w:bottom w:val="single" w:sz="4" w:space="0" w:color="auto"/>
              <w:right w:val="single" w:sz="4" w:space="0" w:color="auto"/>
            </w:tcBorders>
            <w:shd w:val="clear" w:color="auto" w:fill="auto"/>
            <w:noWrap/>
            <w:vAlign w:val="bottom"/>
            <w:hideMark/>
          </w:tcPr>
          <w:p w14:paraId="3A66FE8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60.6</w:t>
            </w:r>
          </w:p>
        </w:tc>
        <w:tc>
          <w:tcPr>
            <w:tcW w:w="760" w:type="dxa"/>
            <w:tcBorders>
              <w:top w:val="nil"/>
              <w:left w:val="nil"/>
              <w:bottom w:val="single" w:sz="4" w:space="0" w:color="auto"/>
              <w:right w:val="single" w:sz="4" w:space="0" w:color="auto"/>
            </w:tcBorders>
            <w:shd w:val="thinDiagStripe" w:color="000000" w:fill="auto"/>
            <w:noWrap/>
            <w:vAlign w:val="bottom"/>
            <w:hideMark/>
          </w:tcPr>
          <w:p w14:paraId="1C3FF370"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5C6ADA7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2.2</w:t>
            </w:r>
          </w:p>
        </w:tc>
        <w:tc>
          <w:tcPr>
            <w:tcW w:w="1301" w:type="dxa"/>
            <w:tcBorders>
              <w:top w:val="nil"/>
              <w:left w:val="nil"/>
              <w:bottom w:val="single" w:sz="4" w:space="0" w:color="auto"/>
              <w:right w:val="single" w:sz="8" w:space="0" w:color="000000"/>
            </w:tcBorders>
            <w:shd w:val="clear" w:color="auto" w:fill="auto"/>
            <w:noWrap/>
            <w:vAlign w:val="bottom"/>
            <w:hideMark/>
          </w:tcPr>
          <w:p w14:paraId="0A4BEBB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115.23</w:t>
            </w:r>
          </w:p>
        </w:tc>
      </w:tr>
      <w:tr w:rsidR="003700D9" w:rsidRPr="003700D9" w14:paraId="61C0483D"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620F4A7B"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8</w:t>
            </w:r>
          </w:p>
        </w:tc>
        <w:tc>
          <w:tcPr>
            <w:tcW w:w="2228" w:type="dxa"/>
            <w:tcBorders>
              <w:top w:val="nil"/>
              <w:left w:val="nil"/>
              <w:bottom w:val="single" w:sz="4" w:space="0" w:color="auto"/>
              <w:right w:val="single" w:sz="4" w:space="0" w:color="auto"/>
            </w:tcBorders>
            <w:shd w:val="clear" w:color="auto" w:fill="auto"/>
            <w:noWrap/>
            <w:vAlign w:val="bottom"/>
            <w:hideMark/>
          </w:tcPr>
          <w:p w14:paraId="7FA92DB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0.7</w:t>
            </w:r>
          </w:p>
        </w:tc>
        <w:tc>
          <w:tcPr>
            <w:tcW w:w="1492" w:type="dxa"/>
            <w:tcBorders>
              <w:top w:val="nil"/>
              <w:left w:val="nil"/>
              <w:bottom w:val="single" w:sz="4" w:space="0" w:color="auto"/>
              <w:right w:val="single" w:sz="4" w:space="0" w:color="auto"/>
            </w:tcBorders>
            <w:shd w:val="clear" w:color="auto" w:fill="auto"/>
            <w:noWrap/>
            <w:vAlign w:val="bottom"/>
            <w:hideMark/>
          </w:tcPr>
          <w:p w14:paraId="184CC2C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46.1</w:t>
            </w:r>
          </w:p>
        </w:tc>
        <w:tc>
          <w:tcPr>
            <w:tcW w:w="760" w:type="dxa"/>
            <w:tcBorders>
              <w:top w:val="nil"/>
              <w:left w:val="nil"/>
              <w:bottom w:val="single" w:sz="4" w:space="0" w:color="auto"/>
              <w:right w:val="single" w:sz="4" w:space="0" w:color="auto"/>
            </w:tcBorders>
            <w:shd w:val="thinDiagStripe" w:color="000000" w:fill="auto"/>
            <w:noWrap/>
            <w:vAlign w:val="bottom"/>
            <w:hideMark/>
          </w:tcPr>
          <w:p w14:paraId="53D9A775"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5FFA18C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2.3</w:t>
            </w:r>
          </w:p>
        </w:tc>
        <w:tc>
          <w:tcPr>
            <w:tcW w:w="1301" w:type="dxa"/>
            <w:tcBorders>
              <w:top w:val="nil"/>
              <w:left w:val="nil"/>
              <w:bottom w:val="single" w:sz="4" w:space="0" w:color="auto"/>
              <w:right w:val="single" w:sz="8" w:space="0" w:color="000000"/>
            </w:tcBorders>
            <w:shd w:val="clear" w:color="auto" w:fill="auto"/>
            <w:noWrap/>
            <w:vAlign w:val="bottom"/>
            <w:hideMark/>
          </w:tcPr>
          <w:p w14:paraId="189686D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113.23</w:t>
            </w:r>
          </w:p>
        </w:tc>
      </w:tr>
      <w:tr w:rsidR="003700D9" w:rsidRPr="003700D9" w14:paraId="1E484D62"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8A02D58"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9</w:t>
            </w:r>
          </w:p>
        </w:tc>
        <w:tc>
          <w:tcPr>
            <w:tcW w:w="2228" w:type="dxa"/>
            <w:tcBorders>
              <w:top w:val="nil"/>
              <w:left w:val="nil"/>
              <w:bottom w:val="single" w:sz="4" w:space="0" w:color="auto"/>
              <w:right w:val="single" w:sz="4" w:space="0" w:color="auto"/>
            </w:tcBorders>
            <w:shd w:val="clear" w:color="auto" w:fill="auto"/>
            <w:noWrap/>
            <w:vAlign w:val="bottom"/>
            <w:hideMark/>
          </w:tcPr>
          <w:p w14:paraId="23F8530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0.4</w:t>
            </w:r>
          </w:p>
        </w:tc>
        <w:tc>
          <w:tcPr>
            <w:tcW w:w="1492" w:type="dxa"/>
            <w:tcBorders>
              <w:top w:val="nil"/>
              <w:left w:val="nil"/>
              <w:bottom w:val="single" w:sz="4" w:space="0" w:color="auto"/>
              <w:right w:val="single" w:sz="4" w:space="0" w:color="auto"/>
            </w:tcBorders>
            <w:shd w:val="clear" w:color="auto" w:fill="auto"/>
            <w:noWrap/>
            <w:vAlign w:val="bottom"/>
            <w:hideMark/>
          </w:tcPr>
          <w:p w14:paraId="0894EC2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47.0</w:t>
            </w:r>
          </w:p>
        </w:tc>
        <w:tc>
          <w:tcPr>
            <w:tcW w:w="760" w:type="dxa"/>
            <w:tcBorders>
              <w:top w:val="nil"/>
              <w:left w:val="nil"/>
              <w:bottom w:val="single" w:sz="4" w:space="0" w:color="auto"/>
              <w:right w:val="single" w:sz="4" w:space="0" w:color="auto"/>
            </w:tcBorders>
            <w:shd w:val="thinDiagStripe" w:color="000000" w:fill="auto"/>
            <w:noWrap/>
            <w:vAlign w:val="bottom"/>
            <w:hideMark/>
          </w:tcPr>
          <w:p w14:paraId="5434AD78"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03EFC6D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2.1</w:t>
            </w:r>
          </w:p>
        </w:tc>
        <w:tc>
          <w:tcPr>
            <w:tcW w:w="1301" w:type="dxa"/>
            <w:tcBorders>
              <w:top w:val="nil"/>
              <w:left w:val="nil"/>
              <w:bottom w:val="single" w:sz="4" w:space="0" w:color="auto"/>
              <w:right w:val="single" w:sz="8" w:space="0" w:color="000000"/>
            </w:tcBorders>
            <w:shd w:val="clear" w:color="auto" w:fill="auto"/>
            <w:noWrap/>
            <w:vAlign w:val="bottom"/>
            <w:hideMark/>
          </w:tcPr>
          <w:p w14:paraId="20ACBFD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112.23</w:t>
            </w:r>
          </w:p>
        </w:tc>
      </w:tr>
      <w:tr w:rsidR="003700D9" w:rsidRPr="003700D9" w14:paraId="0AEA35C1"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56CD7DDE"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10</w:t>
            </w:r>
          </w:p>
        </w:tc>
        <w:tc>
          <w:tcPr>
            <w:tcW w:w="2228" w:type="dxa"/>
            <w:tcBorders>
              <w:top w:val="nil"/>
              <w:left w:val="nil"/>
              <w:bottom w:val="single" w:sz="4" w:space="0" w:color="auto"/>
              <w:right w:val="single" w:sz="4" w:space="0" w:color="auto"/>
            </w:tcBorders>
            <w:shd w:val="clear" w:color="auto" w:fill="auto"/>
            <w:noWrap/>
            <w:vAlign w:val="bottom"/>
            <w:hideMark/>
          </w:tcPr>
          <w:p w14:paraId="2462A29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0.3</w:t>
            </w:r>
          </w:p>
        </w:tc>
        <w:tc>
          <w:tcPr>
            <w:tcW w:w="1492" w:type="dxa"/>
            <w:tcBorders>
              <w:top w:val="nil"/>
              <w:left w:val="nil"/>
              <w:bottom w:val="single" w:sz="4" w:space="0" w:color="auto"/>
              <w:right w:val="single" w:sz="4" w:space="0" w:color="auto"/>
            </w:tcBorders>
            <w:shd w:val="clear" w:color="auto" w:fill="auto"/>
            <w:noWrap/>
            <w:vAlign w:val="bottom"/>
            <w:hideMark/>
          </w:tcPr>
          <w:p w14:paraId="7705294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52.1</w:t>
            </w:r>
          </w:p>
        </w:tc>
        <w:tc>
          <w:tcPr>
            <w:tcW w:w="760" w:type="dxa"/>
            <w:tcBorders>
              <w:top w:val="nil"/>
              <w:left w:val="nil"/>
              <w:bottom w:val="single" w:sz="4" w:space="0" w:color="auto"/>
              <w:right w:val="single" w:sz="4" w:space="0" w:color="auto"/>
            </w:tcBorders>
            <w:shd w:val="thinDiagStripe" w:color="000000" w:fill="auto"/>
            <w:noWrap/>
            <w:vAlign w:val="bottom"/>
            <w:hideMark/>
          </w:tcPr>
          <w:p w14:paraId="1C0CF371"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37E3F28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0.7</w:t>
            </w:r>
          </w:p>
        </w:tc>
        <w:tc>
          <w:tcPr>
            <w:tcW w:w="1301" w:type="dxa"/>
            <w:tcBorders>
              <w:top w:val="nil"/>
              <w:left w:val="nil"/>
              <w:bottom w:val="single" w:sz="4" w:space="0" w:color="auto"/>
              <w:right w:val="single" w:sz="8" w:space="0" w:color="000000"/>
            </w:tcBorders>
            <w:shd w:val="clear" w:color="auto" w:fill="auto"/>
            <w:noWrap/>
            <w:vAlign w:val="bottom"/>
            <w:hideMark/>
          </w:tcPr>
          <w:p w14:paraId="3EDBA232"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135.84</w:t>
            </w:r>
          </w:p>
        </w:tc>
      </w:tr>
      <w:tr w:rsidR="003700D9" w:rsidRPr="003700D9" w14:paraId="456AC689"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561CDB91"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11</w:t>
            </w:r>
          </w:p>
        </w:tc>
        <w:tc>
          <w:tcPr>
            <w:tcW w:w="2228" w:type="dxa"/>
            <w:tcBorders>
              <w:top w:val="nil"/>
              <w:left w:val="nil"/>
              <w:bottom w:val="single" w:sz="4" w:space="0" w:color="auto"/>
              <w:right w:val="single" w:sz="4" w:space="0" w:color="auto"/>
            </w:tcBorders>
            <w:shd w:val="clear" w:color="auto" w:fill="auto"/>
            <w:noWrap/>
            <w:vAlign w:val="bottom"/>
            <w:hideMark/>
          </w:tcPr>
          <w:p w14:paraId="2C203B32"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0.8</w:t>
            </w:r>
          </w:p>
        </w:tc>
        <w:tc>
          <w:tcPr>
            <w:tcW w:w="1492" w:type="dxa"/>
            <w:tcBorders>
              <w:top w:val="nil"/>
              <w:left w:val="nil"/>
              <w:bottom w:val="single" w:sz="4" w:space="0" w:color="auto"/>
              <w:right w:val="single" w:sz="4" w:space="0" w:color="auto"/>
            </w:tcBorders>
            <w:shd w:val="clear" w:color="auto" w:fill="auto"/>
            <w:noWrap/>
            <w:vAlign w:val="bottom"/>
            <w:hideMark/>
          </w:tcPr>
          <w:p w14:paraId="6B8BA7C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37.3</w:t>
            </w:r>
          </w:p>
        </w:tc>
        <w:tc>
          <w:tcPr>
            <w:tcW w:w="760" w:type="dxa"/>
            <w:tcBorders>
              <w:top w:val="nil"/>
              <w:left w:val="nil"/>
              <w:bottom w:val="single" w:sz="4" w:space="0" w:color="auto"/>
              <w:right w:val="single" w:sz="4" w:space="0" w:color="auto"/>
            </w:tcBorders>
            <w:shd w:val="thinDiagStripe" w:color="000000" w:fill="auto"/>
            <w:noWrap/>
            <w:vAlign w:val="bottom"/>
            <w:hideMark/>
          </w:tcPr>
          <w:p w14:paraId="67AF98F6"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568C0D5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1.7</w:t>
            </w:r>
          </w:p>
        </w:tc>
        <w:tc>
          <w:tcPr>
            <w:tcW w:w="1301" w:type="dxa"/>
            <w:tcBorders>
              <w:top w:val="nil"/>
              <w:left w:val="nil"/>
              <w:bottom w:val="single" w:sz="4" w:space="0" w:color="auto"/>
              <w:right w:val="single" w:sz="8" w:space="0" w:color="000000"/>
            </w:tcBorders>
            <w:shd w:val="clear" w:color="auto" w:fill="auto"/>
            <w:noWrap/>
            <w:vAlign w:val="bottom"/>
            <w:hideMark/>
          </w:tcPr>
          <w:p w14:paraId="55E821F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108.22</w:t>
            </w:r>
          </w:p>
        </w:tc>
      </w:tr>
      <w:tr w:rsidR="003700D9" w:rsidRPr="003700D9" w14:paraId="3FEE1A90"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C4F412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12</w:t>
            </w:r>
          </w:p>
        </w:tc>
        <w:tc>
          <w:tcPr>
            <w:tcW w:w="2228" w:type="dxa"/>
            <w:tcBorders>
              <w:top w:val="nil"/>
              <w:left w:val="nil"/>
              <w:bottom w:val="single" w:sz="4" w:space="0" w:color="auto"/>
              <w:right w:val="single" w:sz="4" w:space="0" w:color="auto"/>
            </w:tcBorders>
            <w:shd w:val="clear" w:color="auto" w:fill="auto"/>
            <w:noWrap/>
            <w:vAlign w:val="bottom"/>
            <w:hideMark/>
          </w:tcPr>
          <w:p w14:paraId="77831E4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w:t>
            </w:r>
          </w:p>
        </w:tc>
        <w:tc>
          <w:tcPr>
            <w:tcW w:w="1492" w:type="dxa"/>
            <w:tcBorders>
              <w:top w:val="nil"/>
              <w:left w:val="nil"/>
              <w:bottom w:val="single" w:sz="4" w:space="0" w:color="auto"/>
              <w:right w:val="single" w:sz="4" w:space="0" w:color="auto"/>
            </w:tcBorders>
            <w:shd w:val="clear" w:color="auto" w:fill="auto"/>
            <w:noWrap/>
            <w:vAlign w:val="bottom"/>
            <w:hideMark/>
          </w:tcPr>
          <w:p w14:paraId="7C2E657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44.4</w:t>
            </w:r>
          </w:p>
        </w:tc>
        <w:tc>
          <w:tcPr>
            <w:tcW w:w="760" w:type="dxa"/>
            <w:tcBorders>
              <w:top w:val="nil"/>
              <w:left w:val="nil"/>
              <w:bottom w:val="single" w:sz="4" w:space="0" w:color="auto"/>
              <w:right w:val="single" w:sz="4" w:space="0" w:color="auto"/>
            </w:tcBorders>
            <w:shd w:val="thinDiagStripe" w:color="000000" w:fill="auto"/>
            <w:noWrap/>
            <w:vAlign w:val="bottom"/>
            <w:hideMark/>
          </w:tcPr>
          <w:p w14:paraId="1AF73284"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859B2E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1.9</w:t>
            </w:r>
          </w:p>
        </w:tc>
        <w:tc>
          <w:tcPr>
            <w:tcW w:w="1301" w:type="dxa"/>
            <w:tcBorders>
              <w:top w:val="nil"/>
              <w:left w:val="nil"/>
              <w:bottom w:val="single" w:sz="4" w:space="0" w:color="auto"/>
              <w:right w:val="single" w:sz="8" w:space="0" w:color="000000"/>
            </w:tcBorders>
            <w:shd w:val="clear" w:color="auto" w:fill="auto"/>
            <w:noWrap/>
            <w:vAlign w:val="bottom"/>
            <w:hideMark/>
          </w:tcPr>
          <w:p w14:paraId="4431A75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108.74</w:t>
            </w:r>
          </w:p>
        </w:tc>
      </w:tr>
      <w:tr w:rsidR="003700D9" w:rsidRPr="003700D9" w14:paraId="357BD15E"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C7DCB40"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13</w:t>
            </w:r>
          </w:p>
        </w:tc>
        <w:tc>
          <w:tcPr>
            <w:tcW w:w="2228" w:type="dxa"/>
            <w:tcBorders>
              <w:top w:val="nil"/>
              <w:left w:val="nil"/>
              <w:bottom w:val="single" w:sz="4" w:space="0" w:color="auto"/>
              <w:right w:val="single" w:sz="4" w:space="0" w:color="auto"/>
            </w:tcBorders>
            <w:shd w:val="clear" w:color="auto" w:fill="auto"/>
            <w:noWrap/>
            <w:vAlign w:val="bottom"/>
            <w:hideMark/>
          </w:tcPr>
          <w:p w14:paraId="70EB0DE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0.8</w:t>
            </w:r>
          </w:p>
        </w:tc>
        <w:tc>
          <w:tcPr>
            <w:tcW w:w="1492" w:type="dxa"/>
            <w:tcBorders>
              <w:top w:val="nil"/>
              <w:left w:val="nil"/>
              <w:bottom w:val="single" w:sz="4" w:space="0" w:color="auto"/>
              <w:right w:val="single" w:sz="4" w:space="0" w:color="auto"/>
            </w:tcBorders>
            <w:shd w:val="clear" w:color="auto" w:fill="auto"/>
            <w:noWrap/>
            <w:vAlign w:val="bottom"/>
            <w:hideMark/>
          </w:tcPr>
          <w:p w14:paraId="0481EF0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36.7</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7BAABF2"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F63075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2.6</w:t>
            </w:r>
          </w:p>
        </w:tc>
        <w:tc>
          <w:tcPr>
            <w:tcW w:w="1301" w:type="dxa"/>
            <w:tcBorders>
              <w:top w:val="nil"/>
              <w:left w:val="nil"/>
              <w:bottom w:val="single" w:sz="4" w:space="0" w:color="auto"/>
              <w:right w:val="single" w:sz="8" w:space="0" w:color="000000"/>
            </w:tcBorders>
            <w:shd w:val="clear" w:color="auto" w:fill="auto"/>
            <w:noWrap/>
            <w:vAlign w:val="bottom"/>
            <w:hideMark/>
          </w:tcPr>
          <w:p w14:paraId="351D05F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123.78</w:t>
            </w:r>
          </w:p>
        </w:tc>
      </w:tr>
      <w:tr w:rsidR="003700D9" w:rsidRPr="003700D9" w14:paraId="3486F7D1"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6A1BD2CC"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14</w:t>
            </w:r>
          </w:p>
        </w:tc>
        <w:tc>
          <w:tcPr>
            <w:tcW w:w="2228" w:type="dxa"/>
            <w:tcBorders>
              <w:top w:val="nil"/>
              <w:left w:val="nil"/>
              <w:bottom w:val="single" w:sz="4" w:space="0" w:color="auto"/>
              <w:right w:val="single" w:sz="4" w:space="0" w:color="auto"/>
            </w:tcBorders>
            <w:shd w:val="clear" w:color="auto" w:fill="auto"/>
            <w:noWrap/>
            <w:vAlign w:val="bottom"/>
            <w:hideMark/>
          </w:tcPr>
          <w:p w14:paraId="4872B92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0.6</w:t>
            </w:r>
          </w:p>
        </w:tc>
        <w:tc>
          <w:tcPr>
            <w:tcW w:w="1492" w:type="dxa"/>
            <w:tcBorders>
              <w:top w:val="nil"/>
              <w:left w:val="nil"/>
              <w:bottom w:val="single" w:sz="4" w:space="0" w:color="auto"/>
              <w:right w:val="single" w:sz="4" w:space="0" w:color="auto"/>
            </w:tcBorders>
            <w:shd w:val="clear" w:color="auto" w:fill="auto"/>
            <w:noWrap/>
            <w:vAlign w:val="bottom"/>
            <w:hideMark/>
          </w:tcPr>
          <w:p w14:paraId="7436976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52.1</w:t>
            </w:r>
          </w:p>
        </w:tc>
        <w:tc>
          <w:tcPr>
            <w:tcW w:w="760" w:type="dxa"/>
            <w:tcBorders>
              <w:top w:val="nil"/>
              <w:left w:val="nil"/>
              <w:bottom w:val="single" w:sz="4" w:space="0" w:color="auto"/>
              <w:right w:val="single" w:sz="4" w:space="0" w:color="auto"/>
            </w:tcBorders>
            <w:shd w:val="thinDiagStripe" w:color="000000" w:fill="auto"/>
            <w:noWrap/>
            <w:vAlign w:val="bottom"/>
            <w:hideMark/>
          </w:tcPr>
          <w:p w14:paraId="6D5A98F6"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7AB1A1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1.9</w:t>
            </w:r>
          </w:p>
        </w:tc>
        <w:tc>
          <w:tcPr>
            <w:tcW w:w="1301" w:type="dxa"/>
            <w:tcBorders>
              <w:top w:val="nil"/>
              <w:left w:val="nil"/>
              <w:bottom w:val="single" w:sz="4" w:space="0" w:color="auto"/>
              <w:right w:val="single" w:sz="8" w:space="0" w:color="000000"/>
            </w:tcBorders>
            <w:shd w:val="clear" w:color="auto" w:fill="auto"/>
            <w:noWrap/>
            <w:vAlign w:val="bottom"/>
            <w:hideMark/>
          </w:tcPr>
          <w:p w14:paraId="0A13CC08"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108.24</w:t>
            </w:r>
          </w:p>
        </w:tc>
      </w:tr>
      <w:tr w:rsidR="003700D9" w:rsidRPr="003700D9" w14:paraId="5E1D5F49"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38DDED82"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15</w:t>
            </w:r>
          </w:p>
        </w:tc>
        <w:tc>
          <w:tcPr>
            <w:tcW w:w="2228" w:type="dxa"/>
            <w:tcBorders>
              <w:top w:val="nil"/>
              <w:left w:val="nil"/>
              <w:bottom w:val="single" w:sz="4" w:space="0" w:color="auto"/>
              <w:right w:val="single" w:sz="4" w:space="0" w:color="auto"/>
            </w:tcBorders>
            <w:shd w:val="clear" w:color="auto" w:fill="auto"/>
            <w:noWrap/>
            <w:vAlign w:val="bottom"/>
            <w:hideMark/>
          </w:tcPr>
          <w:p w14:paraId="34ED733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2.5</w:t>
            </w:r>
          </w:p>
        </w:tc>
        <w:tc>
          <w:tcPr>
            <w:tcW w:w="1492" w:type="dxa"/>
            <w:tcBorders>
              <w:top w:val="nil"/>
              <w:left w:val="nil"/>
              <w:bottom w:val="single" w:sz="4" w:space="0" w:color="auto"/>
              <w:right w:val="single" w:sz="4" w:space="0" w:color="auto"/>
            </w:tcBorders>
            <w:shd w:val="clear" w:color="auto" w:fill="auto"/>
            <w:noWrap/>
            <w:vAlign w:val="bottom"/>
            <w:hideMark/>
          </w:tcPr>
          <w:p w14:paraId="146AAAE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56.1</w:t>
            </w:r>
          </w:p>
        </w:tc>
        <w:tc>
          <w:tcPr>
            <w:tcW w:w="760" w:type="dxa"/>
            <w:tcBorders>
              <w:top w:val="nil"/>
              <w:left w:val="nil"/>
              <w:bottom w:val="single" w:sz="4" w:space="0" w:color="auto"/>
              <w:right w:val="single" w:sz="4" w:space="0" w:color="auto"/>
            </w:tcBorders>
            <w:shd w:val="thinDiagStripe" w:color="000000" w:fill="auto"/>
            <w:noWrap/>
            <w:vAlign w:val="bottom"/>
            <w:hideMark/>
          </w:tcPr>
          <w:p w14:paraId="5B2C0FAD"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46247E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1.4</w:t>
            </w:r>
          </w:p>
        </w:tc>
        <w:tc>
          <w:tcPr>
            <w:tcW w:w="1301" w:type="dxa"/>
            <w:tcBorders>
              <w:top w:val="nil"/>
              <w:left w:val="nil"/>
              <w:bottom w:val="single" w:sz="4" w:space="0" w:color="auto"/>
              <w:right w:val="single" w:sz="8" w:space="0" w:color="000000"/>
            </w:tcBorders>
            <w:shd w:val="clear" w:color="auto" w:fill="auto"/>
            <w:noWrap/>
            <w:vAlign w:val="bottom"/>
            <w:hideMark/>
          </w:tcPr>
          <w:p w14:paraId="096E0E0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99.2</w:t>
            </w:r>
          </w:p>
        </w:tc>
      </w:tr>
      <w:tr w:rsidR="003700D9" w:rsidRPr="003700D9" w14:paraId="5E4D2BD5"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7DD6291"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16</w:t>
            </w:r>
          </w:p>
        </w:tc>
        <w:tc>
          <w:tcPr>
            <w:tcW w:w="2228" w:type="dxa"/>
            <w:tcBorders>
              <w:top w:val="nil"/>
              <w:left w:val="nil"/>
              <w:bottom w:val="single" w:sz="4" w:space="0" w:color="auto"/>
              <w:right w:val="single" w:sz="4" w:space="0" w:color="auto"/>
            </w:tcBorders>
            <w:shd w:val="clear" w:color="auto" w:fill="auto"/>
            <w:noWrap/>
            <w:vAlign w:val="bottom"/>
            <w:hideMark/>
          </w:tcPr>
          <w:p w14:paraId="731B0F7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w:t>
            </w:r>
          </w:p>
        </w:tc>
        <w:tc>
          <w:tcPr>
            <w:tcW w:w="1492" w:type="dxa"/>
            <w:tcBorders>
              <w:top w:val="nil"/>
              <w:left w:val="nil"/>
              <w:bottom w:val="single" w:sz="4" w:space="0" w:color="auto"/>
              <w:right w:val="single" w:sz="4" w:space="0" w:color="auto"/>
            </w:tcBorders>
            <w:shd w:val="clear" w:color="auto" w:fill="auto"/>
            <w:noWrap/>
            <w:vAlign w:val="bottom"/>
            <w:hideMark/>
          </w:tcPr>
          <w:p w14:paraId="702E452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39.4</w:t>
            </w:r>
          </w:p>
        </w:tc>
        <w:tc>
          <w:tcPr>
            <w:tcW w:w="760" w:type="dxa"/>
            <w:tcBorders>
              <w:top w:val="nil"/>
              <w:left w:val="nil"/>
              <w:bottom w:val="single" w:sz="4" w:space="0" w:color="auto"/>
              <w:right w:val="single" w:sz="4" w:space="0" w:color="auto"/>
            </w:tcBorders>
            <w:shd w:val="thinDiagStripe" w:color="000000" w:fill="auto"/>
            <w:noWrap/>
            <w:vAlign w:val="bottom"/>
            <w:hideMark/>
          </w:tcPr>
          <w:p w14:paraId="3A2047C8"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036E905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1.6</w:t>
            </w:r>
          </w:p>
        </w:tc>
        <w:tc>
          <w:tcPr>
            <w:tcW w:w="1301" w:type="dxa"/>
            <w:tcBorders>
              <w:top w:val="nil"/>
              <w:left w:val="nil"/>
              <w:bottom w:val="single" w:sz="4" w:space="0" w:color="auto"/>
              <w:right w:val="single" w:sz="8" w:space="0" w:color="000000"/>
            </w:tcBorders>
            <w:shd w:val="clear" w:color="auto" w:fill="auto"/>
            <w:noWrap/>
            <w:vAlign w:val="bottom"/>
            <w:hideMark/>
          </w:tcPr>
          <w:p w14:paraId="43A2F992"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101.73</w:t>
            </w:r>
          </w:p>
        </w:tc>
      </w:tr>
      <w:tr w:rsidR="003700D9" w:rsidRPr="003700D9" w14:paraId="0C3D1005"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51976365"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17</w:t>
            </w:r>
          </w:p>
        </w:tc>
        <w:tc>
          <w:tcPr>
            <w:tcW w:w="2228" w:type="dxa"/>
            <w:tcBorders>
              <w:top w:val="nil"/>
              <w:left w:val="nil"/>
              <w:bottom w:val="single" w:sz="4" w:space="0" w:color="auto"/>
              <w:right w:val="single" w:sz="4" w:space="0" w:color="auto"/>
            </w:tcBorders>
            <w:shd w:val="clear" w:color="auto" w:fill="auto"/>
            <w:noWrap/>
            <w:vAlign w:val="bottom"/>
            <w:hideMark/>
          </w:tcPr>
          <w:p w14:paraId="37CCEB7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2.1</w:t>
            </w:r>
          </w:p>
        </w:tc>
        <w:tc>
          <w:tcPr>
            <w:tcW w:w="1492" w:type="dxa"/>
            <w:tcBorders>
              <w:top w:val="nil"/>
              <w:left w:val="nil"/>
              <w:bottom w:val="single" w:sz="4" w:space="0" w:color="auto"/>
              <w:right w:val="single" w:sz="4" w:space="0" w:color="auto"/>
            </w:tcBorders>
            <w:shd w:val="clear" w:color="auto" w:fill="auto"/>
            <w:noWrap/>
            <w:vAlign w:val="bottom"/>
            <w:hideMark/>
          </w:tcPr>
          <w:p w14:paraId="4B71080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52.3</w:t>
            </w:r>
          </w:p>
        </w:tc>
        <w:tc>
          <w:tcPr>
            <w:tcW w:w="760" w:type="dxa"/>
            <w:tcBorders>
              <w:top w:val="nil"/>
              <w:left w:val="nil"/>
              <w:bottom w:val="single" w:sz="4" w:space="0" w:color="auto"/>
              <w:right w:val="single" w:sz="4" w:space="0" w:color="auto"/>
            </w:tcBorders>
            <w:shd w:val="thinDiagStripe" w:color="000000" w:fill="auto"/>
            <w:noWrap/>
            <w:vAlign w:val="bottom"/>
            <w:hideMark/>
          </w:tcPr>
          <w:p w14:paraId="4A4E7E77"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056675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1.8</w:t>
            </w:r>
          </w:p>
        </w:tc>
        <w:tc>
          <w:tcPr>
            <w:tcW w:w="1301" w:type="dxa"/>
            <w:tcBorders>
              <w:top w:val="nil"/>
              <w:left w:val="nil"/>
              <w:bottom w:val="single" w:sz="4" w:space="0" w:color="auto"/>
              <w:right w:val="single" w:sz="8" w:space="0" w:color="000000"/>
            </w:tcBorders>
            <w:shd w:val="clear" w:color="auto" w:fill="auto"/>
            <w:noWrap/>
            <w:vAlign w:val="bottom"/>
            <w:hideMark/>
          </w:tcPr>
          <w:p w14:paraId="4DC7FCE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103.7</w:t>
            </w:r>
          </w:p>
        </w:tc>
      </w:tr>
      <w:tr w:rsidR="003700D9" w:rsidRPr="003700D9" w14:paraId="22FF0378"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1D9C3FD9"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18</w:t>
            </w:r>
          </w:p>
        </w:tc>
        <w:tc>
          <w:tcPr>
            <w:tcW w:w="2228" w:type="dxa"/>
            <w:tcBorders>
              <w:top w:val="nil"/>
              <w:left w:val="nil"/>
              <w:bottom w:val="single" w:sz="4" w:space="0" w:color="auto"/>
              <w:right w:val="single" w:sz="4" w:space="0" w:color="auto"/>
            </w:tcBorders>
            <w:shd w:val="clear" w:color="auto" w:fill="auto"/>
            <w:noWrap/>
            <w:vAlign w:val="bottom"/>
            <w:hideMark/>
          </w:tcPr>
          <w:p w14:paraId="0E4A2BD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492" w:type="dxa"/>
            <w:tcBorders>
              <w:top w:val="nil"/>
              <w:left w:val="nil"/>
              <w:bottom w:val="single" w:sz="4" w:space="0" w:color="auto"/>
              <w:right w:val="single" w:sz="4" w:space="0" w:color="auto"/>
            </w:tcBorders>
            <w:shd w:val="clear" w:color="auto" w:fill="auto"/>
            <w:noWrap/>
            <w:vAlign w:val="bottom"/>
            <w:hideMark/>
          </w:tcPr>
          <w:p w14:paraId="4E81BAC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55.7</w:t>
            </w:r>
          </w:p>
        </w:tc>
        <w:tc>
          <w:tcPr>
            <w:tcW w:w="760" w:type="dxa"/>
            <w:tcBorders>
              <w:top w:val="nil"/>
              <w:left w:val="nil"/>
              <w:bottom w:val="single" w:sz="4" w:space="0" w:color="auto"/>
              <w:right w:val="single" w:sz="4" w:space="0" w:color="auto"/>
            </w:tcBorders>
            <w:shd w:val="thinDiagStripe" w:color="000000" w:fill="auto"/>
            <w:noWrap/>
            <w:vAlign w:val="bottom"/>
            <w:hideMark/>
          </w:tcPr>
          <w:p w14:paraId="61E7BABC"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1F3B8F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301" w:type="dxa"/>
            <w:tcBorders>
              <w:top w:val="nil"/>
              <w:left w:val="nil"/>
              <w:bottom w:val="single" w:sz="4" w:space="0" w:color="auto"/>
              <w:right w:val="single" w:sz="8" w:space="0" w:color="000000"/>
            </w:tcBorders>
            <w:shd w:val="clear" w:color="auto" w:fill="auto"/>
            <w:noWrap/>
            <w:vAlign w:val="bottom"/>
            <w:hideMark/>
          </w:tcPr>
          <w:p w14:paraId="4E0B4FB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107.72</w:t>
            </w:r>
          </w:p>
        </w:tc>
      </w:tr>
      <w:tr w:rsidR="003700D9" w:rsidRPr="003700D9" w14:paraId="5D353DFE"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C34C519"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19</w:t>
            </w:r>
          </w:p>
        </w:tc>
        <w:tc>
          <w:tcPr>
            <w:tcW w:w="2228" w:type="dxa"/>
            <w:tcBorders>
              <w:top w:val="nil"/>
              <w:left w:val="nil"/>
              <w:bottom w:val="single" w:sz="4" w:space="0" w:color="auto"/>
              <w:right w:val="single" w:sz="4" w:space="0" w:color="auto"/>
            </w:tcBorders>
            <w:shd w:val="clear" w:color="auto" w:fill="auto"/>
            <w:noWrap/>
            <w:vAlign w:val="bottom"/>
            <w:hideMark/>
          </w:tcPr>
          <w:p w14:paraId="7F7A13E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1.6</w:t>
            </w:r>
          </w:p>
        </w:tc>
        <w:tc>
          <w:tcPr>
            <w:tcW w:w="1492" w:type="dxa"/>
            <w:tcBorders>
              <w:top w:val="nil"/>
              <w:left w:val="nil"/>
              <w:bottom w:val="single" w:sz="4" w:space="0" w:color="auto"/>
              <w:right w:val="single" w:sz="4" w:space="0" w:color="auto"/>
            </w:tcBorders>
            <w:shd w:val="clear" w:color="auto" w:fill="auto"/>
            <w:noWrap/>
            <w:vAlign w:val="bottom"/>
            <w:hideMark/>
          </w:tcPr>
          <w:p w14:paraId="0959FA6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39.8</w:t>
            </w:r>
          </w:p>
        </w:tc>
        <w:tc>
          <w:tcPr>
            <w:tcW w:w="760" w:type="dxa"/>
            <w:tcBorders>
              <w:top w:val="nil"/>
              <w:left w:val="nil"/>
              <w:bottom w:val="single" w:sz="4" w:space="0" w:color="auto"/>
              <w:right w:val="single" w:sz="4" w:space="0" w:color="auto"/>
            </w:tcBorders>
            <w:shd w:val="thinDiagStripe" w:color="000000" w:fill="auto"/>
            <w:noWrap/>
            <w:vAlign w:val="bottom"/>
            <w:hideMark/>
          </w:tcPr>
          <w:p w14:paraId="5BE91750"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830519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w:t>
            </w:r>
          </w:p>
        </w:tc>
        <w:tc>
          <w:tcPr>
            <w:tcW w:w="1301" w:type="dxa"/>
            <w:tcBorders>
              <w:top w:val="nil"/>
              <w:left w:val="nil"/>
              <w:bottom w:val="single" w:sz="4" w:space="0" w:color="auto"/>
              <w:right w:val="single" w:sz="8" w:space="0" w:color="000000"/>
            </w:tcBorders>
            <w:shd w:val="clear" w:color="auto" w:fill="auto"/>
            <w:noWrap/>
            <w:vAlign w:val="bottom"/>
            <w:hideMark/>
          </w:tcPr>
          <w:p w14:paraId="10B725E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120.7</w:t>
            </w:r>
          </w:p>
        </w:tc>
      </w:tr>
      <w:tr w:rsidR="003700D9" w:rsidRPr="003700D9" w14:paraId="5CA3B791"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5E9832E1"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20</w:t>
            </w:r>
          </w:p>
        </w:tc>
        <w:tc>
          <w:tcPr>
            <w:tcW w:w="2228" w:type="dxa"/>
            <w:tcBorders>
              <w:top w:val="nil"/>
              <w:left w:val="nil"/>
              <w:bottom w:val="single" w:sz="4" w:space="0" w:color="auto"/>
              <w:right w:val="single" w:sz="4" w:space="0" w:color="auto"/>
            </w:tcBorders>
            <w:shd w:val="clear" w:color="auto" w:fill="auto"/>
            <w:noWrap/>
            <w:vAlign w:val="bottom"/>
            <w:hideMark/>
          </w:tcPr>
          <w:p w14:paraId="0FE4DA6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w:t>
            </w:r>
          </w:p>
        </w:tc>
        <w:tc>
          <w:tcPr>
            <w:tcW w:w="1492" w:type="dxa"/>
            <w:tcBorders>
              <w:top w:val="nil"/>
              <w:left w:val="nil"/>
              <w:bottom w:val="single" w:sz="4" w:space="0" w:color="auto"/>
              <w:right w:val="single" w:sz="4" w:space="0" w:color="auto"/>
            </w:tcBorders>
            <w:shd w:val="clear" w:color="auto" w:fill="auto"/>
            <w:noWrap/>
            <w:vAlign w:val="bottom"/>
            <w:hideMark/>
          </w:tcPr>
          <w:p w14:paraId="599A594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38.8</w:t>
            </w:r>
          </w:p>
        </w:tc>
        <w:tc>
          <w:tcPr>
            <w:tcW w:w="760" w:type="dxa"/>
            <w:tcBorders>
              <w:top w:val="nil"/>
              <w:left w:val="nil"/>
              <w:bottom w:val="single" w:sz="4" w:space="0" w:color="auto"/>
              <w:right w:val="single" w:sz="4" w:space="0" w:color="auto"/>
            </w:tcBorders>
            <w:shd w:val="thinDiagStripe" w:color="000000" w:fill="auto"/>
            <w:noWrap/>
            <w:vAlign w:val="bottom"/>
            <w:hideMark/>
          </w:tcPr>
          <w:p w14:paraId="11601925"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2EB148D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w:t>
            </w:r>
          </w:p>
        </w:tc>
        <w:tc>
          <w:tcPr>
            <w:tcW w:w="1301" w:type="dxa"/>
            <w:tcBorders>
              <w:top w:val="nil"/>
              <w:left w:val="nil"/>
              <w:bottom w:val="single" w:sz="4" w:space="0" w:color="auto"/>
              <w:right w:val="single" w:sz="8" w:space="0" w:color="000000"/>
            </w:tcBorders>
            <w:shd w:val="clear" w:color="auto" w:fill="auto"/>
            <w:noWrap/>
            <w:vAlign w:val="bottom"/>
            <w:hideMark/>
          </w:tcPr>
          <w:p w14:paraId="6243C32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109.2</w:t>
            </w:r>
          </w:p>
        </w:tc>
      </w:tr>
      <w:tr w:rsidR="003700D9" w:rsidRPr="003700D9" w14:paraId="67CEA00F"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0FC6192F"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21</w:t>
            </w:r>
          </w:p>
        </w:tc>
        <w:tc>
          <w:tcPr>
            <w:tcW w:w="2228" w:type="dxa"/>
            <w:tcBorders>
              <w:top w:val="nil"/>
              <w:left w:val="nil"/>
              <w:bottom w:val="single" w:sz="4" w:space="0" w:color="auto"/>
              <w:right w:val="single" w:sz="4" w:space="0" w:color="auto"/>
            </w:tcBorders>
            <w:shd w:val="clear" w:color="auto" w:fill="auto"/>
            <w:noWrap/>
            <w:vAlign w:val="bottom"/>
            <w:hideMark/>
          </w:tcPr>
          <w:p w14:paraId="3DC0DBF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1.6</w:t>
            </w:r>
          </w:p>
        </w:tc>
        <w:tc>
          <w:tcPr>
            <w:tcW w:w="1492" w:type="dxa"/>
            <w:tcBorders>
              <w:top w:val="nil"/>
              <w:left w:val="nil"/>
              <w:bottom w:val="single" w:sz="4" w:space="0" w:color="auto"/>
              <w:right w:val="single" w:sz="4" w:space="0" w:color="auto"/>
            </w:tcBorders>
            <w:shd w:val="clear" w:color="auto" w:fill="auto"/>
            <w:noWrap/>
            <w:vAlign w:val="bottom"/>
            <w:hideMark/>
          </w:tcPr>
          <w:p w14:paraId="2AC28B6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42.5</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46B1357"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AD19C1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1.6</w:t>
            </w:r>
          </w:p>
        </w:tc>
        <w:tc>
          <w:tcPr>
            <w:tcW w:w="1301" w:type="dxa"/>
            <w:tcBorders>
              <w:top w:val="nil"/>
              <w:left w:val="nil"/>
              <w:bottom w:val="single" w:sz="4" w:space="0" w:color="auto"/>
              <w:right w:val="single" w:sz="8" w:space="0" w:color="000000"/>
            </w:tcBorders>
            <w:shd w:val="clear" w:color="auto" w:fill="auto"/>
            <w:noWrap/>
            <w:vAlign w:val="bottom"/>
            <w:hideMark/>
          </w:tcPr>
          <w:p w14:paraId="765CF92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109.74</w:t>
            </w:r>
          </w:p>
        </w:tc>
      </w:tr>
      <w:tr w:rsidR="003700D9" w:rsidRPr="003700D9" w14:paraId="101BA31C"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7CDF527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22</w:t>
            </w:r>
          </w:p>
        </w:tc>
        <w:tc>
          <w:tcPr>
            <w:tcW w:w="2228" w:type="dxa"/>
            <w:tcBorders>
              <w:top w:val="nil"/>
              <w:left w:val="nil"/>
              <w:bottom w:val="single" w:sz="4" w:space="0" w:color="auto"/>
              <w:right w:val="single" w:sz="4" w:space="0" w:color="auto"/>
            </w:tcBorders>
            <w:shd w:val="clear" w:color="auto" w:fill="auto"/>
            <w:noWrap/>
            <w:vAlign w:val="bottom"/>
            <w:hideMark/>
          </w:tcPr>
          <w:p w14:paraId="1E6B721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1.5</w:t>
            </w:r>
          </w:p>
        </w:tc>
        <w:tc>
          <w:tcPr>
            <w:tcW w:w="1492" w:type="dxa"/>
            <w:tcBorders>
              <w:top w:val="nil"/>
              <w:left w:val="nil"/>
              <w:bottom w:val="single" w:sz="4" w:space="0" w:color="auto"/>
              <w:right w:val="single" w:sz="4" w:space="0" w:color="auto"/>
            </w:tcBorders>
            <w:shd w:val="clear" w:color="auto" w:fill="auto"/>
            <w:noWrap/>
            <w:vAlign w:val="bottom"/>
            <w:hideMark/>
          </w:tcPr>
          <w:p w14:paraId="1B05256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42.1</w:t>
            </w:r>
          </w:p>
        </w:tc>
        <w:tc>
          <w:tcPr>
            <w:tcW w:w="760" w:type="dxa"/>
            <w:tcBorders>
              <w:top w:val="nil"/>
              <w:left w:val="nil"/>
              <w:bottom w:val="single" w:sz="4" w:space="0" w:color="auto"/>
              <w:right w:val="single" w:sz="4" w:space="0" w:color="auto"/>
            </w:tcBorders>
            <w:shd w:val="thinDiagStripe" w:color="000000" w:fill="auto"/>
            <w:noWrap/>
            <w:vAlign w:val="bottom"/>
            <w:hideMark/>
          </w:tcPr>
          <w:p w14:paraId="2F782DEB"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308659E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2.0</w:t>
            </w:r>
          </w:p>
        </w:tc>
        <w:tc>
          <w:tcPr>
            <w:tcW w:w="1301" w:type="dxa"/>
            <w:tcBorders>
              <w:top w:val="nil"/>
              <w:left w:val="nil"/>
              <w:bottom w:val="single" w:sz="4" w:space="0" w:color="auto"/>
              <w:right w:val="single" w:sz="8" w:space="0" w:color="000000"/>
            </w:tcBorders>
            <w:shd w:val="clear" w:color="auto" w:fill="auto"/>
            <w:noWrap/>
            <w:vAlign w:val="bottom"/>
            <w:hideMark/>
          </w:tcPr>
          <w:p w14:paraId="2D32C77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112.25</w:t>
            </w:r>
          </w:p>
        </w:tc>
      </w:tr>
      <w:tr w:rsidR="003700D9" w:rsidRPr="003700D9" w14:paraId="64762167"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0F4D3274"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23</w:t>
            </w:r>
          </w:p>
        </w:tc>
        <w:tc>
          <w:tcPr>
            <w:tcW w:w="2228" w:type="dxa"/>
            <w:tcBorders>
              <w:top w:val="nil"/>
              <w:left w:val="nil"/>
              <w:bottom w:val="single" w:sz="4" w:space="0" w:color="auto"/>
              <w:right w:val="single" w:sz="4" w:space="0" w:color="auto"/>
            </w:tcBorders>
            <w:shd w:val="clear" w:color="auto" w:fill="auto"/>
            <w:noWrap/>
            <w:vAlign w:val="bottom"/>
            <w:hideMark/>
          </w:tcPr>
          <w:p w14:paraId="1F955858"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2.3</w:t>
            </w:r>
          </w:p>
        </w:tc>
        <w:tc>
          <w:tcPr>
            <w:tcW w:w="1492" w:type="dxa"/>
            <w:tcBorders>
              <w:top w:val="nil"/>
              <w:left w:val="nil"/>
              <w:bottom w:val="single" w:sz="4" w:space="0" w:color="auto"/>
              <w:right w:val="single" w:sz="4" w:space="0" w:color="auto"/>
            </w:tcBorders>
            <w:shd w:val="clear" w:color="auto" w:fill="auto"/>
            <w:noWrap/>
            <w:vAlign w:val="bottom"/>
            <w:hideMark/>
          </w:tcPr>
          <w:p w14:paraId="3F6AF76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54.5</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5A1A5DA"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25644C9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1.4</w:t>
            </w:r>
          </w:p>
        </w:tc>
        <w:tc>
          <w:tcPr>
            <w:tcW w:w="1301" w:type="dxa"/>
            <w:tcBorders>
              <w:top w:val="nil"/>
              <w:left w:val="nil"/>
              <w:bottom w:val="single" w:sz="4" w:space="0" w:color="auto"/>
              <w:right w:val="single" w:sz="8" w:space="0" w:color="000000"/>
            </w:tcBorders>
            <w:shd w:val="clear" w:color="auto" w:fill="auto"/>
            <w:noWrap/>
            <w:vAlign w:val="bottom"/>
            <w:hideMark/>
          </w:tcPr>
          <w:p w14:paraId="13DB707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106.71</w:t>
            </w:r>
          </w:p>
        </w:tc>
      </w:tr>
      <w:tr w:rsidR="003700D9" w:rsidRPr="003700D9" w14:paraId="3A979C2B"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2EC51A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24</w:t>
            </w:r>
          </w:p>
        </w:tc>
        <w:tc>
          <w:tcPr>
            <w:tcW w:w="2228" w:type="dxa"/>
            <w:tcBorders>
              <w:top w:val="nil"/>
              <w:left w:val="nil"/>
              <w:bottom w:val="single" w:sz="4" w:space="0" w:color="auto"/>
              <w:right w:val="single" w:sz="4" w:space="0" w:color="auto"/>
            </w:tcBorders>
            <w:shd w:val="clear" w:color="auto" w:fill="auto"/>
            <w:noWrap/>
            <w:vAlign w:val="bottom"/>
            <w:hideMark/>
          </w:tcPr>
          <w:p w14:paraId="5F050FF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2.1</w:t>
            </w:r>
          </w:p>
        </w:tc>
        <w:tc>
          <w:tcPr>
            <w:tcW w:w="1492" w:type="dxa"/>
            <w:tcBorders>
              <w:top w:val="nil"/>
              <w:left w:val="nil"/>
              <w:bottom w:val="single" w:sz="4" w:space="0" w:color="auto"/>
              <w:right w:val="single" w:sz="4" w:space="0" w:color="auto"/>
            </w:tcBorders>
            <w:shd w:val="clear" w:color="auto" w:fill="auto"/>
            <w:noWrap/>
            <w:vAlign w:val="bottom"/>
            <w:hideMark/>
          </w:tcPr>
          <w:p w14:paraId="6043501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54.0</w:t>
            </w:r>
          </w:p>
        </w:tc>
        <w:tc>
          <w:tcPr>
            <w:tcW w:w="760" w:type="dxa"/>
            <w:tcBorders>
              <w:top w:val="nil"/>
              <w:left w:val="nil"/>
              <w:bottom w:val="single" w:sz="4" w:space="0" w:color="auto"/>
              <w:right w:val="single" w:sz="4" w:space="0" w:color="auto"/>
            </w:tcBorders>
            <w:shd w:val="thinDiagStripe" w:color="000000" w:fill="auto"/>
            <w:noWrap/>
            <w:vAlign w:val="bottom"/>
            <w:hideMark/>
          </w:tcPr>
          <w:p w14:paraId="1163C9B6"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3C3E18A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2.5</w:t>
            </w:r>
          </w:p>
        </w:tc>
        <w:tc>
          <w:tcPr>
            <w:tcW w:w="1301" w:type="dxa"/>
            <w:tcBorders>
              <w:top w:val="nil"/>
              <w:left w:val="nil"/>
              <w:bottom w:val="single" w:sz="4" w:space="0" w:color="auto"/>
              <w:right w:val="single" w:sz="8" w:space="0" w:color="000000"/>
            </w:tcBorders>
            <w:shd w:val="clear" w:color="auto" w:fill="auto"/>
            <w:noWrap/>
            <w:vAlign w:val="bottom"/>
            <w:hideMark/>
          </w:tcPr>
          <w:p w14:paraId="354531E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115.73</w:t>
            </w:r>
          </w:p>
        </w:tc>
      </w:tr>
      <w:tr w:rsidR="003700D9" w:rsidRPr="003700D9" w14:paraId="60DFDA56"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654EFB21"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25</w:t>
            </w:r>
          </w:p>
        </w:tc>
        <w:tc>
          <w:tcPr>
            <w:tcW w:w="2228" w:type="dxa"/>
            <w:tcBorders>
              <w:top w:val="nil"/>
              <w:left w:val="nil"/>
              <w:bottom w:val="single" w:sz="4" w:space="0" w:color="auto"/>
              <w:right w:val="single" w:sz="4" w:space="0" w:color="auto"/>
            </w:tcBorders>
            <w:shd w:val="clear" w:color="auto" w:fill="auto"/>
            <w:noWrap/>
            <w:vAlign w:val="bottom"/>
            <w:hideMark/>
          </w:tcPr>
          <w:p w14:paraId="2205153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0.6</w:t>
            </w:r>
          </w:p>
        </w:tc>
        <w:tc>
          <w:tcPr>
            <w:tcW w:w="1492" w:type="dxa"/>
            <w:tcBorders>
              <w:top w:val="nil"/>
              <w:left w:val="nil"/>
              <w:bottom w:val="single" w:sz="4" w:space="0" w:color="auto"/>
              <w:right w:val="single" w:sz="4" w:space="0" w:color="auto"/>
            </w:tcBorders>
            <w:shd w:val="clear" w:color="auto" w:fill="auto"/>
            <w:noWrap/>
            <w:vAlign w:val="bottom"/>
            <w:hideMark/>
          </w:tcPr>
          <w:p w14:paraId="380B3B2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50.7</w:t>
            </w:r>
          </w:p>
        </w:tc>
        <w:tc>
          <w:tcPr>
            <w:tcW w:w="760" w:type="dxa"/>
            <w:tcBorders>
              <w:top w:val="nil"/>
              <w:left w:val="nil"/>
              <w:bottom w:val="single" w:sz="4" w:space="0" w:color="auto"/>
              <w:right w:val="single" w:sz="4" w:space="0" w:color="auto"/>
            </w:tcBorders>
            <w:shd w:val="thinDiagStripe" w:color="000000" w:fill="auto"/>
            <w:noWrap/>
            <w:vAlign w:val="bottom"/>
            <w:hideMark/>
          </w:tcPr>
          <w:p w14:paraId="21E99AD8"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19E6091E"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2.5</w:t>
            </w:r>
          </w:p>
        </w:tc>
        <w:tc>
          <w:tcPr>
            <w:tcW w:w="1301" w:type="dxa"/>
            <w:tcBorders>
              <w:top w:val="nil"/>
              <w:left w:val="nil"/>
              <w:bottom w:val="single" w:sz="4" w:space="0" w:color="auto"/>
              <w:right w:val="single" w:sz="8" w:space="0" w:color="000000"/>
            </w:tcBorders>
            <w:shd w:val="clear" w:color="auto" w:fill="auto"/>
            <w:noWrap/>
            <w:vAlign w:val="bottom"/>
            <w:hideMark/>
          </w:tcPr>
          <w:p w14:paraId="28F883A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112.28</w:t>
            </w:r>
          </w:p>
        </w:tc>
      </w:tr>
      <w:tr w:rsidR="003700D9" w:rsidRPr="003700D9" w14:paraId="12EA0EA5"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06C7FD52"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26</w:t>
            </w:r>
          </w:p>
        </w:tc>
        <w:tc>
          <w:tcPr>
            <w:tcW w:w="2228" w:type="dxa"/>
            <w:tcBorders>
              <w:top w:val="nil"/>
              <w:left w:val="nil"/>
              <w:bottom w:val="single" w:sz="4" w:space="0" w:color="auto"/>
              <w:right w:val="single" w:sz="4" w:space="0" w:color="auto"/>
            </w:tcBorders>
            <w:shd w:val="clear" w:color="auto" w:fill="auto"/>
            <w:noWrap/>
            <w:vAlign w:val="bottom"/>
            <w:hideMark/>
          </w:tcPr>
          <w:p w14:paraId="414DF1B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2.5</w:t>
            </w:r>
          </w:p>
        </w:tc>
        <w:tc>
          <w:tcPr>
            <w:tcW w:w="1492" w:type="dxa"/>
            <w:tcBorders>
              <w:top w:val="nil"/>
              <w:left w:val="nil"/>
              <w:bottom w:val="single" w:sz="4" w:space="0" w:color="auto"/>
              <w:right w:val="single" w:sz="4" w:space="0" w:color="auto"/>
            </w:tcBorders>
            <w:shd w:val="clear" w:color="auto" w:fill="auto"/>
            <w:noWrap/>
            <w:vAlign w:val="bottom"/>
            <w:hideMark/>
          </w:tcPr>
          <w:p w14:paraId="663F5C9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56.7</w:t>
            </w:r>
          </w:p>
        </w:tc>
        <w:tc>
          <w:tcPr>
            <w:tcW w:w="760" w:type="dxa"/>
            <w:tcBorders>
              <w:top w:val="nil"/>
              <w:left w:val="nil"/>
              <w:bottom w:val="single" w:sz="4" w:space="0" w:color="auto"/>
              <w:right w:val="single" w:sz="4" w:space="0" w:color="auto"/>
            </w:tcBorders>
            <w:shd w:val="thinDiagStripe" w:color="000000" w:fill="auto"/>
            <w:noWrap/>
            <w:vAlign w:val="bottom"/>
            <w:hideMark/>
          </w:tcPr>
          <w:p w14:paraId="27CFD58A"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6B3FC9F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2.6</w:t>
            </w:r>
          </w:p>
        </w:tc>
        <w:tc>
          <w:tcPr>
            <w:tcW w:w="1301" w:type="dxa"/>
            <w:tcBorders>
              <w:top w:val="nil"/>
              <w:left w:val="nil"/>
              <w:bottom w:val="single" w:sz="4" w:space="0" w:color="auto"/>
              <w:right w:val="single" w:sz="8" w:space="0" w:color="000000"/>
            </w:tcBorders>
            <w:shd w:val="clear" w:color="auto" w:fill="auto"/>
            <w:noWrap/>
            <w:vAlign w:val="bottom"/>
            <w:hideMark/>
          </w:tcPr>
          <w:p w14:paraId="09335FA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110.75</w:t>
            </w:r>
          </w:p>
        </w:tc>
      </w:tr>
      <w:tr w:rsidR="003700D9" w:rsidRPr="003700D9" w14:paraId="2FAB012E"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38409C85"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27</w:t>
            </w:r>
          </w:p>
        </w:tc>
        <w:tc>
          <w:tcPr>
            <w:tcW w:w="2228" w:type="dxa"/>
            <w:tcBorders>
              <w:top w:val="nil"/>
              <w:left w:val="nil"/>
              <w:bottom w:val="single" w:sz="4" w:space="0" w:color="auto"/>
              <w:right w:val="single" w:sz="4" w:space="0" w:color="auto"/>
            </w:tcBorders>
            <w:shd w:val="clear" w:color="auto" w:fill="auto"/>
            <w:noWrap/>
            <w:vAlign w:val="bottom"/>
            <w:hideMark/>
          </w:tcPr>
          <w:p w14:paraId="21C1663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1.7</w:t>
            </w:r>
          </w:p>
        </w:tc>
        <w:tc>
          <w:tcPr>
            <w:tcW w:w="1492" w:type="dxa"/>
            <w:tcBorders>
              <w:top w:val="nil"/>
              <w:left w:val="nil"/>
              <w:bottom w:val="single" w:sz="4" w:space="0" w:color="auto"/>
              <w:right w:val="single" w:sz="4" w:space="0" w:color="auto"/>
            </w:tcBorders>
            <w:shd w:val="clear" w:color="auto" w:fill="auto"/>
            <w:noWrap/>
            <w:vAlign w:val="bottom"/>
            <w:hideMark/>
          </w:tcPr>
          <w:p w14:paraId="137B4C43"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40.4</w:t>
            </w:r>
          </w:p>
        </w:tc>
        <w:tc>
          <w:tcPr>
            <w:tcW w:w="760" w:type="dxa"/>
            <w:tcBorders>
              <w:top w:val="nil"/>
              <w:left w:val="nil"/>
              <w:bottom w:val="single" w:sz="4" w:space="0" w:color="auto"/>
              <w:right w:val="single" w:sz="4" w:space="0" w:color="auto"/>
            </w:tcBorders>
            <w:shd w:val="thinDiagStripe" w:color="000000" w:fill="auto"/>
            <w:noWrap/>
            <w:vAlign w:val="bottom"/>
            <w:hideMark/>
          </w:tcPr>
          <w:p w14:paraId="7C29589D"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59397AA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301" w:type="dxa"/>
            <w:tcBorders>
              <w:top w:val="nil"/>
              <w:left w:val="nil"/>
              <w:bottom w:val="single" w:sz="4" w:space="0" w:color="auto"/>
              <w:right w:val="single" w:sz="8" w:space="0" w:color="000000"/>
            </w:tcBorders>
            <w:shd w:val="clear" w:color="auto" w:fill="auto"/>
            <w:noWrap/>
            <w:vAlign w:val="bottom"/>
            <w:hideMark/>
          </w:tcPr>
          <w:p w14:paraId="0D23C0E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108.74</w:t>
            </w:r>
          </w:p>
        </w:tc>
      </w:tr>
      <w:tr w:rsidR="003700D9" w:rsidRPr="003700D9" w14:paraId="5F0393D6"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4E591734"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28</w:t>
            </w:r>
          </w:p>
        </w:tc>
        <w:tc>
          <w:tcPr>
            <w:tcW w:w="2228" w:type="dxa"/>
            <w:tcBorders>
              <w:top w:val="nil"/>
              <w:left w:val="nil"/>
              <w:bottom w:val="single" w:sz="4" w:space="0" w:color="auto"/>
              <w:right w:val="single" w:sz="4" w:space="0" w:color="auto"/>
            </w:tcBorders>
            <w:shd w:val="clear" w:color="auto" w:fill="auto"/>
            <w:noWrap/>
            <w:vAlign w:val="bottom"/>
            <w:hideMark/>
          </w:tcPr>
          <w:p w14:paraId="4ADC096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w:t>
            </w:r>
          </w:p>
        </w:tc>
        <w:tc>
          <w:tcPr>
            <w:tcW w:w="1492" w:type="dxa"/>
            <w:tcBorders>
              <w:top w:val="nil"/>
              <w:left w:val="nil"/>
              <w:bottom w:val="single" w:sz="4" w:space="0" w:color="auto"/>
              <w:right w:val="single" w:sz="4" w:space="0" w:color="auto"/>
            </w:tcBorders>
            <w:shd w:val="clear" w:color="auto" w:fill="auto"/>
            <w:noWrap/>
            <w:vAlign w:val="bottom"/>
            <w:hideMark/>
          </w:tcPr>
          <w:p w14:paraId="766149EB"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68.8</w:t>
            </w:r>
          </w:p>
        </w:tc>
        <w:tc>
          <w:tcPr>
            <w:tcW w:w="760" w:type="dxa"/>
            <w:tcBorders>
              <w:top w:val="nil"/>
              <w:left w:val="nil"/>
              <w:bottom w:val="single" w:sz="4" w:space="0" w:color="auto"/>
              <w:right w:val="single" w:sz="4" w:space="0" w:color="auto"/>
            </w:tcBorders>
            <w:shd w:val="thinDiagStripe" w:color="000000" w:fill="auto"/>
            <w:noWrap/>
            <w:vAlign w:val="bottom"/>
            <w:hideMark/>
          </w:tcPr>
          <w:p w14:paraId="0D5DC199"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60D8BC8F"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1.5</w:t>
            </w:r>
          </w:p>
        </w:tc>
        <w:tc>
          <w:tcPr>
            <w:tcW w:w="1301" w:type="dxa"/>
            <w:tcBorders>
              <w:top w:val="nil"/>
              <w:left w:val="nil"/>
              <w:bottom w:val="single" w:sz="4" w:space="0" w:color="auto"/>
              <w:right w:val="single" w:sz="8" w:space="0" w:color="000000"/>
            </w:tcBorders>
            <w:shd w:val="clear" w:color="auto" w:fill="auto"/>
            <w:noWrap/>
            <w:vAlign w:val="bottom"/>
            <w:hideMark/>
          </w:tcPr>
          <w:p w14:paraId="75C699B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98.69</w:t>
            </w:r>
          </w:p>
        </w:tc>
      </w:tr>
      <w:tr w:rsidR="003700D9" w:rsidRPr="003700D9" w14:paraId="4026A46E" w14:textId="77777777" w:rsidTr="003700D9">
        <w:trPr>
          <w:trHeight w:val="288"/>
        </w:trPr>
        <w:tc>
          <w:tcPr>
            <w:tcW w:w="1540" w:type="dxa"/>
            <w:tcBorders>
              <w:top w:val="nil"/>
              <w:left w:val="single" w:sz="8" w:space="0" w:color="000000"/>
              <w:bottom w:val="single" w:sz="4" w:space="0" w:color="auto"/>
              <w:right w:val="single" w:sz="4" w:space="0" w:color="auto"/>
            </w:tcBorders>
            <w:shd w:val="clear" w:color="auto" w:fill="auto"/>
            <w:noWrap/>
            <w:vAlign w:val="bottom"/>
            <w:hideMark/>
          </w:tcPr>
          <w:p w14:paraId="274B65EA"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29</w:t>
            </w:r>
          </w:p>
        </w:tc>
        <w:tc>
          <w:tcPr>
            <w:tcW w:w="2228" w:type="dxa"/>
            <w:tcBorders>
              <w:top w:val="nil"/>
              <w:left w:val="nil"/>
              <w:bottom w:val="single" w:sz="4" w:space="0" w:color="auto"/>
              <w:right w:val="single" w:sz="4" w:space="0" w:color="auto"/>
            </w:tcBorders>
            <w:shd w:val="clear" w:color="auto" w:fill="auto"/>
            <w:noWrap/>
            <w:vAlign w:val="bottom"/>
            <w:hideMark/>
          </w:tcPr>
          <w:p w14:paraId="12918E7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0.6</w:t>
            </w:r>
          </w:p>
        </w:tc>
        <w:tc>
          <w:tcPr>
            <w:tcW w:w="1492" w:type="dxa"/>
            <w:tcBorders>
              <w:top w:val="nil"/>
              <w:left w:val="nil"/>
              <w:bottom w:val="single" w:sz="4" w:space="0" w:color="auto"/>
              <w:right w:val="single" w:sz="4" w:space="0" w:color="auto"/>
            </w:tcBorders>
            <w:shd w:val="clear" w:color="auto" w:fill="auto"/>
            <w:noWrap/>
            <w:vAlign w:val="bottom"/>
            <w:hideMark/>
          </w:tcPr>
          <w:p w14:paraId="75121CA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54.2</w:t>
            </w:r>
          </w:p>
        </w:tc>
        <w:tc>
          <w:tcPr>
            <w:tcW w:w="760" w:type="dxa"/>
            <w:tcBorders>
              <w:top w:val="nil"/>
              <w:left w:val="nil"/>
              <w:bottom w:val="single" w:sz="4" w:space="0" w:color="auto"/>
              <w:right w:val="single" w:sz="4" w:space="0" w:color="auto"/>
            </w:tcBorders>
            <w:shd w:val="thinDiagStripe" w:color="000000" w:fill="auto"/>
            <w:noWrap/>
            <w:vAlign w:val="bottom"/>
            <w:hideMark/>
          </w:tcPr>
          <w:p w14:paraId="52E214D3"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4" w:space="0" w:color="auto"/>
              <w:right w:val="single" w:sz="4" w:space="0" w:color="auto"/>
            </w:tcBorders>
            <w:shd w:val="clear" w:color="auto" w:fill="auto"/>
            <w:noWrap/>
            <w:vAlign w:val="bottom"/>
            <w:hideMark/>
          </w:tcPr>
          <w:p w14:paraId="4645BAB1"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1.5</w:t>
            </w:r>
          </w:p>
        </w:tc>
        <w:tc>
          <w:tcPr>
            <w:tcW w:w="1301" w:type="dxa"/>
            <w:tcBorders>
              <w:top w:val="nil"/>
              <w:left w:val="nil"/>
              <w:bottom w:val="single" w:sz="4" w:space="0" w:color="auto"/>
              <w:right w:val="single" w:sz="8" w:space="0" w:color="000000"/>
            </w:tcBorders>
            <w:shd w:val="clear" w:color="auto" w:fill="auto"/>
            <w:noWrap/>
            <w:vAlign w:val="bottom"/>
            <w:hideMark/>
          </w:tcPr>
          <w:p w14:paraId="7C18028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110.73</w:t>
            </w:r>
          </w:p>
        </w:tc>
      </w:tr>
      <w:tr w:rsidR="003700D9" w:rsidRPr="003700D9" w14:paraId="0A79CE73" w14:textId="77777777" w:rsidTr="003700D9">
        <w:trPr>
          <w:trHeight w:val="300"/>
        </w:trPr>
        <w:tc>
          <w:tcPr>
            <w:tcW w:w="1540" w:type="dxa"/>
            <w:tcBorders>
              <w:top w:val="nil"/>
              <w:left w:val="single" w:sz="8" w:space="0" w:color="000000"/>
              <w:bottom w:val="single" w:sz="8" w:space="0" w:color="000000"/>
              <w:right w:val="single" w:sz="4" w:space="0" w:color="auto"/>
            </w:tcBorders>
            <w:shd w:val="clear" w:color="auto" w:fill="auto"/>
            <w:noWrap/>
            <w:vAlign w:val="bottom"/>
            <w:hideMark/>
          </w:tcPr>
          <w:p w14:paraId="257ED546" w14:textId="77777777" w:rsidR="003700D9" w:rsidRPr="003700D9" w:rsidRDefault="003700D9" w:rsidP="003700D9">
            <w:pPr>
              <w:spacing w:after="0" w:line="240" w:lineRule="auto"/>
              <w:jc w:val="center"/>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30</w:t>
            </w:r>
          </w:p>
        </w:tc>
        <w:tc>
          <w:tcPr>
            <w:tcW w:w="2228" w:type="dxa"/>
            <w:tcBorders>
              <w:top w:val="nil"/>
              <w:left w:val="nil"/>
              <w:bottom w:val="nil"/>
              <w:right w:val="single" w:sz="4" w:space="0" w:color="auto"/>
            </w:tcBorders>
            <w:shd w:val="clear" w:color="auto" w:fill="auto"/>
            <w:noWrap/>
            <w:vAlign w:val="bottom"/>
            <w:hideMark/>
          </w:tcPr>
          <w:p w14:paraId="0DC89295"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1.3</w:t>
            </w:r>
          </w:p>
        </w:tc>
        <w:tc>
          <w:tcPr>
            <w:tcW w:w="1492" w:type="dxa"/>
            <w:tcBorders>
              <w:top w:val="nil"/>
              <w:left w:val="nil"/>
              <w:bottom w:val="single" w:sz="8" w:space="0" w:color="000000"/>
              <w:right w:val="single" w:sz="4" w:space="0" w:color="auto"/>
            </w:tcBorders>
            <w:shd w:val="clear" w:color="auto" w:fill="auto"/>
            <w:noWrap/>
            <w:vAlign w:val="bottom"/>
            <w:hideMark/>
          </w:tcPr>
          <w:p w14:paraId="62AC21C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39.4</w:t>
            </w:r>
          </w:p>
        </w:tc>
        <w:tc>
          <w:tcPr>
            <w:tcW w:w="760" w:type="dxa"/>
            <w:tcBorders>
              <w:top w:val="nil"/>
              <w:left w:val="nil"/>
              <w:bottom w:val="single" w:sz="8" w:space="0" w:color="000000"/>
              <w:right w:val="single" w:sz="4" w:space="0" w:color="auto"/>
            </w:tcBorders>
            <w:shd w:val="thinDiagStripe" w:color="000000" w:fill="auto"/>
            <w:noWrap/>
            <w:vAlign w:val="bottom"/>
            <w:hideMark/>
          </w:tcPr>
          <w:p w14:paraId="00991D0D" w14:textId="77777777" w:rsidR="003700D9" w:rsidRPr="003700D9" w:rsidRDefault="003700D9" w:rsidP="003700D9">
            <w:pPr>
              <w:spacing w:after="0" w:line="240" w:lineRule="auto"/>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 </w:t>
            </w:r>
          </w:p>
        </w:tc>
        <w:tc>
          <w:tcPr>
            <w:tcW w:w="1719" w:type="dxa"/>
            <w:tcBorders>
              <w:top w:val="nil"/>
              <w:left w:val="nil"/>
              <w:bottom w:val="single" w:sz="8" w:space="0" w:color="000000"/>
              <w:right w:val="single" w:sz="4" w:space="0" w:color="auto"/>
            </w:tcBorders>
            <w:shd w:val="clear" w:color="auto" w:fill="auto"/>
            <w:noWrap/>
            <w:vAlign w:val="bottom"/>
            <w:hideMark/>
          </w:tcPr>
          <w:p w14:paraId="0CFC26F6"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2.4</w:t>
            </w:r>
          </w:p>
        </w:tc>
        <w:tc>
          <w:tcPr>
            <w:tcW w:w="1301" w:type="dxa"/>
            <w:tcBorders>
              <w:top w:val="nil"/>
              <w:left w:val="nil"/>
              <w:bottom w:val="single" w:sz="8" w:space="0" w:color="000000"/>
              <w:right w:val="single" w:sz="8" w:space="0" w:color="000000"/>
            </w:tcBorders>
            <w:shd w:val="clear" w:color="auto" w:fill="auto"/>
            <w:noWrap/>
            <w:vAlign w:val="bottom"/>
            <w:hideMark/>
          </w:tcPr>
          <w:p w14:paraId="406F576D"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108.23</w:t>
            </w:r>
          </w:p>
        </w:tc>
      </w:tr>
      <w:tr w:rsidR="003700D9" w:rsidRPr="003700D9" w14:paraId="2758336D" w14:textId="77777777" w:rsidTr="003700D9">
        <w:trPr>
          <w:trHeight w:val="288"/>
        </w:trPr>
        <w:tc>
          <w:tcPr>
            <w:tcW w:w="1540" w:type="dxa"/>
            <w:tcBorders>
              <w:top w:val="nil"/>
              <w:left w:val="nil"/>
              <w:bottom w:val="nil"/>
              <w:right w:val="nil"/>
            </w:tcBorders>
            <w:shd w:val="clear" w:color="auto" w:fill="auto"/>
            <w:noWrap/>
            <w:vAlign w:val="bottom"/>
            <w:hideMark/>
          </w:tcPr>
          <w:p w14:paraId="7DF1C57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p>
        </w:tc>
        <w:tc>
          <w:tcPr>
            <w:tcW w:w="2228"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14:paraId="3F31BFE6" w14:textId="77777777" w:rsidR="003700D9" w:rsidRPr="003700D9" w:rsidRDefault="003700D9" w:rsidP="003700D9">
            <w:pPr>
              <w:spacing w:after="0" w:line="240" w:lineRule="auto"/>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Mean</w:t>
            </w:r>
          </w:p>
        </w:tc>
        <w:tc>
          <w:tcPr>
            <w:tcW w:w="1492" w:type="dxa"/>
            <w:tcBorders>
              <w:top w:val="nil"/>
              <w:left w:val="nil"/>
              <w:bottom w:val="single" w:sz="4" w:space="0" w:color="000000"/>
              <w:right w:val="single" w:sz="8" w:space="0" w:color="000000"/>
            </w:tcBorders>
            <w:shd w:val="clear" w:color="auto" w:fill="auto"/>
            <w:noWrap/>
            <w:vAlign w:val="bottom"/>
            <w:hideMark/>
          </w:tcPr>
          <w:p w14:paraId="729BA7A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48.7</w:t>
            </w:r>
          </w:p>
        </w:tc>
        <w:tc>
          <w:tcPr>
            <w:tcW w:w="760" w:type="dxa"/>
            <w:tcBorders>
              <w:top w:val="nil"/>
              <w:left w:val="nil"/>
              <w:bottom w:val="nil"/>
              <w:right w:val="nil"/>
            </w:tcBorders>
            <w:shd w:val="clear" w:color="auto" w:fill="auto"/>
            <w:noWrap/>
            <w:vAlign w:val="bottom"/>
            <w:hideMark/>
          </w:tcPr>
          <w:p w14:paraId="587BAE59"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p>
        </w:tc>
        <w:tc>
          <w:tcPr>
            <w:tcW w:w="1719" w:type="dxa"/>
            <w:tcBorders>
              <w:top w:val="nil"/>
              <w:left w:val="single" w:sz="8" w:space="0" w:color="000000"/>
              <w:bottom w:val="single" w:sz="4" w:space="0" w:color="000000"/>
              <w:right w:val="single" w:sz="8" w:space="0" w:color="000000"/>
            </w:tcBorders>
            <w:shd w:val="clear" w:color="auto" w:fill="auto"/>
            <w:noWrap/>
            <w:vAlign w:val="bottom"/>
            <w:hideMark/>
          </w:tcPr>
          <w:p w14:paraId="1BDC6FC4" w14:textId="77777777" w:rsidR="003700D9" w:rsidRPr="003700D9" w:rsidRDefault="003700D9" w:rsidP="003700D9">
            <w:pPr>
              <w:spacing w:after="0" w:line="240" w:lineRule="auto"/>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Mean</w:t>
            </w:r>
          </w:p>
        </w:tc>
        <w:tc>
          <w:tcPr>
            <w:tcW w:w="1301" w:type="dxa"/>
            <w:tcBorders>
              <w:top w:val="nil"/>
              <w:left w:val="nil"/>
              <w:bottom w:val="single" w:sz="4" w:space="0" w:color="000000"/>
              <w:right w:val="single" w:sz="8" w:space="0" w:color="000000"/>
            </w:tcBorders>
            <w:shd w:val="clear" w:color="auto" w:fill="auto"/>
            <w:noWrap/>
            <w:vAlign w:val="bottom"/>
            <w:hideMark/>
          </w:tcPr>
          <w:p w14:paraId="72B8671A"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114.548333</w:t>
            </w:r>
          </w:p>
        </w:tc>
      </w:tr>
      <w:tr w:rsidR="003700D9" w:rsidRPr="003700D9" w14:paraId="5F45552A" w14:textId="77777777" w:rsidTr="003700D9">
        <w:trPr>
          <w:trHeight w:val="300"/>
        </w:trPr>
        <w:tc>
          <w:tcPr>
            <w:tcW w:w="1540" w:type="dxa"/>
            <w:tcBorders>
              <w:top w:val="nil"/>
              <w:left w:val="nil"/>
              <w:bottom w:val="nil"/>
              <w:right w:val="nil"/>
            </w:tcBorders>
            <w:shd w:val="clear" w:color="auto" w:fill="auto"/>
            <w:noWrap/>
            <w:vAlign w:val="bottom"/>
            <w:hideMark/>
          </w:tcPr>
          <w:p w14:paraId="7DB9B47C"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p>
        </w:tc>
        <w:tc>
          <w:tcPr>
            <w:tcW w:w="2228" w:type="dxa"/>
            <w:tcBorders>
              <w:top w:val="nil"/>
              <w:left w:val="single" w:sz="8" w:space="0" w:color="000000"/>
              <w:bottom w:val="single" w:sz="8" w:space="0" w:color="000000"/>
              <w:right w:val="single" w:sz="8" w:space="0" w:color="000000"/>
            </w:tcBorders>
            <w:shd w:val="clear" w:color="auto" w:fill="auto"/>
            <w:noWrap/>
            <w:vAlign w:val="bottom"/>
            <w:hideMark/>
          </w:tcPr>
          <w:p w14:paraId="584DFBB8" w14:textId="77777777" w:rsidR="003700D9" w:rsidRPr="003700D9" w:rsidRDefault="003700D9" w:rsidP="003700D9">
            <w:pPr>
              <w:spacing w:after="0" w:line="240" w:lineRule="auto"/>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Standard Deviation</w:t>
            </w:r>
          </w:p>
        </w:tc>
        <w:tc>
          <w:tcPr>
            <w:tcW w:w="1492" w:type="dxa"/>
            <w:tcBorders>
              <w:top w:val="nil"/>
              <w:left w:val="nil"/>
              <w:bottom w:val="single" w:sz="8" w:space="0" w:color="000000"/>
              <w:right w:val="single" w:sz="8" w:space="0" w:color="000000"/>
            </w:tcBorders>
            <w:shd w:val="clear" w:color="auto" w:fill="auto"/>
            <w:noWrap/>
            <w:vAlign w:val="bottom"/>
            <w:hideMark/>
          </w:tcPr>
          <w:p w14:paraId="42BEB9A7"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8.059363085</w:t>
            </w:r>
          </w:p>
        </w:tc>
        <w:tc>
          <w:tcPr>
            <w:tcW w:w="760" w:type="dxa"/>
            <w:tcBorders>
              <w:top w:val="nil"/>
              <w:left w:val="nil"/>
              <w:bottom w:val="nil"/>
              <w:right w:val="nil"/>
            </w:tcBorders>
            <w:shd w:val="clear" w:color="auto" w:fill="auto"/>
            <w:noWrap/>
            <w:vAlign w:val="bottom"/>
            <w:hideMark/>
          </w:tcPr>
          <w:p w14:paraId="29E52684"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p>
        </w:tc>
        <w:tc>
          <w:tcPr>
            <w:tcW w:w="1719" w:type="dxa"/>
            <w:tcBorders>
              <w:top w:val="nil"/>
              <w:left w:val="single" w:sz="8" w:space="0" w:color="000000"/>
              <w:bottom w:val="single" w:sz="8" w:space="0" w:color="000000"/>
              <w:right w:val="single" w:sz="8" w:space="0" w:color="000000"/>
            </w:tcBorders>
            <w:shd w:val="clear" w:color="auto" w:fill="auto"/>
            <w:noWrap/>
            <w:vAlign w:val="bottom"/>
            <w:hideMark/>
          </w:tcPr>
          <w:p w14:paraId="5703708A" w14:textId="77777777" w:rsidR="003700D9" w:rsidRPr="003700D9" w:rsidRDefault="003700D9" w:rsidP="003700D9">
            <w:pPr>
              <w:spacing w:after="0" w:line="240" w:lineRule="auto"/>
              <w:rPr>
                <w:rFonts w:ascii="Calibri" w:eastAsia="Times New Roman" w:hAnsi="Calibri" w:cs="Calibri"/>
                <w:b/>
                <w:bCs/>
                <w:color w:val="000000"/>
                <w:kern w:val="0"/>
                <w:lang w:eastAsia="en-GB"/>
                <w14:ligatures w14:val="none"/>
              </w:rPr>
            </w:pPr>
            <w:r w:rsidRPr="003700D9">
              <w:rPr>
                <w:rFonts w:ascii="Calibri" w:eastAsia="Times New Roman" w:hAnsi="Calibri" w:cs="Calibri"/>
                <w:b/>
                <w:bCs/>
                <w:color w:val="000000"/>
                <w:kern w:val="0"/>
                <w:lang w:eastAsia="en-GB"/>
                <w14:ligatures w14:val="none"/>
              </w:rPr>
              <w:t>Standard D.</w:t>
            </w:r>
          </w:p>
        </w:tc>
        <w:tc>
          <w:tcPr>
            <w:tcW w:w="1301" w:type="dxa"/>
            <w:tcBorders>
              <w:top w:val="nil"/>
              <w:left w:val="nil"/>
              <w:bottom w:val="single" w:sz="8" w:space="0" w:color="000000"/>
              <w:right w:val="single" w:sz="8" w:space="0" w:color="000000"/>
            </w:tcBorders>
            <w:shd w:val="clear" w:color="auto" w:fill="auto"/>
            <w:noWrap/>
            <w:vAlign w:val="bottom"/>
            <w:hideMark/>
          </w:tcPr>
          <w:p w14:paraId="3A014F20" w14:textId="77777777" w:rsidR="003700D9" w:rsidRPr="003700D9" w:rsidRDefault="003700D9" w:rsidP="003700D9">
            <w:pPr>
              <w:spacing w:after="0" w:line="240" w:lineRule="auto"/>
              <w:jc w:val="right"/>
              <w:rPr>
                <w:rFonts w:ascii="Calibri" w:eastAsia="Times New Roman" w:hAnsi="Calibri" w:cs="Calibri"/>
                <w:color w:val="000000"/>
                <w:kern w:val="0"/>
                <w:lang w:eastAsia="en-GB"/>
                <w14:ligatures w14:val="none"/>
              </w:rPr>
            </w:pPr>
            <w:r w:rsidRPr="003700D9">
              <w:rPr>
                <w:rFonts w:ascii="Calibri" w:eastAsia="Times New Roman" w:hAnsi="Calibri" w:cs="Calibri"/>
                <w:color w:val="000000"/>
                <w:kern w:val="0"/>
                <w:lang w:eastAsia="en-GB"/>
                <w14:ligatures w14:val="none"/>
              </w:rPr>
              <w:t>18.7332469</w:t>
            </w:r>
          </w:p>
        </w:tc>
      </w:tr>
    </w:tbl>
    <w:p w14:paraId="0E91A973" w14:textId="77777777" w:rsidR="003700D9" w:rsidRDefault="003700D9" w:rsidP="00F94518">
      <w:pPr>
        <w:jc w:val="both"/>
        <w:rPr>
          <w:rFonts w:ascii="Times New Roman" w:hAnsi="Times New Roman" w:cs="Times New Roman"/>
          <w:sz w:val="24"/>
          <w:szCs w:val="24"/>
        </w:rPr>
      </w:pPr>
    </w:p>
    <w:p w14:paraId="386F0A6A" w14:textId="63A9AE1F" w:rsidR="00684A2C" w:rsidRDefault="00585066" w:rsidP="00F94518">
      <w:pPr>
        <w:jc w:val="both"/>
        <w:rPr>
          <w:rFonts w:ascii="Times New Roman" w:hAnsi="Times New Roman" w:cs="Times New Roman"/>
          <w:sz w:val="24"/>
          <w:szCs w:val="24"/>
        </w:rPr>
      </w:pPr>
      <w:r>
        <w:rPr>
          <w:rFonts w:ascii="Times New Roman" w:hAnsi="Times New Roman" w:cs="Times New Roman"/>
          <w:sz w:val="24"/>
          <w:szCs w:val="24"/>
        </w:rPr>
        <w:t>The T-table can be found through the following link under “Table of selected values”:</w:t>
      </w:r>
    </w:p>
    <w:p w14:paraId="637C3B04" w14:textId="64FFE3B0" w:rsidR="00585066" w:rsidRDefault="00000000" w:rsidP="00F94518">
      <w:pPr>
        <w:jc w:val="both"/>
        <w:rPr>
          <w:rFonts w:ascii="Times New Roman" w:hAnsi="Times New Roman" w:cs="Times New Roman"/>
          <w:sz w:val="24"/>
          <w:szCs w:val="24"/>
        </w:rPr>
      </w:pPr>
      <w:hyperlink r:id="rId13" w:anchor="Confidence_intervals" w:history="1">
        <w:r w:rsidR="00585066" w:rsidRPr="000F175C">
          <w:rPr>
            <w:rStyle w:val="Hyperlink"/>
            <w:rFonts w:ascii="Times New Roman" w:hAnsi="Times New Roman" w:cs="Times New Roman"/>
            <w:sz w:val="24"/>
            <w:szCs w:val="24"/>
          </w:rPr>
          <w:t>https://en.wikipedia.org/wiki/Student%27s_t-distribution#Confidence_intervals</w:t>
        </w:r>
      </w:hyperlink>
    </w:p>
    <w:p w14:paraId="05CA91E9" w14:textId="77777777" w:rsidR="00585066" w:rsidRDefault="00585066" w:rsidP="00F94518">
      <w:pPr>
        <w:jc w:val="both"/>
        <w:rPr>
          <w:rFonts w:ascii="Times New Roman" w:hAnsi="Times New Roman" w:cs="Times New Roman"/>
          <w:sz w:val="24"/>
          <w:szCs w:val="24"/>
        </w:rPr>
      </w:pPr>
    </w:p>
    <w:p w14:paraId="7F556482" w14:textId="77777777" w:rsidR="00EA1901" w:rsidRDefault="00EA1901"/>
    <w:sectPr w:rsidR="00EA1901" w:rsidSect="000B4C87">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6A3B" w14:textId="77777777" w:rsidR="00A5228A" w:rsidRDefault="00A5228A" w:rsidP="000B4C87">
      <w:pPr>
        <w:spacing w:after="0" w:line="240" w:lineRule="auto"/>
      </w:pPr>
      <w:r>
        <w:separator/>
      </w:r>
    </w:p>
  </w:endnote>
  <w:endnote w:type="continuationSeparator" w:id="0">
    <w:p w14:paraId="1C7599FC" w14:textId="77777777" w:rsidR="00A5228A" w:rsidRDefault="00A5228A" w:rsidP="000B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70052" w14:textId="22DC6136" w:rsidR="000B4C87" w:rsidRDefault="000B4C87" w:rsidP="000B4C87">
    <w:pPr>
      <w:pStyle w:val="Footer"/>
      <w:jc w:val="center"/>
    </w:pPr>
  </w:p>
  <w:p w14:paraId="14050A0B" w14:textId="77777777" w:rsidR="000B4C87" w:rsidRDefault="000B4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5FB8" w14:textId="164D3DBD" w:rsidR="000B4C87" w:rsidRDefault="000B4C87">
    <w:pPr>
      <w:pStyle w:val="Footer"/>
      <w:jc w:val="right"/>
    </w:pPr>
  </w:p>
  <w:p w14:paraId="45AFF321" w14:textId="77777777" w:rsidR="000B4C87" w:rsidRDefault="000B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81409"/>
      <w:docPartObj>
        <w:docPartGallery w:val="Page Numbers (Bottom of Page)"/>
        <w:docPartUnique/>
      </w:docPartObj>
    </w:sdtPr>
    <w:sdtEndPr>
      <w:rPr>
        <w:noProof/>
      </w:rPr>
    </w:sdtEndPr>
    <w:sdtContent>
      <w:p w14:paraId="0D705CCC" w14:textId="77777777" w:rsidR="00F94518" w:rsidRDefault="00F94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A4AF90" w14:textId="77777777" w:rsidR="00F94518" w:rsidRDefault="00F94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CE1C" w14:textId="77777777" w:rsidR="00A5228A" w:rsidRDefault="00A5228A" w:rsidP="000B4C87">
      <w:pPr>
        <w:spacing w:after="0" w:line="240" w:lineRule="auto"/>
      </w:pPr>
      <w:r>
        <w:separator/>
      </w:r>
    </w:p>
  </w:footnote>
  <w:footnote w:type="continuationSeparator" w:id="0">
    <w:p w14:paraId="241D96BF" w14:textId="77777777" w:rsidR="00A5228A" w:rsidRDefault="00A5228A" w:rsidP="000B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BD3"/>
    <w:multiLevelType w:val="hybridMultilevel"/>
    <w:tmpl w:val="05ACDEB8"/>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2A704F7E"/>
    <w:multiLevelType w:val="hybridMultilevel"/>
    <w:tmpl w:val="5BD2F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8F331F"/>
    <w:multiLevelType w:val="hybridMultilevel"/>
    <w:tmpl w:val="90EA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8601E"/>
    <w:multiLevelType w:val="hybridMultilevel"/>
    <w:tmpl w:val="75769DB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15:restartNumberingAfterBreak="0">
    <w:nsid w:val="7F843F7F"/>
    <w:multiLevelType w:val="hybridMultilevel"/>
    <w:tmpl w:val="2B7EF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712591">
    <w:abstractNumId w:val="1"/>
  </w:num>
  <w:num w:numId="2" w16cid:durableId="1079640335">
    <w:abstractNumId w:val="3"/>
  </w:num>
  <w:num w:numId="3" w16cid:durableId="1629159813">
    <w:abstractNumId w:val="4"/>
  </w:num>
  <w:num w:numId="4" w16cid:durableId="877545461">
    <w:abstractNumId w:val="2"/>
  </w:num>
  <w:num w:numId="5" w16cid:durableId="134705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7"/>
    <w:rsid w:val="00057CBB"/>
    <w:rsid w:val="0007266D"/>
    <w:rsid w:val="00075DBD"/>
    <w:rsid w:val="000B4C87"/>
    <w:rsid w:val="000D20C5"/>
    <w:rsid w:val="00201A98"/>
    <w:rsid w:val="00355B1F"/>
    <w:rsid w:val="003700D9"/>
    <w:rsid w:val="004C2645"/>
    <w:rsid w:val="00536AAC"/>
    <w:rsid w:val="0054206B"/>
    <w:rsid w:val="00585066"/>
    <w:rsid w:val="00604580"/>
    <w:rsid w:val="00605EF2"/>
    <w:rsid w:val="00684A2C"/>
    <w:rsid w:val="006D7B53"/>
    <w:rsid w:val="00752AB4"/>
    <w:rsid w:val="00777360"/>
    <w:rsid w:val="007D7F0C"/>
    <w:rsid w:val="009232BC"/>
    <w:rsid w:val="00A376BA"/>
    <w:rsid w:val="00A5228A"/>
    <w:rsid w:val="00AC2B4C"/>
    <w:rsid w:val="00CF24B5"/>
    <w:rsid w:val="00CF4E38"/>
    <w:rsid w:val="00D1206D"/>
    <w:rsid w:val="00DC4BE0"/>
    <w:rsid w:val="00DC684D"/>
    <w:rsid w:val="00DD2E39"/>
    <w:rsid w:val="00EA1901"/>
    <w:rsid w:val="00EC6B0A"/>
    <w:rsid w:val="00EC6F0B"/>
    <w:rsid w:val="00F57FA1"/>
    <w:rsid w:val="00F94518"/>
    <w:rsid w:val="00FD6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E745"/>
  <w15:chartTrackingRefBased/>
  <w15:docId w15:val="{1045A01F-5840-43D2-860C-380D0D53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BC"/>
  </w:style>
  <w:style w:type="paragraph" w:styleId="Heading1">
    <w:name w:val="heading 1"/>
    <w:basedOn w:val="Normal"/>
    <w:next w:val="Normal"/>
    <w:link w:val="Heading1Char"/>
    <w:uiPriority w:val="9"/>
    <w:qFormat/>
    <w:rsid w:val="00F94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C87"/>
  </w:style>
  <w:style w:type="paragraph" w:styleId="Footer">
    <w:name w:val="footer"/>
    <w:basedOn w:val="Normal"/>
    <w:link w:val="FooterChar"/>
    <w:uiPriority w:val="99"/>
    <w:unhideWhenUsed/>
    <w:rsid w:val="000B4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C87"/>
  </w:style>
  <w:style w:type="paragraph" w:styleId="Caption">
    <w:name w:val="caption"/>
    <w:basedOn w:val="Normal"/>
    <w:next w:val="Normal"/>
    <w:uiPriority w:val="35"/>
    <w:unhideWhenUsed/>
    <w:qFormat/>
    <w:rsid w:val="00F945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4518"/>
    <w:pPr>
      <w:spacing w:after="0"/>
    </w:pPr>
  </w:style>
  <w:style w:type="character" w:styleId="Hyperlink">
    <w:name w:val="Hyperlink"/>
    <w:basedOn w:val="DefaultParagraphFont"/>
    <w:uiPriority w:val="99"/>
    <w:unhideWhenUsed/>
    <w:rsid w:val="00F94518"/>
    <w:rPr>
      <w:color w:val="0563C1" w:themeColor="hyperlink"/>
      <w:u w:val="single"/>
    </w:rPr>
  </w:style>
  <w:style w:type="character" w:customStyle="1" w:styleId="Heading1Char">
    <w:name w:val="Heading 1 Char"/>
    <w:basedOn w:val="DefaultParagraphFont"/>
    <w:link w:val="Heading1"/>
    <w:uiPriority w:val="9"/>
    <w:rsid w:val="00F945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518"/>
    <w:pPr>
      <w:outlineLvl w:val="9"/>
    </w:pPr>
    <w:rPr>
      <w:kern w:val="0"/>
      <w:lang w:val="en-US"/>
      <w14:ligatures w14:val="none"/>
    </w:rPr>
  </w:style>
  <w:style w:type="paragraph" w:styleId="TOC1">
    <w:name w:val="toc 1"/>
    <w:basedOn w:val="Normal"/>
    <w:next w:val="Normal"/>
    <w:autoRedefine/>
    <w:uiPriority w:val="39"/>
    <w:unhideWhenUsed/>
    <w:rsid w:val="00F94518"/>
    <w:pPr>
      <w:spacing w:after="100"/>
    </w:pPr>
  </w:style>
  <w:style w:type="paragraph" w:styleId="ListParagraph">
    <w:name w:val="List Paragraph"/>
    <w:basedOn w:val="Normal"/>
    <w:uiPriority w:val="34"/>
    <w:qFormat/>
    <w:rsid w:val="00604580"/>
    <w:pPr>
      <w:ind w:left="720"/>
      <w:contextualSpacing/>
    </w:pPr>
  </w:style>
  <w:style w:type="character" w:styleId="PlaceholderText">
    <w:name w:val="Placeholder Text"/>
    <w:basedOn w:val="DefaultParagraphFont"/>
    <w:uiPriority w:val="99"/>
    <w:semiHidden/>
    <w:rsid w:val="00075DBD"/>
    <w:rPr>
      <w:color w:val="808080"/>
    </w:rPr>
  </w:style>
  <w:style w:type="character" w:styleId="UnresolvedMention">
    <w:name w:val="Unresolved Mention"/>
    <w:basedOn w:val="DefaultParagraphFont"/>
    <w:uiPriority w:val="99"/>
    <w:semiHidden/>
    <w:unhideWhenUsed/>
    <w:rsid w:val="00585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93698">
      <w:bodyDiv w:val="1"/>
      <w:marLeft w:val="0"/>
      <w:marRight w:val="0"/>
      <w:marTop w:val="0"/>
      <w:marBottom w:val="0"/>
      <w:divBdr>
        <w:top w:val="none" w:sz="0" w:space="0" w:color="auto"/>
        <w:left w:val="none" w:sz="0" w:space="0" w:color="auto"/>
        <w:bottom w:val="none" w:sz="0" w:space="0" w:color="auto"/>
        <w:right w:val="none" w:sz="0" w:space="0" w:color="auto"/>
      </w:divBdr>
    </w:div>
    <w:div w:id="1701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tudent%27s_t-distribu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6.jpg@01D8FD0F.E6E454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https://strath-my.sharepoint.com/personal/jack_mckenna_2019_uni_strath_ac_uk/Documents/Assignment3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Gold token radius times over 30 iterations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Jack</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Sheet1!$A$3:$A$32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Sheet1!$C$3:$C$32</c:f>
              <c:numCache>
                <c:formatCode>0.0</c:formatCode>
                <c:ptCount val="30"/>
                <c:pt idx="0">
                  <c:v>41</c:v>
                </c:pt>
                <c:pt idx="1">
                  <c:v>55.6</c:v>
                </c:pt>
                <c:pt idx="2">
                  <c:v>41.2</c:v>
                </c:pt>
                <c:pt idx="3">
                  <c:v>52.5</c:v>
                </c:pt>
                <c:pt idx="4">
                  <c:v>54.8</c:v>
                </c:pt>
                <c:pt idx="5">
                  <c:v>53.2</c:v>
                </c:pt>
                <c:pt idx="6">
                  <c:v>60.6</c:v>
                </c:pt>
                <c:pt idx="7">
                  <c:v>46.1</c:v>
                </c:pt>
                <c:pt idx="8">
                  <c:v>47</c:v>
                </c:pt>
                <c:pt idx="9">
                  <c:v>52.1</c:v>
                </c:pt>
                <c:pt idx="10">
                  <c:v>37.299999999999997</c:v>
                </c:pt>
                <c:pt idx="11">
                  <c:v>44.4</c:v>
                </c:pt>
                <c:pt idx="12">
                  <c:v>36.700000000000003</c:v>
                </c:pt>
                <c:pt idx="13">
                  <c:v>52.1</c:v>
                </c:pt>
                <c:pt idx="14">
                  <c:v>56.1</c:v>
                </c:pt>
                <c:pt idx="15">
                  <c:v>39.4</c:v>
                </c:pt>
                <c:pt idx="16">
                  <c:v>52.3</c:v>
                </c:pt>
                <c:pt idx="17">
                  <c:v>55.7</c:v>
                </c:pt>
                <c:pt idx="18">
                  <c:v>39.799999999999997</c:v>
                </c:pt>
                <c:pt idx="19">
                  <c:v>38.799999999999997</c:v>
                </c:pt>
                <c:pt idx="20">
                  <c:v>42.5</c:v>
                </c:pt>
                <c:pt idx="21">
                  <c:v>42.1</c:v>
                </c:pt>
                <c:pt idx="22">
                  <c:v>54.5</c:v>
                </c:pt>
                <c:pt idx="23">
                  <c:v>54</c:v>
                </c:pt>
                <c:pt idx="24">
                  <c:v>50.7</c:v>
                </c:pt>
                <c:pt idx="25">
                  <c:v>56.7</c:v>
                </c:pt>
                <c:pt idx="26">
                  <c:v>40.4</c:v>
                </c:pt>
                <c:pt idx="27">
                  <c:v>68.8</c:v>
                </c:pt>
                <c:pt idx="28">
                  <c:v>54.2</c:v>
                </c:pt>
                <c:pt idx="29">
                  <c:v>39.4</c:v>
                </c:pt>
              </c:numCache>
            </c:numRef>
          </c:val>
          <c:smooth val="0"/>
          <c:extLst>
            <c:ext xmlns:c16="http://schemas.microsoft.com/office/drawing/2014/chart" uri="{C3380CC4-5D6E-409C-BE32-E72D297353CC}">
              <c16:uniqueId val="{00000000-E918-4BE9-9862-A2E3F6ABBFAD}"/>
            </c:ext>
          </c:extLst>
        </c:ser>
        <c:ser>
          <c:idx val="1"/>
          <c:order val="1"/>
          <c:tx>
            <c:v>Tomasz</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Sheet1!$F$3:$F$32</c:f>
              <c:numCache>
                <c:formatCode>General</c:formatCode>
                <c:ptCount val="30"/>
                <c:pt idx="0">
                  <c:v>116.24</c:v>
                </c:pt>
                <c:pt idx="1">
                  <c:v>125.82</c:v>
                </c:pt>
                <c:pt idx="2">
                  <c:v>106.21</c:v>
                </c:pt>
                <c:pt idx="3">
                  <c:v>110.2</c:v>
                </c:pt>
                <c:pt idx="4">
                  <c:v>111.23</c:v>
                </c:pt>
                <c:pt idx="5">
                  <c:v>205.14</c:v>
                </c:pt>
                <c:pt idx="6">
                  <c:v>115.23</c:v>
                </c:pt>
                <c:pt idx="7">
                  <c:v>113.23</c:v>
                </c:pt>
                <c:pt idx="8">
                  <c:v>112.23</c:v>
                </c:pt>
                <c:pt idx="9">
                  <c:v>135.84</c:v>
                </c:pt>
                <c:pt idx="10">
                  <c:v>108.22</c:v>
                </c:pt>
                <c:pt idx="11">
                  <c:v>108.74</c:v>
                </c:pt>
                <c:pt idx="12">
                  <c:v>123.78</c:v>
                </c:pt>
                <c:pt idx="13">
                  <c:v>108.24</c:v>
                </c:pt>
                <c:pt idx="14">
                  <c:v>99.2</c:v>
                </c:pt>
                <c:pt idx="15">
                  <c:v>101.73</c:v>
                </c:pt>
                <c:pt idx="16">
                  <c:v>103.7</c:v>
                </c:pt>
                <c:pt idx="17">
                  <c:v>107.72</c:v>
                </c:pt>
                <c:pt idx="18">
                  <c:v>120.7</c:v>
                </c:pt>
                <c:pt idx="19">
                  <c:v>109.2</c:v>
                </c:pt>
                <c:pt idx="20">
                  <c:v>109.74</c:v>
                </c:pt>
                <c:pt idx="21">
                  <c:v>112.25</c:v>
                </c:pt>
                <c:pt idx="22">
                  <c:v>106.71</c:v>
                </c:pt>
                <c:pt idx="23">
                  <c:v>115.73</c:v>
                </c:pt>
                <c:pt idx="24">
                  <c:v>112.28</c:v>
                </c:pt>
                <c:pt idx="25">
                  <c:v>110.75</c:v>
                </c:pt>
                <c:pt idx="26">
                  <c:v>108.74</c:v>
                </c:pt>
                <c:pt idx="27">
                  <c:v>98.69</c:v>
                </c:pt>
                <c:pt idx="28">
                  <c:v>110.73</c:v>
                </c:pt>
                <c:pt idx="29">
                  <c:v>108.23</c:v>
                </c:pt>
              </c:numCache>
            </c:numRef>
          </c:val>
          <c:smooth val="0"/>
          <c:extLst>
            <c:ext xmlns:c16="http://schemas.microsoft.com/office/drawing/2014/chart" uri="{C3380CC4-5D6E-409C-BE32-E72D297353CC}">
              <c16:uniqueId val="{00000001-E918-4BE9-9862-A2E3F6ABBFAD}"/>
            </c:ext>
          </c:extLst>
        </c:ser>
        <c:dLbls>
          <c:showLegendKey val="0"/>
          <c:showVal val="0"/>
          <c:showCatName val="0"/>
          <c:showSerName val="0"/>
          <c:showPercent val="0"/>
          <c:showBubbleSize val="0"/>
        </c:dLbls>
        <c:smooth val="0"/>
        <c:axId val="382441136"/>
        <c:axId val="382438256"/>
      </c:lineChart>
      <c:catAx>
        <c:axId val="3824411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Iterations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38256"/>
        <c:crosses val="autoZero"/>
        <c:auto val="1"/>
        <c:lblAlgn val="ctr"/>
        <c:lblOffset val="100"/>
        <c:noMultiLvlLbl val="0"/>
      </c:catAx>
      <c:valAx>
        <c:axId val="38243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4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A405-375B-4371-A36E-8727E79D5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jmckenna5225@gmail.com</dc:creator>
  <cp:keywords/>
  <dc:description/>
  <cp:lastModifiedBy>jmckenna5225@gmail.com</cp:lastModifiedBy>
  <cp:revision>7</cp:revision>
  <cp:lastPrinted>2023-06-02T15:06:00Z</cp:lastPrinted>
  <dcterms:created xsi:type="dcterms:W3CDTF">2023-06-01T17:59:00Z</dcterms:created>
  <dcterms:modified xsi:type="dcterms:W3CDTF">2023-06-02T20:37:00Z</dcterms:modified>
</cp:coreProperties>
</file>