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2FFB" w:rsidRPr="00CB2FFB" w:rsidRDefault="00CB2FFB" w:rsidP="00CB2FFB">
      <w:pPr>
        <w:widowControl w:val="0"/>
        <w:tabs>
          <w:tab w:val="left" w:pos="220"/>
          <w:tab w:val="left" w:pos="720"/>
        </w:tabs>
        <w:autoSpaceDE w:val="0"/>
        <w:autoSpaceDN w:val="0"/>
        <w:adjustRightInd w:val="0"/>
        <w:spacing w:after="120"/>
        <w:rPr>
          <w:rFonts w:ascii="Calibri" w:hAnsi="Calibri" w:cs="Helvetica Neue Light"/>
          <w:b/>
          <w:color w:val="222D35"/>
          <w:sz w:val="22"/>
          <w:szCs w:val="22"/>
        </w:rPr>
      </w:pPr>
      <w:r w:rsidRPr="00CB2FFB">
        <w:rPr>
          <w:rFonts w:ascii="Calibri" w:hAnsi="Calibri" w:cs="Helvetica Neue Light"/>
          <w:b/>
          <w:color w:val="222D35"/>
          <w:sz w:val="22"/>
          <w:szCs w:val="22"/>
        </w:rPr>
        <w:t>Describe the data you will be modeling</w:t>
      </w:r>
    </w:p>
    <w:p w:rsidR="00CB2FFB" w:rsidRPr="00CB2FFB" w:rsidRDefault="00CB2FFB" w:rsidP="00CB2FFB">
      <w:pPr>
        <w:widowControl w:val="0"/>
        <w:tabs>
          <w:tab w:val="left" w:pos="940"/>
          <w:tab w:val="left" w:pos="1440"/>
        </w:tabs>
        <w:autoSpaceDE w:val="0"/>
        <w:autoSpaceDN w:val="0"/>
        <w:adjustRightInd w:val="0"/>
        <w:spacing w:after="120"/>
        <w:rPr>
          <w:rFonts w:ascii="Calibri" w:hAnsi="Calibri" w:cs="Helvetica Neue Light"/>
          <w:i/>
          <w:color w:val="222D35"/>
          <w:sz w:val="22"/>
          <w:szCs w:val="22"/>
        </w:rPr>
      </w:pPr>
      <w:r w:rsidRPr="00CB2FFB">
        <w:rPr>
          <w:rFonts w:ascii="Calibri" w:hAnsi="Calibri" w:cs="Helvetica Neue Light"/>
          <w:i/>
          <w:color w:val="222D35"/>
          <w:sz w:val="22"/>
          <w:szCs w:val="22"/>
        </w:rPr>
        <w:t xml:space="preserve">For this assignment you will need to have at least two types of things with at least two properties each, though something a bit more complex than this would be ideal. These things should be related in at least a one-to-many </w:t>
      </w:r>
      <w:proofErr w:type="spellStart"/>
      <w:r w:rsidRPr="00CB2FFB">
        <w:rPr>
          <w:rFonts w:ascii="Calibri" w:hAnsi="Calibri" w:cs="Helvetica Neue Light"/>
          <w:i/>
          <w:color w:val="222D35"/>
          <w:sz w:val="22"/>
          <w:szCs w:val="22"/>
        </w:rPr>
        <w:t>relaitonship</w:t>
      </w:r>
      <w:proofErr w:type="spellEnd"/>
      <w:r w:rsidRPr="00CB2FFB">
        <w:rPr>
          <w:rFonts w:ascii="Calibri" w:hAnsi="Calibri" w:cs="Helvetica Neue Light"/>
          <w:i/>
          <w:color w:val="222D35"/>
          <w:sz w:val="22"/>
          <w:szCs w:val="22"/>
        </w:rPr>
        <w:t>, for example products and shipments, classes and students etc.</w:t>
      </w:r>
    </w:p>
    <w:p w:rsidR="00CB2FFB" w:rsidRDefault="004D79DF" w:rsidP="00CB2FFB">
      <w:pPr>
        <w:widowControl w:val="0"/>
        <w:tabs>
          <w:tab w:val="left" w:pos="220"/>
          <w:tab w:val="left" w:pos="720"/>
        </w:tabs>
        <w:autoSpaceDE w:val="0"/>
        <w:autoSpaceDN w:val="0"/>
        <w:adjustRightInd w:val="0"/>
        <w:spacing w:after="120"/>
        <w:rPr>
          <w:rFonts w:ascii="Calibri" w:hAnsi="Calibri" w:cs="Helvetica Neue Light"/>
          <w:color w:val="222D35"/>
          <w:sz w:val="22"/>
          <w:szCs w:val="22"/>
        </w:rPr>
      </w:pPr>
      <w:r>
        <w:rPr>
          <w:rFonts w:ascii="Calibri" w:hAnsi="Calibri" w:cs="Helvetica Neue Light"/>
          <w:color w:val="222D35"/>
          <w:sz w:val="22"/>
          <w:szCs w:val="22"/>
        </w:rPr>
        <w:t>The data I’ll be modeling is a physician’s office storing patient’s insurance information. Although in real life I would have to worry about being HIPAA compliant, I’m not going to worry about it for th</w:t>
      </w:r>
      <w:r w:rsidR="00E02829">
        <w:rPr>
          <w:rFonts w:ascii="Calibri" w:hAnsi="Calibri" w:cs="Helvetica Neue Light"/>
          <w:color w:val="222D35"/>
          <w:sz w:val="22"/>
          <w:szCs w:val="22"/>
        </w:rPr>
        <w:t>e purposes of this assignment. The patient data kind</w:t>
      </w:r>
      <w:r>
        <w:rPr>
          <w:rFonts w:ascii="Calibri" w:hAnsi="Calibri" w:cs="Helvetica Neue Light"/>
          <w:color w:val="222D35"/>
          <w:sz w:val="22"/>
          <w:szCs w:val="22"/>
        </w:rPr>
        <w:t xml:space="preserve"> will have a required name and date of birth</w:t>
      </w:r>
      <w:r w:rsidR="00E02829">
        <w:rPr>
          <w:rFonts w:ascii="Calibri" w:hAnsi="Calibri" w:cs="Helvetica Neue Light"/>
          <w:color w:val="222D35"/>
          <w:sz w:val="22"/>
          <w:szCs w:val="22"/>
        </w:rPr>
        <w:t xml:space="preserve"> (ideally used in combination as a unique identifier as people can have the same name but different dates of birth)</w:t>
      </w:r>
      <w:r>
        <w:rPr>
          <w:rFonts w:ascii="Calibri" w:hAnsi="Calibri" w:cs="Helvetica Neue Light"/>
          <w:color w:val="222D35"/>
          <w:sz w:val="22"/>
          <w:szCs w:val="22"/>
        </w:rPr>
        <w:t xml:space="preserve">, as well as additional information such as address, city, state, zip, phone number(s), an insurance ID (can be a combination of letters and numbers), etc. The </w:t>
      </w:r>
      <w:r w:rsidR="00E02829">
        <w:rPr>
          <w:rFonts w:ascii="Calibri" w:hAnsi="Calibri" w:cs="Helvetica Neue Light"/>
          <w:color w:val="222D35"/>
          <w:sz w:val="22"/>
          <w:szCs w:val="22"/>
        </w:rPr>
        <w:t xml:space="preserve">insurance data kind will have a required name, an effective date, a copay amount, a provider assistance phone number, etc. I haven’t exactly figured out the properties because I’m not sure how in depth I’m going to go. I’d like to start basic and get it working, and then add more properties and functionality as I go. </w:t>
      </w:r>
    </w:p>
    <w:p w:rsidR="00CB2FFB" w:rsidRPr="00CB2FFB" w:rsidRDefault="00CB2FFB" w:rsidP="00CB2FFB">
      <w:pPr>
        <w:widowControl w:val="0"/>
        <w:tabs>
          <w:tab w:val="left" w:pos="220"/>
          <w:tab w:val="left" w:pos="720"/>
        </w:tabs>
        <w:autoSpaceDE w:val="0"/>
        <w:autoSpaceDN w:val="0"/>
        <w:adjustRightInd w:val="0"/>
        <w:spacing w:after="120"/>
        <w:rPr>
          <w:rFonts w:ascii="Calibri" w:hAnsi="Calibri" w:cs="Helvetica Neue Light"/>
          <w:b/>
          <w:color w:val="222D35"/>
          <w:sz w:val="22"/>
          <w:szCs w:val="22"/>
        </w:rPr>
      </w:pPr>
      <w:r w:rsidRPr="00CB2FFB">
        <w:rPr>
          <w:rFonts w:ascii="Calibri" w:hAnsi="Calibri" w:cs="Helvetica Neue Light"/>
          <w:b/>
          <w:color w:val="222D35"/>
          <w:sz w:val="22"/>
          <w:szCs w:val="22"/>
        </w:rPr>
        <w:t>Come up with a plan to model the data in a non-relational database.</w:t>
      </w:r>
    </w:p>
    <w:p w:rsidR="00CB2FFB" w:rsidRPr="00CB2FFB" w:rsidRDefault="00CB2FFB" w:rsidP="00CB2FFB">
      <w:pPr>
        <w:widowControl w:val="0"/>
        <w:tabs>
          <w:tab w:val="left" w:pos="940"/>
          <w:tab w:val="left" w:pos="1440"/>
        </w:tabs>
        <w:autoSpaceDE w:val="0"/>
        <w:autoSpaceDN w:val="0"/>
        <w:adjustRightInd w:val="0"/>
        <w:spacing w:after="120"/>
        <w:rPr>
          <w:rFonts w:ascii="Calibri" w:hAnsi="Calibri" w:cs="Helvetica Neue Light"/>
          <w:i/>
          <w:color w:val="222D35"/>
          <w:sz w:val="22"/>
          <w:szCs w:val="22"/>
        </w:rPr>
      </w:pPr>
      <w:r w:rsidRPr="00CB2FFB">
        <w:rPr>
          <w:rFonts w:ascii="Calibri" w:hAnsi="Calibri" w:cs="Helvetica Neue Light"/>
          <w:i/>
          <w:color w:val="222D35"/>
          <w:sz w:val="22"/>
          <w:szCs w:val="22"/>
        </w:rPr>
        <w:t>You should discuss how the database stores data, how you will set up the database to store </w:t>
      </w:r>
      <w:r w:rsidRPr="00CB2FFB">
        <w:rPr>
          <w:rFonts w:ascii="Calibri" w:hAnsi="Calibri" w:cs="Helvetica Neue Light"/>
          <w:i/>
          <w:iCs/>
          <w:color w:val="222D35"/>
          <w:sz w:val="22"/>
          <w:szCs w:val="22"/>
        </w:rPr>
        <w:t>your</w:t>
      </w:r>
      <w:r w:rsidRPr="00CB2FFB">
        <w:rPr>
          <w:rFonts w:ascii="Calibri" w:hAnsi="Calibri" w:cs="Helvetica Neue Light"/>
          <w:i/>
          <w:color w:val="222D35"/>
          <w:sz w:val="22"/>
          <w:szCs w:val="22"/>
        </w:rPr>
        <w:t xml:space="preserve"> data and why you chose to set it up the way you did</w:t>
      </w:r>
    </w:p>
    <w:p w:rsidR="00CB2FFB" w:rsidRDefault="00E02829" w:rsidP="00CB2FFB">
      <w:pPr>
        <w:widowControl w:val="0"/>
        <w:tabs>
          <w:tab w:val="left" w:pos="220"/>
          <w:tab w:val="left" w:pos="720"/>
        </w:tabs>
        <w:autoSpaceDE w:val="0"/>
        <w:autoSpaceDN w:val="0"/>
        <w:adjustRightInd w:val="0"/>
        <w:spacing w:after="120"/>
        <w:rPr>
          <w:rFonts w:ascii="Calibri" w:hAnsi="Calibri" w:cs="Helvetica Neue Light"/>
          <w:color w:val="222D35"/>
          <w:sz w:val="22"/>
          <w:szCs w:val="22"/>
        </w:rPr>
      </w:pPr>
      <w:r>
        <w:rPr>
          <w:rFonts w:ascii="Calibri" w:hAnsi="Calibri" w:cs="Helvetica Neue Light"/>
          <w:color w:val="222D35"/>
          <w:sz w:val="22"/>
          <w:szCs w:val="22"/>
        </w:rPr>
        <w:t xml:space="preserve">The data will be modeled in Google </w:t>
      </w:r>
      <w:proofErr w:type="spellStart"/>
      <w:r>
        <w:rPr>
          <w:rFonts w:ascii="Calibri" w:hAnsi="Calibri" w:cs="Helvetica Neue Light"/>
          <w:color w:val="222D35"/>
          <w:sz w:val="22"/>
          <w:szCs w:val="22"/>
        </w:rPr>
        <w:t>AppEngine’s</w:t>
      </w:r>
      <w:proofErr w:type="spellEnd"/>
      <w:r>
        <w:rPr>
          <w:rFonts w:ascii="Calibri" w:hAnsi="Calibri" w:cs="Helvetica Neue Light"/>
          <w:color w:val="222D35"/>
          <w:sz w:val="22"/>
          <w:szCs w:val="22"/>
        </w:rPr>
        <w:t xml:space="preserve"> </w:t>
      </w:r>
      <w:proofErr w:type="spellStart"/>
      <w:r>
        <w:rPr>
          <w:rFonts w:ascii="Calibri" w:hAnsi="Calibri" w:cs="Helvetica Neue Light"/>
          <w:color w:val="222D35"/>
          <w:sz w:val="22"/>
          <w:szCs w:val="22"/>
        </w:rPr>
        <w:t>Datastore</w:t>
      </w:r>
      <w:proofErr w:type="spellEnd"/>
      <w:r>
        <w:rPr>
          <w:rFonts w:ascii="Calibri" w:hAnsi="Calibri" w:cs="Helvetica Neue Light"/>
          <w:color w:val="222D35"/>
          <w:sz w:val="22"/>
          <w:szCs w:val="22"/>
        </w:rPr>
        <w:t xml:space="preserve">, which is non-relational (my reasoning for the choice is described below). All of the logic and coding </w:t>
      </w:r>
      <w:proofErr w:type="gramStart"/>
      <w:r>
        <w:rPr>
          <w:rFonts w:ascii="Calibri" w:hAnsi="Calibri" w:cs="Helvetica Neue Light"/>
          <w:color w:val="222D35"/>
          <w:sz w:val="22"/>
          <w:szCs w:val="22"/>
        </w:rPr>
        <w:t>are planned to be be done</w:t>
      </w:r>
      <w:proofErr w:type="gramEnd"/>
      <w:r>
        <w:rPr>
          <w:rFonts w:ascii="Calibri" w:hAnsi="Calibri" w:cs="Helvetica Neue Light"/>
          <w:color w:val="222D35"/>
          <w:sz w:val="22"/>
          <w:szCs w:val="22"/>
        </w:rPr>
        <w:t xml:space="preserve"> with Python and the GAE framework/libraries – specifically </w:t>
      </w:r>
      <w:proofErr w:type="spellStart"/>
      <w:r>
        <w:rPr>
          <w:rFonts w:ascii="Calibri" w:hAnsi="Calibri" w:cs="Helvetica Neue Light"/>
          <w:color w:val="222D35"/>
          <w:sz w:val="22"/>
          <w:szCs w:val="22"/>
        </w:rPr>
        <w:t>ndb</w:t>
      </w:r>
      <w:proofErr w:type="spellEnd"/>
      <w:r>
        <w:rPr>
          <w:rFonts w:ascii="Calibri" w:hAnsi="Calibri" w:cs="Helvetica Neue Light"/>
          <w:color w:val="222D35"/>
          <w:sz w:val="22"/>
          <w:szCs w:val="22"/>
        </w:rPr>
        <w:t>. Both patient and insurance kinds will be able to be added, edited, and deleted, and ideally queried (an add-on assuming I’m able to get everything working the way I’d like) to sort out patients with various kinds of insurances, etc.</w:t>
      </w:r>
    </w:p>
    <w:p w:rsidR="00E02829" w:rsidRDefault="00E02829" w:rsidP="00CB2FFB">
      <w:pPr>
        <w:widowControl w:val="0"/>
        <w:tabs>
          <w:tab w:val="left" w:pos="220"/>
          <w:tab w:val="left" w:pos="720"/>
        </w:tabs>
        <w:autoSpaceDE w:val="0"/>
        <w:autoSpaceDN w:val="0"/>
        <w:adjustRightInd w:val="0"/>
        <w:spacing w:after="120"/>
        <w:rPr>
          <w:rFonts w:ascii="Calibri" w:hAnsi="Calibri" w:cs="Helvetica Neue Light"/>
          <w:color w:val="222D35"/>
          <w:sz w:val="22"/>
          <w:szCs w:val="22"/>
        </w:rPr>
      </w:pPr>
      <w:r>
        <w:rPr>
          <w:rFonts w:ascii="Calibri" w:hAnsi="Calibri" w:cs="Helvetica Neue Light"/>
          <w:color w:val="222D35"/>
          <w:sz w:val="22"/>
          <w:szCs w:val="22"/>
        </w:rPr>
        <w:t xml:space="preserve">The one-to-many relationship is that, unlike real life, patients in this system are only allowed to have </w:t>
      </w:r>
      <w:proofErr w:type="gramStart"/>
      <w:r>
        <w:rPr>
          <w:rFonts w:ascii="Calibri" w:hAnsi="Calibri" w:cs="Helvetica Neue Light"/>
          <w:color w:val="222D35"/>
          <w:sz w:val="22"/>
          <w:szCs w:val="22"/>
        </w:rPr>
        <w:t>one insurance</w:t>
      </w:r>
      <w:proofErr w:type="gramEnd"/>
      <w:r>
        <w:rPr>
          <w:rFonts w:ascii="Calibri" w:hAnsi="Calibri" w:cs="Helvetica Neue Light"/>
          <w:color w:val="222D35"/>
          <w:sz w:val="22"/>
          <w:szCs w:val="22"/>
        </w:rPr>
        <w:t xml:space="preserve"> (in real life people can have multiple, supplemental, and secondary insurances). This system will deal with only a primary insurance provider. It goes without </w:t>
      </w:r>
      <w:proofErr w:type="gramStart"/>
      <w:r>
        <w:rPr>
          <w:rFonts w:ascii="Calibri" w:hAnsi="Calibri" w:cs="Helvetica Neue Light"/>
          <w:color w:val="222D35"/>
          <w:sz w:val="22"/>
          <w:szCs w:val="22"/>
        </w:rPr>
        <w:t>saying,</w:t>
      </w:r>
      <w:proofErr w:type="gramEnd"/>
      <w:r>
        <w:rPr>
          <w:rFonts w:ascii="Calibri" w:hAnsi="Calibri" w:cs="Helvetica Neue Light"/>
          <w:color w:val="222D35"/>
          <w:sz w:val="22"/>
          <w:szCs w:val="22"/>
        </w:rPr>
        <w:t xml:space="preserve"> many people will be able to have the same kind of primary insurance. </w:t>
      </w:r>
    </w:p>
    <w:p w:rsidR="00E02829" w:rsidRDefault="00E02829" w:rsidP="00CB2FFB">
      <w:pPr>
        <w:widowControl w:val="0"/>
        <w:tabs>
          <w:tab w:val="left" w:pos="220"/>
          <w:tab w:val="left" w:pos="720"/>
        </w:tabs>
        <w:autoSpaceDE w:val="0"/>
        <w:autoSpaceDN w:val="0"/>
        <w:adjustRightInd w:val="0"/>
        <w:spacing w:after="120"/>
        <w:rPr>
          <w:rFonts w:ascii="Calibri" w:hAnsi="Calibri" w:cs="Helvetica Neue Light"/>
          <w:color w:val="222D35"/>
          <w:sz w:val="22"/>
          <w:szCs w:val="22"/>
        </w:rPr>
      </w:pPr>
      <w:r>
        <w:rPr>
          <w:rFonts w:ascii="Calibri" w:hAnsi="Calibri" w:cs="Helvetica Neue Light"/>
          <w:color w:val="222D35"/>
          <w:sz w:val="22"/>
          <w:szCs w:val="22"/>
        </w:rPr>
        <w:t xml:space="preserve">The way I’m envisioning it right now is that the patient kind will have all of its properties, as well as a Key </w:t>
      </w:r>
      <w:proofErr w:type="gramStart"/>
      <w:r>
        <w:rPr>
          <w:rFonts w:ascii="Calibri" w:hAnsi="Calibri" w:cs="Helvetica Neue Light"/>
          <w:color w:val="222D35"/>
          <w:sz w:val="22"/>
          <w:szCs w:val="22"/>
        </w:rPr>
        <w:t>Property which</w:t>
      </w:r>
      <w:proofErr w:type="gramEnd"/>
      <w:r>
        <w:rPr>
          <w:rFonts w:ascii="Calibri" w:hAnsi="Calibri" w:cs="Helvetica Neue Light"/>
          <w:color w:val="222D35"/>
          <w:sz w:val="22"/>
          <w:szCs w:val="22"/>
        </w:rPr>
        <w:t xml:space="preserve"> will identify the key of the insurance kind with which they’re affiliated. I didn’t want to </w:t>
      </w:r>
      <w:proofErr w:type="spellStart"/>
      <w:r>
        <w:rPr>
          <w:rFonts w:ascii="Calibri" w:hAnsi="Calibri" w:cs="Helvetica Neue Light"/>
          <w:color w:val="222D35"/>
          <w:sz w:val="22"/>
          <w:szCs w:val="22"/>
        </w:rPr>
        <w:t>denormalize</w:t>
      </w:r>
      <w:proofErr w:type="spellEnd"/>
      <w:r>
        <w:rPr>
          <w:rFonts w:ascii="Calibri" w:hAnsi="Calibri" w:cs="Helvetica Neue Light"/>
          <w:color w:val="222D35"/>
          <w:sz w:val="22"/>
          <w:szCs w:val="22"/>
        </w:rPr>
        <w:t xml:space="preserve"> the insurance name in the patient kind because insurances often come out with different levels (and therefore different names) to the plans they offer. If one plan “splits” into two separate plans, I didn’t want this to require an update to all patient kind properties with that insurance. I realize this would happen rarely, so for efficiency and scalability, it may be wise down the road to </w:t>
      </w:r>
      <w:proofErr w:type="spellStart"/>
      <w:r>
        <w:rPr>
          <w:rFonts w:ascii="Calibri" w:hAnsi="Calibri" w:cs="Helvetica Neue Light"/>
          <w:color w:val="222D35"/>
          <w:sz w:val="22"/>
          <w:szCs w:val="22"/>
        </w:rPr>
        <w:t>denormalize</w:t>
      </w:r>
      <w:proofErr w:type="spellEnd"/>
      <w:r>
        <w:rPr>
          <w:rFonts w:ascii="Calibri" w:hAnsi="Calibri" w:cs="Helvetica Neue Light"/>
          <w:color w:val="222D35"/>
          <w:sz w:val="22"/>
          <w:szCs w:val="22"/>
        </w:rPr>
        <w:t xml:space="preserve"> this data (a lot more reads than writes happen to the data – generally, once a patient’s info is in the system, it rarely changes, but is read quite often). </w:t>
      </w:r>
      <w:r w:rsidR="009566B3">
        <w:rPr>
          <w:rFonts w:ascii="Calibri" w:hAnsi="Calibri" w:cs="Helvetica Neue Light"/>
          <w:color w:val="222D35"/>
          <w:sz w:val="22"/>
          <w:szCs w:val="22"/>
        </w:rPr>
        <w:t>For this assignment purposes, my thoughts were to start basic and add complexity after. Although this may make it more difficult in the future, I think it’ll better help my understanding.</w:t>
      </w:r>
    </w:p>
    <w:p w:rsidR="009566B3" w:rsidRDefault="009566B3" w:rsidP="00CB2FFB">
      <w:pPr>
        <w:widowControl w:val="0"/>
        <w:tabs>
          <w:tab w:val="left" w:pos="220"/>
          <w:tab w:val="left" w:pos="720"/>
        </w:tabs>
        <w:autoSpaceDE w:val="0"/>
        <w:autoSpaceDN w:val="0"/>
        <w:adjustRightInd w:val="0"/>
        <w:spacing w:after="120"/>
        <w:rPr>
          <w:rFonts w:ascii="Calibri" w:hAnsi="Calibri" w:cs="Helvetica Neue Light"/>
          <w:color w:val="222D35"/>
          <w:sz w:val="22"/>
          <w:szCs w:val="22"/>
        </w:rPr>
      </w:pPr>
      <w:r>
        <w:rPr>
          <w:rFonts w:ascii="Calibri" w:hAnsi="Calibri" w:cs="Helvetica Neue Light"/>
          <w:color w:val="222D35"/>
          <w:sz w:val="22"/>
          <w:szCs w:val="22"/>
        </w:rPr>
        <w:t xml:space="preserve">I’ll be able to use some of my code from last week, but I wasn’t sure then what I wanted to do for this assignment, so I’ll have to reconfigure some of it and change the basic names and properties around. </w:t>
      </w:r>
    </w:p>
    <w:p w:rsidR="009566B3" w:rsidRDefault="009566B3" w:rsidP="00CB2FFB">
      <w:pPr>
        <w:widowControl w:val="0"/>
        <w:tabs>
          <w:tab w:val="left" w:pos="220"/>
          <w:tab w:val="left" w:pos="720"/>
        </w:tabs>
        <w:autoSpaceDE w:val="0"/>
        <w:autoSpaceDN w:val="0"/>
        <w:adjustRightInd w:val="0"/>
        <w:spacing w:after="120"/>
        <w:rPr>
          <w:rFonts w:ascii="Calibri" w:hAnsi="Calibri" w:cs="Helvetica Neue Light"/>
          <w:b/>
          <w:color w:val="222D35"/>
          <w:sz w:val="22"/>
          <w:szCs w:val="22"/>
        </w:rPr>
      </w:pPr>
      <w:r>
        <w:rPr>
          <w:rFonts w:ascii="Calibri" w:hAnsi="Calibri" w:cs="Helvetica Neue Light"/>
          <w:b/>
          <w:color w:val="222D35"/>
          <w:sz w:val="22"/>
          <w:szCs w:val="22"/>
        </w:rPr>
        <w:br w:type="page"/>
      </w:r>
    </w:p>
    <w:p w:rsidR="00CB2FFB" w:rsidRPr="00CB2FFB" w:rsidRDefault="00CB2FFB" w:rsidP="00CB2FFB">
      <w:pPr>
        <w:widowControl w:val="0"/>
        <w:tabs>
          <w:tab w:val="left" w:pos="220"/>
          <w:tab w:val="left" w:pos="720"/>
        </w:tabs>
        <w:autoSpaceDE w:val="0"/>
        <w:autoSpaceDN w:val="0"/>
        <w:adjustRightInd w:val="0"/>
        <w:spacing w:after="120"/>
        <w:rPr>
          <w:rFonts w:ascii="Calibri" w:hAnsi="Calibri" w:cs="Helvetica Neue Light"/>
          <w:b/>
          <w:color w:val="222D35"/>
          <w:sz w:val="22"/>
          <w:szCs w:val="22"/>
        </w:rPr>
      </w:pPr>
      <w:bookmarkStart w:id="0" w:name="_GoBack"/>
      <w:bookmarkEnd w:id="0"/>
      <w:r w:rsidRPr="00CB2FFB">
        <w:rPr>
          <w:rFonts w:ascii="Calibri" w:hAnsi="Calibri" w:cs="Helvetica Neue Light"/>
          <w:b/>
          <w:color w:val="222D35"/>
          <w:sz w:val="22"/>
          <w:szCs w:val="22"/>
        </w:rPr>
        <w:lastRenderedPageBreak/>
        <w:t>Research one additional non-relational database.</w:t>
      </w:r>
    </w:p>
    <w:p w:rsidR="00D72B73" w:rsidRPr="00CB2FFB" w:rsidRDefault="00CB2FFB" w:rsidP="00CB2FFB">
      <w:pPr>
        <w:spacing w:after="120"/>
        <w:rPr>
          <w:rFonts w:ascii="Calibri" w:hAnsi="Calibri" w:cs="Helvetica Neue Light"/>
          <w:i/>
          <w:color w:val="222D35"/>
          <w:sz w:val="22"/>
          <w:szCs w:val="22"/>
        </w:rPr>
      </w:pPr>
      <w:r w:rsidRPr="00CB2FFB">
        <w:rPr>
          <w:rFonts w:ascii="Calibri" w:hAnsi="Calibri" w:cs="Helvetica Neue Light"/>
          <w:i/>
          <w:color w:val="222D35"/>
          <w:sz w:val="22"/>
          <w:szCs w:val="22"/>
        </w:rPr>
        <w:t>Discuss the differences in how data is stored and what impact that would have on the way you choose to model the data.</w:t>
      </w:r>
    </w:p>
    <w:p w:rsidR="00CB2FFB" w:rsidRDefault="00CB2FFB" w:rsidP="00CB2FFB">
      <w:pPr>
        <w:spacing w:after="120"/>
        <w:rPr>
          <w:rFonts w:ascii="Calibri" w:hAnsi="Calibri" w:cs="Helvetica Neue Light"/>
          <w:color w:val="222D35"/>
          <w:sz w:val="22"/>
          <w:szCs w:val="22"/>
        </w:rPr>
      </w:pPr>
      <w:r>
        <w:rPr>
          <w:rFonts w:ascii="Calibri" w:hAnsi="Calibri" w:cs="Helvetica Neue Light"/>
          <w:color w:val="222D35"/>
          <w:sz w:val="22"/>
          <w:szCs w:val="22"/>
        </w:rPr>
        <w:t xml:space="preserve">For my research on an additional NRDB, I chose AWS’s Amazon </w:t>
      </w:r>
      <w:proofErr w:type="spellStart"/>
      <w:r>
        <w:rPr>
          <w:rFonts w:ascii="Calibri" w:hAnsi="Calibri" w:cs="Helvetica Neue Light"/>
          <w:color w:val="222D35"/>
          <w:sz w:val="22"/>
          <w:szCs w:val="22"/>
        </w:rPr>
        <w:t>DynamoDB</w:t>
      </w:r>
      <w:proofErr w:type="spellEnd"/>
      <w:r>
        <w:rPr>
          <w:rFonts w:ascii="Calibri" w:hAnsi="Calibri" w:cs="Helvetica Neue Light"/>
          <w:color w:val="222D35"/>
          <w:sz w:val="22"/>
          <w:szCs w:val="22"/>
        </w:rPr>
        <w:t>. It’s a fairly easy comparison for a newbie like myself because they’re both non-relational (duh) and are hosted by huge companies with a lot of development ideas/capital/etc. at their disposal. These resources make it “easy” for them to come up with efficient and intuitive features for a beginning developer like myself. (Side note: I realize I say efficient and intuitive which are both very subjective terms, but in regards to beginning level development, they’ve got HUGE resources at their disposal to make the easiest, most user-friendly platform.)</w:t>
      </w:r>
    </w:p>
    <w:p w:rsidR="00CB2FFB" w:rsidRDefault="00CB2FFB" w:rsidP="00CB2FFB">
      <w:pPr>
        <w:spacing w:after="120"/>
        <w:rPr>
          <w:rFonts w:ascii="Calibri" w:hAnsi="Calibri" w:cs="Helvetica Neue Light"/>
          <w:color w:val="222D35"/>
          <w:sz w:val="22"/>
          <w:szCs w:val="22"/>
        </w:rPr>
      </w:pPr>
      <w:r>
        <w:rPr>
          <w:rFonts w:ascii="Calibri" w:hAnsi="Calibri" w:cs="Helvetica Neue Light"/>
          <w:color w:val="222D35"/>
          <w:sz w:val="22"/>
          <w:szCs w:val="22"/>
        </w:rPr>
        <w:t xml:space="preserve">The first, and in my opinion most significant, difference of features between Google </w:t>
      </w:r>
      <w:proofErr w:type="spellStart"/>
      <w:r>
        <w:rPr>
          <w:rFonts w:ascii="Calibri" w:hAnsi="Calibri" w:cs="Helvetica Neue Light"/>
          <w:color w:val="222D35"/>
          <w:sz w:val="22"/>
          <w:szCs w:val="22"/>
        </w:rPr>
        <w:t>AppEngine</w:t>
      </w:r>
      <w:proofErr w:type="spellEnd"/>
      <w:r>
        <w:rPr>
          <w:rFonts w:ascii="Calibri" w:hAnsi="Calibri" w:cs="Helvetica Neue Light"/>
          <w:color w:val="222D35"/>
          <w:sz w:val="22"/>
          <w:szCs w:val="22"/>
        </w:rPr>
        <w:t xml:space="preserve"> is the use of indexing in the non-relational databases. GAE’s </w:t>
      </w:r>
      <w:proofErr w:type="spellStart"/>
      <w:r>
        <w:rPr>
          <w:rFonts w:ascii="Calibri" w:hAnsi="Calibri" w:cs="Helvetica Neue Light"/>
          <w:color w:val="222D35"/>
          <w:sz w:val="22"/>
          <w:szCs w:val="22"/>
        </w:rPr>
        <w:t>datastore</w:t>
      </w:r>
      <w:proofErr w:type="spellEnd"/>
      <w:r>
        <w:rPr>
          <w:rFonts w:ascii="Calibri" w:hAnsi="Calibri" w:cs="Helvetica Neue Light"/>
          <w:color w:val="222D35"/>
          <w:sz w:val="22"/>
          <w:szCs w:val="22"/>
        </w:rPr>
        <w:t xml:space="preserve"> supports both single and multi property indexing making queries more time-efficient and cost-efficient. </w:t>
      </w:r>
      <w:proofErr w:type="spellStart"/>
      <w:r>
        <w:rPr>
          <w:rFonts w:ascii="Calibri" w:hAnsi="Calibri" w:cs="Helvetica Neue Light"/>
          <w:color w:val="222D35"/>
          <w:sz w:val="22"/>
          <w:szCs w:val="22"/>
        </w:rPr>
        <w:t>DynamoDB</w:t>
      </w:r>
      <w:proofErr w:type="spellEnd"/>
      <w:r>
        <w:rPr>
          <w:rFonts w:ascii="Calibri" w:hAnsi="Calibri" w:cs="Helvetica Neue Light"/>
          <w:color w:val="222D35"/>
          <w:sz w:val="22"/>
          <w:szCs w:val="22"/>
        </w:rPr>
        <w:t xml:space="preserve"> doesn’t support indexing at all – a developer must account for all aspects of indexing on their own, making this a bit more intricate in terms of design and maintenance. As mentioned in the lectures this week, complicated queries and seeks for data are expensive, so the automation of GAE’s </w:t>
      </w:r>
      <w:proofErr w:type="spellStart"/>
      <w:r>
        <w:rPr>
          <w:rFonts w:ascii="Calibri" w:hAnsi="Calibri" w:cs="Helvetica Neue Light"/>
          <w:color w:val="222D35"/>
          <w:sz w:val="22"/>
          <w:szCs w:val="22"/>
        </w:rPr>
        <w:t>datastore</w:t>
      </w:r>
      <w:proofErr w:type="spellEnd"/>
      <w:r>
        <w:rPr>
          <w:rFonts w:ascii="Calibri" w:hAnsi="Calibri" w:cs="Helvetica Neue Light"/>
          <w:color w:val="222D35"/>
          <w:sz w:val="22"/>
          <w:szCs w:val="22"/>
        </w:rPr>
        <w:t xml:space="preserve"> indexing helps in deciding which platform to use, not only in terms of experience as a new developer, but also in terms of maintenance of indexing in the future. </w:t>
      </w:r>
    </w:p>
    <w:p w:rsidR="00CB2FFB" w:rsidRDefault="00CB2FFB" w:rsidP="00CB2FFB">
      <w:pPr>
        <w:spacing w:after="120"/>
        <w:rPr>
          <w:rFonts w:ascii="Calibri" w:hAnsi="Calibri" w:cs="Helvetica Neue Light"/>
          <w:color w:val="222D35"/>
          <w:sz w:val="22"/>
          <w:szCs w:val="22"/>
        </w:rPr>
      </w:pPr>
      <w:r>
        <w:rPr>
          <w:rFonts w:ascii="Calibri" w:hAnsi="Calibri" w:cs="Helvetica Neue Light"/>
          <w:color w:val="222D35"/>
          <w:sz w:val="22"/>
          <w:szCs w:val="22"/>
        </w:rPr>
        <w:t xml:space="preserve">Another notable difference between the two is the ability for GAE to support transactions across entities, whereas AWS’s Amazon </w:t>
      </w:r>
      <w:proofErr w:type="spellStart"/>
      <w:r>
        <w:rPr>
          <w:rFonts w:ascii="Calibri" w:hAnsi="Calibri" w:cs="Helvetica Neue Light"/>
          <w:color w:val="222D35"/>
          <w:sz w:val="22"/>
          <w:szCs w:val="22"/>
        </w:rPr>
        <w:t>DynamoDB</w:t>
      </w:r>
      <w:proofErr w:type="spellEnd"/>
      <w:r>
        <w:rPr>
          <w:rFonts w:ascii="Calibri" w:hAnsi="Calibri" w:cs="Helvetica Neue Light"/>
          <w:color w:val="222D35"/>
          <w:sz w:val="22"/>
          <w:szCs w:val="22"/>
        </w:rPr>
        <w:t xml:space="preserve"> does not support this. Using a posting comparison from the Piazza discussion board, another student made this table in comparison:</w:t>
      </w:r>
    </w:p>
    <w:p w:rsidR="00CB2FFB" w:rsidRDefault="00CB2FFB" w:rsidP="00CB2FFB">
      <w:pPr>
        <w:spacing w:after="120"/>
        <w:rPr>
          <w:rFonts w:ascii="Calibri" w:hAnsi="Calibri" w:cs="Helvetica Neue Light"/>
          <w:color w:val="222D35"/>
          <w:sz w:val="22"/>
          <w:szCs w:val="22"/>
        </w:rPr>
      </w:pPr>
      <w:r>
        <w:rPr>
          <w:rFonts w:ascii="Calibri" w:hAnsi="Calibri" w:cs="Helvetica Neue Light"/>
          <w:noProof/>
          <w:color w:val="222D35"/>
          <w:sz w:val="22"/>
          <w:szCs w:val="22"/>
        </w:rPr>
        <w:drawing>
          <wp:inline distT="0" distB="0" distL="0" distR="0">
            <wp:extent cx="3726996" cy="12573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0-16 at 9.19.10 PM.png"/>
                    <pic:cNvPicPr/>
                  </pic:nvPicPr>
                  <pic:blipFill>
                    <a:blip r:embed="rId8">
                      <a:extLst>
                        <a:ext uri="{28A0092B-C50C-407E-A947-70E740481C1C}">
                          <a14:useLocalDpi xmlns:a14="http://schemas.microsoft.com/office/drawing/2010/main" val="0"/>
                        </a:ext>
                      </a:extLst>
                    </a:blip>
                    <a:stretch>
                      <a:fillRect/>
                    </a:stretch>
                  </pic:blipFill>
                  <pic:spPr>
                    <a:xfrm>
                      <a:off x="0" y="0"/>
                      <a:ext cx="3726996" cy="1257300"/>
                    </a:xfrm>
                    <a:prstGeom prst="rect">
                      <a:avLst/>
                    </a:prstGeom>
                  </pic:spPr>
                </pic:pic>
              </a:graphicData>
            </a:graphic>
          </wp:inline>
        </w:drawing>
      </w:r>
    </w:p>
    <w:p w:rsidR="00CB2FFB" w:rsidRDefault="00CB2FFB" w:rsidP="00CB2FFB">
      <w:pPr>
        <w:spacing w:after="120"/>
        <w:rPr>
          <w:rFonts w:ascii="Calibri" w:hAnsi="Calibri" w:cs="Helvetica Neue Light"/>
          <w:color w:val="222D35"/>
          <w:sz w:val="22"/>
          <w:szCs w:val="22"/>
        </w:rPr>
      </w:pPr>
      <w:r>
        <w:rPr>
          <w:rFonts w:ascii="Calibri" w:hAnsi="Calibri" w:cs="Helvetica Neue Light"/>
          <w:color w:val="222D35"/>
          <w:sz w:val="22"/>
          <w:szCs w:val="22"/>
        </w:rPr>
        <w:t xml:space="preserve">Entities are GAE </w:t>
      </w:r>
      <w:proofErr w:type="spellStart"/>
      <w:r>
        <w:rPr>
          <w:rFonts w:ascii="Calibri" w:hAnsi="Calibri" w:cs="Helvetica Neue Light"/>
          <w:color w:val="222D35"/>
          <w:sz w:val="22"/>
          <w:szCs w:val="22"/>
        </w:rPr>
        <w:t>datastore’s</w:t>
      </w:r>
      <w:proofErr w:type="spellEnd"/>
      <w:r>
        <w:rPr>
          <w:rFonts w:ascii="Calibri" w:hAnsi="Calibri" w:cs="Helvetica Neue Light"/>
          <w:color w:val="222D35"/>
          <w:sz w:val="22"/>
          <w:szCs w:val="22"/>
        </w:rPr>
        <w:t xml:space="preserve"> way of organizing data under one parent to help with ensuring </w:t>
      </w:r>
      <w:r w:rsidRPr="00CB2FFB">
        <w:rPr>
          <w:rFonts w:ascii="Calibri" w:hAnsi="Calibri" w:cs="Helvetica Neue Light"/>
          <w:i/>
          <w:color w:val="222D35"/>
          <w:sz w:val="22"/>
          <w:szCs w:val="22"/>
        </w:rPr>
        <w:t>strong</w:t>
      </w:r>
      <w:r>
        <w:rPr>
          <w:rFonts w:ascii="Calibri" w:hAnsi="Calibri" w:cs="Helvetica Neue Light"/>
          <w:color w:val="222D35"/>
          <w:sz w:val="22"/>
          <w:szCs w:val="22"/>
        </w:rPr>
        <w:t xml:space="preserve"> consistency during transactions. GAE still promotes eventual consistency, but with the use of Entities all stemming from a parent, it can promote strong consistency within that entity. Also, GAE supports transactions across entities – I believe a discussion board post said it’s been updated to 25 entities can be updated in one transaction. In </w:t>
      </w:r>
      <w:proofErr w:type="spellStart"/>
      <w:r>
        <w:rPr>
          <w:rFonts w:ascii="Calibri" w:hAnsi="Calibri" w:cs="Helvetica Neue Light"/>
          <w:color w:val="222D35"/>
          <w:sz w:val="22"/>
          <w:szCs w:val="22"/>
        </w:rPr>
        <w:t>dynamoDB’s</w:t>
      </w:r>
      <w:proofErr w:type="spellEnd"/>
      <w:r>
        <w:rPr>
          <w:rFonts w:ascii="Calibri" w:hAnsi="Calibri" w:cs="Helvetica Neue Light"/>
          <w:color w:val="222D35"/>
          <w:sz w:val="22"/>
          <w:szCs w:val="22"/>
        </w:rPr>
        <w:t xml:space="preserve"> platform, transactions are limited to only one table at a time. </w:t>
      </w:r>
    </w:p>
    <w:p w:rsidR="00CB2FFB" w:rsidRDefault="00CB2FFB" w:rsidP="00CB2FFB">
      <w:pPr>
        <w:spacing w:after="120"/>
        <w:rPr>
          <w:rFonts w:ascii="Calibri" w:hAnsi="Calibri" w:cs="Helvetica Neue Light"/>
          <w:color w:val="222D35"/>
          <w:sz w:val="22"/>
          <w:szCs w:val="22"/>
        </w:rPr>
      </w:pPr>
      <w:r>
        <w:rPr>
          <w:rFonts w:ascii="Calibri" w:hAnsi="Calibri" w:cs="Helvetica Neue Light"/>
          <w:color w:val="222D35"/>
          <w:sz w:val="22"/>
          <w:szCs w:val="22"/>
        </w:rPr>
        <w:t xml:space="preserve">These two differences are the main factors I’ve found separating GAE and AWS NRDB platforms. The automation of indexing and the ability to transact across entities is why I chose to stick with GAE. That, and the lectures are all referencing GAE so it makes it easier for me to follow and comprehend. As a beginner, the more I can conceptualize the information, without having to delve deep into the details, the better I am able to learn the material. </w:t>
      </w:r>
    </w:p>
    <w:p w:rsidR="00CB2FFB" w:rsidRPr="00CB2FFB" w:rsidRDefault="00CB2FFB" w:rsidP="00CB2FFB">
      <w:pPr>
        <w:spacing w:after="120"/>
        <w:rPr>
          <w:rFonts w:ascii="Calibri" w:hAnsi="Calibri"/>
          <w:sz w:val="22"/>
          <w:szCs w:val="22"/>
        </w:rPr>
      </w:pPr>
    </w:p>
    <w:sectPr w:rsidR="00CB2FFB" w:rsidRPr="00CB2FFB" w:rsidSect="009B15D9">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66B3" w:rsidRDefault="009566B3" w:rsidP="009566B3">
      <w:r>
        <w:separator/>
      </w:r>
    </w:p>
  </w:endnote>
  <w:endnote w:type="continuationSeparator" w:id="0">
    <w:p w:rsidR="009566B3" w:rsidRDefault="009566B3" w:rsidP="009566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Helvetica Neue Light">
    <w:panose1 w:val="02000403000000020004"/>
    <w:charset w:val="00"/>
    <w:family w:val="auto"/>
    <w:pitch w:val="variable"/>
    <w:sig w:usb0="A00002FF" w:usb1="5000205B" w:usb2="00000002" w:usb3="00000000" w:csb0="00000007"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66B3" w:rsidRDefault="009566B3" w:rsidP="009566B3">
      <w:r>
        <w:separator/>
      </w:r>
    </w:p>
  </w:footnote>
  <w:footnote w:type="continuationSeparator" w:id="0">
    <w:p w:rsidR="009566B3" w:rsidRDefault="009566B3" w:rsidP="009566B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66B3" w:rsidRDefault="009566B3">
    <w:pPr>
      <w:pStyle w:val="Header"/>
    </w:pPr>
    <w:r>
      <w:t xml:space="preserve">Mackenzie </w:t>
    </w:r>
    <w:proofErr w:type="spellStart"/>
    <w:r>
      <w:t>Holznecht</w:t>
    </w:r>
    <w:proofErr w:type="spellEnd"/>
  </w:p>
  <w:p w:rsidR="009566B3" w:rsidRDefault="009566B3">
    <w:pPr>
      <w:pStyle w:val="Header"/>
    </w:pPr>
    <w:r>
      <w:t>Assignment 3: part 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2FFB"/>
    <w:rsid w:val="004D79DF"/>
    <w:rsid w:val="009566B3"/>
    <w:rsid w:val="009B15D9"/>
    <w:rsid w:val="00CB2FFB"/>
    <w:rsid w:val="00D72B73"/>
    <w:rsid w:val="00E028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363A2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2FF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B2FFB"/>
    <w:rPr>
      <w:rFonts w:ascii="Lucida Grande" w:hAnsi="Lucida Grande" w:cs="Lucida Grande"/>
      <w:sz w:val="18"/>
      <w:szCs w:val="18"/>
    </w:rPr>
  </w:style>
  <w:style w:type="paragraph" w:styleId="Header">
    <w:name w:val="header"/>
    <w:basedOn w:val="Normal"/>
    <w:link w:val="HeaderChar"/>
    <w:uiPriority w:val="99"/>
    <w:unhideWhenUsed/>
    <w:rsid w:val="009566B3"/>
    <w:pPr>
      <w:tabs>
        <w:tab w:val="center" w:pos="4320"/>
        <w:tab w:val="right" w:pos="8640"/>
      </w:tabs>
    </w:pPr>
  </w:style>
  <w:style w:type="character" w:customStyle="1" w:styleId="HeaderChar">
    <w:name w:val="Header Char"/>
    <w:basedOn w:val="DefaultParagraphFont"/>
    <w:link w:val="Header"/>
    <w:uiPriority w:val="99"/>
    <w:rsid w:val="009566B3"/>
  </w:style>
  <w:style w:type="paragraph" w:styleId="Footer">
    <w:name w:val="footer"/>
    <w:basedOn w:val="Normal"/>
    <w:link w:val="FooterChar"/>
    <w:uiPriority w:val="99"/>
    <w:unhideWhenUsed/>
    <w:rsid w:val="009566B3"/>
    <w:pPr>
      <w:tabs>
        <w:tab w:val="center" w:pos="4320"/>
        <w:tab w:val="right" w:pos="8640"/>
      </w:tabs>
    </w:pPr>
  </w:style>
  <w:style w:type="character" w:customStyle="1" w:styleId="FooterChar">
    <w:name w:val="Footer Char"/>
    <w:basedOn w:val="DefaultParagraphFont"/>
    <w:link w:val="Footer"/>
    <w:uiPriority w:val="99"/>
    <w:rsid w:val="009566B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2FF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B2FFB"/>
    <w:rPr>
      <w:rFonts w:ascii="Lucida Grande" w:hAnsi="Lucida Grande" w:cs="Lucida Grande"/>
      <w:sz w:val="18"/>
      <w:szCs w:val="18"/>
    </w:rPr>
  </w:style>
  <w:style w:type="paragraph" w:styleId="Header">
    <w:name w:val="header"/>
    <w:basedOn w:val="Normal"/>
    <w:link w:val="HeaderChar"/>
    <w:uiPriority w:val="99"/>
    <w:unhideWhenUsed/>
    <w:rsid w:val="009566B3"/>
    <w:pPr>
      <w:tabs>
        <w:tab w:val="center" w:pos="4320"/>
        <w:tab w:val="right" w:pos="8640"/>
      </w:tabs>
    </w:pPr>
  </w:style>
  <w:style w:type="character" w:customStyle="1" w:styleId="HeaderChar">
    <w:name w:val="Header Char"/>
    <w:basedOn w:val="DefaultParagraphFont"/>
    <w:link w:val="Header"/>
    <w:uiPriority w:val="99"/>
    <w:rsid w:val="009566B3"/>
  </w:style>
  <w:style w:type="paragraph" w:styleId="Footer">
    <w:name w:val="footer"/>
    <w:basedOn w:val="Normal"/>
    <w:link w:val="FooterChar"/>
    <w:uiPriority w:val="99"/>
    <w:unhideWhenUsed/>
    <w:rsid w:val="009566B3"/>
    <w:pPr>
      <w:tabs>
        <w:tab w:val="center" w:pos="4320"/>
        <w:tab w:val="right" w:pos="8640"/>
      </w:tabs>
    </w:pPr>
  </w:style>
  <w:style w:type="character" w:customStyle="1" w:styleId="FooterChar">
    <w:name w:val="Footer Char"/>
    <w:basedOn w:val="DefaultParagraphFont"/>
    <w:link w:val="Footer"/>
    <w:uiPriority w:val="99"/>
    <w:rsid w:val="009566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933</Words>
  <Characters>5324</Characters>
  <Application>Microsoft Macintosh Word</Application>
  <DocSecurity>0</DocSecurity>
  <Lines>44</Lines>
  <Paragraphs>12</Paragraphs>
  <ScaleCrop>false</ScaleCrop>
  <Company>University of Missouri</Company>
  <LinksUpToDate>false</LinksUpToDate>
  <CharactersWithSpaces>6245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Athletic Performance</dc:creator>
  <cp:keywords/>
  <dc:description/>
  <cp:lastModifiedBy>Athletic Performance</cp:lastModifiedBy>
  <cp:revision>1</cp:revision>
  <dcterms:created xsi:type="dcterms:W3CDTF">2016-10-17T01:07:00Z</dcterms:created>
  <dcterms:modified xsi:type="dcterms:W3CDTF">2016-10-17T03:31:00Z</dcterms:modified>
</cp:coreProperties>
</file>