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88D9C" w14:textId="77777777" w:rsidR="00B607EF" w:rsidRDefault="00B607EF">
      <w:bookmarkStart w:id="0" w:name="_GoBack"/>
      <w:bookmarkEnd w:id="0"/>
    </w:p>
    <w:p w14:paraId="0FBD9130" w14:textId="77777777" w:rsidR="00B607EF" w:rsidRDefault="00B607EF">
      <w:r>
        <w:t xml:space="preserve">The correlation between extraversion and agreeableness for men over 40 is </w:t>
      </w:r>
      <w:r w:rsidRPr="00B607EF">
        <w:rPr>
          <w:i/>
        </w:rPr>
        <w:t>r</w:t>
      </w:r>
      <w:r>
        <w:t>=.22, 95% CI [-.044, .46]. This indicates that while the sample correlation found was small, the range of plausible values is quite wide, and further research should be done to contribute to the body of knowledge on this issue.</w:t>
      </w:r>
    </w:p>
    <w:sectPr w:rsidR="00B607EF" w:rsidSect="003D1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7EF"/>
    <w:rsid w:val="000F6BF1"/>
    <w:rsid w:val="003D1E56"/>
    <w:rsid w:val="00763683"/>
    <w:rsid w:val="00B607EF"/>
    <w:rsid w:val="00F8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B43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Words>
  <Characters>259</Characters>
  <Application>Microsoft Macintosh Word</Application>
  <DocSecurity>0</DocSecurity>
  <Lines>2</Lines>
  <Paragraphs>1</Paragraphs>
  <ScaleCrop>false</ScaleCrop>
  <LinksUpToDate>false</LinksUpToDate>
  <CharactersWithSpaces>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2016-10-18T17:29:00Z</dcterms:created>
  <dcterms:modified xsi:type="dcterms:W3CDTF">2016-10-18T17:38:00Z</dcterms:modified>
</cp:coreProperties>
</file>