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4D96ED4" w14:paraId="57362969" wp14:textId="77777777" wp14:noSpellErr="1">
      <w:pPr>
        <w:pStyle w:val="Heading1"/>
        <w:jc w:val="center"/>
        <w:rPr>
          <w:sz w:val="40"/>
          <w:szCs w:val="40"/>
        </w:rPr>
      </w:pPr>
      <w:r w:rsidRPr="74D96ED4" w:rsidR="74D96ED4">
        <w:rPr>
          <w:sz w:val="40"/>
          <w:szCs w:val="40"/>
        </w:rPr>
        <w:t>MediQ</w:t>
      </w:r>
      <w:r w:rsidRPr="74D96ED4" w:rsidR="74D96ED4">
        <w:rPr>
          <w:sz w:val="40"/>
          <w:szCs w:val="40"/>
        </w:rPr>
        <w:t xml:space="preserve"> – TEST PLAN</w:t>
      </w:r>
    </w:p>
    <w:p w:rsidR="74D96ED4" w:rsidP="74D96ED4" w:rsidRDefault="74D96ED4" w14:paraId="0AA8E545" w14:textId="1AA5EA50">
      <w:pPr>
        <w:pStyle w:val="Normal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74D96ED4" w14:paraId="68DA9800" wp14:textId="77777777">
        <w:trPr>
          <w:trHeight w:val="300"/>
        </w:trPr>
        <w:tc>
          <w:tcPr>
            <w:tcW w:w="2160" w:type="dxa"/>
            <w:shd w:val="clear" w:color="auto" w:fill="DAE8F8"/>
            <w:tcMar/>
          </w:tcPr>
          <w:p w14:paraId="16808EAA" wp14:textId="77777777">
            <w:r>
              <w:t>Version:</w:t>
            </w:r>
          </w:p>
        </w:tc>
        <w:tc>
          <w:tcPr>
            <w:tcW w:w="2160" w:type="dxa"/>
            <w:tcMar/>
          </w:tcPr>
          <w:p w14:paraId="2A45C8B7" wp14:textId="77777777">
            <w:r>
              <w:t>[v1.0]</w:t>
            </w:r>
          </w:p>
        </w:tc>
        <w:tc>
          <w:tcPr>
            <w:tcW w:w="2160" w:type="dxa"/>
            <w:shd w:val="clear" w:color="auto" w:fill="DAE8F8"/>
            <w:tcMar/>
          </w:tcPr>
          <w:p w14:paraId="3101716D" wp14:textId="77777777">
            <w:r>
              <w:t>Date:</w:t>
            </w:r>
          </w:p>
        </w:tc>
        <w:tc>
          <w:tcPr>
            <w:tcW w:w="2160" w:type="dxa"/>
            <w:tcMar/>
          </w:tcPr>
          <w:p w14:paraId="62FC5677" wp14:textId="040994DB">
            <w:r w:rsidR="74D96ED4">
              <w:rPr/>
              <w:t>[</w:t>
            </w:r>
            <w:r w:rsidR="159E20E9">
              <w:rPr/>
              <w:t>2025</w:t>
            </w:r>
            <w:r w:rsidR="74D96ED4">
              <w:rPr/>
              <w:t>‑</w:t>
            </w:r>
            <w:r w:rsidR="562CC098">
              <w:rPr/>
              <w:t>05</w:t>
            </w:r>
            <w:r w:rsidR="74D96ED4">
              <w:rPr/>
              <w:t>‑</w:t>
            </w:r>
            <w:r w:rsidR="31235164">
              <w:rPr/>
              <w:t>27</w:t>
            </w:r>
            <w:r w:rsidR="74D96ED4">
              <w:rPr/>
              <w:t>]</w:t>
            </w:r>
          </w:p>
        </w:tc>
      </w:tr>
      <w:tr xmlns:wp14="http://schemas.microsoft.com/office/word/2010/wordml" w:rsidTr="74D96ED4" w14:paraId="390FD135" wp14:textId="77777777">
        <w:trPr>
          <w:trHeight w:val="300"/>
        </w:trPr>
        <w:tc>
          <w:tcPr>
            <w:tcW w:w="2160" w:type="dxa"/>
            <w:shd w:val="clear" w:color="auto" w:fill="DAE8F8"/>
            <w:tcMar/>
          </w:tcPr>
          <w:p w14:paraId="38EF1C91" wp14:textId="77777777">
            <w:r>
              <w:t>Authors:</w:t>
            </w:r>
          </w:p>
        </w:tc>
        <w:tc>
          <w:tcPr>
            <w:tcW w:w="6480" w:type="dxa"/>
            <w:gridSpan w:val="3"/>
            <w:tcMar/>
          </w:tcPr>
          <w:p w:rsidP="74D96ED4" w14:paraId="43BFE2EE" wp14:textId="46411E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DF67BD5">
              <w:rPr/>
              <w:t xml:space="preserve">Stanislav Chirikov (Project Manager), Deen </w:t>
            </w:r>
            <w:r w:rsidR="2DF67BD5">
              <w:rPr/>
              <w:t>Adenowo</w:t>
            </w:r>
            <w:r w:rsidR="2DF67BD5">
              <w:rPr/>
              <w:t xml:space="preserve"> (QA Lead), Leigh </w:t>
            </w:r>
            <w:r w:rsidR="2DF67BD5">
              <w:rPr/>
              <w:t>Balite</w:t>
            </w:r>
            <w:r w:rsidR="2DF67BD5">
              <w:rPr/>
              <w:t xml:space="preserve"> (Front-End Developer</w:t>
            </w:r>
            <w:r w:rsidR="2249FA92">
              <w:rPr/>
              <w:t>)</w:t>
            </w:r>
            <w:r w:rsidR="2DF67BD5">
              <w:rPr/>
              <w:t xml:space="preserve">, Hamza Teli </w:t>
            </w:r>
            <w:r w:rsidR="429DF424">
              <w:rPr/>
              <w:t>(Back-end Developer, Jordan Purcell (Back-end Developer) Matthew MacLennan (Database Administrator)</w:t>
            </w:r>
          </w:p>
        </w:tc>
      </w:tr>
    </w:tbl>
    <w:p xmlns:wp14="http://schemas.microsoft.com/office/word/2010/wordml" w14:paraId="702C0065" wp14:textId="5437169A">
      <w:pPr>
        <w:pStyle w:val="Heading2"/>
      </w:pPr>
      <w:r w:rsidR="74D96ED4">
        <w:rPr/>
        <w:t>1.  Purpose</w:t>
      </w:r>
      <w:r w:rsidR="74D96ED4">
        <w:rPr/>
        <w:t xml:space="preserve"> &amp; Objectives</w:t>
      </w:r>
    </w:p>
    <w:p w:rsidR="41CED74B" w:rsidP="74D96ED4" w:rsidRDefault="41CED74B" w14:paraId="7A64A513" w14:textId="6C9C665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41CED74B">
        <w:rPr/>
        <w:t xml:space="preserve">This test plan defines the scope, strategy, schedule, and deliverables for </w:t>
      </w:r>
      <w:r w:rsidR="41CED74B">
        <w:rPr/>
        <w:t>validating</w:t>
      </w:r>
      <w:r w:rsidR="41CED74B">
        <w:rPr/>
        <w:t xml:space="preserve"> the </w:t>
      </w:r>
      <w:r w:rsidR="41CED74B">
        <w:rPr/>
        <w:t>MediQ</w:t>
      </w:r>
      <w:r w:rsidR="41CED74B">
        <w:rPr/>
        <w:t xml:space="preserve"> web application before its public launch in </w:t>
      </w:r>
      <w:r w:rsidRPr="74D96ED4" w:rsidR="41CED74B">
        <w:rPr>
          <w:b w:val="1"/>
          <w:bCs w:val="1"/>
        </w:rPr>
        <w:t>August 2025</w:t>
      </w:r>
      <w:r w:rsidR="41CED74B">
        <w:rPr/>
        <w:t>. It will ensure the platform is functional, secure</w:t>
      </w:r>
      <w:r w:rsidR="41CED74B">
        <w:rPr/>
        <w:t xml:space="preserve">, </w:t>
      </w:r>
      <w:r w:rsidR="5D3ADB8E">
        <w:rPr/>
        <w:t xml:space="preserve">and </w:t>
      </w:r>
      <w:r w:rsidR="41CED74B">
        <w:rPr/>
        <w:t>accessible</w:t>
      </w:r>
      <w:r w:rsidR="41CED74B">
        <w:rPr/>
        <w:t xml:space="preserve"> </w:t>
      </w:r>
      <w:r w:rsidR="696F3CDE">
        <w:rPr/>
        <w:t>for</w:t>
      </w:r>
      <w:r w:rsidR="41CED74B">
        <w:rPr/>
        <w:t xml:space="preserve"> </w:t>
      </w:r>
      <w:r w:rsidR="41CED74B">
        <w:rPr/>
        <w:t>Ontarians seeking real-time healthcare wait-time data.</w:t>
      </w:r>
    </w:p>
    <w:p w:rsidR="64BB7981" w:rsidP="74D96ED4" w:rsidRDefault="64BB7981" w14:paraId="171AD181" w14:textId="03201C8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  <w:r w:rsidRPr="74D96ED4" w:rsidR="64BB7981">
        <w:rPr>
          <w:b w:val="1"/>
          <w:bCs w:val="1"/>
        </w:rPr>
        <w:t>Success Criteria</w:t>
      </w:r>
    </w:p>
    <w:p w:rsidR="6CC53C00" w:rsidP="74D96ED4" w:rsidRDefault="6CC53C00" w14:paraId="6FE313AD" w14:textId="0040A73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6CC53C00">
        <w:rPr>
          <w:noProof w:val="0"/>
          <w:lang w:val="en-US"/>
        </w:rPr>
        <w:t>Real-time wait times refresh ≤ 3 minutes.</w:t>
      </w:r>
    </w:p>
    <w:p w:rsidR="64BB7981" w:rsidP="74D96ED4" w:rsidRDefault="64BB7981" w14:paraId="0DE61B45" w14:textId="2540AFE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64BB7981">
        <w:rPr>
          <w:b w:val="0"/>
          <w:bCs w:val="0"/>
          <w:sz w:val="22"/>
          <w:szCs w:val="22"/>
        </w:rPr>
        <w:t xml:space="preserve">Page load </w:t>
      </w:r>
      <w:r w:rsidRPr="74D96ED4" w:rsidR="64BB7981">
        <w:rPr>
          <w:noProof w:val="0"/>
          <w:lang w:val="en-US"/>
        </w:rPr>
        <w:t xml:space="preserve">≤ 5s on broadband; </w:t>
      </w:r>
    </w:p>
    <w:p w:rsidR="64BB7981" w:rsidP="74D96ED4" w:rsidRDefault="64BB7981" w14:paraId="51CDCF90" w14:textId="710BDA5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64BB7981">
        <w:rPr>
          <w:noProof w:val="0"/>
          <w:lang w:val="en-US"/>
        </w:rPr>
        <w:t>API</w:t>
      </w:r>
      <w:r w:rsidRPr="74D96ED4" w:rsidR="3604B527">
        <w:rPr>
          <w:noProof w:val="0"/>
          <w:lang w:val="en-US"/>
        </w:rPr>
        <w:t xml:space="preserve"> performance:</w:t>
      </w:r>
      <w:r w:rsidRPr="74D96ED4" w:rsidR="64BB7981">
        <w:rPr>
          <w:noProof w:val="0"/>
          <w:lang w:val="en-US"/>
        </w:rPr>
        <w:t xml:space="preserve"> P95 ≤ 2s under 200 RPS</w:t>
      </w:r>
      <w:r w:rsidRPr="74D96ED4" w:rsidR="2CA4D3D9">
        <w:rPr>
          <w:noProof w:val="0"/>
          <w:lang w:val="en-US"/>
        </w:rPr>
        <w:t xml:space="preserve"> (Requests Per Second)</w:t>
      </w:r>
      <w:r w:rsidRPr="74D96ED4" w:rsidR="64BB7981">
        <w:rPr>
          <w:noProof w:val="0"/>
          <w:lang w:val="en-US"/>
        </w:rPr>
        <w:t>.</w:t>
      </w:r>
    </w:p>
    <w:p w:rsidR="5A4A6453" w:rsidP="74D96ED4" w:rsidRDefault="5A4A6453" w14:paraId="6897C825" w14:textId="548B2A5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5A4A6453">
        <w:rPr>
          <w:noProof w:val="0"/>
          <w:lang w:val="en-US"/>
        </w:rPr>
        <w:t xml:space="preserve">Availability: </w:t>
      </w:r>
      <w:r w:rsidRPr="74D96ED4" w:rsidR="64BB7981">
        <w:rPr>
          <w:noProof w:val="0"/>
          <w:lang w:val="en-US"/>
        </w:rPr>
        <w:t>99.9% uptime in a 30-day rolling window.</w:t>
      </w:r>
    </w:p>
    <w:p w:rsidR="3F226460" w:rsidP="74D96ED4" w:rsidRDefault="3F226460" w14:paraId="5BAB5925" w14:textId="3E4A574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3F226460">
        <w:rPr>
          <w:noProof w:val="0"/>
          <w:lang w:val="en-US"/>
        </w:rPr>
        <w:t xml:space="preserve">Wait time accuracy: </w:t>
      </w:r>
      <w:r w:rsidRPr="74D96ED4" w:rsidR="64BB7981">
        <w:rPr>
          <w:noProof w:val="0"/>
          <w:lang w:val="en-US"/>
        </w:rPr>
        <w:t xml:space="preserve">≥ 90% match between displayed </w:t>
      </w:r>
      <w:r w:rsidRPr="74D96ED4" w:rsidR="64BB7981">
        <w:rPr>
          <w:noProof w:val="0"/>
          <w:lang w:val="en-US"/>
        </w:rPr>
        <w:t>and</w:t>
      </w:r>
      <w:r w:rsidRPr="74D96ED4" w:rsidR="64BB7981">
        <w:rPr>
          <w:noProof w:val="0"/>
          <w:lang w:val="en-US"/>
        </w:rPr>
        <w:t xml:space="preserve"> verified facility wait times.</w:t>
      </w:r>
    </w:p>
    <w:p w:rsidR="64BB7981" w:rsidP="74D96ED4" w:rsidRDefault="64BB7981" w14:paraId="39C7D4E6" w14:textId="62398CA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64BB7981">
        <w:rPr>
          <w:noProof w:val="0"/>
          <w:lang w:val="en-US"/>
        </w:rPr>
        <w:t>All Critical/High defects resolved</w:t>
      </w:r>
    </w:p>
    <w:p w:rsidR="4B2A2F2F" w:rsidP="74D96ED4" w:rsidRDefault="4B2A2F2F" w14:paraId="3C8D14BE" w14:textId="04C4E8D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74D96ED4" w:rsidR="4B2A2F2F">
        <w:rPr>
          <w:noProof w:val="0"/>
          <w:lang w:val="en-US"/>
        </w:rPr>
        <w:t>F</w:t>
      </w:r>
      <w:r w:rsidRPr="74D96ED4" w:rsidR="4B2A2F2F">
        <w:rPr>
          <w:noProof w:val="0"/>
          <w:lang w:val="en-US"/>
        </w:rPr>
        <w:t>o</w:t>
      </w:r>
      <w:r w:rsidRPr="74D96ED4" w:rsidR="4B2A2F2F">
        <w:rPr>
          <w:noProof w:val="0"/>
          <w:lang w:val="en-US"/>
        </w:rPr>
        <w:t>r</w:t>
      </w:r>
      <w:r w:rsidRPr="74D96ED4" w:rsidR="4B2A2F2F">
        <w:rPr>
          <w:noProof w:val="0"/>
          <w:lang w:val="en-US"/>
        </w:rPr>
        <w:t>m</w:t>
      </w:r>
      <w:r w:rsidRPr="74D96ED4" w:rsidR="4B2A2F2F">
        <w:rPr>
          <w:noProof w:val="0"/>
          <w:lang w:val="en-US"/>
        </w:rPr>
        <w:t>a</w:t>
      </w:r>
      <w:r w:rsidRPr="74D96ED4" w:rsidR="4B2A2F2F">
        <w:rPr>
          <w:noProof w:val="0"/>
          <w:lang w:val="en-US"/>
        </w:rPr>
        <w:t>l</w:t>
      </w:r>
      <w:r w:rsidRPr="74D96ED4" w:rsidR="4B2A2F2F">
        <w:rPr>
          <w:noProof w:val="0"/>
          <w:lang w:val="en-US"/>
        </w:rPr>
        <w:t xml:space="preserve"> </w:t>
      </w:r>
      <w:r w:rsidRPr="74D96ED4" w:rsidR="64BB7981">
        <w:rPr>
          <w:noProof w:val="0"/>
          <w:lang w:val="en-US"/>
        </w:rPr>
        <w:t>sponsor UAT (User Acceptance Testing) sign-off obtained</w:t>
      </w:r>
      <w:r w:rsidRPr="74D96ED4" w:rsidR="7EDBD713">
        <w:rPr>
          <w:noProof w:val="0"/>
          <w:lang w:val="en-US"/>
        </w:rPr>
        <w:t>.</w:t>
      </w:r>
    </w:p>
    <w:p xmlns:wp14="http://schemas.microsoft.com/office/word/2010/wordml" w14:paraId="6A769C57" wp14:textId="0159AFDC">
      <w:pPr>
        <w:pStyle w:val="Heading2"/>
      </w:pPr>
      <w:r w:rsidR="74D96ED4">
        <w:rPr/>
        <w:t>2.  Scope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74D96ED4" w14:paraId="75479E4C" wp14:textId="77777777">
        <w:trPr>
          <w:trHeight w:val="300"/>
        </w:trPr>
        <w:tc>
          <w:tcPr>
            <w:tcW w:w="4320" w:type="dxa"/>
            <w:shd w:val="clear" w:color="auto" w:fill="CEDAF0"/>
            <w:tcMar/>
          </w:tcPr>
          <w:p w:rsidP="74D96ED4" w14:paraId="64254053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In Scope</w:t>
            </w:r>
          </w:p>
        </w:tc>
        <w:tc>
          <w:tcPr>
            <w:tcW w:w="4320" w:type="dxa"/>
            <w:shd w:val="clear" w:color="auto" w:fill="DAE8F8"/>
            <w:tcMar/>
          </w:tcPr>
          <w:p w:rsidP="74D96ED4" w14:paraId="29188A99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Out of Scope</w:t>
            </w:r>
          </w:p>
        </w:tc>
      </w:tr>
      <w:tr xmlns:wp14="http://schemas.microsoft.com/office/word/2010/wordml" w:rsidTr="74D96ED4" w14:paraId="4D1D8A16" wp14:textId="77777777">
        <w:trPr>
          <w:trHeight w:val="300"/>
        </w:trPr>
        <w:tc>
          <w:tcPr>
            <w:tcW w:w="4320" w:type="dxa"/>
            <w:tcMar/>
          </w:tcPr>
          <w:p w:rsidP="74D96ED4" w14:paraId="16167603" wp14:textId="499CCC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8C13BFF">
              <w:rPr/>
              <w:t>Location-based s</w:t>
            </w:r>
            <w:r w:rsidR="52E3352D">
              <w:rPr/>
              <w:t>earch (postal code &amp; geolocation)</w:t>
            </w:r>
          </w:p>
        </w:tc>
        <w:tc>
          <w:tcPr>
            <w:tcW w:w="4320" w:type="dxa"/>
            <w:tcMar/>
          </w:tcPr>
          <w:p w14:paraId="6D685FB6" wp14:textId="7DB6B106">
            <w:r w:rsidR="491322F1">
              <w:rPr/>
              <w:t>Ongoing maintenance and support after project launch</w:t>
            </w:r>
          </w:p>
        </w:tc>
      </w:tr>
      <w:tr w:rsidR="74D96ED4" w:rsidTr="74D96ED4" w14:paraId="6E4450EC">
        <w:trPr>
          <w:trHeight w:val="300"/>
        </w:trPr>
        <w:tc>
          <w:tcPr>
            <w:tcW w:w="4320" w:type="dxa"/>
            <w:tcMar/>
          </w:tcPr>
          <w:p w:rsidR="04EFAD79" w:rsidP="74D96ED4" w:rsidRDefault="04EFAD79" w14:paraId="4647304E" w14:textId="5C3551C7">
            <w:pPr>
              <w:pStyle w:val="Normal"/>
              <w:spacing w:line="240" w:lineRule="auto"/>
              <w:jc w:val="left"/>
            </w:pPr>
            <w:r w:rsidR="04EFAD79">
              <w:rPr/>
              <w:t>Interactive map &amp; list sync</w:t>
            </w:r>
          </w:p>
        </w:tc>
        <w:tc>
          <w:tcPr>
            <w:tcW w:w="4320" w:type="dxa"/>
            <w:tcMar/>
          </w:tcPr>
          <w:p w:rsidR="03312A4F" w:rsidP="74D96ED4" w:rsidRDefault="03312A4F" w14:paraId="2EE83093" w14:textId="63F6F105">
            <w:pPr>
              <w:pStyle w:val="Normal"/>
            </w:pPr>
            <w:r w:rsidR="03312A4F">
              <w:rPr/>
              <w:t>Integration with private healthcare databases beyond government-regulated facilities</w:t>
            </w:r>
          </w:p>
        </w:tc>
      </w:tr>
      <w:tr w:rsidR="74D96ED4" w:rsidTr="74D96ED4" w14:paraId="4C5FF798">
        <w:trPr>
          <w:trHeight w:val="300"/>
        </w:trPr>
        <w:tc>
          <w:tcPr>
            <w:tcW w:w="4320" w:type="dxa"/>
            <w:tcMar/>
          </w:tcPr>
          <w:p w:rsidR="04EFAD79" w:rsidP="74D96ED4" w:rsidRDefault="04EFAD79" w14:paraId="3A97B28B" w14:textId="489A82F4">
            <w:pPr>
              <w:pStyle w:val="Normal"/>
              <w:spacing w:line="240" w:lineRule="auto"/>
              <w:jc w:val="left"/>
            </w:pPr>
            <w:r w:rsidR="04EFAD79">
              <w:rPr/>
              <w:t>Wait-time submission (user</w:t>
            </w:r>
            <w:r w:rsidR="09F82C9C">
              <w:rPr/>
              <w:t xml:space="preserve"> + provider</w:t>
            </w:r>
            <w:r w:rsidR="04EFAD79">
              <w:rPr/>
              <w:t>)</w:t>
            </w:r>
          </w:p>
        </w:tc>
        <w:tc>
          <w:tcPr>
            <w:tcW w:w="4320" w:type="dxa"/>
            <w:tcMar/>
          </w:tcPr>
          <w:p w:rsidR="5418E19A" w:rsidP="74D96ED4" w:rsidRDefault="5418E19A" w14:paraId="2E7DD7A6" w14:textId="0082D8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18E19A">
              <w:rPr/>
              <w:t>Marketing and promotional activities for system adoption</w:t>
            </w:r>
          </w:p>
        </w:tc>
      </w:tr>
      <w:tr w:rsidR="74D96ED4" w:rsidTr="74D96ED4" w14:paraId="1FC58B01">
        <w:trPr>
          <w:trHeight w:val="300"/>
        </w:trPr>
        <w:tc>
          <w:tcPr>
            <w:tcW w:w="4320" w:type="dxa"/>
            <w:tcMar/>
          </w:tcPr>
          <w:p w:rsidR="65DE0578" w:rsidP="74D96ED4" w:rsidRDefault="65DE0578" w14:paraId="2B374743" w14:textId="689560B2">
            <w:pPr>
              <w:pStyle w:val="Normal"/>
              <w:spacing w:line="240" w:lineRule="auto"/>
              <w:jc w:val="left"/>
            </w:pPr>
            <w:r w:rsidR="65DE0578">
              <w:rPr/>
              <w:t xml:space="preserve">Admin dashboard (CRUD, CSV </w:t>
            </w:r>
            <w:r w:rsidR="65DE0578">
              <w:rPr/>
              <w:t>uplo</w:t>
            </w:r>
            <w:r w:rsidR="55A40813">
              <w:rPr/>
              <w:t>a</w:t>
            </w:r>
            <w:r w:rsidR="65DE0578">
              <w:rPr/>
              <w:t>d</w:t>
            </w:r>
            <w:r w:rsidR="65DE0578">
              <w:rPr/>
              <w:t>)</w:t>
            </w:r>
          </w:p>
        </w:tc>
        <w:tc>
          <w:tcPr>
            <w:tcW w:w="4320" w:type="dxa"/>
            <w:tcMar/>
          </w:tcPr>
          <w:p w:rsidR="5418E19A" w:rsidP="74D96ED4" w:rsidRDefault="5418E19A" w14:paraId="709C7351" w14:textId="0F46A23E">
            <w:pPr>
              <w:pStyle w:val="Normal"/>
            </w:pPr>
            <w:r w:rsidR="5418E19A">
              <w:rPr/>
              <w:t>Development of a native mobile application</w:t>
            </w:r>
          </w:p>
        </w:tc>
      </w:tr>
      <w:tr w:rsidR="74D96ED4" w:rsidTr="74D96ED4" w14:paraId="641E5BA6">
        <w:trPr>
          <w:trHeight w:val="300"/>
        </w:trPr>
        <w:tc>
          <w:tcPr>
            <w:tcW w:w="4320" w:type="dxa"/>
            <w:tcMar/>
          </w:tcPr>
          <w:p w:rsidR="04EFAD79" w:rsidP="74D96ED4" w:rsidRDefault="04EFAD79" w14:paraId="0DE1D62E" w14:textId="42C0F0CD">
            <w:pPr>
              <w:pStyle w:val="Normal"/>
              <w:spacing w:line="240" w:lineRule="auto"/>
              <w:jc w:val="left"/>
            </w:pPr>
            <w:r w:rsidR="04EFAD79">
              <w:rPr/>
              <w:t>Performance, security, accessibility (AODA) tests</w:t>
            </w:r>
          </w:p>
        </w:tc>
        <w:tc>
          <w:tcPr>
            <w:tcW w:w="4320" w:type="dxa"/>
            <w:tcMar/>
          </w:tcPr>
          <w:p w:rsidR="3B717E03" w:rsidP="74D96ED4" w:rsidRDefault="3B717E03" w14:paraId="26334447" w14:textId="031A5C63">
            <w:pPr>
              <w:pStyle w:val="Normal"/>
            </w:pPr>
            <w:r w:rsidR="3B717E03">
              <w:rPr/>
              <w:t xml:space="preserve">Long-term operational support beyond the </w:t>
            </w:r>
            <w:r w:rsidR="3B717E03">
              <w:rPr/>
              <w:t>initial</w:t>
            </w:r>
            <w:r w:rsidR="3B717E03">
              <w:rPr/>
              <w:t xml:space="preserve"> rollout phase</w:t>
            </w:r>
          </w:p>
        </w:tc>
      </w:tr>
    </w:tbl>
    <w:p w:rsidR="74D96ED4" w:rsidRDefault="74D96ED4" w14:paraId="66793A30" w14:textId="665D336D"/>
    <w:p xmlns:wp14="http://schemas.microsoft.com/office/word/2010/wordml" w14:paraId="437CFE2F" wp14:textId="50DC4667">
      <w:pPr>
        <w:pStyle w:val="Heading2"/>
      </w:pPr>
      <w:r w:rsidR="74D96ED4">
        <w:rPr/>
        <w:t>3.  Test</w:t>
      </w:r>
      <w:r w:rsidR="74D96ED4">
        <w:rPr/>
        <w:t xml:space="preserve"> Items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74D96ED4" w14:paraId="2FCBA8E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:rsidP="74D96ED4" w14:paraId="0A970367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:rsidP="74D96ED4" w14:paraId="3B588E5C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Item / 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:rsidP="74D96ED4" w14:paraId="55CED8A4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Version / Build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:rsidP="74D96ED4" w14:paraId="727A686D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Source Document</w:t>
            </w:r>
          </w:p>
        </w:tc>
      </w:tr>
      <w:tr w:rsidR="74D96ED4" w:rsidTr="74D96ED4" w14:paraId="08372B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774A3BA7" w14:textId="6969844A">
            <w:pPr>
              <w:pStyle w:val="Normal"/>
            </w:pPr>
            <w:r w:rsidR="04AF7D68">
              <w:rPr/>
              <w:t>TI-01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68656A0" w14:textId="73DDD1CB">
            <w:pPr>
              <w:pStyle w:val="Normal"/>
            </w:pPr>
            <w:r w:rsidR="04AF7D68">
              <w:rPr/>
              <w:t>API Gateway &amp; Auth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27A82FE8" w14:textId="36E7D421">
            <w:pPr>
              <w:pStyle w:val="Normal"/>
            </w:pPr>
            <w:r w:rsidR="04AF7D68">
              <w:rPr/>
              <w:t>Build-0.9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78CD72D1" w14:textId="7772EEBD">
            <w:pPr>
              <w:pStyle w:val="Normal"/>
            </w:pPr>
            <w:r w:rsidR="04AF7D68">
              <w:rPr/>
              <w:t>WBS 1.2.2</w:t>
            </w:r>
          </w:p>
        </w:tc>
      </w:tr>
      <w:tr w:rsidR="74D96ED4" w:rsidTr="74D96ED4" w14:paraId="7FC428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93A9620" w14:textId="77C917C5">
            <w:pPr>
              <w:pStyle w:val="Normal"/>
            </w:pPr>
            <w:r w:rsidR="04AF7D68">
              <w:rPr/>
              <w:t>TI-02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E067E37" w14:textId="437BCF6D">
            <w:pPr>
              <w:pStyle w:val="Normal"/>
            </w:pPr>
            <w:r w:rsidR="04AF7D68">
              <w:rPr/>
              <w:t>Wait-time Micro-service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E9870AA" w14:textId="60E1BBC2">
            <w:pPr>
              <w:pStyle w:val="Normal"/>
            </w:pPr>
            <w:r w:rsidR="04AF7D68">
              <w:rPr/>
              <w:t>Build-0.9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676C2207" w14:textId="0D3369BF">
            <w:pPr>
              <w:pStyle w:val="Normal"/>
            </w:pPr>
            <w:r w:rsidR="04AF7D68">
              <w:rPr/>
              <w:t>WBS 1.2.2</w:t>
            </w:r>
          </w:p>
        </w:tc>
      </w:tr>
      <w:tr w:rsidR="74D96ED4" w:rsidTr="74D96ED4" w14:paraId="4E54D6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29BEF78C" w14:textId="21AA4F34">
            <w:pPr>
              <w:pStyle w:val="Normal"/>
            </w:pPr>
            <w:r w:rsidR="04AF7D68">
              <w:rPr/>
              <w:t>TI-03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35F71303" w14:textId="45AA4248">
            <w:pPr>
              <w:pStyle w:val="Normal"/>
            </w:pPr>
            <w:r w:rsidR="04AF7D68">
              <w:rPr/>
              <w:t>Front-End React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353DAAFB" w14:textId="27FCB74B">
            <w:pPr>
              <w:pStyle w:val="Normal"/>
            </w:pPr>
            <w:r w:rsidR="04AF7D68">
              <w:rPr/>
              <w:t>Build-0.9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4A201475" w14:textId="452E316E">
            <w:pPr>
              <w:pStyle w:val="Normal"/>
            </w:pPr>
            <w:r w:rsidR="04AF7D68">
              <w:rPr/>
              <w:t>WBS 1.2.1</w:t>
            </w:r>
          </w:p>
        </w:tc>
      </w:tr>
      <w:tr w:rsidR="74D96ED4" w:rsidTr="74D96ED4" w14:paraId="403E89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54F673D5" w14:textId="522C5C2D">
            <w:pPr>
              <w:pStyle w:val="Normal"/>
            </w:pPr>
            <w:r w:rsidR="04AF7D68">
              <w:rPr/>
              <w:t>TI-04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E65C4B1" w14:textId="52E82825">
            <w:pPr>
              <w:pStyle w:val="Normal"/>
            </w:pPr>
            <w:r w:rsidR="04AF7D68">
              <w:rPr/>
              <w:t>Admin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76A976DB" w14:textId="369A0A0D">
            <w:pPr>
              <w:pStyle w:val="Normal"/>
            </w:pPr>
            <w:r w:rsidR="04AF7D68">
              <w:rPr/>
              <w:t>Build-0.8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A53E30D" w14:textId="302C1838">
            <w:pPr>
              <w:pStyle w:val="Normal"/>
            </w:pPr>
            <w:r w:rsidR="04AF7D68">
              <w:rPr/>
              <w:t>WBS 1.2.3</w:t>
            </w:r>
          </w:p>
        </w:tc>
      </w:tr>
      <w:tr w:rsidR="74D96ED4" w:rsidTr="74D96ED4" w14:paraId="3BA275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1FD3F620" w14:textId="74327C56">
            <w:pPr>
              <w:pStyle w:val="Normal"/>
            </w:pPr>
            <w:r w:rsidR="04AF7D68">
              <w:rPr/>
              <w:t>TI-05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3AC87E7C" w14:textId="2E9D71D4">
            <w:pPr>
              <w:pStyle w:val="Normal"/>
            </w:pPr>
            <w:r w:rsidR="04AF7D68">
              <w:rPr/>
              <w:t>MySQL Database Schema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65088132" w14:textId="74E8211D">
            <w:pPr>
              <w:pStyle w:val="Normal"/>
            </w:pPr>
            <w:r w:rsidR="04AF7D68">
              <w:rPr/>
              <w:t>Rev 0.8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4AF7D68" w:rsidP="74D96ED4" w:rsidRDefault="04AF7D68" w14:paraId="3FDB6AFA" w14:textId="62C4F53C">
            <w:pPr>
              <w:pStyle w:val="Normal"/>
            </w:pPr>
            <w:r w:rsidR="04AF7D68">
              <w:rPr/>
              <w:t>Arch Doc v0.8</w:t>
            </w:r>
          </w:p>
        </w:tc>
      </w:tr>
    </w:tbl>
    <w:p xmlns:wp14="http://schemas.microsoft.com/office/word/2010/wordml" w14:paraId="395D4E8D" wp14:textId="377C97AA">
      <w:pPr>
        <w:pStyle w:val="Heading2"/>
      </w:pPr>
      <w:r w:rsidR="74D96ED4">
        <w:rPr/>
        <w:t>4.  Features</w:t>
      </w:r>
      <w:r w:rsidR="74D96ED4">
        <w:rPr/>
        <w:t xml:space="preserve"> to Be Tested</w:t>
      </w:r>
    </w:p>
    <w:p w:rsidR="6CBB15AF" w:rsidP="74D96ED4" w:rsidRDefault="6CBB15AF" w14:paraId="76B273A8" w14:textId="3923227E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="6CBB15AF">
        <w:rPr/>
        <w:t>Location-based search (postal code &amp; geolocation)</w:t>
      </w:r>
    </w:p>
    <w:p w:rsidR="6CBB15AF" w:rsidP="74D96ED4" w:rsidRDefault="6CBB15AF" w14:paraId="33A91ADC" w14:textId="24646126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 xml:space="preserve">Map-card </w:t>
      </w:r>
      <w:r w:rsidRPr="74D96ED4" w:rsidR="67E9D2C2">
        <w:rPr>
          <w:sz w:val="22"/>
          <w:szCs w:val="22"/>
        </w:rPr>
        <w:t>synchronization</w:t>
      </w:r>
    </w:p>
    <w:p w:rsidR="6CBB15AF" w:rsidP="74D96ED4" w:rsidRDefault="6CBB15AF" w14:paraId="61FCC3E9" w14:textId="5FD8753E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>User</w:t>
      </w:r>
      <w:r w:rsidRPr="74D96ED4" w:rsidR="6CBB15AF">
        <w:rPr>
          <w:sz w:val="22"/>
          <w:szCs w:val="22"/>
        </w:rPr>
        <w:t xml:space="preserve"> wait-time submission form</w:t>
      </w:r>
    </w:p>
    <w:p w:rsidR="6CBB15AF" w:rsidP="74D96ED4" w:rsidRDefault="6CBB15AF" w14:paraId="4AAF0777" w14:textId="1CF68A38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>Admin data override dashboard</w:t>
      </w:r>
    </w:p>
    <w:p w:rsidR="6CBB15AF" w:rsidP="74D96ED4" w:rsidRDefault="6CBB15AF" w14:paraId="63C6B92E" w14:textId="1A16AE78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>Historical wait-time chart</w:t>
      </w:r>
    </w:p>
    <w:p w:rsidR="6CBB15AF" w:rsidP="74D96ED4" w:rsidRDefault="6CBB15AF" w14:paraId="534FEFDB" w14:textId="19D9860B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>Authentication / RBAC</w:t>
      </w:r>
    </w:p>
    <w:p w:rsidR="6CBB15AF" w:rsidP="74D96ED4" w:rsidRDefault="6CBB15AF" w14:paraId="14867D7A" w14:textId="0ABB7835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6CBB15AF">
        <w:rPr>
          <w:sz w:val="22"/>
          <w:szCs w:val="22"/>
        </w:rPr>
        <w:t>Accessibility (AODA) compliance</w:t>
      </w:r>
    </w:p>
    <w:p w:rsidR="74D96ED4" w:rsidP="74D96ED4" w:rsidRDefault="74D96ED4" w14:paraId="64E238A8" w14:textId="65C28047">
      <w:pPr>
        <w:pStyle w:val="Heading2"/>
      </w:pPr>
      <w:r w:rsidR="74D96ED4">
        <w:rPr/>
        <w:t>5. Features</w:t>
      </w:r>
      <w:r w:rsidR="74D96ED4">
        <w:rPr/>
        <w:t xml:space="preserve"> Not to Be Tested</w:t>
      </w:r>
    </w:p>
    <w:p w:rsidR="122760CA" w:rsidP="74D96ED4" w:rsidRDefault="122760CA" w14:paraId="1C02B1F5" w14:textId="3429D67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="122760CA">
        <w:rPr/>
        <w:t>Marketing splash pages</w:t>
      </w:r>
    </w:p>
    <w:p w:rsidR="122760CA" w:rsidP="74D96ED4" w:rsidRDefault="122760CA" w14:paraId="3754A9F3" w14:textId="593F97C1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122760CA">
        <w:rPr>
          <w:sz w:val="22"/>
          <w:szCs w:val="22"/>
        </w:rPr>
        <w:t>Future analytics/reporting dashboard (Phase 2)</w:t>
      </w:r>
    </w:p>
    <w:p w:rsidR="122760CA" w:rsidP="74D96ED4" w:rsidRDefault="122760CA" w14:paraId="74AE7F03" w14:textId="71142B72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sz w:val="22"/>
          <w:szCs w:val="22"/>
        </w:rPr>
      </w:pPr>
      <w:r w:rsidRPr="74D96ED4" w:rsidR="122760CA">
        <w:rPr>
          <w:sz w:val="22"/>
          <w:szCs w:val="22"/>
        </w:rPr>
        <w:t>SMS / push-notification concepts under research</w:t>
      </w:r>
    </w:p>
    <w:p xmlns:wp14="http://schemas.microsoft.com/office/word/2010/wordml" w14:paraId="314B86CF" wp14:textId="43340E37">
      <w:pPr>
        <w:pStyle w:val="Heading2"/>
      </w:pPr>
      <w:r w:rsidR="74D96ED4">
        <w:rPr/>
        <w:t>6.  Test</w:t>
      </w:r>
      <w:r w:rsidR="74D96ED4">
        <w:rPr/>
        <w:t xml:space="preserve"> Strategy / Approach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4D96ED4" w14:paraId="52EDFC46" wp14:textId="77777777">
        <w:tc>
          <w:tcPr>
            <w:tcW w:w="2880" w:type="dxa"/>
            <w:shd w:val="clear" w:color="auto" w:fill="D9E2F3"/>
            <w:tcMar/>
          </w:tcPr>
          <w:p w:rsidP="74D96ED4" w14:paraId="704CBEAE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Test Type</w:t>
            </w:r>
          </w:p>
        </w:tc>
        <w:tc>
          <w:tcPr>
            <w:tcW w:w="2880" w:type="dxa"/>
            <w:shd w:val="clear" w:color="auto" w:fill="D9E2F3"/>
            <w:tcMar/>
          </w:tcPr>
          <w:p w:rsidP="74D96ED4" w14:paraId="31FF54C8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Description</w:t>
            </w:r>
          </w:p>
        </w:tc>
        <w:tc>
          <w:tcPr>
            <w:tcW w:w="2880" w:type="dxa"/>
            <w:shd w:val="clear" w:color="auto" w:fill="D9E2F3"/>
            <w:tcMar/>
          </w:tcPr>
          <w:p w:rsidP="74D96ED4" w14:paraId="30E86A9A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Technique / Tools</w:t>
            </w:r>
          </w:p>
        </w:tc>
      </w:tr>
      <w:tr xmlns:wp14="http://schemas.microsoft.com/office/word/2010/wordml" w:rsidTr="74D96ED4" w14:paraId="39521ABC" wp14:textId="77777777">
        <w:tc>
          <w:tcPr>
            <w:tcW w:w="2880" w:type="dxa"/>
            <w:tcMar/>
          </w:tcPr>
          <w:p w14:paraId="0FFE63E3" wp14:textId="77777777">
            <w:r>
              <w:t>Unit</w:t>
            </w:r>
          </w:p>
        </w:tc>
        <w:tc>
          <w:tcPr>
            <w:tcW w:w="2880" w:type="dxa"/>
            <w:tcMar/>
          </w:tcPr>
          <w:p w:rsidP="74D96ED4" w14:paraId="552BD5F4" wp14:textId="03050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FF662DF">
              <w:rPr/>
              <w:t>Validate individual functions &amp; utils</w:t>
            </w:r>
          </w:p>
        </w:tc>
        <w:tc>
          <w:tcPr>
            <w:tcW w:w="2880" w:type="dxa"/>
            <w:tcMar/>
          </w:tcPr>
          <w:p w14:paraId="7E2D4AC1" wp14:textId="20D40B13">
            <w:r w:rsidR="74D96ED4">
              <w:rPr/>
              <w:t>Jest</w:t>
            </w:r>
          </w:p>
        </w:tc>
      </w:tr>
      <w:tr xmlns:wp14="http://schemas.microsoft.com/office/word/2010/wordml" w:rsidTr="74D96ED4" w14:paraId="66BC5E16" wp14:textId="77777777">
        <w:tc>
          <w:tcPr>
            <w:tcW w:w="2880" w:type="dxa"/>
            <w:tcMar/>
          </w:tcPr>
          <w:p w14:paraId="3BF99566" wp14:textId="77777777">
            <w:r>
              <w:t>Integration</w:t>
            </w:r>
          </w:p>
        </w:tc>
        <w:tc>
          <w:tcPr>
            <w:tcW w:w="2880" w:type="dxa"/>
            <w:tcMar/>
          </w:tcPr>
          <w:p w14:paraId="432515C1" wp14:textId="77777777">
            <w:r>
              <w:t>API ↔ DB ↔ UI flows</w:t>
            </w:r>
          </w:p>
        </w:tc>
        <w:tc>
          <w:tcPr>
            <w:tcW w:w="2880" w:type="dxa"/>
            <w:tcMar/>
          </w:tcPr>
          <w:p w14:paraId="6EF06958" wp14:textId="68338D77">
            <w:r w:rsidR="74D96ED4">
              <w:rPr/>
              <w:t>Postman</w:t>
            </w:r>
          </w:p>
        </w:tc>
      </w:tr>
      <w:tr xmlns:wp14="http://schemas.microsoft.com/office/word/2010/wordml" w:rsidTr="74D96ED4" w14:paraId="5D2C5A1A" wp14:textId="77777777">
        <w:tc>
          <w:tcPr>
            <w:tcW w:w="2880" w:type="dxa"/>
            <w:tcMar/>
          </w:tcPr>
          <w:p w14:paraId="350BE639" wp14:textId="77777777">
            <w:r>
              <w:t>System</w:t>
            </w:r>
          </w:p>
        </w:tc>
        <w:tc>
          <w:tcPr>
            <w:tcW w:w="2880" w:type="dxa"/>
            <w:tcMar/>
          </w:tcPr>
          <w:p w14:paraId="0436AC9E" wp14:textId="052C06A9">
            <w:r w:rsidR="74D96ED4">
              <w:rPr/>
              <w:t xml:space="preserve">End‑to‑end </w:t>
            </w:r>
            <w:r w:rsidR="21F92EB9">
              <w:rPr/>
              <w:t xml:space="preserve">user </w:t>
            </w:r>
            <w:r w:rsidR="74D96ED4">
              <w:rPr/>
              <w:t>scenarios</w:t>
            </w:r>
          </w:p>
        </w:tc>
        <w:tc>
          <w:tcPr>
            <w:tcW w:w="2880" w:type="dxa"/>
            <w:tcMar/>
          </w:tcPr>
          <w:p w14:paraId="0B6A86BC" wp14:textId="77777777">
            <w:r>
              <w:t>Selenium, Playwright</w:t>
            </w:r>
          </w:p>
        </w:tc>
      </w:tr>
      <w:tr xmlns:wp14="http://schemas.microsoft.com/office/word/2010/wordml" w:rsidTr="74D96ED4" w14:paraId="1CF9EE13" wp14:textId="77777777">
        <w:tc>
          <w:tcPr>
            <w:tcW w:w="2880" w:type="dxa"/>
            <w:tcMar/>
          </w:tcPr>
          <w:p w14:paraId="75FBBD04" wp14:textId="77777777">
            <w:r>
              <w:t>Performance</w:t>
            </w:r>
          </w:p>
        </w:tc>
        <w:tc>
          <w:tcPr>
            <w:tcW w:w="2880" w:type="dxa"/>
            <w:tcMar/>
          </w:tcPr>
          <w:p w14:paraId="34B3EAB3" wp14:textId="77777777">
            <w:r>
              <w:t>Response ≤ 2 sec under 200 RPS</w:t>
            </w:r>
          </w:p>
        </w:tc>
        <w:tc>
          <w:tcPr>
            <w:tcW w:w="2880" w:type="dxa"/>
            <w:tcMar/>
          </w:tcPr>
          <w:p w14:paraId="5F3D9F77" wp14:textId="77777777">
            <w:r>
              <w:t>JMeter, k6</w:t>
            </w:r>
          </w:p>
        </w:tc>
      </w:tr>
      <w:tr xmlns:wp14="http://schemas.microsoft.com/office/word/2010/wordml" w:rsidTr="74D96ED4" w14:paraId="529EBFBA" wp14:textId="77777777">
        <w:trPr>
          <w:trHeight w:val="300"/>
        </w:trPr>
        <w:tc>
          <w:tcPr>
            <w:tcW w:w="2880" w:type="dxa"/>
            <w:tcMar/>
          </w:tcPr>
          <w:p w14:paraId="59E35D42" wp14:textId="77777777">
            <w:r>
              <w:t>Security</w:t>
            </w:r>
          </w:p>
        </w:tc>
        <w:tc>
          <w:tcPr>
            <w:tcW w:w="2880" w:type="dxa"/>
            <w:tcMar/>
          </w:tcPr>
          <w:p w14:paraId="2BF9EBBD" wp14:textId="633CA645">
            <w:r w:rsidR="74D96ED4">
              <w:rPr/>
              <w:t>OWASP top‑10 scan</w:t>
            </w:r>
            <w:r w:rsidR="7D744D62">
              <w:rPr/>
              <w:t xml:space="preserve">, PHIPA </w:t>
            </w:r>
            <w:r w:rsidR="572A920B">
              <w:rPr/>
              <w:t>compliance</w:t>
            </w:r>
          </w:p>
        </w:tc>
        <w:tc>
          <w:tcPr>
            <w:tcW w:w="2880" w:type="dxa"/>
            <w:tcMar/>
          </w:tcPr>
          <w:p w14:paraId="4C22573B" wp14:textId="77777777">
            <w:r>
              <w:t>OWASP ZAP</w:t>
            </w:r>
          </w:p>
        </w:tc>
      </w:tr>
      <w:tr w:rsidR="74D96ED4" w:rsidTr="74D96ED4" w14:paraId="0A8CF5C4">
        <w:trPr>
          <w:trHeight w:val="300"/>
        </w:trPr>
        <w:tc>
          <w:tcPr>
            <w:tcW w:w="2880" w:type="dxa"/>
            <w:tcMar/>
          </w:tcPr>
          <w:p w:rsidR="31E61F4D" w:rsidP="74D96ED4" w:rsidRDefault="31E61F4D" w14:paraId="6A73E177" w14:textId="2F2BC06E">
            <w:pPr>
              <w:pStyle w:val="Normal"/>
            </w:pPr>
            <w:r w:rsidR="31E61F4D">
              <w:rPr/>
              <w:t>Accessibility</w:t>
            </w:r>
          </w:p>
        </w:tc>
        <w:tc>
          <w:tcPr>
            <w:tcW w:w="2880" w:type="dxa"/>
            <w:tcMar/>
          </w:tcPr>
          <w:p w:rsidR="26CEC86B" w:rsidP="74D96ED4" w:rsidRDefault="26CEC86B" w14:paraId="2259CE72" w14:textId="368706E9">
            <w:pPr>
              <w:pStyle w:val="Normal"/>
            </w:pPr>
            <w:r w:rsidR="26CEC86B">
              <w:rPr/>
              <w:t>WCAG 2.1 &amp; AODA checks</w:t>
            </w:r>
          </w:p>
        </w:tc>
        <w:tc>
          <w:tcPr>
            <w:tcW w:w="2880" w:type="dxa"/>
            <w:tcMar/>
          </w:tcPr>
          <w:p w:rsidR="26CEC86B" w:rsidP="74D96ED4" w:rsidRDefault="26CEC86B" w14:paraId="03860E07" w14:textId="1AD64138">
            <w:pPr>
              <w:pStyle w:val="Normal"/>
            </w:pPr>
            <w:r w:rsidR="26CEC86B">
              <w:rPr/>
              <w:t>NVDA</w:t>
            </w:r>
          </w:p>
        </w:tc>
      </w:tr>
      <w:tr xmlns:wp14="http://schemas.microsoft.com/office/word/2010/wordml" w:rsidTr="74D96ED4" w14:paraId="7BA909F6" wp14:textId="77777777">
        <w:tc>
          <w:tcPr>
            <w:tcW w:w="2880" w:type="dxa"/>
            <w:tcMar/>
          </w:tcPr>
          <w:p w14:paraId="17957BFB" wp14:textId="77777777">
            <w:r>
              <w:t>UAT</w:t>
            </w:r>
          </w:p>
        </w:tc>
        <w:tc>
          <w:tcPr>
            <w:tcW w:w="2880" w:type="dxa"/>
            <w:tcMar/>
          </w:tcPr>
          <w:p w14:paraId="382C115E" wp14:textId="434A748C">
            <w:r w:rsidR="74D96ED4">
              <w:rPr/>
              <w:t xml:space="preserve">Stakeholder </w:t>
            </w:r>
            <w:r w:rsidR="1D808AB7">
              <w:rPr/>
              <w:t>acceptance</w:t>
            </w:r>
          </w:p>
        </w:tc>
        <w:tc>
          <w:tcPr>
            <w:tcW w:w="2880" w:type="dxa"/>
            <w:tcMar/>
          </w:tcPr>
          <w:p w14:paraId="623F731A" wp14:textId="205C74DE">
            <w:r w:rsidR="1D808AB7">
              <w:rPr/>
              <w:t>TestLink</w:t>
            </w:r>
          </w:p>
        </w:tc>
      </w:tr>
    </w:tbl>
    <w:p xmlns:wp14="http://schemas.microsoft.com/office/word/2010/wordml" w14:paraId="30A33D1B" wp14:textId="6E80C7EE">
      <w:pPr>
        <w:pStyle w:val="Heading2"/>
      </w:pPr>
      <w:r w:rsidR="74D96ED4">
        <w:rPr/>
        <w:t>7.  Test</w:t>
      </w:r>
      <w:r w:rsidR="74D96ED4">
        <w:rPr/>
        <w:t xml:space="preserve"> Environment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74D96ED4" w14:paraId="4361826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D9E2F3"/>
            <w:tcMar/>
          </w:tcPr>
          <w:p w14:paraId="19EA582F" wp14:textId="77777777">
            <w:r>
              <w:t>Layer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D9E2F3"/>
            <w:tcMar/>
          </w:tcPr>
          <w:p w14:paraId="0231F8D0" wp14:textId="77777777">
            <w:r>
              <w:t>Details</w:t>
            </w:r>
          </w:p>
        </w:tc>
      </w:tr>
      <w:tr xmlns:wp14="http://schemas.microsoft.com/office/word/2010/wordml" w:rsidTr="74D96ED4" w14:paraId="3EED1A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14:paraId="4DA5D839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Hardware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P="74D96ED4" w14:paraId="4DAF8460" wp14:textId="6F5DE7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B51F6F7">
              <w:rPr/>
              <w:t>Vercel</w:t>
            </w:r>
            <w:r w:rsidR="0B51F6F7">
              <w:rPr/>
              <w:t xml:space="preserve">/Cyclic Serverless Hosting </w:t>
            </w:r>
          </w:p>
        </w:tc>
      </w:tr>
      <w:tr xmlns:wp14="http://schemas.microsoft.com/office/word/2010/wordml" w:rsidTr="74D96ED4" w14:paraId="632BE11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14:paraId="4C899762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14:paraId="75853C69" wp14:textId="77777777">
            <w:r>
              <w:t>OS, browser matrix, database version</w:t>
            </w:r>
          </w:p>
        </w:tc>
      </w:tr>
      <w:tr w:rsidR="74D96ED4" w:rsidTr="74D96ED4" w14:paraId="18229B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46CEC04D" w:rsidP="74D96ED4" w:rsidRDefault="46CEC04D" w14:paraId="154CB060" w14:textId="752D4712">
            <w:pPr>
              <w:pStyle w:val="Normal"/>
              <w:rPr>
                <w:b w:val="0"/>
                <w:bCs w:val="0"/>
              </w:rPr>
            </w:pPr>
            <w:r w:rsidR="46CEC04D">
              <w:rPr>
                <w:b w:val="0"/>
                <w:bCs w:val="0"/>
              </w:rPr>
              <w:t>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46CEC04D" w:rsidP="74D96ED4" w:rsidRDefault="46CEC04D" w14:paraId="3FD4E320" w14:textId="2556B3D2">
            <w:pPr>
              <w:pStyle w:val="Normal"/>
            </w:pPr>
            <w:r w:rsidR="46CEC04D">
              <w:rPr/>
              <w:t>GitHub Actions CI, Allure reports</w:t>
            </w:r>
          </w:p>
        </w:tc>
      </w:tr>
    </w:tbl>
    <w:p xmlns:wp14="http://schemas.microsoft.com/office/word/2010/wordml" w14:paraId="293460BF" wp14:textId="24C672B4">
      <w:pPr>
        <w:pStyle w:val="Heading2"/>
      </w:pPr>
      <w:r w:rsidR="74D96ED4">
        <w:rPr/>
        <w:t>8.  Roles</w:t>
      </w:r>
      <w:r w:rsidR="74D96ED4">
        <w:rPr/>
        <w:t xml:space="preserve"> &amp; Responsibilities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4D96ED4" w14:paraId="0856D48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7810568A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120BEFC0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Name(s)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0719A626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Responsibility</w:t>
            </w:r>
          </w:p>
        </w:tc>
      </w:tr>
      <w:tr xmlns:wp14="http://schemas.microsoft.com/office/word/2010/wordml" w:rsidTr="74D96ED4" w14:paraId="481D99D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14:paraId="1C0A2D9B" w14:textId="0A090E2D">
            <w:r w:rsidR="74D96ED4">
              <w:rPr/>
              <w:t>P</w:t>
            </w:r>
            <w:r w:rsidR="3A341A97">
              <w:rPr/>
              <w:t>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p14:noSpellErr="1" w14:paraId="78F8814E">
            <w:r w:rsidR="74D96ED4">
              <w:rPr/>
              <w:t>Stanislav Chirikov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14:paraId="321D4925" w14:textId="35DBF1A8">
            <w:r w:rsidR="74D96ED4">
              <w:rPr/>
              <w:t xml:space="preserve">Approvals, </w:t>
            </w:r>
            <w:r w:rsidR="74D96ED4">
              <w:rPr/>
              <w:t xml:space="preserve">risk </w:t>
            </w:r>
            <w:r w:rsidR="74D96ED4">
              <w:rPr/>
              <w:t>escalation</w:t>
            </w:r>
          </w:p>
        </w:tc>
      </w:tr>
      <w:tr w:rsidR="74D96ED4" w:rsidTr="74D96ED4" w14:paraId="46357F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14:noSpellErr="1" w14:paraId="055DCDBB">
            <w:r w:rsidR="74D96ED4">
              <w:rPr/>
              <w:t>QA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14:noSpellErr="1" w14:paraId="38B4341A">
            <w:r w:rsidR="74D96ED4">
              <w:rPr/>
              <w:t>Deen Adenowo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D96ED4" w:rsidRDefault="74D96ED4" w14:noSpellErr="1" w14:paraId="4CC6C8FA">
            <w:r w:rsidR="74D96ED4">
              <w:rPr/>
              <w:t>Owns plan, reporting</w:t>
            </w:r>
          </w:p>
        </w:tc>
      </w:tr>
      <w:tr w:rsidR="74D96ED4" w:rsidTr="74D96ED4" w14:paraId="62D3D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110EE379" w:rsidP="74D96ED4" w:rsidRDefault="110EE379" w14:paraId="76BAAD2C" w14:textId="358CDE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10EE379">
              <w:rPr/>
              <w:t>Backend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504E507E" w:rsidP="74D96ED4" w:rsidRDefault="504E507E" w14:paraId="7BC8BF94" w14:textId="1C5A805B">
            <w:pPr>
              <w:pStyle w:val="Normal"/>
            </w:pPr>
            <w:r w:rsidR="504E507E">
              <w:rPr/>
              <w:t>Jordan Purcell,</w:t>
            </w:r>
            <w:r w:rsidR="4EA56EA5">
              <w:rPr/>
              <w:t xml:space="preserve"> </w:t>
            </w:r>
            <w:r w:rsidR="55B697B9">
              <w:rPr/>
              <w:t>Hamza Teli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55B697B9" w:rsidP="74D96ED4" w:rsidRDefault="55B697B9" w14:paraId="3A5DD4AA" w14:textId="735AC193">
            <w:pPr>
              <w:pStyle w:val="Normal"/>
            </w:pPr>
            <w:r w:rsidR="55B697B9">
              <w:rPr/>
              <w:t>F</w:t>
            </w:r>
            <w:r w:rsidR="504E507E">
              <w:rPr/>
              <w:t>ixes API defects</w:t>
            </w:r>
          </w:p>
        </w:tc>
      </w:tr>
      <w:tr w:rsidR="74D96ED4" w:rsidTr="74D96ED4" w14:paraId="0D6550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440BC554" w:rsidP="74D96ED4" w:rsidRDefault="440BC554" w14:paraId="36AC4470" w14:textId="7F19B9AD">
            <w:pPr>
              <w:pStyle w:val="Normal"/>
              <w:spacing w:line="240" w:lineRule="auto"/>
              <w:jc w:val="left"/>
            </w:pPr>
            <w:r w:rsidR="440BC554">
              <w:rPr/>
              <w:t>Database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440BC554" w:rsidP="74D96ED4" w:rsidRDefault="440BC554" w14:paraId="42A1CBC0" w14:textId="2253E730">
            <w:pPr>
              <w:pStyle w:val="Normal"/>
              <w:suppressLineNumbers w:val="0"/>
              <w:bidi w:val="0"/>
            </w:pPr>
            <w:r w:rsidR="440BC554">
              <w:rPr/>
              <w:t>Matthew MacLennan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082FA67" w:rsidP="74D96ED4" w:rsidRDefault="3082FA67" w14:paraId="2B8E6DB3" w14:textId="699FF00C">
            <w:pPr>
              <w:pStyle w:val="Normal"/>
            </w:pPr>
            <w:r w:rsidR="3082FA67">
              <w:rPr/>
              <w:t>Fix database related issues</w:t>
            </w:r>
          </w:p>
        </w:tc>
      </w:tr>
      <w:tr w:rsidR="74D96ED4" w:rsidTr="74D96ED4" w14:paraId="14BC7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5BAABD50" w:rsidP="74D96ED4" w:rsidRDefault="5BAABD50" w14:paraId="5FCF5177" w14:textId="67550154">
            <w:pPr>
              <w:pStyle w:val="Normal"/>
              <w:spacing w:line="240" w:lineRule="auto"/>
              <w:jc w:val="left"/>
            </w:pPr>
            <w:r w:rsidR="5BAABD50">
              <w:rPr/>
              <w:t>Frontend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BDDFC3E" w:rsidP="74D96ED4" w:rsidRDefault="3BDDFC3E" w14:paraId="663BDC07" w14:textId="1A4E0200">
            <w:pPr>
              <w:pStyle w:val="Normal"/>
            </w:pPr>
            <w:r w:rsidR="3BDDFC3E">
              <w:rPr/>
              <w:t>Leigh Balite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5BAABD50" w:rsidP="74D96ED4" w:rsidRDefault="5BAABD50" w14:paraId="37949D94" w14:textId="780744EA">
            <w:pPr>
              <w:pStyle w:val="Normal"/>
            </w:pPr>
            <w:r w:rsidR="5BAABD50">
              <w:rPr/>
              <w:t xml:space="preserve">Fix UI </w:t>
            </w:r>
            <w:r w:rsidR="0F754EFF">
              <w:rPr/>
              <w:t>issue</w:t>
            </w:r>
            <w:r w:rsidR="5BAABD50">
              <w:rPr/>
              <w:t>s</w:t>
            </w:r>
          </w:p>
        </w:tc>
      </w:tr>
    </w:tbl>
    <w:p xmlns:wp14="http://schemas.microsoft.com/office/word/2010/wordml" w14:paraId="4A1C7E5C" wp14:textId="3C6CA3EC">
      <w:pPr>
        <w:pStyle w:val="Heading2"/>
      </w:pPr>
      <w:r w:rsidR="74D96ED4">
        <w:rPr/>
        <w:t>9</w:t>
      </w:r>
      <w:r w:rsidR="4F8FAD06">
        <w:rPr/>
        <w:t>.</w:t>
      </w:r>
      <w:r w:rsidR="74D96ED4">
        <w:rPr/>
        <w:t xml:space="preserve">  Schedule</w:t>
      </w:r>
      <w:r w:rsidR="74D96ED4">
        <w:rPr/>
        <w:t xml:space="preserve"> &amp; Milestones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4D96ED4" w14:paraId="1594E50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24421DF3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Milestone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65367D7E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Planned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:rsidP="74D96ED4" w14:paraId="468A569D" wp14:textId="77777777" wp14:noSpellErr="1">
            <w:pPr>
              <w:rPr>
                <w:b w:val="1"/>
                <w:bCs w:val="1"/>
              </w:rPr>
            </w:pPr>
            <w:r w:rsidRPr="74D96ED4" w:rsidR="74D96ED4">
              <w:rPr>
                <w:b w:val="1"/>
                <w:bCs w:val="1"/>
              </w:rPr>
              <w:t>Owner</w:t>
            </w:r>
          </w:p>
        </w:tc>
      </w:tr>
      <w:tr xmlns:wp14="http://schemas.microsoft.com/office/word/2010/wordml" w:rsidTr="74D96ED4" w14:paraId="0D09A16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4B042666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Test Plan Approved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035282A" wp14:textId="1E9AF77C">
            <w:pPr>
              <w:rPr>
                <w:b w:val="0"/>
                <w:bCs w:val="0"/>
              </w:rPr>
            </w:pPr>
            <w:r w:rsidR="77F0433A">
              <w:rPr>
                <w:b w:val="0"/>
                <w:bCs w:val="0"/>
              </w:rPr>
              <w:t>May 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4E22124C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PM</w:t>
            </w:r>
          </w:p>
        </w:tc>
      </w:tr>
      <w:tr xmlns:wp14="http://schemas.microsoft.com/office/word/2010/wordml" w:rsidTr="74D96ED4" w14:paraId="41DB8AD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183AD6D7" w14:noSpellErr="1" wp14:textId="57579527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Environment Ready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299EB6D2" wp14:textId="05DC61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E6D32C8">
              <w:rPr>
                <w:b w:val="0"/>
                <w:bCs w:val="0"/>
              </w:rPr>
              <w:t>June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3B417D19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DevOps</w:t>
            </w:r>
          </w:p>
        </w:tc>
      </w:tr>
      <w:tr w:rsidR="74D96ED4" w:rsidTr="74D96ED4" w14:paraId="7E5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0574F87" w:rsidP="74D96ED4" w:rsidRDefault="60574F87" w14:paraId="3DF922A7" w14:textId="71CCC5D1">
            <w:pPr>
              <w:pStyle w:val="Normal"/>
              <w:rPr>
                <w:b w:val="0"/>
                <w:bCs w:val="0"/>
              </w:rPr>
            </w:pPr>
            <w:r w:rsidR="60574F87">
              <w:rPr>
                <w:b w:val="0"/>
                <w:bCs w:val="0"/>
              </w:rPr>
              <w:t>Unit &amp; Integration Testing 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0574F87" w:rsidP="74D96ED4" w:rsidRDefault="60574F87" w14:paraId="18BBC70A" w14:textId="1961A166">
            <w:pPr>
              <w:pStyle w:val="Normal"/>
              <w:spacing w:line="240" w:lineRule="auto"/>
              <w:jc w:val="left"/>
              <w:rPr>
                <w:b w:val="0"/>
                <w:bCs w:val="0"/>
              </w:rPr>
            </w:pPr>
            <w:r w:rsidR="60574F87">
              <w:rPr>
                <w:b w:val="0"/>
                <w:bCs w:val="0"/>
              </w:rPr>
              <w:t>June 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0574F87" w:rsidP="74D96ED4" w:rsidRDefault="60574F87" w14:paraId="32C941DE" w14:textId="43ED24EA">
            <w:pPr>
              <w:pStyle w:val="Normal"/>
              <w:spacing w:line="240" w:lineRule="auto"/>
              <w:jc w:val="left"/>
              <w:rPr>
                <w:b w:val="0"/>
                <w:bCs w:val="0"/>
              </w:rPr>
            </w:pPr>
            <w:r w:rsidR="60574F87">
              <w:rPr>
                <w:b w:val="0"/>
                <w:bCs w:val="0"/>
              </w:rPr>
              <w:t>Dev Team</w:t>
            </w:r>
          </w:p>
        </w:tc>
      </w:tr>
      <w:tr xmlns:wp14="http://schemas.microsoft.com/office/word/2010/wordml" w:rsidTr="74D96ED4" w14:paraId="6FA34FD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384EA0F2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System Test 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5069FCD2" wp14:textId="10E921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3AC4D65">
              <w:rPr>
                <w:b w:val="0"/>
                <w:bCs w:val="0"/>
              </w:rPr>
              <w:t>July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5AAEB257" wp14:textId="372D02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3AC4D65">
              <w:rPr>
                <w:b w:val="0"/>
                <w:bCs w:val="0"/>
              </w:rPr>
              <w:t>QA Team</w:t>
            </w:r>
          </w:p>
        </w:tc>
      </w:tr>
      <w:tr w:rsidR="74D96ED4" w:rsidTr="74D96ED4" w14:paraId="77CE3F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889ADA4" w:rsidP="74D96ED4" w:rsidRDefault="3889ADA4" w14:paraId="7E2AF949" w14:textId="2CD45E21">
            <w:pPr>
              <w:pStyle w:val="Normal"/>
              <w:rPr>
                <w:b w:val="0"/>
                <w:bCs w:val="0"/>
              </w:rPr>
            </w:pPr>
            <w:r w:rsidR="3889ADA4">
              <w:rPr>
                <w:b w:val="0"/>
                <w:bCs w:val="0"/>
              </w:rPr>
              <w:t>Security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889ADA4" w:rsidP="74D96ED4" w:rsidRDefault="3889ADA4" w14:paraId="71188443" w14:textId="2A07F242">
            <w:pPr>
              <w:pStyle w:val="Normal"/>
              <w:spacing w:line="240" w:lineRule="auto"/>
              <w:jc w:val="left"/>
              <w:rPr>
                <w:b w:val="0"/>
                <w:bCs w:val="0"/>
              </w:rPr>
            </w:pPr>
            <w:r w:rsidR="3889ADA4">
              <w:rPr>
                <w:b w:val="0"/>
                <w:bCs w:val="0"/>
              </w:rPr>
              <w:t>July 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889ADA4" w:rsidP="74D96ED4" w:rsidRDefault="3889ADA4" w14:paraId="19034BB5" w14:textId="68752240">
            <w:pPr>
              <w:pStyle w:val="Normal"/>
              <w:spacing w:line="240" w:lineRule="auto"/>
              <w:jc w:val="left"/>
              <w:rPr>
                <w:b w:val="0"/>
                <w:bCs w:val="0"/>
              </w:rPr>
            </w:pPr>
            <w:r w:rsidR="3889ADA4">
              <w:rPr>
                <w:b w:val="0"/>
                <w:bCs w:val="0"/>
              </w:rPr>
              <w:t>Security Team</w:t>
            </w:r>
          </w:p>
        </w:tc>
      </w:tr>
      <w:tr xmlns:wp14="http://schemas.microsoft.com/office/word/2010/wordml" w:rsidTr="74D96ED4" w14:paraId="3930A3C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608B6AAF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UAT 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64E2BC04" wp14:textId="4306E2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7C79D6">
              <w:rPr>
                <w:b w:val="0"/>
                <w:bCs w:val="0"/>
              </w:rPr>
              <w:t>Aug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2CC3F640" wp14:textId="5F8C4C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307C79D6">
              <w:rPr>
                <w:b w:val="0"/>
                <w:bCs w:val="0"/>
              </w:rPr>
              <w:t>Project Sponsor</w:t>
            </w:r>
          </w:p>
        </w:tc>
      </w:tr>
      <w:tr xmlns:wp14="http://schemas.microsoft.com/office/word/2010/wordml" w:rsidTr="74D96ED4" w14:paraId="1833B8F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633AB1F9" wp14:textId="77777777" wp14:noSpellErr="1">
            <w:pPr>
              <w:rPr>
                <w:b w:val="0"/>
                <w:bCs w:val="0"/>
              </w:rPr>
            </w:pPr>
            <w:r w:rsidR="74D96ED4">
              <w:rPr>
                <w:b w:val="0"/>
                <w:bCs w:val="0"/>
              </w:rPr>
              <w:t>Go/No‑Go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31351015" wp14:textId="4FD81A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23BAB9">
              <w:rPr>
                <w:b w:val="0"/>
                <w:bCs w:val="0"/>
              </w:rPr>
              <w:t>Aug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74D96ED4" w14:paraId="30B47D78" wp14:textId="4AE2D0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23BAB9">
              <w:rPr>
                <w:b w:val="0"/>
                <w:bCs w:val="0"/>
              </w:rPr>
              <w:t>Steering Commitee</w:t>
            </w:r>
          </w:p>
        </w:tc>
      </w:tr>
    </w:tbl>
    <w:p xmlns:wp14="http://schemas.microsoft.com/office/word/2010/wordml" w14:paraId="1F4D70E8" wp14:textId="127BC44B">
      <w:pPr>
        <w:pStyle w:val="Heading2"/>
      </w:pPr>
      <w:r w:rsidR="74D96ED4">
        <w:rPr/>
        <w:t>10</w:t>
      </w:r>
      <w:r w:rsidR="3E017618">
        <w:rPr/>
        <w:t>.</w:t>
      </w:r>
      <w:r w:rsidR="74D96ED4">
        <w:rPr/>
        <w:t xml:space="preserve">  Entry</w:t>
      </w:r>
      <w:r w:rsidR="74D96ED4">
        <w:rPr/>
        <w:t xml:space="preserve"> / Exit Criteria</w:t>
      </w:r>
    </w:p>
    <w:p xmlns:wp14="http://schemas.microsoft.com/office/word/2010/wordml" w14:paraId="0488CF2E" wp14:textId="77777777" wp14:noSpellErr="1">
      <w:pPr>
        <w:pStyle w:val="ListBullet"/>
        <w:rPr/>
      </w:pPr>
      <w:r w:rsidR="74D96ED4">
        <w:rPr/>
        <w:t>Entry:</w:t>
      </w:r>
    </w:p>
    <w:p w:rsidR="301D230C" w:rsidP="74D96ED4" w:rsidRDefault="301D230C" w14:paraId="19938E32" w14:textId="39B9AF5E">
      <w:pPr>
        <w:pStyle w:val="ListBullet2"/>
        <w:rPr/>
      </w:pPr>
      <w:r w:rsidR="301D230C">
        <w:rPr/>
        <w:t>All features developed</w:t>
      </w:r>
    </w:p>
    <w:p w:rsidR="301D230C" w:rsidP="74D96ED4" w:rsidRDefault="301D230C" w14:paraId="4FCFDEAA" w14:textId="599DBA8B">
      <w:pPr>
        <w:pStyle w:val="ListBullet2"/>
        <w:rPr/>
      </w:pPr>
      <w:r w:rsidR="301D230C">
        <w:rPr/>
        <w:t>Test environment setup</w:t>
      </w:r>
    </w:p>
    <w:p w:rsidR="301D230C" w:rsidP="74D96ED4" w:rsidRDefault="301D230C" w14:paraId="1B3C2388" w14:textId="1DF9003F">
      <w:pPr>
        <w:pStyle w:val="ListBullet2"/>
        <w:rPr/>
      </w:pPr>
      <w:r w:rsidR="301D230C">
        <w:rPr/>
        <w:t>Test cases are reviewed and approved</w:t>
      </w:r>
    </w:p>
    <w:p xmlns:wp14="http://schemas.microsoft.com/office/word/2010/wordml" w14:paraId="0A390300" wp14:textId="77777777" wp14:noSpellErr="1">
      <w:pPr>
        <w:pStyle w:val="ListBullet2"/>
        <w:rPr/>
      </w:pPr>
      <w:r w:rsidR="74D96ED4">
        <w:rPr/>
        <w:t xml:space="preserve">Code </w:t>
      </w:r>
      <w:r w:rsidR="74D96ED4">
        <w:rPr/>
        <w:t>complete</w:t>
      </w:r>
      <w:r w:rsidR="74D96ED4">
        <w:rPr/>
        <w:t xml:space="preserve"> for targeted sprint</w:t>
      </w:r>
    </w:p>
    <w:p xmlns:wp14="http://schemas.microsoft.com/office/word/2010/wordml" w14:paraId="767A7561" wp14:textId="77777777">
      <w:pPr>
        <w:pStyle w:val="ListBullet2"/>
      </w:pPr>
      <w:r>
        <w:t>All blocker defects closed</w:t>
      </w:r>
    </w:p>
    <w:p xmlns:wp14="http://schemas.microsoft.com/office/word/2010/wordml" w14:paraId="1FFDAF45" wp14:textId="77777777" wp14:noSpellErr="1">
      <w:pPr>
        <w:pStyle w:val="ListBullet"/>
        <w:rPr/>
      </w:pPr>
      <w:r w:rsidR="74D96ED4">
        <w:rPr/>
        <w:t>Exit:</w:t>
      </w:r>
    </w:p>
    <w:p w:rsidR="00FEE838" w:rsidP="74D96ED4" w:rsidRDefault="00FEE838" w14:paraId="5F296659" w14:textId="6E0FEE85">
      <w:pPr>
        <w:pStyle w:val="ListBullet2"/>
        <w:rPr/>
      </w:pPr>
      <w:r w:rsidR="00FEE838">
        <w:rPr/>
        <w:t>All critical and major bugs resolved</w:t>
      </w:r>
    </w:p>
    <w:p w:rsidR="00FEE838" w:rsidP="74D96ED4" w:rsidRDefault="00FEE838" w14:paraId="2A603A19" w14:textId="313B5FA8">
      <w:pPr>
        <w:pStyle w:val="ListBullet2"/>
        <w:rPr/>
      </w:pPr>
      <w:r w:rsidR="00FEE838">
        <w:rPr/>
        <w:t>UAT sign-off received</w:t>
      </w:r>
    </w:p>
    <w:p w:rsidR="00FEE838" w:rsidP="74D96ED4" w:rsidRDefault="00FEE838" w14:paraId="36D370BB" w14:textId="023179EB">
      <w:pPr>
        <w:pStyle w:val="ListBullet2"/>
        <w:rPr/>
      </w:pPr>
      <w:r w:rsidR="00FEE838">
        <w:rPr/>
        <w:t>Performance targets are met</w:t>
      </w:r>
    </w:p>
    <w:p w:rsidR="00FEE838" w:rsidP="74D96ED4" w:rsidRDefault="00FEE838" w14:paraId="02DF802F" w14:textId="327C0F98">
      <w:pPr>
        <w:pStyle w:val="ListBullet2"/>
        <w:rPr/>
      </w:pPr>
      <w:r w:rsidR="00FEE838">
        <w:rPr/>
        <w:t>Application meets compliance requirements</w:t>
      </w:r>
    </w:p>
    <w:p xmlns:wp14="http://schemas.microsoft.com/office/word/2010/wordml" w14:paraId="05287C4D" wp14:textId="77777777">
      <w:pPr>
        <w:pStyle w:val="ListBullet2"/>
      </w:pPr>
      <w:r>
        <w:t>≥ 95 % test cases pass</w:t>
      </w:r>
    </w:p>
    <w:p xmlns:wp14="http://schemas.microsoft.com/office/word/2010/wordml" w14:paraId="5F806AAB" wp14:textId="77777777">
      <w:pPr>
        <w:pStyle w:val="ListBullet2"/>
      </w:pPr>
      <w:r>
        <w:t>No open Critical / High defects</w:t>
      </w:r>
    </w:p>
    <w:p xmlns:wp14="http://schemas.microsoft.com/office/word/2010/wordml" w14:paraId="5EC36E82" wp14:textId="77777777">
      <w:pPr>
        <w:pStyle w:val="ListBullet2"/>
      </w:pPr>
      <w:r>
        <w:t>UAT sign‑off received</w:t>
      </w:r>
    </w:p>
    <w:p xmlns:wp14="http://schemas.microsoft.com/office/word/2010/wordml" w14:paraId="2DEFBE48" wp14:textId="30540050">
      <w:pPr>
        <w:pStyle w:val="Heading2"/>
      </w:pPr>
      <w:r w:rsidR="74D96ED4">
        <w:rPr/>
        <w:t>11</w:t>
      </w:r>
      <w:r w:rsidR="6A16488E">
        <w:rPr/>
        <w:t>.</w:t>
      </w:r>
      <w:r w:rsidR="74D96ED4">
        <w:rPr/>
        <w:t xml:space="preserve">  Deliverables</w:t>
      </w:r>
    </w:p>
    <w:p xmlns:wp14="http://schemas.microsoft.com/office/word/2010/wordml" w14:paraId="145E98F0" wp14:textId="77777777" wp14:noSpellErr="1">
      <w:pPr>
        <w:pStyle w:val="ListBullet"/>
        <w:rPr/>
      </w:pPr>
      <w:r w:rsidR="74D96ED4">
        <w:rPr/>
        <w:t>Test cases &amp; scripts (TestRail export)</w:t>
      </w:r>
    </w:p>
    <w:p xmlns:wp14="http://schemas.microsoft.com/office/word/2010/wordml" w14:paraId="600A37AE" wp14:textId="77777777" wp14:noSpellErr="1">
      <w:pPr>
        <w:pStyle w:val="ListBullet"/>
        <w:rPr/>
      </w:pPr>
      <w:r w:rsidR="74D96ED4">
        <w:rPr/>
        <w:t>Automated test reports (CI pipeline)</w:t>
      </w:r>
    </w:p>
    <w:p xmlns:wp14="http://schemas.microsoft.com/office/word/2010/wordml" w14:paraId="73F33DD6" wp14:textId="77777777" wp14:noSpellErr="1">
      <w:pPr>
        <w:pStyle w:val="ListBullet"/>
        <w:rPr/>
      </w:pPr>
      <w:r w:rsidR="74D96ED4">
        <w:rPr/>
        <w:t>Defect log (Jira)</w:t>
      </w:r>
    </w:p>
    <w:p xmlns:wp14="http://schemas.microsoft.com/office/word/2010/wordml" w14:paraId="4C2052C1" wp14:textId="77777777" wp14:noSpellErr="1">
      <w:pPr>
        <w:pStyle w:val="ListBullet"/>
        <w:rPr/>
      </w:pPr>
      <w:r w:rsidR="74D96ED4">
        <w:rPr/>
        <w:t>Final Test Summary Report</w:t>
      </w:r>
    </w:p>
    <w:p xmlns:wp14="http://schemas.microsoft.com/office/word/2010/wordml" w14:paraId="09709387" wp14:textId="73DC1533">
      <w:pPr>
        <w:pStyle w:val="Heading2"/>
      </w:pPr>
      <w:r w:rsidR="74D96ED4">
        <w:rPr/>
        <w:t>12</w:t>
      </w:r>
      <w:r w:rsidR="47A52E10">
        <w:rPr/>
        <w:t>.</w:t>
      </w:r>
      <w:r w:rsidR="74D96ED4">
        <w:rPr/>
        <w:t xml:space="preserve">  Risks</w:t>
      </w:r>
      <w:r w:rsidR="74D96ED4">
        <w:rPr/>
        <w:t xml:space="preserve"> &amp; Mitigations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74D96ED4" w14:paraId="52A2C5F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14:paraId="0B436CD8" wp14:textId="77777777">
            <w: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14:paraId="0590C468" wp14:textId="77777777">
            <w: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14:paraId="54ADE3E0" wp14:textId="77777777">
            <w:r>
              <w:t>Likelihood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/>
            <w:tcMar/>
          </w:tcPr>
          <w:p w14:paraId="62786163" wp14:textId="77777777">
            <w:r>
              <w:t>Mitigation</w:t>
            </w:r>
          </w:p>
        </w:tc>
      </w:tr>
      <w:tr xmlns:wp14="http://schemas.microsoft.com/office/word/2010/wordml" w:rsidTr="74D96ED4" w14:paraId="214ECE4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14:paraId="63B65867" wp14:textId="77777777">
            <w:r>
              <w:t>Unstable 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P="74D96ED4" w14:paraId="6D43F475" wp14:textId="68CFB1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D9117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P="74D96ED4" w14:paraId="19497B9C" wp14:textId="568920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F2A9A1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14:paraId="65529F71" wp14:textId="77777777">
            <w:r>
              <w:t>Daily DB snapshot refresh</w:t>
            </w:r>
          </w:p>
        </w:tc>
      </w:tr>
      <w:tr w:rsidR="74D96ED4" w:rsidTr="74D96ED4" w14:paraId="232EE6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1E02D44" w:rsidP="74D96ED4" w:rsidRDefault="61E02D44" w14:paraId="16CAAE33" w14:textId="122DA129">
            <w:pPr>
              <w:pStyle w:val="Normal"/>
            </w:pPr>
            <w:r w:rsidR="61E02D44">
              <w:rPr/>
              <w:t>Delays in test environment availability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1E02D44" w:rsidP="74D96ED4" w:rsidRDefault="61E02D44" w14:paraId="59A09A44" w14:textId="1BDA3248">
            <w:pPr>
              <w:pStyle w:val="Normal"/>
            </w:pPr>
            <w:r w:rsidR="61E02D44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1E02D44" w:rsidP="74D96ED4" w:rsidRDefault="61E02D44" w14:paraId="005D3340" w14:textId="61244A68">
            <w:pPr>
              <w:pStyle w:val="Normal"/>
            </w:pPr>
            <w:r w:rsidR="61E02D44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1E02D44" w:rsidP="74D96ED4" w:rsidRDefault="61E02D44" w14:paraId="62E5FD55" w14:textId="0FDB879C">
            <w:pPr>
              <w:pStyle w:val="Normal"/>
            </w:pPr>
            <w:r w:rsidR="61E02D44">
              <w:rPr/>
              <w:t xml:space="preserve">Establish </w:t>
            </w:r>
            <w:r w:rsidR="61E02D44">
              <w:rPr/>
              <w:t xml:space="preserve">environment readiness checklist; </w:t>
            </w:r>
            <w:r w:rsidR="61E02D44">
              <w:rPr/>
              <w:t>allocate</w:t>
            </w:r>
            <w:r w:rsidR="61E02D44">
              <w:rPr/>
              <w:t xml:space="preserve"> buffer time in schedule</w:t>
            </w:r>
          </w:p>
        </w:tc>
      </w:tr>
      <w:tr w:rsidR="74D96ED4" w:rsidTr="74D96ED4" w14:paraId="46A0E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50154A33" w14:textId="48CCC442">
            <w:pPr>
              <w:pStyle w:val="Normal"/>
            </w:pPr>
            <w:r w:rsidR="4ECCFC5B">
              <w:rPr/>
              <w:t>Third party API dependencies (Google Maps) failing during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007C2964" w14:textId="2029D698">
            <w:pPr>
              <w:pStyle w:val="Normal"/>
            </w:pPr>
            <w:r w:rsidR="4ECCFC5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79DACB03" w14:textId="54F11A7A">
            <w:pPr>
              <w:pStyle w:val="Normal"/>
            </w:pPr>
            <w:r w:rsidR="4ECCFC5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5CD5681D" w14:textId="3FF09A8E">
            <w:pPr>
              <w:pStyle w:val="Normal"/>
            </w:pPr>
            <w:r w:rsidR="4ECCFC5B">
              <w:rPr/>
              <w:t>Mock API responses for fallback testing procedures</w:t>
            </w:r>
          </w:p>
        </w:tc>
      </w:tr>
      <w:tr w:rsidR="74D96ED4" w:rsidTr="74D96ED4" w14:paraId="77288A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2A0CBCB1" w14:textId="3CF47CD2">
            <w:pPr>
              <w:pStyle w:val="Normal"/>
            </w:pPr>
            <w:r w:rsidR="4ECCFC5B">
              <w:rPr/>
              <w:t>Performance targets not met under load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4FABA3CF" w14:textId="0DD730A9">
            <w:pPr>
              <w:pStyle w:val="Normal"/>
            </w:pPr>
            <w:r w:rsidR="4ECCFC5B">
              <w:rPr/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5B0B7280" w14:textId="1547D34F">
            <w:pPr>
              <w:pStyle w:val="Normal"/>
            </w:pPr>
            <w:r w:rsidR="4ECCFC5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4ECCFC5B" w:rsidP="74D96ED4" w:rsidRDefault="4ECCFC5B" w14:paraId="15F09E59" w14:textId="24DA5814">
            <w:pPr>
              <w:pStyle w:val="Normal"/>
            </w:pPr>
            <w:r w:rsidR="4ECCFC5B">
              <w:rPr/>
              <w:t>Conduct incremental performance testing starting early</w:t>
            </w:r>
            <w:r w:rsidR="4C26D246">
              <w:rPr/>
              <w:t xml:space="preserve">; </w:t>
            </w:r>
            <w:r w:rsidR="4C26D246">
              <w:rPr/>
              <w:t>allocate</w:t>
            </w:r>
            <w:r w:rsidR="4C26D246">
              <w:rPr/>
              <w:t xml:space="preserve"> contingency time for tuning</w:t>
            </w:r>
          </w:p>
        </w:tc>
      </w:tr>
      <w:tr w:rsidR="74D96ED4" w:rsidTr="74D96ED4" w14:paraId="7087E5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4F853FB6" w14:textId="360C8642">
            <w:pPr>
              <w:pStyle w:val="Normal"/>
            </w:pPr>
            <w:r w:rsidR="7C241C36">
              <w:rPr/>
              <w:t>Insufficient test coverage for edge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37D60C46" w14:textId="3FBCC463">
            <w:pPr>
              <w:pStyle w:val="Normal"/>
            </w:pPr>
            <w:r w:rsidR="7C241C36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57D83838" w14:textId="413F59A1">
            <w:pPr>
              <w:pStyle w:val="Normal"/>
            </w:pPr>
            <w:r w:rsidR="7C241C36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2727A8A1" w14:textId="4F3B9FB2">
            <w:pPr>
              <w:pStyle w:val="Normal"/>
            </w:pPr>
            <w:r w:rsidR="7C241C36">
              <w:rPr/>
              <w:t>Conduct risk-based test case prioritization</w:t>
            </w:r>
          </w:p>
        </w:tc>
      </w:tr>
      <w:tr w:rsidR="74D96ED4" w:rsidTr="74D96ED4" w14:paraId="5E68A4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3EA9F97E" w14:textId="5F34EE1A">
            <w:pPr>
              <w:pStyle w:val="Normal"/>
            </w:pPr>
            <w:r w:rsidR="7C241C36">
              <w:rPr/>
              <w:t>Security vulnerabilities identified late in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037EED70" w14:textId="426092DA">
            <w:pPr>
              <w:pStyle w:val="Normal"/>
            </w:pPr>
            <w:r w:rsidR="7C241C36">
              <w:rPr/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7C241C36" w:rsidP="74D96ED4" w:rsidRDefault="7C241C36" w14:paraId="1A3855EF" w14:textId="799EAA79">
            <w:pPr>
              <w:pStyle w:val="Normal"/>
            </w:pPr>
            <w:r w:rsidR="7C241C36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6C86D5B" w:rsidP="74D96ED4" w:rsidRDefault="06C86D5B" w14:paraId="047E2D1E" w14:textId="01630E75">
            <w:pPr>
              <w:pStyle w:val="Normal"/>
            </w:pPr>
            <w:r w:rsidR="06C86D5B">
              <w:rPr/>
              <w:t>Integrate OWASP scans into CI pipeline; conduct security testing in parallel with functional testing</w:t>
            </w:r>
          </w:p>
        </w:tc>
      </w:tr>
      <w:tr w:rsidR="74D96ED4" w:rsidTr="74D96ED4" w14:paraId="5D5C0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6C86D5B" w:rsidP="74D96ED4" w:rsidRDefault="06C86D5B" w14:paraId="74AAAD54" w14:textId="47DDB668">
            <w:pPr>
              <w:pStyle w:val="Normal"/>
            </w:pPr>
            <w:r w:rsidR="06C86D5B">
              <w:rPr/>
              <w:t>Accessibility (AODA) compliance gaps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6C86D5B" w:rsidP="74D96ED4" w:rsidRDefault="06C86D5B" w14:paraId="05486A06" w14:textId="4F0144EC">
            <w:pPr>
              <w:pStyle w:val="Normal"/>
            </w:pPr>
            <w:r w:rsidR="06C86D5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6C86D5B" w:rsidP="74D96ED4" w:rsidRDefault="06C86D5B" w14:paraId="75143095" w14:textId="697F9040">
            <w:pPr>
              <w:pStyle w:val="Normal"/>
            </w:pPr>
            <w:r w:rsidR="06C86D5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6C86D5B" w:rsidP="74D96ED4" w:rsidRDefault="06C86D5B" w14:paraId="2B84FC53" w14:textId="06C42C54">
            <w:pPr>
              <w:pStyle w:val="Normal"/>
            </w:pPr>
            <w:r w:rsidR="06C86D5B">
              <w:rPr/>
              <w:t>Include accessibility checks in all test cycles; use automated tools alongside manual reviews</w:t>
            </w:r>
          </w:p>
        </w:tc>
      </w:tr>
    </w:tbl>
    <w:p xmlns:wp14="http://schemas.microsoft.com/office/word/2010/wordml" w14:paraId="01071E19" wp14:textId="07FCF033">
      <w:pPr>
        <w:pStyle w:val="Heading2"/>
      </w:pPr>
      <w:r w:rsidR="74D96ED4">
        <w:rPr/>
        <w:t>13</w:t>
      </w:r>
      <w:r w:rsidR="18E9E38E">
        <w:rPr/>
        <w:t>.</w:t>
      </w:r>
      <w:r w:rsidR="74D96ED4">
        <w:rPr/>
        <w:t xml:space="preserve">  Approval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4D96ED4" w14:paraId="6F4C7C9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14:paraId="58CD447F" wp14:textId="77777777">
            <w: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14:paraId="0D909AED" wp14:textId="77777777"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E2F3"/>
            <w:tcMar/>
          </w:tcPr>
          <w:p w14:paraId="13629496" wp14:textId="77777777">
            <w:r>
              <w:t>Signature / Date</w:t>
            </w:r>
          </w:p>
        </w:tc>
      </w:tr>
      <w:tr xmlns:wp14="http://schemas.microsoft.com/office/word/2010/wordml" w:rsidTr="74D96ED4" w14:paraId="51E680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A05FCFE" wp14:textId="77777777">
            <w:r>
              <w:t>QA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672A6659" wp14:textId="794099B4">
            <w:r w:rsidR="5007A457">
              <w:rPr/>
              <w:t>Deen Adenowo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A37501D" wp14:textId="77777777"/>
        </w:tc>
      </w:tr>
      <w:tr xmlns:wp14="http://schemas.microsoft.com/office/word/2010/wordml" w:rsidTr="74D96ED4" w14:paraId="5CE64C2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26DC8E7F" wp14:textId="77777777">
            <w: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5DAB6C7B" wp14:textId="44332FE9">
            <w:r w:rsidR="15B73EFE">
              <w:rPr/>
              <w:t>Stanislav Chirikov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2EB378F" wp14:textId="77777777"/>
        </w:tc>
      </w:tr>
      <w:tr xmlns:wp14="http://schemas.microsoft.com/office/word/2010/wordml" w:rsidTr="74D96ED4" w14:paraId="1E19CFE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AE1CEB9" wp14:textId="77777777">
            <w:r>
              <w:t>Sponsor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6A05A809" wp14:textId="13C359B4">
            <w:r w:rsidR="12AC2FD1">
              <w:rPr/>
              <w:t>Ministry of Health Representative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5A39BBE3" wp14:textId="77777777"/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2695a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d51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2d2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4E2"/>
    <w:rsid w:val="00AA1D8D"/>
    <w:rsid w:val="00B47730"/>
    <w:rsid w:val="00CB0664"/>
    <w:rsid w:val="00FC693F"/>
    <w:rsid w:val="00FEE838"/>
    <w:rsid w:val="01633761"/>
    <w:rsid w:val="024F7654"/>
    <w:rsid w:val="03312A4F"/>
    <w:rsid w:val="039F324B"/>
    <w:rsid w:val="03EC07A0"/>
    <w:rsid w:val="04320514"/>
    <w:rsid w:val="048E3B8F"/>
    <w:rsid w:val="04AF7D68"/>
    <w:rsid w:val="04EC2055"/>
    <w:rsid w:val="04EFAD79"/>
    <w:rsid w:val="050472D2"/>
    <w:rsid w:val="064C9C05"/>
    <w:rsid w:val="06C1A6F7"/>
    <w:rsid w:val="06C86D5B"/>
    <w:rsid w:val="0705FE47"/>
    <w:rsid w:val="08170345"/>
    <w:rsid w:val="0903CA6B"/>
    <w:rsid w:val="09F82C9C"/>
    <w:rsid w:val="0AF2A9A1"/>
    <w:rsid w:val="0B017563"/>
    <w:rsid w:val="0B017563"/>
    <w:rsid w:val="0B51F6F7"/>
    <w:rsid w:val="0C00949B"/>
    <w:rsid w:val="0C23BAB9"/>
    <w:rsid w:val="0E6D32C8"/>
    <w:rsid w:val="0F754EFF"/>
    <w:rsid w:val="110EE379"/>
    <w:rsid w:val="122760CA"/>
    <w:rsid w:val="12AC2FD1"/>
    <w:rsid w:val="1387AD1B"/>
    <w:rsid w:val="148ABE00"/>
    <w:rsid w:val="15872260"/>
    <w:rsid w:val="159E20E9"/>
    <w:rsid w:val="15B73EFE"/>
    <w:rsid w:val="175143AC"/>
    <w:rsid w:val="1890CF03"/>
    <w:rsid w:val="1890CF03"/>
    <w:rsid w:val="18E9E38E"/>
    <w:rsid w:val="193BDBC6"/>
    <w:rsid w:val="1D808AB7"/>
    <w:rsid w:val="21709480"/>
    <w:rsid w:val="21709480"/>
    <w:rsid w:val="21F92EB9"/>
    <w:rsid w:val="2249FA92"/>
    <w:rsid w:val="238B8020"/>
    <w:rsid w:val="24522D41"/>
    <w:rsid w:val="25713076"/>
    <w:rsid w:val="25713076"/>
    <w:rsid w:val="25D9117C"/>
    <w:rsid w:val="260E2CAB"/>
    <w:rsid w:val="260E2CAB"/>
    <w:rsid w:val="26CEC86B"/>
    <w:rsid w:val="26D23594"/>
    <w:rsid w:val="2980ABD9"/>
    <w:rsid w:val="2999FABC"/>
    <w:rsid w:val="29B92171"/>
    <w:rsid w:val="2A6B1309"/>
    <w:rsid w:val="2CA4D3D9"/>
    <w:rsid w:val="2CB22683"/>
    <w:rsid w:val="2CED0A80"/>
    <w:rsid w:val="2DF67BD5"/>
    <w:rsid w:val="2EDAA75D"/>
    <w:rsid w:val="2EDAA75D"/>
    <w:rsid w:val="2F46F0E2"/>
    <w:rsid w:val="2F46F0E2"/>
    <w:rsid w:val="2FF662DF"/>
    <w:rsid w:val="301D230C"/>
    <w:rsid w:val="307C79D6"/>
    <w:rsid w:val="3082FA67"/>
    <w:rsid w:val="30FE9790"/>
    <w:rsid w:val="30FE9790"/>
    <w:rsid w:val="31235164"/>
    <w:rsid w:val="31E61F4D"/>
    <w:rsid w:val="33F7E431"/>
    <w:rsid w:val="33F7E431"/>
    <w:rsid w:val="3604B527"/>
    <w:rsid w:val="36EB287E"/>
    <w:rsid w:val="3889ADA4"/>
    <w:rsid w:val="393D745C"/>
    <w:rsid w:val="3A341A97"/>
    <w:rsid w:val="3A5346D2"/>
    <w:rsid w:val="3AF20DAD"/>
    <w:rsid w:val="3B717E03"/>
    <w:rsid w:val="3BDDFC3E"/>
    <w:rsid w:val="3C984B89"/>
    <w:rsid w:val="3C984B89"/>
    <w:rsid w:val="3E017618"/>
    <w:rsid w:val="3EA9D2AD"/>
    <w:rsid w:val="3F226460"/>
    <w:rsid w:val="40C4FFF9"/>
    <w:rsid w:val="419C7025"/>
    <w:rsid w:val="41CED74B"/>
    <w:rsid w:val="429DF424"/>
    <w:rsid w:val="440BC554"/>
    <w:rsid w:val="44A8654F"/>
    <w:rsid w:val="44A8654F"/>
    <w:rsid w:val="46B69410"/>
    <w:rsid w:val="46CEC04D"/>
    <w:rsid w:val="47A52E10"/>
    <w:rsid w:val="47FDB8FE"/>
    <w:rsid w:val="484E8AFA"/>
    <w:rsid w:val="484E8AFA"/>
    <w:rsid w:val="48A39A21"/>
    <w:rsid w:val="491322F1"/>
    <w:rsid w:val="4ACFBADA"/>
    <w:rsid w:val="4B2A2F2F"/>
    <w:rsid w:val="4C26D246"/>
    <w:rsid w:val="4C2F762D"/>
    <w:rsid w:val="4EA56EA5"/>
    <w:rsid w:val="4ECCFC5B"/>
    <w:rsid w:val="4F8FAD06"/>
    <w:rsid w:val="5007A457"/>
    <w:rsid w:val="504E507E"/>
    <w:rsid w:val="52E3352D"/>
    <w:rsid w:val="534B22DF"/>
    <w:rsid w:val="5418E19A"/>
    <w:rsid w:val="544CEA46"/>
    <w:rsid w:val="55A40813"/>
    <w:rsid w:val="55B697B9"/>
    <w:rsid w:val="55DE7B6D"/>
    <w:rsid w:val="562CC098"/>
    <w:rsid w:val="56342AE1"/>
    <w:rsid w:val="572A920B"/>
    <w:rsid w:val="5A019D14"/>
    <w:rsid w:val="5A4A6453"/>
    <w:rsid w:val="5A98F0F2"/>
    <w:rsid w:val="5B868845"/>
    <w:rsid w:val="5BAABD50"/>
    <w:rsid w:val="5D3ADB8E"/>
    <w:rsid w:val="5F22D299"/>
    <w:rsid w:val="5F22D299"/>
    <w:rsid w:val="60574F87"/>
    <w:rsid w:val="60A1EC30"/>
    <w:rsid w:val="61E02D44"/>
    <w:rsid w:val="6227869F"/>
    <w:rsid w:val="626EF254"/>
    <w:rsid w:val="633BCE7E"/>
    <w:rsid w:val="63AC4D65"/>
    <w:rsid w:val="64BB7981"/>
    <w:rsid w:val="65DE0578"/>
    <w:rsid w:val="67E7FE2E"/>
    <w:rsid w:val="67E9D2C2"/>
    <w:rsid w:val="68C13BFF"/>
    <w:rsid w:val="696F3CDE"/>
    <w:rsid w:val="6A16488E"/>
    <w:rsid w:val="6CBB15AF"/>
    <w:rsid w:val="6CC53C00"/>
    <w:rsid w:val="6E903E74"/>
    <w:rsid w:val="7074BC80"/>
    <w:rsid w:val="70D214F1"/>
    <w:rsid w:val="713855C6"/>
    <w:rsid w:val="713855C6"/>
    <w:rsid w:val="714E8151"/>
    <w:rsid w:val="714E8151"/>
    <w:rsid w:val="71AFE9D3"/>
    <w:rsid w:val="71AFE9D3"/>
    <w:rsid w:val="7395C462"/>
    <w:rsid w:val="74D96ED4"/>
    <w:rsid w:val="7638EF54"/>
    <w:rsid w:val="77B4B802"/>
    <w:rsid w:val="77F0433A"/>
    <w:rsid w:val="77F81F0E"/>
    <w:rsid w:val="77F81F0E"/>
    <w:rsid w:val="799D2195"/>
    <w:rsid w:val="7A2E42C7"/>
    <w:rsid w:val="7A2E42C7"/>
    <w:rsid w:val="7C1FD8A2"/>
    <w:rsid w:val="7C241C36"/>
    <w:rsid w:val="7CABF482"/>
    <w:rsid w:val="7D49FCF5"/>
    <w:rsid w:val="7D744D62"/>
    <w:rsid w:val="7DB0E72E"/>
    <w:rsid w:val="7EDBD713"/>
    <w:rsid w:val="7EECD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B746F93-19FD-46CD-81E5-08A025764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Hamza Teli</lastModifiedBy>
  <revision>2</revision>
  <dcterms:created xsi:type="dcterms:W3CDTF">2013-12-23T23:15:00.0000000Z</dcterms:created>
  <dcterms:modified xsi:type="dcterms:W3CDTF">2025-05-28T21:36:29.6342374Z</dcterms:modified>
  <category/>
</coreProperties>
</file>