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B2D8" w14:textId="691690FB" w:rsidR="003264BE" w:rsidRDefault="003264BE">
      <w:r>
        <w:rPr>
          <w:noProof/>
        </w:rPr>
        <w:drawing>
          <wp:inline distT="0" distB="0" distL="0" distR="0" wp14:anchorId="4782148C" wp14:editId="48A3E5AF">
            <wp:extent cx="1294847" cy="1728263"/>
            <wp:effectExtent l="0" t="0" r="635" b="5715"/>
            <wp:docPr id="139381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042" cy="1737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</w:p>
    <w:p w14:paraId="19E24B81" w14:textId="07885152" w:rsidR="003264BE" w:rsidRDefault="003264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Contacto</w:t>
      </w:r>
    </w:p>
    <w:p w14:paraId="0A1E7AD9" w14:textId="634F15FA" w:rsidR="003264BE" w:rsidRDefault="003264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Ubicación: CRA6B No 14-102 INT 5 </w:t>
      </w:r>
    </w:p>
    <w:p w14:paraId="7E4CAAE1" w14:textId="26624835" w:rsidR="003264BE" w:rsidRDefault="003264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Teléfono: 3004018495</w:t>
      </w:r>
    </w:p>
    <w:p w14:paraId="70ED7E94" w14:textId="1215CF6B" w:rsidR="003264BE" w:rsidRDefault="003264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Correo: </w:t>
      </w:r>
      <w:hyperlink r:id="rId6" w:history="1">
        <w:r w:rsidRPr="009062ED">
          <w:rPr>
            <w:rStyle w:val="Hipervnculo"/>
            <w:rFonts w:ascii="Arial" w:hAnsi="Arial" w:cs="Arial"/>
            <w:b/>
            <w:bCs/>
            <w:sz w:val="24"/>
            <w:szCs w:val="24"/>
          </w:rPr>
          <w:t>miguelcual2006@gmail.com</w:t>
        </w:r>
      </w:hyperlink>
    </w:p>
    <w:p w14:paraId="35969CF9" w14:textId="0276F31F" w:rsidR="003264BE" w:rsidRDefault="003264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Resumen profesional </w:t>
      </w:r>
    </w:p>
    <w:p w14:paraId="6A417420" w14:textId="77777777" w:rsidR="003264BE" w:rsidRDefault="003264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Ayudante de cocina eficiente y responsable. Brindo apoyo al personal en la preparación de ingredientes el mantenimiento de limpieza y la organización de la cocina para garantizar la correcta operativa </w:t>
      </w:r>
    </w:p>
    <w:p w14:paraId="60602E9A" w14:textId="77777777" w:rsidR="003264BE" w:rsidRDefault="003264BE">
      <w:pPr>
        <w:rPr>
          <w:rFonts w:ascii="Arial" w:hAnsi="Arial" w:cs="Arial"/>
        </w:rPr>
      </w:pPr>
    </w:p>
    <w:p w14:paraId="4C47A309" w14:textId="77777777" w:rsidR="003264BE" w:rsidRDefault="003264BE">
      <w:pPr>
        <w:rPr>
          <w:rFonts w:ascii="Arial" w:hAnsi="Arial" w:cs="Arial"/>
        </w:rPr>
      </w:pPr>
    </w:p>
    <w:p w14:paraId="7013BDD3" w14:textId="77777777" w:rsidR="003264BE" w:rsidRDefault="003264BE">
      <w:pPr>
        <w:rPr>
          <w:rFonts w:ascii="Arial" w:hAnsi="Arial" w:cs="Arial"/>
        </w:rPr>
      </w:pPr>
    </w:p>
    <w:p w14:paraId="2B029ACC" w14:textId="77777777" w:rsidR="003264BE" w:rsidRDefault="003264BE">
      <w:pPr>
        <w:rPr>
          <w:rFonts w:ascii="Arial" w:hAnsi="Arial" w:cs="Arial"/>
        </w:rPr>
      </w:pPr>
    </w:p>
    <w:p w14:paraId="7D8B5F03" w14:textId="77777777" w:rsidR="003264BE" w:rsidRDefault="003264BE">
      <w:pPr>
        <w:rPr>
          <w:rFonts w:ascii="Arial" w:hAnsi="Arial" w:cs="Arial"/>
        </w:rPr>
      </w:pPr>
    </w:p>
    <w:p w14:paraId="47E23E4E" w14:textId="77777777" w:rsidR="003264BE" w:rsidRDefault="003264BE">
      <w:pPr>
        <w:rPr>
          <w:rFonts w:ascii="Arial" w:hAnsi="Arial" w:cs="Arial"/>
        </w:rPr>
      </w:pPr>
    </w:p>
    <w:p w14:paraId="510509FA" w14:textId="77777777" w:rsidR="003264BE" w:rsidRDefault="003264BE">
      <w:pPr>
        <w:rPr>
          <w:rFonts w:ascii="Arial" w:hAnsi="Arial" w:cs="Arial"/>
        </w:rPr>
      </w:pPr>
    </w:p>
    <w:p w14:paraId="016494DF" w14:textId="77777777" w:rsidR="003264BE" w:rsidRDefault="003264BE">
      <w:pPr>
        <w:rPr>
          <w:rFonts w:ascii="Arial" w:hAnsi="Arial" w:cs="Arial"/>
        </w:rPr>
      </w:pPr>
    </w:p>
    <w:p w14:paraId="16D8DADF" w14:textId="77777777" w:rsidR="003264BE" w:rsidRDefault="003264BE">
      <w:pPr>
        <w:rPr>
          <w:rFonts w:ascii="Arial" w:hAnsi="Arial" w:cs="Arial"/>
        </w:rPr>
      </w:pPr>
    </w:p>
    <w:p w14:paraId="06B29D2C" w14:textId="77777777" w:rsidR="003264BE" w:rsidRDefault="003264BE">
      <w:pPr>
        <w:rPr>
          <w:rFonts w:ascii="Arial" w:hAnsi="Arial" w:cs="Arial"/>
        </w:rPr>
      </w:pPr>
    </w:p>
    <w:p w14:paraId="0F9E892B" w14:textId="77777777" w:rsidR="003264BE" w:rsidRDefault="003264BE">
      <w:pPr>
        <w:rPr>
          <w:rFonts w:ascii="Arial" w:hAnsi="Arial" w:cs="Arial"/>
        </w:rPr>
      </w:pPr>
    </w:p>
    <w:p w14:paraId="51B51990" w14:textId="77777777" w:rsidR="003264BE" w:rsidRDefault="003264BE">
      <w:pPr>
        <w:rPr>
          <w:rFonts w:ascii="Arial" w:hAnsi="Arial" w:cs="Arial"/>
        </w:rPr>
      </w:pPr>
    </w:p>
    <w:p w14:paraId="16238E9C" w14:textId="77777777" w:rsidR="003264BE" w:rsidRDefault="003264BE">
      <w:pPr>
        <w:rPr>
          <w:rFonts w:ascii="Arial" w:hAnsi="Arial" w:cs="Arial"/>
        </w:rPr>
      </w:pPr>
    </w:p>
    <w:p w14:paraId="55B6222A" w14:textId="6AFF43D8" w:rsidR="003264BE" w:rsidRDefault="003264BE">
      <w:pPr>
        <w:rPr>
          <w:rFonts w:ascii="Arial" w:hAnsi="Arial" w:cs="Arial"/>
          <w:b/>
          <w:bCs/>
          <w:sz w:val="24"/>
          <w:szCs w:val="24"/>
        </w:rPr>
      </w:pPr>
      <w:r w:rsidRPr="003264BE">
        <w:rPr>
          <w:rFonts w:ascii="Arial" w:hAnsi="Arial" w:cs="Arial"/>
          <w:b/>
          <w:bCs/>
          <w:sz w:val="24"/>
          <w:szCs w:val="24"/>
        </w:rPr>
        <w:t xml:space="preserve">Miguel Ángel Cuadros Alfonso </w:t>
      </w:r>
    </w:p>
    <w:p w14:paraId="110009C6" w14:textId="7AC1EF14" w:rsidR="003264BE" w:rsidRDefault="003264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Formación </w:t>
      </w:r>
    </w:p>
    <w:p w14:paraId="0FD07154" w14:textId="1FF5A6C6" w:rsidR="00D22D9E" w:rsidRDefault="00D22D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Estudiante </w:t>
      </w:r>
    </w:p>
    <w:p w14:paraId="1221F3C8" w14:textId="4D52801E" w:rsidR="00D22D9E" w:rsidRDefault="00D22D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Carrear: ingeniería mecatrónica </w:t>
      </w:r>
    </w:p>
    <w:p w14:paraId="2290138A" w14:textId="3F1A9C16" w:rsidR="00D22D9E" w:rsidRDefault="00D22D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Universidad: fundación universitaria los libertadores </w:t>
      </w:r>
    </w:p>
    <w:p w14:paraId="6AD7E734" w14:textId="4DFDC573" w:rsidR="00D22D9E" w:rsidRDefault="00D22D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Historial laboral </w:t>
      </w:r>
    </w:p>
    <w:p w14:paraId="00E60A49" w14:textId="78AD853D" w:rsidR="00D22D9E" w:rsidRDefault="00D22D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Ayudante de cocina </w:t>
      </w:r>
    </w:p>
    <w:p w14:paraId="4EC766BE" w14:textId="7DBE8E83" w:rsidR="00D22D9E" w:rsidRDefault="00D22D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Restaurante la isla </w:t>
      </w:r>
    </w:p>
    <w:p w14:paraId="275F8F84" w14:textId="127803FA" w:rsidR="00D22D9E" w:rsidRDefault="00D22D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Amanda-cota </w:t>
      </w:r>
    </w:p>
    <w:p w14:paraId="4979EA31" w14:textId="78200DF2" w:rsidR="00D22D9E" w:rsidRDefault="00D22D9E" w:rsidP="00D22D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Mantenimiento de limpieza y orden en la cocina y áreas de trabajo asignados.</w:t>
      </w:r>
    </w:p>
    <w:p w14:paraId="1F2B9719" w14:textId="7609854D" w:rsidR="00D22D9E" w:rsidRDefault="00D22D9E" w:rsidP="00D22D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Colaboración en el control de inventario y manejo de proveedores.</w:t>
      </w:r>
    </w:p>
    <w:p w14:paraId="0B86DC5F" w14:textId="0491E82E" w:rsidR="00D22D9E" w:rsidRDefault="00D22D9E" w:rsidP="00D22D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Colaboración en la gestión de residuos y reciclaje de cocina.</w:t>
      </w:r>
    </w:p>
    <w:p w14:paraId="5AD4F3EB" w14:textId="6C84CF53" w:rsidR="00D22D9E" w:rsidRDefault="00D22D9E" w:rsidP="00D22D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Desafección y limpieza profunda de vajilla y atecillos de cocina.</w:t>
      </w:r>
    </w:p>
    <w:p w14:paraId="5EE914A6" w14:textId="660A7BF1" w:rsidR="00D22D9E" w:rsidRDefault="00D22D9E" w:rsidP="00D22D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Carga y descarga de los lavavajillas y guardado de vajillas limpia </w:t>
      </w:r>
    </w:p>
    <w:p w14:paraId="6430F29D" w14:textId="77777777" w:rsidR="00D22D9E" w:rsidRDefault="00D22D9E" w:rsidP="00D22D9E">
      <w:pPr>
        <w:pStyle w:val="Prrafodelista"/>
        <w:rPr>
          <w:rFonts w:ascii="Arial" w:hAnsi="Arial" w:cs="Arial"/>
        </w:rPr>
      </w:pPr>
    </w:p>
    <w:p w14:paraId="3C43DC70" w14:textId="77777777" w:rsidR="00D22D9E" w:rsidRDefault="00D22D9E" w:rsidP="00D22D9E">
      <w:pPr>
        <w:pStyle w:val="Prrafodelista"/>
        <w:rPr>
          <w:rFonts w:ascii="Arial" w:hAnsi="Arial" w:cs="Arial"/>
        </w:rPr>
      </w:pPr>
    </w:p>
    <w:p w14:paraId="6B2011A4" w14:textId="6BB8AEBF" w:rsidR="00D22D9E" w:rsidRDefault="00D22D9E" w:rsidP="00D22D9E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Aptitudes </w:t>
      </w:r>
    </w:p>
    <w:p w14:paraId="63FCC2EA" w14:textId="6C7811EB" w:rsidR="00D22D9E" w:rsidRDefault="00D22D9E" w:rsidP="00D22D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Limpieza y orden </w:t>
      </w:r>
    </w:p>
    <w:p w14:paraId="21A8ECE5" w14:textId="753E78F7" w:rsidR="00D22D9E" w:rsidRDefault="00D22D9E" w:rsidP="00D22D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Puntualidad y responsabilidad </w:t>
      </w:r>
    </w:p>
    <w:p w14:paraId="1D9D0FB5" w14:textId="42910E61" w:rsidR="00D22D9E" w:rsidRDefault="00D22D9E" w:rsidP="00D22D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Aprendizaje continuo </w:t>
      </w:r>
    </w:p>
    <w:p w14:paraId="5139AE16" w14:textId="58318B7D" w:rsidR="00D22D9E" w:rsidRDefault="00D22D9E" w:rsidP="00D22D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Adaptabilidad </w:t>
      </w:r>
    </w:p>
    <w:p w14:paraId="2F1E36CF" w14:textId="3069F0F5" w:rsidR="00D22D9E" w:rsidRPr="00D22D9E" w:rsidRDefault="00D22D9E" w:rsidP="00D22D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Rapidez y eficiencia </w:t>
      </w:r>
    </w:p>
    <w:p w14:paraId="292DC808" w14:textId="77777777" w:rsidR="003264BE" w:rsidRPr="003264BE" w:rsidRDefault="003264BE">
      <w:pPr>
        <w:rPr>
          <w:rFonts w:ascii="Arial" w:hAnsi="Arial" w:cs="Arial"/>
          <w:b/>
          <w:bCs/>
          <w:sz w:val="24"/>
          <w:szCs w:val="24"/>
        </w:rPr>
      </w:pPr>
    </w:p>
    <w:p w14:paraId="0F803C4A" w14:textId="1F673703" w:rsidR="003264BE" w:rsidRPr="003264BE" w:rsidRDefault="003264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EEBA418" w14:textId="77777777" w:rsidR="003264BE" w:rsidRPr="003264BE" w:rsidRDefault="003264BE">
      <w:pPr>
        <w:rPr>
          <w:rFonts w:ascii="Arial" w:hAnsi="Arial" w:cs="Arial"/>
          <w:b/>
          <w:bCs/>
          <w:sz w:val="24"/>
          <w:szCs w:val="24"/>
        </w:rPr>
      </w:pPr>
    </w:p>
    <w:p w14:paraId="5F227BE7" w14:textId="77777777" w:rsidR="003264BE" w:rsidRDefault="003264BE"/>
    <w:p w14:paraId="76800947" w14:textId="77777777" w:rsidR="003264BE" w:rsidRDefault="003264BE"/>
    <w:p w14:paraId="3D668D8A" w14:textId="6A3AA18D" w:rsidR="003264BE" w:rsidRDefault="003264BE"/>
    <w:p w14:paraId="0DEB4EEF" w14:textId="77777777" w:rsidR="003264BE" w:rsidRDefault="003264BE"/>
    <w:p w14:paraId="0B3B8465" w14:textId="77777777" w:rsidR="003264BE" w:rsidRDefault="003264BE"/>
    <w:p w14:paraId="3AAFAED0" w14:textId="173FF234" w:rsidR="008D4FC4" w:rsidRDefault="000506F9">
      <w:r>
        <w:t xml:space="preserve">                                                                 </w:t>
      </w:r>
    </w:p>
    <w:sectPr w:rsidR="008D4FC4" w:rsidSect="000506F9"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13778"/>
    <w:multiLevelType w:val="hybridMultilevel"/>
    <w:tmpl w:val="3D9A95B2"/>
    <w:lvl w:ilvl="0" w:tplc="5DC49E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40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F9"/>
    <w:rsid w:val="000506F9"/>
    <w:rsid w:val="003131B3"/>
    <w:rsid w:val="003264BE"/>
    <w:rsid w:val="007E1C64"/>
    <w:rsid w:val="008D4FC4"/>
    <w:rsid w:val="00D22D9E"/>
    <w:rsid w:val="00DE5D4B"/>
    <w:rsid w:val="00E6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050C"/>
  <w15:chartTrackingRefBased/>
  <w15:docId w15:val="{BDBCC8C9-D8CE-4C5D-AA81-0F23AE0C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4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4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guelcual20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 tok</dc:creator>
  <cp:keywords/>
  <dc:description/>
  <cp:lastModifiedBy>proyec tok</cp:lastModifiedBy>
  <cp:revision>1</cp:revision>
  <dcterms:created xsi:type="dcterms:W3CDTF">2024-11-13T23:54:00Z</dcterms:created>
  <dcterms:modified xsi:type="dcterms:W3CDTF">2024-11-14T00:25:00Z</dcterms:modified>
</cp:coreProperties>
</file>