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DCE8" w14:textId="6B9CE4D7" w:rsidR="000207BC" w:rsidRDefault="000207BC" w:rsidP="000207BC">
      <w:pPr>
        <w:spacing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LOGBOOK OF PROJECTS AND TUTORIALS</w:t>
      </w:r>
    </w:p>
    <w:p w14:paraId="1EBCFB65" w14:textId="77777777" w:rsidR="000207BC" w:rsidRDefault="000207BC" w:rsidP="000207BC">
      <w:pPr>
        <w:spacing w:after="30"/>
        <w:rPr>
          <w:rFonts w:ascii="Arial" w:hAnsi="Arial" w:cs="Arial"/>
          <w:sz w:val="24"/>
          <w:szCs w:val="24"/>
        </w:rPr>
      </w:pPr>
    </w:p>
    <w:p w14:paraId="6A1598B1" w14:textId="50C488B2" w:rsidR="000207BC" w:rsidRDefault="000207BC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30, 2021</w:t>
      </w:r>
    </w:p>
    <w:p w14:paraId="71D06BFE" w14:textId="23F5CA12" w:rsidR="003018DC" w:rsidRDefault="003018DC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4C255A98" w14:textId="328B5CA4" w:rsidR="000207BC" w:rsidRDefault="003018DC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Built two-level industrial plant.</w:t>
      </w:r>
      <w:r w:rsidR="00E07A40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E07A40" w:rsidRPr="006A1933">
          <w:rPr>
            <w:rStyle w:val="Hyperlink"/>
            <w:rFonts w:ascii="Arial" w:hAnsi="Arial" w:cs="Arial"/>
            <w:sz w:val="24"/>
            <w:szCs w:val="24"/>
          </w:rPr>
          <w:t>https://www.youtube.com/watch?v=b4oqOdBCy3c</w:t>
        </w:r>
      </w:hyperlink>
    </w:p>
    <w:p w14:paraId="244C74AC" w14:textId="4FC50B76" w:rsidR="00E07A40" w:rsidRDefault="004A726B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Assets used: Snaps Sci-Fi/Industrial, Asset Swap Tool, </w:t>
      </w:r>
      <w:proofErr w:type="spellStart"/>
      <w:r>
        <w:rPr>
          <w:rFonts w:ascii="Arial" w:hAnsi="Arial" w:cs="Arial"/>
          <w:sz w:val="24"/>
          <w:szCs w:val="24"/>
        </w:rPr>
        <w:t>ProBuilder</w:t>
      </w:r>
      <w:proofErr w:type="spellEnd"/>
      <w:r>
        <w:rPr>
          <w:rFonts w:ascii="Arial" w:hAnsi="Arial" w:cs="Arial"/>
          <w:sz w:val="24"/>
          <w:szCs w:val="24"/>
        </w:rPr>
        <w:t xml:space="preserve"> &amp; </w:t>
      </w:r>
      <w:proofErr w:type="spellStart"/>
      <w:r>
        <w:rPr>
          <w:rFonts w:ascii="Arial" w:hAnsi="Arial" w:cs="Arial"/>
          <w:sz w:val="24"/>
          <w:szCs w:val="24"/>
        </w:rPr>
        <w:t>ProGrids</w:t>
      </w:r>
      <w:proofErr w:type="spellEnd"/>
      <w:r>
        <w:rPr>
          <w:rFonts w:ascii="Arial" w:hAnsi="Arial" w:cs="Arial"/>
          <w:sz w:val="24"/>
          <w:szCs w:val="24"/>
        </w:rPr>
        <w:t xml:space="preserve"> (need to be installed before using them).</w:t>
      </w:r>
    </w:p>
    <w:p w14:paraId="5555945E" w14:textId="73F652DC" w:rsidR="004A726B" w:rsidRDefault="004A726B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Comments: Snapping ON/OFF toggle to adjust positioning of props and objects.</w:t>
      </w:r>
    </w:p>
    <w:p w14:paraId="4BD5BE87" w14:textId="61FB1D94" w:rsidR="00C9562E" w:rsidRDefault="00C9562E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79AA9D1D" w14:textId="215A6663" w:rsidR="00C9562E" w:rsidRDefault="00C9562E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24169964" w14:textId="02D1821C" w:rsidR="00C9562E" w:rsidRDefault="00C9562E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01, 2021</w:t>
      </w:r>
    </w:p>
    <w:p w14:paraId="3A7922DF" w14:textId="543B8F6B" w:rsidR="00C9562E" w:rsidRDefault="00C9562E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0BF9D484" w14:textId="77777777" w:rsidR="00C9562E" w:rsidRPr="000207BC" w:rsidRDefault="00C9562E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sectPr w:rsidR="00C9562E" w:rsidRPr="00020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BC"/>
    <w:rsid w:val="000207BC"/>
    <w:rsid w:val="001276CF"/>
    <w:rsid w:val="003018DC"/>
    <w:rsid w:val="004A726B"/>
    <w:rsid w:val="00C9562E"/>
    <w:rsid w:val="00E0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AE3D"/>
  <w15:chartTrackingRefBased/>
  <w15:docId w15:val="{694B09C9-0CDE-4BE2-92CE-E68F1147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4oqOdBCy3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9EF87-BA77-40C6-A8B5-EF2F2AA7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 ML</dc:creator>
  <cp:keywords/>
  <dc:description/>
  <cp:lastModifiedBy>MACO ML</cp:lastModifiedBy>
  <cp:revision>5</cp:revision>
  <dcterms:created xsi:type="dcterms:W3CDTF">2021-05-01T16:00:00Z</dcterms:created>
  <dcterms:modified xsi:type="dcterms:W3CDTF">2021-05-01T16:11:00Z</dcterms:modified>
</cp:coreProperties>
</file>