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CEC9" w14:textId="77777777" w:rsidR="00186EA1" w:rsidRDefault="00C61B19" w:rsidP="00C61B19">
      <w:pPr>
        <w:pStyle w:val="Title"/>
      </w:pPr>
      <w:r>
        <w:t>Natural Language Processing – Assessment 3</w:t>
      </w:r>
    </w:p>
    <w:p w14:paraId="13069FD8" w14:textId="77777777" w:rsidR="00C61B19" w:rsidRDefault="00C61B19" w:rsidP="00C61B19"/>
    <w:p w14:paraId="002EE0C0" w14:textId="77777777" w:rsidR="00C61B19" w:rsidRDefault="00B17F37" w:rsidP="00B17F37">
      <w:pPr>
        <w:pStyle w:val="Heading1"/>
      </w:pPr>
      <w:r>
        <w:t>Task 1</w:t>
      </w:r>
    </w:p>
    <w:p w14:paraId="2170D538" w14:textId="77777777" w:rsidR="00B17F37" w:rsidRDefault="00B17F37" w:rsidP="00B17F37"/>
    <w:p w14:paraId="00B08EAB" w14:textId="79B4B70B" w:rsidR="00B17F37" w:rsidRDefault="00F4634C" w:rsidP="00B17F37">
      <w:r>
        <w:t>The</w:t>
      </w:r>
      <w:r w:rsidR="00A64C72">
        <w:t xml:space="preserve"> verb “use” depends on </w:t>
      </w:r>
      <w:r>
        <w:t>the root “advised”</w:t>
      </w:r>
      <w:r w:rsidR="00F1019C">
        <w:t xml:space="preserve"> (indirectly via “you”)</w:t>
      </w:r>
      <w:r w:rsidR="00ED1605">
        <w:t xml:space="preserve"> – we are therefore looking for </w:t>
      </w:r>
      <w:r w:rsidR="006513CF">
        <w:t xml:space="preserve">a </w:t>
      </w:r>
      <w:r w:rsidR="00F17F78">
        <w:t>syntactic form involving “use”</w:t>
      </w:r>
      <w:r w:rsidR="00ED1605">
        <w:t xml:space="preserve">. </w:t>
      </w:r>
      <w:r w:rsidR="00101EC7">
        <w:t>By following the dependency from “advised” to “sort” and then to “what”</w:t>
      </w:r>
      <w:r w:rsidR="002576D2">
        <w:t xml:space="preserve"> and “water”</w:t>
      </w:r>
      <w:r w:rsidR="00101EC7">
        <w:t xml:space="preserve">, we </w:t>
      </w:r>
      <w:r w:rsidR="00E506D0">
        <w:t>note</w:t>
      </w:r>
      <w:r w:rsidR="00101EC7">
        <w:t xml:space="preserve"> that we are looking for a type of </w:t>
      </w:r>
      <w:r w:rsidR="002576D2">
        <w:t>water.</w:t>
      </w:r>
      <w:r w:rsidR="003D6899">
        <w:t xml:space="preserve"> We </w:t>
      </w:r>
      <w:r w:rsidR="007D4E79">
        <w:t>now</w:t>
      </w:r>
      <w:r w:rsidR="003D6899">
        <w:t xml:space="preserve"> want to search for occurrences of the word “use” that have a compound of “water” as </w:t>
      </w:r>
      <w:r w:rsidR="002A278B">
        <w:t>their</w:t>
      </w:r>
      <w:r w:rsidR="003D6899">
        <w:t xml:space="preserve"> direct object.</w:t>
      </w:r>
      <w:r w:rsidR="000A1AE8">
        <w:t xml:space="preserve"> There are two in the text – “using tap water” and “use distilled water”</w:t>
      </w:r>
      <w:r w:rsidR="00DF4D6C">
        <w:t xml:space="preserve"> both have a </w:t>
      </w:r>
      <w:proofErr w:type="spellStart"/>
      <w:r w:rsidR="00DF4D6C" w:rsidRPr="00DF4D6C">
        <w:rPr>
          <w:i/>
          <w:iCs/>
        </w:rPr>
        <w:t>dobj</w:t>
      </w:r>
      <w:proofErr w:type="spellEnd"/>
      <w:r w:rsidR="00DF4D6C">
        <w:t xml:space="preserve"> </w:t>
      </w:r>
      <w:r w:rsidR="00507B29">
        <w:t xml:space="preserve">(direct object) </w:t>
      </w:r>
      <w:r w:rsidR="00DF4D6C">
        <w:t xml:space="preserve">dependency from “use” to </w:t>
      </w:r>
      <w:r w:rsidR="00C27A3A">
        <w:t xml:space="preserve">a compound form of </w:t>
      </w:r>
      <w:r w:rsidR="00DF4D6C">
        <w:t>“water</w:t>
      </w:r>
      <w:r w:rsidR="006E0FB6">
        <w:t>.</w:t>
      </w:r>
      <w:r w:rsidR="008817DF">
        <w:t xml:space="preserve"> We’ve now identified the two sentences that contain answer material, and thus we are done.</w:t>
      </w:r>
    </w:p>
    <w:p w14:paraId="105DDAA7" w14:textId="77777777" w:rsidR="00954418" w:rsidRDefault="00954418" w:rsidP="00B17F37"/>
    <w:p w14:paraId="57AEF0FA" w14:textId="3AF8655F" w:rsidR="00621D22" w:rsidRPr="001434FE" w:rsidRDefault="00172FB1" w:rsidP="00621D22">
      <w:r>
        <w:t xml:space="preserve">Looking at the parse for question 12, we see that “extra” is the direct object of “pay”. We’re therefore looking for </w:t>
      </w:r>
      <w:r w:rsidR="003B6FBB">
        <w:t>some kind of syntactic form where</w:t>
      </w:r>
      <w:r w:rsidR="00404E6B">
        <w:t xml:space="preserve"> </w:t>
      </w:r>
      <w:r w:rsidR="003B6FBB">
        <w:t>“extra</w:t>
      </w:r>
      <w:r w:rsidR="00642D57">
        <w:t>”</w:t>
      </w:r>
      <w:r w:rsidR="003B6FBB">
        <w:t xml:space="preserve"> </w:t>
      </w:r>
      <w:r w:rsidR="005608BE">
        <w:t xml:space="preserve">(or a compound form involving it) </w:t>
      </w:r>
      <w:r w:rsidR="003B6FBB">
        <w:t xml:space="preserve">depends on </w:t>
      </w:r>
      <w:r w:rsidR="00642D57">
        <w:t xml:space="preserve">a form of the verb </w:t>
      </w:r>
      <w:r w:rsidR="003B6FBB">
        <w:t>“pay”.</w:t>
      </w:r>
      <w:r w:rsidR="00CC7893">
        <w:t xml:space="preserve"> Such a search would </w:t>
      </w:r>
      <w:r w:rsidR="001434FE">
        <w:t xml:space="preserve">include the last sentence of the </w:t>
      </w:r>
      <w:r w:rsidR="001434FE">
        <w:rPr>
          <w:i/>
          <w:iCs/>
        </w:rPr>
        <w:t>Special Diets</w:t>
      </w:r>
      <w:r w:rsidR="001434FE">
        <w:t xml:space="preserve"> section, since this sentence contains a </w:t>
      </w:r>
      <w:proofErr w:type="spellStart"/>
      <w:r w:rsidR="001434FE">
        <w:rPr>
          <w:i/>
          <w:iCs/>
        </w:rPr>
        <w:t>nsubjpass</w:t>
      </w:r>
      <w:proofErr w:type="spellEnd"/>
      <w:r w:rsidR="001434FE">
        <w:t xml:space="preserve"> dependency involving “paid” and “costs”, and then “costs” appears in a compound form with “extra”</w:t>
      </w:r>
      <w:r w:rsidR="00915FF2">
        <w:t xml:space="preserve"> – this is not the answer we’re looking for, but the sentence counts as potential answer material.</w:t>
      </w:r>
    </w:p>
    <w:p w14:paraId="49D3BDF7" w14:textId="5B2B8299" w:rsidR="00047622" w:rsidRDefault="00047622" w:rsidP="00621D22"/>
    <w:p w14:paraId="2F3E0791" w14:textId="3323A216" w:rsidR="00047622" w:rsidRPr="0049339D" w:rsidRDefault="0049339D" w:rsidP="00621D22">
      <w:r>
        <w:t xml:space="preserve">However, such a search would fail to identify the </w:t>
      </w:r>
      <w:r w:rsidR="00A61DB2">
        <w:t xml:space="preserve">sentence containing the </w:t>
      </w:r>
      <w:r>
        <w:t>actual answer</w:t>
      </w:r>
      <w:r w:rsidR="00D65A1F">
        <w:t xml:space="preserve"> (</w:t>
      </w:r>
      <w:r>
        <w:t xml:space="preserve">i.e. the last sentence of the first paragraph of the </w:t>
      </w:r>
      <w:r>
        <w:rPr>
          <w:i/>
          <w:iCs/>
        </w:rPr>
        <w:t>Accommodation</w:t>
      </w:r>
      <w:r>
        <w:t xml:space="preserve"> section</w:t>
      </w:r>
      <w:r w:rsidR="00D65A1F">
        <w:t>), since this sentence uses the term “supplementary charge”</w:t>
      </w:r>
      <w:r w:rsidR="00FD4AC4">
        <w:t xml:space="preserve">. We would need a way of dealing with synonyms – see </w:t>
      </w:r>
      <w:r w:rsidR="00031F5B">
        <w:t>T</w:t>
      </w:r>
      <w:r w:rsidR="00FD4AC4">
        <w:t>ask 2.</w:t>
      </w:r>
    </w:p>
    <w:p w14:paraId="6DA6C157" w14:textId="77777777" w:rsidR="00CC7893" w:rsidRDefault="00CC7893" w:rsidP="00621D22"/>
    <w:p w14:paraId="6D5F9C75" w14:textId="77777777" w:rsidR="00621D22" w:rsidRDefault="00010B82" w:rsidP="00010B82">
      <w:pPr>
        <w:pStyle w:val="Heading1"/>
      </w:pPr>
      <w:r>
        <w:t>Task 2</w:t>
      </w:r>
    </w:p>
    <w:p w14:paraId="08021517" w14:textId="034FFD8F" w:rsidR="00010B82" w:rsidRDefault="00010B82" w:rsidP="00010B82"/>
    <w:p w14:paraId="2EBF0BA0" w14:textId="5D7F2D2D" w:rsidR="00007F3C" w:rsidRDefault="00007F3C" w:rsidP="00010B82">
      <w:r>
        <w:t>The parse of question 3</w:t>
      </w:r>
      <w:r w:rsidR="003712CB">
        <w:t xml:space="preserve"> tells us that “drip” is a verb. </w:t>
      </w:r>
      <w:r w:rsidR="000944BB">
        <w:t xml:space="preserve">Looking it up in WordNet, </w:t>
      </w:r>
      <w:r w:rsidR="007C3FEC">
        <w:t xml:space="preserve">we notice that “drip” belongs in a </w:t>
      </w:r>
      <w:proofErr w:type="spellStart"/>
      <w:r w:rsidR="00263A26">
        <w:t>Synset</w:t>
      </w:r>
      <w:proofErr w:type="spellEnd"/>
      <w:r w:rsidR="007C3FEC">
        <w:t xml:space="preserve"> with “dribble” and “drop”. </w:t>
      </w:r>
      <w:r w:rsidR="00263A26">
        <w:t>Each of these verbs has an associated noun, and by inspecting the lexical relations of the word “drop”, we notice the word “droplet”. This indeed appears in the text, and specifically appears in a sentence that answers the desired question</w:t>
      </w:r>
      <w:r w:rsidR="00BD3C79">
        <w:t xml:space="preserve"> (</w:t>
      </w:r>
      <w:r w:rsidR="00D70826">
        <w:t>deriving an action from this sentence is somewhat different – Task 3 deals with this).</w:t>
      </w:r>
    </w:p>
    <w:p w14:paraId="72F509AF" w14:textId="3D8185D2" w:rsidR="00AE4D5E" w:rsidRDefault="00AE4D5E" w:rsidP="00010B82"/>
    <w:p w14:paraId="2CF79DE2" w14:textId="696FB38A" w:rsidR="00AE4D5E" w:rsidRDefault="00AE4D5E" w:rsidP="00010B82">
      <w:r>
        <w:t>We could instead use word2vec to find the most similar word in the text, and present this as a candidate sentence.</w:t>
      </w:r>
      <w:r w:rsidR="00273895">
        <w:t xml:space="preserve"> </w:t>
      </w:r>
      <w:r w:rsidR="00F91D06">
        <w:t xml:space="preserve">I tokenised Text 1 and checked the similarity of each word against the word “drip” using </w:t>
      </w:r>
      <w:proofErr w:type="spellStart"/>
      <w:r w:rsidR="00F97DEF" w:rsidRPr="00F97DEF">
        <w:rPr>
          <w:rFonts w:ascii="Andale Mono" w:hAnsi="Andale Mono"/>
        </w:rPr>
        <w:t>gensim</w:t>
      </w:r>
      <w:proofErr w:type="spellEnd"/>
      <w:r w:rsidR="00F97DEF">
        <w:t xml:space="preserve"> with </w:t>
      </w:r>
      <w:r w:rsidR="00F91D06">
        <w:t xml:space="preserve">the </w:t>
      </w:r>
      <w:proofErr w:type="spellStart"/>
      <w:r w:rsidR="00F91D06">
        <w:t>GoogleNews</w:t>
      </w:r>
      <w:proofErr w:type="spellEnd"/>
      <w:r w:rsidR="00F91D06">
        <w:t xml:space="preserve"> word2vec embeddings. </w:t>
      </w:r>
      <w:r w:rsidR="00F97DEF">
        <w:t>As expected, the most similar was “droplets”, and this gave me a similarity of 0.358.</w:t>
      </w:r>
    </w:p>
    <w:p w14:paraId="7D47ADC4" w14:textId="41E222FA" w:rsidR="0058270D" w:rsidRDefault="0058270D" w:rsidP="00010B82"/>
    <w:p w14:paraId="1B64A485" w14:textId="2D91B91B" w:rsidR="0058270D" w:rsidRDefault="00887A27" w:rsidP="00010B82">
      <w:r>
        <w:lastRenderedPageBreak/>
        <w:t xml:space="preserve">As we </w:t>
      </w:r>
      <w:r w:rsidR="00E45BE8">
        <w:t>noticed</w:t>
      </w:r>
      <w:r>
        <w:t xml:space="preserve"> in Task 1, it might be useful to assess semantic similarities between words to help answer Question 12 of Text 2.</w:t>
      </w:r>
      <w:r w:rsidR="00FD3068">
        <w:t xml:space="preserve"> Words that have similar </w:t>
      </w:r>
      <w:r w:rsidR="00F139E7">
        <w:t xml:space="preserve">word2vec </w:t>
      </w:r>
      <w:r w:rsidR="00FD3068">
        <w:t>vectors to those of “pay” and “extra” might be useful</w:t>
      </w:r>
      <w:r w:rsidR="00F5690A">
        <w:t>.</w:t>
      </w:r>
      <w:r w:rsidR="007226F7">
        <w:t xml:space="preserve"> </w:t>
      </w:r>
      <w:r w:rsidR="00620022">
        <w:t>However,</w:t>
      </w:r>
      <w:r w:rsidR="007226F7">
        <w:t xml:space="preserve"> the most similar word </w:t>
      </w:r>
      <w:r w:rsidR="00620022">
        <w:t>to “extra” in the text</w:t>
      </w:r>
      <w:r w:rsidR="007226F7">
        <w:t xml:space="preserve"> was “additional”</w:t>
      </w:r>
      <w:r w:rsidR="00584A1B">
        <w:t>, and this would actually point you to the wrong sentence.</w:t>
      </w:r>
      <w:r w:rsidR="007E634C">
        <w:t xml:space="preserve"> </w:t>
      </w:r>
      <w:r w:rsidR="00D06BDB">
        <w:t>“</w:t>
      </w:r>
      <w:r w:rsidR="007E634C">
        <w:t>Supplementary</w:t>
      </w:r>
      <w:r w:rsidR="00D06BDB">
        <w:t>”</w:t>
      </w:r>
      <w:r w:rsidR="007E634C">
        <w:t xml:space="preserve"> doesn’t even rank in the top 10</w:t>
      </w:r>
      <w:r w:rsidR="00D06BDB">
        <w:t>.</w:t>
      </w:r>
    </w:p>
    <w:p w14:paraId="6D1C4F65" w14:textId="721EBDC4" w:rsidR="00C12AE8" w:rsidRDefault="00C12AE8" w:rsidP="00010B82"/>
    <w:p w14:paraId="2062ED95" w14:textId="4610D3F7" w:rsidR="00C12AE8" w:rsidRDefault="00C12AE8" w:rsidP="00010B82">
      <w:r>
        <w:t>Doing the same with the word “pay”</w:t>
      </w:r>
      <w:r w:rsidR="003A6773">
        <w:t xml:space="preserve">, we </w:t>
      </w:r>
      <w:r w:rsidR="00895A6D">
        <w:t xml:space="preserve">obtain </w:t>
      </w:r>
      <w:r w:rsidR="003A6773">
        <w:t xml:space="preserve">the words “costs”, “money”, “charge” and “price” </w:t>
      </w:r>
      <w:r w:rsidR="00895A6D">
        <w:t>(among others)</w:t>
      </w:r>
      <w:r w:rsidR="008E5F92">
        <w:t xml:space="preserve">, which seems reasonable. </w:t>
      </w:r>
      <w:r w:rsidR="00DF755F">
        <w:t xml:space="preserve">Even then, however, </w:t>
      </w:r>
      <w:r w:rsidR="00FC7CA7">
        <w:t xml:space="preserve">using this approach alone </w:t>
      </w:r>
      <w:r w:rsidR="00947DA4">
        <w:t>would highlight many possible sentences</w:t>
      </w:r>
      <w:r w:rsidR="0019292B">
        <w:t>, leading to noisy results.</w:t>
      </w:r>
    </w:p>
    <w:p w14:paraId="52EFCC13" w14:textId="77777777" w:rsidR="00010B82" w:rsidRDefault="00010B82" w:rsidP="00010B82"/>
    <w:p w14:paraId="5474E1FF" w14:textId="77777777" w:rsidR="00010B82" w:rsidRDefault="00010B82" w:rsidP="00010B82">
      <w:pPr>
        <w:pStyle w:val="Heading1"/>
      </w:pPr>
      <w:r>
        <w:t>Task 3</w:t>
      </w:r>
    </w:p>
    <w:p w14:paraId="230EDF76" w14:textId="77777777" w:rsidR="00010B82" w:rsidRDefault="00010B82" w:rsidP="00010B82"/>
    <w:p w14:paraId="0C9F73F5" w14:textId="6DB7C90E" w:rsidR="00010B82" w:rsidRDefault="008B1859" w:rsidP="00010B82">
      <w:r>
        <w:t xml:space="preserve">We can </w:t>
      </w:r>
      <w:r w:rsidR="009419DC">
        <w:t>convert</w:t>
      </w:r>
      <w:r>
        <w:t xml:space="preserve"> the question into the </w:t>
      </w:r>
      <w:r w:rsidR="00407624">
        <w:t xml:space="preserve">logical </w:t>
      </w:r>
      <w:r>
        <w:t>task of finding a usage of the iron that, when performed by a person, would lead to them getting hurt.</w:t>
      </w:r>
      <w:r w:rsidR="00940A23">
        <w:t xml:space="preserve"> In the text we notice </w:t>
      </w:r>
      <w:r w:rsidR="005B44D8">
        <w:t xml:space="preserve">the </w:t>
      </w:r>
      <w:r w:rsidR="003B2244">
        <w:t>statement</w:t>
      </w:r>
      <w:r w:rsidR="005B44D8">
        <w:t xml:space="preserve"> “</w:t>
      </w:r>
      <w:r w:rsidR="003B2244" w:rsidRPr="003B2244">
        <w:rPr>
          <w:i/>
          <w:iCs/>
        </w:rPr>
        <w:t>Do not attempt to remove creases from an item of clothing that is being worn</w:t>
      </w:r>
      <w:r w:rsidR="005B44D8">
        <w:t>”</w:t>
      </w:r>
      <w:r w:rsidR="008D5534">
        <w:t xml:space="preserve"> – negating this </w:t>
      </w:r>
      <w:r w:rsidR="008D5534" w:rsidRPr="00C974D5">
        <w:t>produces</w:t>
      </w:r>
      <w:r w:rsidR="008D5534">
        <w:t xml:space="preserve"> a possible usage of the iron, but now we need to see if it causes harm.</w:t>
      </w:r>
      <w:r w:rsidR="004C5BEC">
        <w:t xml:space="preserve"> The reasoning chain would </w:t>
      </w:r>
      <w:bookmarkStart w:id="0" w:name="_GoBack"/>
      <w:bookmarkEnd w:id="0"/>
      <w:r w:rsidR="004C5BEC">
        <w:t>take the following form:</w:t>
      </w:r>
    </w:p>
    <w:p w14:paraId="5C30396C" w14:textId="77777777" w:rsidR="004C5BEC" w:rsidRDefault="004C5BEC" w:rsidP="00010B82"/>
    <w:p w14:paraId="4117BFA6" w14:textId="77777777" w:rsidR="004C5BEC" w:rsidRDefault="004C5BEC" w:rsidP="004C5BEC">
      <w:pPr>
        <w:pStyle w:val="ListParagraph"/>
        <w:numPr>
          <w:ilvl w:val="0"/>
          <w:numId w:val="2"/>
        </w:numPr>
      </w:pPr>
      <w:r>
        <w:t xml:space="preserve">Removing creases from an item implies that we are </w:t>
      </w:r>
      <w:r w:rsidR="00A50585">
        <w:t>touching it with the iron</w:t>
      </w:r>
      <w:r w:rsidR="0057407B">
        <w:t>.</w:t>
      </w:r>
    </w:p>
    <w:p w14:paraId="47200DDC" w14:textId="77777777" w:rsidR="004C5BEC" w:rsidRDefault="004C5BEC" w:rsidP="004C5BEC">
      <w:pPr>
        <w:pStyle w:val="ListParagraph"/>
        <w:numPr>
          <w:ilvl w:val="0"/>
          <w:numId w:val="2"/>
        </w:numPr>
      </w:pPr>
      <w:r>
        <w:t xml:space="preserve">The iron is hot, and therefore we are touching </w:t>
      </w:r>
      <w:r w:rsidR="00A50585">
        <w:t>the item</w:t>
      </w:r>
      <w:r>
        <w:t xml:space="preserve"> with a hot surface</w:t>
      </w:r>
      <w:r w:rsidR="0057407B">
        <w:t>.</w:t>
      </w:r>
    </w:p>
    <w:p w14:paraId="33C0807F" w14:textId="77777777" w:rsidR="00A50585" w:rsidRDefault="00A50585" w:rsidP="004C5BEC">
      <w:pPr>
        <w:pStyle w:val="ListParagraph"/>
        <w:numPr>
          <w:ilvl w:val="0"/>
          <w:numId w:val="2"/>
        </w:numPr>
      </w:pPr>
      <w:r>
        <w:t>The sentence tells us that the item</w:t>
      </w:r>
      <w:r w:rsidR="00F01E37">
        <w:t xml:space="preserve"> in question</w:t>
      </w:r>
      <w:r>
        <w:t xml:space="preserve"> is an item of clothing</w:t>
      </w:r>
      <w:r w:rsidR="007955DF">
        <w:t>; furthermore, the clothes are being worn. Therefore, a hot surface is touching clothes that are worn</w:t>
      </w:r>
      <w:r w:rsidR="0057407B">
        <w:t>.</w:t>
      </w:r>
    </w:p>
    <w:p w14:paraId="7B0E5E3A" w14:textId="77777777" w:rsidR="004C5BEC" w:rsidRDefault="007955DF" w:rsidP="004C5BEC">
      <w:pPr>
        <w:pStyle w:val="ListParagraph"/>
        <w:numPr>
          <w:ilvl w:val="0"/>
          <w:numId w:val="2"/>
        </w:numPr>
      </w:pPr>
      <w:r>
        <w:t>Clothes worn by a person are in direct touch with the skin, so a hot surface is touching the skin</w:t>
      </w:r>
      <w:r w:rsidR="0057407B">
        <w:t>.</w:t>
      </w:r>
    </w:p>
    <w:p w14:paraId="7141CBF5" w14:textId="77777777" w:rsidR="007955DF" w:rsidRDefault="007955DF" w:rsidP="004C5BEC">
      <w:pPr>
        <w:pStyle w:val="ListParagraph"/>
        <w:numPr>
          <w:ilvl w:val="0"/>
          <w:numId w:val="2"/>
        </w:numPr>
      </w:pPr>
      <w:r>
        <w:t>Skin can burn if touched by a hot surface</w:t>
      </w:r>
      <w:r w:rsidR="007B206C">
        <w:t>, so the skin risks being burned</w:t>
      </w:r>
      <w:r w:rsidR="0057407B">
        <w:t>.</w:t>
      </w:r>
    </w:p>
    <w:p w14:paraId="043A5DA2" w14:textId="77777777" w:rsidR="00B40349" w:rsidRDefault="00B40349" w:rsidP="004C5BEC">
      <w:pPr>
        <w:pStyle w:val="ListParagraph"/>
        <w:numPr>
          <w:ilvl w:val="0"/>
          <w:numId w:val="2"/>
        </w:numPr>
      </w:pPr>
      <w:r>
        <w:t>Burning causes harm</w:t>
      </w:r>
      <w:r w:rsidR="00E74789">
        <w:t>.</w:t>
      </w:r>
    </w:p>
    <w:p w14:paraId="4E26CB6B" w14:textId="77777777" w:rsidR="00E74789" w:rsidRDefault="00E74789" w:rsidP="00E74789"/>
    <w:p w14:paraId="4156B138" w14:textId="77777777" w:rsidR="00E74789" w:rsidRDefault="00E74789" w:rsidP="00E74789">
      <w:r>
        <w:t>We’ve therefore found an action involving the iron that causes harm.</w:t>
      </w:r>
    </w:p>
    <w:p w14:paraId="35D99A05" w14:textId="77777777" w:rsidR="00EC2A2A" w:rsidRDefault="00EC2A2A" w:rsidP="00E74789"/>
    <w:p w14:paraId="77F68223" w14:textId="57EC864F" w:rsidR="00EC2A2A" w:rsidRPr="00010B82" w:rsidRDefault="00EC2A2A" w:rsidP="00E74789">
      <w:r>
        <w:t xml:space="preserve">The entire task cannot be implemented, however – the largest obstacle is that many of those inference steps require a </w:t>
      </w:r>
      <w:r w:rsidR="00003097">
        <w:t xml:space="preserve">compositional semantics framework with a </w:t>
      </w:r>
      <w:r>
        <w:t xml:space="preserve">knowledge base that encompasses details not included in the text, e.g. burning </w:t>
      </w:r>
      <w:r w:rsidR="00323230">
        <w:t xml:space="preserve">the </w:t>
      </w:r>
      <w:r>
        <w:t>skin causes harm to a person.</w:t>
      </w:r>
      <w:r w:rsidR="000E5DE5">
        <w:t xml:space="preserve"> Such details are context-specific, </w:t>
      </w:r>
      <w:r w:rsidR="00112F30">
        <w:t>which means that</w:t>
      </w:r>
      <w:r w:rsidR="000E5DE5">
        <w:t xml:space="preserve"> assembling </w:t>
      </w:r>
      <w:r w:rsidR="0004375B">
        <w:t>a sufficiently flexible</w:t>
      </w:r>
      <w:r w:rsidR="000E5DE5">
        <w:t xml:space="preserve"> knowledge base </w:t>
      </w:r>
      <w:r w:rsidR="00112F30">
        <w:t>is very</w:t>
      </w:r>
      <w:r w:rsidR="000E5DE5">
        <w:t xml:space="preserve"> challenging.</w:t>
      </w:r>
    </w:p>
    <w:sectPr w:rsidR="00EC2A2A" w:rsidRPr="00010B82" w:rsidSect="00CB221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AA6DE" w14:textId="77777777" w:rsidR="00E65D75" w:rsidRDefault="00E65D75" w:rsidP="00C61B19">
      <w:r>
        <w:separator/>
      </w:r>
    </w:p>
  </w:endnote>
  <w:endnote w:type="continuationSeparator" w:id="0">
    <w:p w14:paraId="51280007" w14:textId="77777777" w:rsidR="00E65D75" w:rsidRDefault="00E65D75" w:rsidP="00C6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7873F" w14:textId="77777777" w:rsidR="00E65D75" w:rsidRDefault="00E65D75" w:rsidP="00C61B19">
      <w:r>
        <w:separator/>
      </w:r>
    </w:p>
  </w:footnote>
  <w:footnote w:type="continuationSeparator" w:id="0">
    <w:p w14:paraId="5CF3C5F9" w14:textId="77777777" w:rsidR="00E65D75" w:rsidRDefault="00E65D75" w:rsidP="00C61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0AFD0" w14:textId="77777777" w:rsidR="00C61B19" w:rsidRPr="00172FB1" w:rsidRDefault="00C61B19">
    <w:pPr>
      <w:pStyle w:val="Header"/>
      <w:rPr>
        <w:lang w:val="it-IT"/>
      </w:rPr>
    </w:pPr>
    <w:r w:rsidRPr="00172FB1">
      <w:rPr>
        <w:lang w:val="it-IT"/>
      </w:rPr>
      <w:t>Matteo G. Pozzi (mgp35)</w:t>
    </w:r>
  </w:p>
  <w:p w14:paraId="21E5A9A3" w14:textId="77777777" w:rsidR="00C61B19" w:rsidRPr="00172FB1" w:rsidRDefault="00C61B19">
    <w:pPr>
      <w:pStyle w:val="Header"/>
      <w:rPr>
        <w:lang w:val="it-IT"/>
      </w:rPr>
    </w:pPr>
    <w:r w:rsidRPr="00172FB1">
      <w:rPr>
        <w:lang w:val="it-IT"/>
      </w:rPr>
      <w:t>Emmanuel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0B5"/>
    <w:multiLevelType w:val="hybridMultilevel"/>
    <w:tmpl w:val="0B08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12FFD"/>
    <w:multiLevelType w:val="hybridMultilevel"/>
    <w:tmpl w:val="C504AFDE"/>
    <w:lvl w:ilvl="0" w:tplc="F34E7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19"/>
    <w:rsid w:val="00003097"/>
    <w:rsid w:val="00007F3C"/>
    <w:rsid w:val="00010B82"/>
    <w:rsid w:val="00031F5B"/>
    <w:rsid w:val="0004375B"/>
    <w:rsid w:val="00047622"/>
    <w:rsid w:val="000660CB"/>
    <w:rsid w:val="00081BF3"/>
    <w:rsid w:val="000944BB"/>
    <w:rsid w:val="000A1AE8"/>
    <w:rsid w:val="000C41F9"/>
    <w:rsid w:val="000E5DE5"/>
    <w:rsid w:val="00101EC7"/>
    <w:rsid w:val="00112F30"/>
    <w:rsid w:val="001434FE"/>
    <w:rsid w:val="00172FB1"/>
    <w:rsid w:val="00186EA1"/>
    <w:rsid w:val="0019292B"/>
    <w:rsid w:val="002576D2"/>
    <w:rsid w:val="00263A26"/>
    <w:rsid w:val="00273895"/>
    <w:rsid w:val="002A278B"/>
    <w:rsid w:val="002D0C93"/>
    <w:rsid w:val="00323230"/>
    <w:rsid w:val="00335588"/>
    <w:rsid w:val="00351379"/>
    <w:rsid w:val="003712CB"/>
    <w:rsid w:val="00390DAC"/>
    <w:rsid w:val="00391C31"/>
    <w:rsid w:val="00392AAC"/>
    <w:rsid w:val="003A6773"/>
    <w:rsid w:val="003B2244"/>
    <w:rsid w:val="003B3D0A"/>
    <w:rsid w:val="003B6FBB"/>
    <w:rsid w:val="003D6899"/>
    <w:rsid w:val="003F1E5B"/>
    <w:rsid w:val="00404E6B"/>
    <w:rsid w:val="00407624"/>
    <w:rsid w:val="0041120D"/>
    <w:rsid w:val="0049339D"/>
    <w:rsid w:val="004C1451"/>
    <w:rsid w:val="004C5BEC"/>
    <w:rsid w:val="004E500F"/>
    <w:rsid w:val="00507B29"/>
    <w:rsid w:val="005304DB"/>
    <w:rsid w:val="005608BE"/>
    <w:rsid w:val="0057407B"/>
    <w:rsid w:val="0058270D"/>
    <w:rsid w:val="00584A1B"/>
    <w:rsid w:val="005B44D8"/>
    <w:rsid w:val="00620022"/>
    <w:rsid w:val="00621D22"/>
    <w:rsid w:val="00642D57"/>
    <w:rsid w:val="006513CF"/>
    <w:rsid w:val="006B0490"/>
    <w:rsid w:val="006E0FB6"/>
    <w:rsid w:val="007226F7"/>
    <w:rsid w:val="007955DF"/>
    <w:rsid w:val="007B206C"/>
    <w:rsid w:val="007C3FEC"/>
    <w:rsid w:val="007D4E79"/>
    <w:rsid w:val="007E634C"/>
    <w:rsid w:val="007F23A4"/>
    <w:rsid w:val="008817DF"/>
    <w:rsid w:val="00887A27"/>
    <w:rsid w:val="00895A6D"/>
    <w:rsid w:val="008B1859"/>
    <w:rsid w:val="008D5534"/>
    <w:rsid w:val="008E5F92"/>
    <w:rsid w:val="00915FF2"/>
    <w:rsid w:val="00935227"/>
    <w:rsid w:val="00940441"/>
    <w:rsid w:val="00940A23"/>
    <w:rsid w:val="009419DC"/>
    <w:rsid w:val="00947DA4"/>
    <w:rsid w:val="00954418"/>
    <w:rsid w:val="00961FFC"/>
    <w:rsid w:val="00A50585"/>
    <w:rsid w:val="00A61DB2"/>
    <w:rsid w:val="00A64C72"/>
    <w:rsid w:val="00A653EC"/>
    <w:rsid w:val="00AE4D5E"/>
    <w:rsid w:val="00B17F37"/>
    <w:rsid w:val="00B40349"/>
    <w:rsid w:val="00B4119E"/>
    <w:rsid w:val="00B64D75"/>
    <w:rsid w:val="00BD3C79"/>
    <w:rsid w:val="00C12AE8"/>
    <w:rsid w:val="00C15D21"/>
    <w:rsid w:val="00C27A3A"/>
    <w:rsid w:val="00C61B19"/>
    <w:rsid w:val="00C75E73"/>
    <w:rsid w:val="00C974D5"/>
    <w:rsid w:val="00CA0ABA"/>
    <w:rsid w:val="00CB2214"/>
    <w:rsid w:val="00CC7893"/>
    <w:rsid w:val="00CD5ADC"/>
    <w:rsid w:val="00D06BDB"/>
    <w:rsid w:val="00D212FE"/>
    <w:rsid w:val="00D23D70"/>
    <w:rsid w:val="00D65A1F"/>
    <w:rsid w:val="00D70826"/>
    <w:rsid w:val="00D94608"/>
    <w:rsid w:val="00DF4D6C"/>
    <w:rsid w:val="00DF755F"/>
    <w:rsid w:val="00E037F2"/>
    <w:rsid w:val="00E05DAC"/>
    <w:rsid w:val="00E45BE8"/>
    <w:rsid w:val="00E506D0"/>
    <w:rsid w:val="00E558AB"/>
    <w:rsid w:val="00E65D75"/>
    <w:rsid w:val="00E74789"/>
    <w:rsid w:val="00EC2A2A"/>
    <w:rsid w:val="00ED0E23"/>
    <w:rsid w:val="00ED1605"/>
    <w:rsid w:val="00F01E37"/>
    <w:rsid w:val="00F1019C"/>
    <w:rsid w:val="00F139E7"/>
    <w:rsid w:val="00F17F78"/>
    <w:rsid w:val="00F214D6"/>
    <w:rsid w:val="00F2245E"/>
    <w:rsid w:val="00F4634C"/>
    <w:rsid w:val="00F5690A"/>
    <w:rsid w:val="00F91D06"/>
    <w:rsid w:val="00F97DEF"/>
    <w:rsid w:val="00FC7CA7"/>
    <w:rsid w:val="00FD3068"/>
    <w:rsid w:val="00FD4AC4"/>
    <w:rsid w:val="00FF1203"/>
    <w:rsid w:val="00FF511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09F8C1AA"/>
  <w14:defaultImageDpi w14:val="32767"/>
  <w15:chartTrackingRefBased/>
  <w15:docId w15:val="{8A5C2A88-5150-9945-9A3B-13827F1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37"/>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B19"/>
    <w:pPr>
      <w:tabs>
        <w:tab w:val="center" w:pos="4513"/>
        <w:tab w:val="right" w:pos="9026"/>
      </w:tabs>
    </w:pPr>
  </w:style>
  <w:style w:type="character" w:customStyle="1" w:styleId="HeaderChar">
    <w:name w:val="Header Char"/>
    <w:basedOn w:val="DefaultParagraphFont"/>
    <w:link w:val="Header"/>
    <w:uiPriority w:val="99"/>
    <w:rsid w:val="00C61B19"/>
  </w:style>
  <w:style w:type="paragraph" w:styleId="Footer">
    <w:name w:val="footer"/>
    <w:basedOn w:val="Normal"/>
    <w:link w:val="FooterChar"/>
    <w:uiPriority w:val="99"/>
    <w:unhideWhenUsed/>
    <w:rsid w:val="00C61B19"/>
    <w:pPr>
      <w:tabs>
        <w:tab w:val="center" w:pos="4513"/>
        <w:tab w:val="right" w:pos="9026"/>
      </w:tabs>
    </w:pPr>
  </w:style>
  <w:style w:type="character" w:customStyle="1" w:styleId="FooterChar">
    <w:name w:val="Footer Char"/>
    <w:basedOn w:val="DefaultParagraphFont"/>
    <w:link w:val="Footer"/>
    <w:uiPriority w:val="99"/>
    <w:rsid w:val="00C61B19"/>
  </w:style>
  <w:style w:type="paragraph" w:styleId="Title">
    <w:name w:val="Title"/>
    <w:basedOn w:val="Normal"/>
    <w:next w:val="Normal"/>
    <w:link w:val="TitleChar"/>
    <w:uiPriority w:val="10"/>
    <w:qFormat/>
    <w:rsid w:val="00C61B19"/>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1B1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B17F37"/>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35588"/>
    <w:pPr>
      <w:ind w:left="720"/>
      <w:contextualSpacing/>
    </w:pPr>
  </w:style>
  <w:style w:type="paragraph" w:styleId="NormalWeb">
    <w:name w:val="Normal (Web)"/>
    <w:basedOn w:val="Normal"/>
    <w:uiPriority w:val="99"/>
    <w:semiHidden/>
    <w:unhideWhenUsed/>
    <w:rsid w:val="003B2244"/>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62394">
      <w:bodyDiv w:val="1"/>
      <w:marLeft w:val="0"/>
      <w:marRight w:val="0"/>
      <w:marTop w:val="0"/>
      <w:marBottom w:val="0"/>
      <w:divBdr>
        <w:top w:val="none" w:sz="0" w:space="0" w:color="auto"/>
        <w:left w:val="none" w:sz="0" w:space="0" w:color="auto"/>
        <w:bottom w:val="none" w:sz="0" w:space="0" w:color="auto"/>
        <w:right w:val="none" w:sz="0" w:space="0" w:color="auto"/>
      </w:divBdr>
      <w:divsChild>
        <w:div w:id="1785463455">
          <w:marLeft w:val="0"/>
          <w:marRight w:val="0"/>
          <w:marTop w:val="0"/>
          <w:marBottom w:val="0"/>
          <w:divBdr>
            <w:top w:val="none" w:sz="0" w:space="0" w:color="auto"/>
            <w:left w:val="none" w:sz="0" w:space="0" w:color="auto"/>
            <w:bottom w:val="none" w:sz="0" w:space="0" w:color="auto"/>
            <w:right w:val="none" w:sz="0" w:space="0" w:color="auto"/>
          </w:divBdr>
          <w:divsChild>
            <w:div w:id="2125298536">
              <w:marLeft w:val="0"/>
              <w:marRight w:val="0"/>
              <w:marTop w:val="0"/>
              <w:marBottom w:val="0"/>
              <w:divBdr>
                <w:top w:val="none" w:sz="0" w:space="0" w:color="auto"/>
                <w:left w:val="none" w:sz="0" w:space="0" w:color="auto"/>
                <w:bottom w:val="none" w:sz="0" w:space="0" w:color="auto"/>
                <w:right w:val="none" w:sz="0" w:space="0" w:color="auto"/>
              </w:divBdr>
              <w:divsChild>
                <w:div w:id="920405971">
                  <w:marLeft w:val="0"/>
                  <w:marRight w:val="0"/>
                  <w:marTop w:val="0"/>
                  <w:marBottom w:val="0"/>
                  <w:divBdr>
                    <w:top w:val="none" w:sz="0" w:space="0" w:color="auto"/>
                    <w:left w:val="none" w:sz="0" w:space="0" w:color="auto"/>
                    <w:bottom w:val="none" w:sz="0" w:space="0" w:color="auto"/>
                    <w:right w:val="none" w:sz="0" w:space="0" w:color="auto"/>
                  </w:divBdr>
                  <w:divsChild>
                    <w:div w:id="974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43785">
      <w:bodyDiv w:val="1"/>
      <w:marLeft w:val="0"/>
      <w:marRight w:val="0"/>
      <w:marTop w:val="0"/>
      <w:marBottom w:val="0"/>
      <w:divBdr>
        <w:top w:val="none" w:sz="0" w:space="0" w:color="auto"/>
        <w:left w:val="none" w:sz="0" w:space="0" w:color="auto"/>
        <w:bottom w:val="none" w:sz="0" w:space="0" w:color="auto"/>
        <w:right w:val="none" w:sz="0" w:space="0" w:color="auto"/>
      </w:divBdr>
      <w:divsChild>
        <w:div w:id="1839153929">
          <w:marLeft w:val="0"/>
          <w:marRight w:val="0"/>
          <w:marTop w:val="0"/>
          <w:marBottom w:val="0"/>
          <w:divBdr>
            <w:top w:val="none" w:sz="0" w:space="0" w:color="auto"/>
            <w:left w:val="none" w:sz="0" w:space="0" w:color="auto"/>
            <w:bottom w:val="none" w:sz="0" w:space="0" w:color="auto"/>
            <w:right w:val="none" w:sz="0" w:space="0" w:color="auto"/>
          </w:divBdr>
          <w:divsChild>
            <w:div w:id="1411344724">
              <w:marLeft w:val="0"/>
              <w:marRight w:val="0"/>
              <w:marTop w:val="0"/>
              <w:marBottom w:val="0"/>
              <w:divBdr>
                <w:top w:val="none" w:sz="0" w:space="0" w:color="auto"/>
                <w:left w:val="none" w:sz="0" w:space="0" w:color="auto"/>
                <w:bottom w:val="none" w:sz="0" w:space="0" w:color="auto"/>
                <w:right w:val="none" w:sz="0" w:space="0" w:color="auto"/>
              </w:divBdr>
              <w:divsChild>
                <w:div w:id="1244295165">
                  <w:marLeft w:val="0"/>
                  <w:marRight w:val="0"/>
                  <w:marTop w:val="0"/>
                  <w:marBottom w:val="0"/>
                  <w:divBdr>
                    <w:top w:val="none" w:sz="0" w:space="0" w:color="auto"/>
                    <w:left w:val="none" w:sz="0" w:space="0" w:color="auto"/>
                    <w:bottom w:val="none" w:sz="0" w:space="0" w:color="auto"/>
                    <w:right w:val="none" w:sz="0" w:space="0" w:color="auto"/>
                  </w:divBdr>
                  <w:divsChild>
                    <w:div w:id="10203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2018-11-22T21:36:00Z</dcterms:created>
  <dcterms:modified xsi:type="dcterms:W3CDTF">2018-11-27T16:27:00Z</dcterms:modified>
</cp:coreProperties>
</file>