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85qcf98ht0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Pandacea – Sprint 1 Development Plan (MVP)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43esiixita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Sprint Goal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working prototype of the Pandacea platform focused on collecting real-world data from users, storing it securely, and preparing it for developer access. This sprint will include user onboarding, core data collection, and admin visibility — laying the foundation for feedback and pilot use.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dvbi76prq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Sprint Duration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2–3 weeks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ltxfyokcj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Outcomes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Android-only app with basic onboarding and mock data stream collection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system for logging and viewing submitted data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CSV export for developer testing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Prototype payout tracker (no real payments yet)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tspaqnmcut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Feature Breakdown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jrzp66gw5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Mobile App (Android)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Allow users to register, consent to data collection, and simulate data sharing.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Onboarding screen with Pandacea mission and FAQ link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Account creation (email + password)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Consent screen with checkboxes for 2–3 data streams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Toggle switches for data sharing preferences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Simulated data feed (e.g., accelerometer, location, screen interaction)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Points earned indicator (mock earnings tracker)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React Native or Kotlin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Firebase Authentication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 sensor APIs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q4lrquw07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Backend &amp; Admin Portal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Log data streams, track user entries, and export CSVs for developer access.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 API for incoming data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admin dashboard for viewing: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Registered users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Opted-in data streams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Volume and type of collected entries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CSV export by stream type and date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 (Express) or Python (FastAPI)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Firebase Firestore or PostgreSQL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S3 or GCP for CSV file storage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q83arauqx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 Privacy &amp; Anonymization (Basic)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Ensure no personal identifiers are stored in data logs.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Strip or hash email/user ID in data submissions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timestamp and region without exact location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Obfuscate sensitive values (e.g., device IDs)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Future enhancement:</w:t>
      </w:r>
      <w:r w:rsidDel="00000000" w:rsidR="00000000" w:rsidRPr="00000000">
        <w:rPr>
          <w:rtl w:val="0"/>
        </w:rPr>
        <w:t xml:space="preserve"> Differential privacy and noise injection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fcxz1ymbi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Developer Feedback Loop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Enable early developer testers to explore the data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Prepare sample datasets in CSV (from test users)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metadata columns: stream type, anonymized user ID, timestamp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 sample datasets via secure download link or shared folder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ayvoaqqydyc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Team &amp; Roles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Owner:</w:t>
      </w:r>
      <w:r w:rsidDel="00000000" w:rsidR="00000000" w:rsidRPr="00000000">
        <w:rPr>
          <w:rtl w:val="0"/>
        </w:rPr>
        <w:t xml:space="preserve"> Define acceptance criteria, coordinate feedback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Developer:</w:t>
      </w:r>
      <w:r w:rsidDel="00000000" w:rsidR="00000000" w:rsidRPr="00000000">
        <w:rPr>
          <w:rtl w:val="0"/>
        </w:rPr>
        <w:t xml:space="preserve"> Build onboarding, settings, mock data streams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Engineer:</w:t>
      </w:r>
      <w:r w:rsidDel="00000000" w:rsidR="00000000" w:rsidRPr="00000000">
        <w:rPr>
          <w:rtl w:val="0"/>
        </w:rPr>
        <w:t xml:space="preserve"> Build data logging endpoints and admin view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Engineer (optional):</w:t>
      </w:r>
      <w:r w:rsidDel="00000000" w:rsidR="00000000" w:rsidRPr="00000000">
        <w:rPr>
          <w:rtl w:val="0"/>
        </w:rPr>
        <w:t xml:space="preserve"> Format and clean CSV exports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UX Designer (optional):</w:t>
      </w:r>
      <w:r w:rsidDel="00000000" w:rsidR="00000000" w:rsidRPr="00000000">
        <w:rPr>
          <w:rtl w:val="0"/>
        </w:rPr>
        <w:t xml:space="preserve"> Style the mobile flow for user trust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ydltot2bs4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Success Criteria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 least 10 test users onboarded and sharing mock data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dashboard successfully receiving and logging records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Exported CSVs ready for researcher feedback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can toggle data sharing and see earnings simulation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883rsbz77v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Next Sprint Preview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 sensor data collection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earnings tied to data volume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Developer dashboard and query tool (basic)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synthetic twin data simulation design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