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Progress Report</w:t>
      </w:r>
    </w:p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Equity Data</w:t>
      </w:r>
    </w:p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Linear</w:t>
      </w:r>
    </w:p>
    <w:p w:rsidR="00000000" w:rsidRDefault="009B2A7C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Linear regression for each equity factor against the closing price (generated R</w:t>
      </w:r>
      <w:r>
        <w:rPr>
          <w:rFonts w:ascii="Calibri" w:hAnsi="Calibri" w:cs="Calibri"/>
          <w:vertAlign w:val="superscript"/>
          <w:lang w:val="en"/>
        </w:rPr>
        <w:t>2</w:t>
      </w:r>
      <w:r>
        <w:rPr>
          <w:rFonts w:ascii="Calibri" w:hAnsi="Calibri" w:cs="Calibri"/>
          <w:lang w:val="en"/>
        </w:rPr>
        <w:t>)</w:t>
      </w:r>
    </w:p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 - Linear</w:t>
      </w:r>
    </w:p>
    <w:p w:rsidR="000260AB" w:rsidRDefault="009B2A7C" w:rsidP="000260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Feed forward neural network (MATLAB)</w:t>
      </w:r>
    </w:p>
    <w:p w:rsidR="00000000" w:rsidRPr="000260AB" w:rsidRDefault="009B2A7C" w:rsidP="000260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 w:rsidRPr="000260AB">
        <w:rPr>
          <w:rFonts w:ascii="Calibri" w:hAnsi="Calibri" w:cs="Calibri"/>
          <w:lang w:val="en"/>
        </w:rPr>
        <w:t>Computed a superior R</w:t>
      </w:r>
      <w:r w:rsidRPr="000260AB">
        <w:rPr>
          <w:rFonts w:ascii="Calibri" w:hAnsi="Calibri" w:cs="Calibri"/>
          <w:vertAlign w:val="superscript"/>
          <w:lang w:val="en"/>
        </w:rPr>
        <w:t>2</w:t>
      </w:r>
    </w:p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Technical Analysis</w:t>
      </w:r>
    </w:p>
    <w:p w:rsidR="00000000" w:rsidRDefault="000260AB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Bollinger Bands (</w:t>
      </w:r>
      <w:bookmarkStart w:id="0" w:name="_GoBack"/>
      <w:bookmarkEnd w:id="0"/>
      <w:r w:rsidR="009B2A7C">
        <w:rPr>
          <w:rFonts w:ascii="Calibri" w:hAnsi="Calibri" w:cs="Calibri"/>
          <w:lang w:val="en"/>
        </w:rPr>
        <w:t>Exponential Movi</w:t>
      </w:r>
      <w:r w:rsidR="009B2A7C">
        <w:rPr>
          <w:rFonts w:ascii="Calibri" w:hAnsi="Calibri" w:cs="Calibri"/>
          <w:lang w:val="en"/>
        </w:rPr>
        <w:t>ng Average)</w:t>
      </w:r>
    </w:p>
    <w:p w:rsidR="00000000" w:rsidRDefault="000260AB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Momentum (P</w:t>
      </w:r>
      <w:r w:rsidR="009B2A7C">
        <w:rPr>
          <w:rFonts w:ascii="Calibri" w:hAnsi="Calibri" w:cs="Calibri"/>
          <w:lang w:val="en"/>
        </w:rPr>
        <w:t>rice variation and rate of change of momentum)</w:t>
      </w:r>
    </w:p>
    <w:p w:rsidR="00000000" w:rsidRDefault="009B2A7C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Price Volume Trend</w:t>
      </w:r>
    </w:p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Macroeconomic Factor Data</w:t>
      </w:r>
    </w:p>
    <w:p w:rsidR="00000000" w:rsidRDefault="009B2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Regression</w:t>
      </w:r>
    </w:p>
    <w:p w:rsidR="00000000" w:rsidRDefault="009B2A7C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LASSO model selection</w:t>
      </w:r>
    </w:p>
    <w:p w:rsidR="00000000" w:rsidRDefault="009B2A7C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Removed multicollinearity</w:t>
      </w:r>
    </w:p>
    <w:p w:rsidR="009B2A7C" w:rsidRDefault="009B2A7C" w:rsidP="00FE34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Normalized data</w:t>
      </w:r>
    </w:p>
    <w:sectPr w:rsidR="009B2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F484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5"/>
    <w:rsid w:val="000260AB"/>
    <w:rsid w:val="009B2A7C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30514"/>
  <w14:defaultImageDpi w14:val="0"/>
  <w15:docId w15:val="{4EB8B4EA-1BC2-4706-98F6-BDB3705C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Tjisana Kerr</dc:creator>
  <cp:keywords/>
  <dc:description/>
  <cp:lastModifiedBy>Tjisana Kerr</cp:lastModifiedBy>
  <cp:revision>3</cp:revision>
  <dcterms:created xsi:type="dcterms:W3CDTF">2016-04-25T05:40:00Z</dcterms:created>
  <dcterms:modified xsi:type="dcterms:W3CDTF">2016-04-25T05:41:00Z</dcterms:modified>
</cp:coreProperties>
</file>