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4B1254" w14:textId="77777777" w:rsidR="00041317" w:rsidRDefault="00041317" w:rsidP="00041317"/>
    <w:p w14:paraId="590AED04" w14:textId="77777777" w:rsidR="00041317" w:rsidRDefault="00041317" w:rsidP="00041317">
      <w:r>
        <w:t>Conexiones a Bases de Datos desde Aplicaciones</w:t>
      </w:r>
    </w:p>
    <w:p w14:paraId="13339DC1" w14:textId="77777777" w:rsidR="00041317" w:rsidRDefault="00041317" w:rsidP="00041317">
      <w:r>
        <w:t xml:space="preserve">Existen varios métodos para conectarse a una base de datos dependiendo de la tecnología que se utilice. En .NET, los más comunes incluyen ADO.NET y </w:t>
      </w:r>
      <w:proofErr w:type="spellStart"/>
      <w:r>
        <w:t>Entity</w:t>
      </w:r>
      <w:proofErr w:type="spellEnd"/>
      <w:r>
        <w:t xml:space="preserve"> Framework, entre otros.</w:t>
      </w:r>
    </w:p>
    <w:p w14:paraId="3E37ACC9" w14:textId="77777777" w:rsidR="00041317" w:rsidRDefault="00041317" w:rsidP="00041317"/>
    <w:p w14:paraId="78EC7348" w14:textId="77777777" w:rsidR="00041317" w:rsidRDefault="00041317" w:rsidP="00041317">
      <w:r>
        <w:t xml:space="preserve">ADO.NET (ActiveX Data </w:t>
      </w:r>
      <w:proofErr w:type="spellStart"/>
      <w:r>
        <w:t>Objects</w:t>
      </w:r>
      <w:proofErr w:type="spellEnd"/>
      <w:r>
        <w:t xml:space="preserve">) </w:t>
      </w:r>
      <w:r w:rsidRPr="00041317">
        <w:rPr>
          <w:highlight w:val="yellow"/>
        </w:rPr>
        <w:t>es un conjunto de clases dentro</w:t>
      </w:r>
      <w:r>
        <w:t xml:space="preserve"> de .NET que permite conexiones con diferentes motores de bases de datos. ADO.NET ofrece dos modelos principales para interactuar con bases de datos: el modelo conectado y el modelo desconectado.</w:t>
      </w:r>
    </w:p>
    <w:p w14:paraId="220F9050" w14:textId="77777777" w:rsidR="00041317" w:rsidRDefault="00041317" w:rsidP="00041317"/>
    <w:p w14:paraId="4A2009FB" w14:textId="77777777" w:rsidR="00041317" w:rsidRDefault="00041317" w:rsidP="00041317">
      <w:r>
        <w:t>Modelo Desconectado: En este modelo, se realiza una consulta a la base de datos para obtener un conjunto de datos, que luego se almacena localmente. Las operaciones se realizan sobre este conjunto de datos en memoria, y los cambios se envían a la base de datos periódicamente. Este enfoque es útil cuando la aplicación necesita trabajar con datos de manera local, minimizando el tiempo de conexión a la base de datos.</w:t>
      </w:r>
    </w:p>
    <w:p w14:paraId="4A2BAF82" w14:textId="77777777" w:rsidR="00041317" w:rsidRDefault="00041317" w:rsidP="00041317"/>
    <w:p w14:paraId="33F17B6B" w14:textId="08F8F974" w:rsidR="00B77AEF" w:rsidRDefault="00041317" w:rsidP="00041317">
      <w:r>
        <w:t>Modelo Conectado: En este modelo, se mantiene una conexión constante con la base de datos, enviando y recibiendo datos de manera continua. Este enfoque es adecuado para aplicaciones que requieren un acceso inmediato y constante a los datos en la base de datos, permitiendo actualizaciones y consultas en tiempo real.</w:t>
      </w:r>
    </w:p>
    <w:sectPr w:rsidR="00B77A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DA4"/>
    <w:rsid w:val="00041317"/>
    <w:rsid w:val="004E446B"/>
    <w:rsid w:val="004E4DC1"/>
    <w:rsid w:val="00635AB5"/>
    <w:rsid w:val="00660DA4"/>
    <w:rsid w:val="00982C84"/>
    <w:rsid w:val="009C61E1"/>
    <w:rsid w:val="00B77AEF"/>
    <w:rsid w:val="00CA09D2"/>
    <w:rsid w:val="00F6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0E87C1"/>
  <w15:chartTrackingRefBased/>
  <w15:docId w15:val="{C6B45E70-B06D-4FA6-8281-7393089FE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0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0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0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0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0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0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0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0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0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0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0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0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0D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0D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0D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0D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0D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0D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0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0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0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0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0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0D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0D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0D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0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0D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0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santiago surez avila</dc:creator>
  <cp:keywords/>
  <dc:description/>
  <cp:lastModifiedBy>harry santiago surez avila</cp:lastModifiedBy>
  <cp:revision>2</cp:revision>
  <dcterms:created xsi:type="dcterms:W3CDTF">2024-08-24T21:03:00Z</dcterms:created>
  <dcterms:modified xsi:type="dcterms:W3CDTF">2024-08-24T21:37:00Z</dcterms:modified>
</cp:coreProperties>
</file>