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7E0180" w14:textId="77777777" w:rsidR="00310754" w:rsidRDefault="00A7266A" w:rsidP="0083076D">
      <w:pPr>
        <w:tabs>
          <w:tab w:val="left" w:pos="2160"/>
          <w:tab w:val="right" w:pos="10080"/>
        </w:tabs>
        <w:jc w:val="center"/>
        <w:rPr>
          <w:rFonts w:ascii="Century" w:hAnsi="Century"/>
          <w:b/>
          <w:lang w:val="es-MX"/>
        </w:rPr>
      </w:pPr>
      <w:r w:rsidRPr="00F921BC">
        <w:rPr>
          <w:rFonts w:ascii="Century" w:hAnsi="Century"/>
          <w:b/>
          <w:lang w:val="es-MX"/>
        </w:rPr>
        <w:t>Alfredo A. Romero</w:t>
      </w:r>
      <w:r w:rsidR="00323F4B" w:rsidRPr="00F921BC">
        <w:rPr>
          <w:rFonts w:ascii="Century" w:hAnsi="Century"/>
          <w:b/>
          <w:lang w:val="es-MX"/>
        </w:rPr>
        <w:t>, PhD</w:t>
      </w:r>
    </w:p>
    <w:p w14:paraId="38808F8D" w14:textId="5A0A21EE" w:rsidR="000E7CF4" w:rsidRPr="00FA1159" w:rsidRDefault="00885371" w:rsidP="00310754">
      <w:pPr>
        <w:tabs>
          <w:tab w:val="left" w:pos="2160"/>
          <w:tab w:val="right" w:pos="10080"/>
        </w:tabs>
        <w:jc w:val="both"/>
        <w:rPr>
          <w:rFonts w:ascii="Century" w:hAnsi="Century"/>
          <w:bCs/>
          <w:sz w:val="2"/>
          <w:szCs w:val="2"/>
          <w:lang w:val="es-MX"/>
        </w:rPr>
      </w:pPr>
      <w:r w:rsidRPr="00FA1159">
        <w:rPr>
          <w:rFonts w:ascii="Century" w:hAnsi="Century"/>
          <w:bCs/>
          <w:sz w:val="18"/>
          <w:szCs w:val="18"/>
          <w:lang w:val="es-MX"/>
        </w:rPr>
        <w:t>Greensboro</w:t>
      </w:r>
      <w:r w:rsidR="00A7604B" w:rsidRPr="00FA1159">
        <w:rPr>
          <w:rFonts w:ascii="Century" w:hAnsi="Century"/>
          <w:bCs/>
          <w:sz w:val="18"/>
          <w:szCs w:val="18"/>
          <w:lang w:val="es-MX"/>
        </w:rPr>
        <w:t xml:space="preserve">, </w:t>
      </w:r>
      <w:r w:rsidRPr="00FA1159">
        <w:rPr>
          <w:rFonts w:ascii="Century" w:hAnsi="Century"/>
          <w:bCs/>
          <w:sz w:val="18"/>
          <w:szCs w:val="18"/>
          <w:lang w:val="es-MX"/>
        </w:rPr>
        <w:t>NC</w:t>
      </w:r>
      <w:r w:rsidR="00A7604B" w:rsidRPr="00FA1159">
        <w:rPr>
          <w:rFonts w:ascii="Century" w:hAnsi="Century"/>
          <w:bCs/>
          <w:sz w:val="18"/>
          <w:szCs w:val="18"/>
          <w:lang w:val="es-MX"/>
        </w:rPr>
        <w:t xml:space="preserve"> </w:t>
      </w:r>
      <w:r w:rsidR="00A7604B" w:rsidRPr="00FA1159">
        <w:rPr>
          <w:rFonts w:ascii="Segoe UI" w:hAnsi="Segoe UI" w:cs="Segoe UI"/>
          <w:color w:val="212529"/>
          <w:shd w:val="clear" w:color="auto" w:fill="FFFFFF"/>
          <w:lang w:val="es-MX"/>
        </w:rPr>
        <w:t xml:space="preserve">• </w:t>
      </w:r>
      <w:r w:rsidR="00310754" w:rsidRPr="00FA1159">
        <w:rPr>
          <w:rFonts w:ascii="Century" w:hAnsi="Century"/>
          <w:bCs/>
          <w:sz w:val="18"/>
          <w:szCs w:val="18"/>
          <w:lang w:val="es-MX"/>
        </w:rPr>
        <w:t>www.linkedin.com/in/ElDocRomero</w:t>
      </w:r>
      <w:r w:rsidR="00692CC6" w:rsidRPr="00FA1159">
        <w:rPr>
          <w:rFonts w:ascii="Century" w:hAnsi="Century"/>
          <w:bCs/>
          <w:sz w:val="18"/>
          <w:szCs w:val="18"/>
          <w:lang w:val="es-MX"/>
        </w:rPr>
        <w:t xml:space="preserve"> </w:t>
      </w:r>
      <w:r w:rsidR="00FA0278" w:rsidRPr="00FA1159">
        <w:rPr>
          <w:rFonts w:ascii="Segoe UI" w:hAnsi="Segoe UI" w:cs="Segoe UI"/>
          <w:color w:val="212529"/>
          <w:shd w:val="clear" w:color="auto" w:fill="FFFFFF"/>
          <w:lang w:val="es-MX"/>
        </w:rPr>
        <w:t>•</w:t>
      </w:r>
      <w:r w:rsidR="00880C10" w:rsidRPr="00FA1159">
        <w:rPr>
          <w:rFonts w:ascii="Segoe UI" w:hAnsi="Segoe UI" w:cs="Segoe UI"/>
          <w:color w:val="212529"/>
          <w:shd w:val="clear" w:color="auto" w:fill="FFFFFF"/>
          <w:lang w:val="es-MX"/>
        </w:rPr>
        <w:t xml:space="preserve"> </w:t>
      </w:r>
      <w:r w:rsidRPr="00FA1159">
        <w:rPr>
          <w:rFonts w:ascii="Century" w:hAnsi="Century"/>
          <w:bCs/>
          <w:sz w:val="18"/>
          <w:szCs w:val="18"/>
          <w:lang w:val="es-MX"/>
        </w:rPr>
        <w:t>aaromero@ncat.edu</w:t>
      </w:r>
      <w:r w:rsidR="00880C10" w:rsidRPr="00FA1159">
        <w:rPr>
          <w:rFonts w:ascii="Century" w:hAnsi="Century"/>
          <w:bCs/>
          <w:sz w:val="18"/>
          <w:szCs w:val="18"/>
          <w:lang w:val="es-MX"/>
        </w:rPr>
        <w:t xml:space="preserve"> </w:t>
      </w:r>
      <w:r w:rsidR="00880C10" w:rsidRPr="00FA1159">
        <w:rPr>
          <w:rFonts w:ascii="Segoe UI" w:hAnsi="Segoe UI" w:cs="Segoe UI"/>
          <w:color w:val="212529"/>
          <w:shd w:val="clear" w:color="auto" w:fill="FFFFFF"/>
          <w:lang w:val="es-MX"/>
        </w:rPr>
        <w:t>•</w:t>
      </w:r>
      <w:r w:rsidR="00424E33" w:rsidRPr="00FA1159">
        <w:rPr>
          <w:rFonts w:ascii="Century" w:hAnsi="Century"/>
          <w:bCs/>
          <w:sz w:val="18"/>
          <w:szCs w:val="18"/>
          <w:lang w:val="es-MX"/>
        </w:rPr>
        <w:t xml:space="preserve"> (</w:t>
      </w:r>
      <w:r w:rsidR="002F28CC" w:rsidRPr="00FA1159">
        <w:rPr>
          <w:rFonts w:ascii="Century" w:hAnsi="Century"/>
          <w:bCs/>
          <w:sz w:val="18"/>
          <w:szCs w:val="18"/>
          <w:lang w:val="es-MX"/>
        </w:rPr>
        <w:t>336</w:t>
      </w:r>
      <w:r w:rsidR="008C750E" w:rsidRPr="00FA1159">
        <w:rPr>
          <w:rFonts w:ascii="Century" w:hAnsi="Century"/>
          <w:bCs/>
          <w:sz w:val="18"/>
          <w:szCs w:val="18"/>
          <w:lang w:val="es-MX"/>
        </w:rPr>
        <w:t>) 2</w:t>
      </w:r>
      <w:r w:rsidR="002F28CC" w:rsidRPr="00FA1159">
        <w:rPr>
          <w:rFonts w:ascii="Century" w:hAnsi="Century"/>
          <w:bCs/>
          <w:sz w:val="18"/>
          <w:szCs w:val="18"/>
          <w:lang w:val="es-MX"/>
        </w:rPr>
        <w:t>85</w:t>
      </w:r>
      <w:r w:rsidR="00E65714" w:rsidRPr="00FA1159">
        <w:rPr>
          <w:rFonts w:ascii="Century" w:hAnsi="Century"/>
          <w:bCs/>
          <w:sz w:val="18"/>
          <w:szCs w:val="18"/>
          <w:lang w:val="es-MX"/>
        </w:rPr>
        <w:t xml:space="preserve"> </w:t>
      </w:r>
      <w:r w:rsidR="008C750E" w:rsidRPr="00FA1159">
        <w:rPr>
          <w:rFonts w:ascii="Century" w:hAnsi="Century"/>
          <w:bCs/>
          <w:sz w:val="18"/>
          <w:szCs w:val="18"/>
          <w:lang w:val="es-MX"/>
        </w:rPr>
        <w:t>-</w:t>
      </w:r>
      <w:r w:rsidR="00E65714" w:rsidRPr="00FA1159">
        <w:rPr>
          <w:rFonts w:ascii="Century" w:hAnsi="Century"/>
          <w:bCs/>
          <w:sz w:val="18"/>
          <w:szCs w:val="18"/>
          <w:lang w:val="es-MX"/>
        </w:rPr>
        <w:t xml:space="preserve"> </w:t>
      </w:r>
      <w:r w:rsidR="008C750E" w:rsidRPr="00FA1159">
        <w:rPr>
          <w:rFonts w:ascii="Century" w:hAnsi="Century"/>
          <w:bCs/>
          <w:sz w:val="18"/>
          <w:szCs w:val="18"/>
          <w:lang w:val="es-MX"/>
        </w:rPr>
        <w:t>3</w:t>
      </w:r>
      <w:r w:rsidR="002F28CC" w:rsidRPr="00FA1159">
        <w:rPr>
          <w:rFonts w:ascii="Century" w:hAnsi="Century"/>
          <w:bCs/>
          <w:sz w:val="18"/>
          <w:szCs w:val="18"/>
          <w:lang w:val="es-MX"/>
        </w:rPr>
        <w:t>344</w:t>
      </w:r>
      <w:r w:rsidR="00A812B1" w:rsidRPr="00FA1159">
        <w:rPr>
          <w:rFonts w:ascii="Century" w:hAnsi="Century"/>
          <w:bCs/>
          <w:sz w:val="18"/>
          <w:szCs w:val="18"/>
          <w:lang w:val="es-MX"/>
        </w:rPr>
        <w:br/>
      </w:r>
    </w:p>
    <w:p w14:paraId="370FDBDB" w14:textId="77777777" w:rsidR="00A7266A" w:rsidRPr="00FA1159" w:rsidRDefault="00A7266A" w:rsidP="00CE09AC">
      <w:pPr>
        <w:pBdr>
          <w:bottom w:val="single" w:sz="6" w:space="1" w:color="auto"/>
        </w:pBdr>
        <w:rPr>
          <w:rFonts w:ascii="Century" w:hAnsi="Century"/>
          <w:sz w:val="12"/>
          <w:lang w:val="es-MX"/>
        </w:rPr>
      </w:pPr>
    </w:p>
    <w:p w14:paraId="76722CE8" w14:textId="77777777" w:rsidR="00A7266A" w:rsidRPr="00FA1159" w:rsidRDefault="00A7266A" w:rsidP="00F405AB">
      <w:pPr>
        <w:tabs>
          <w:tab w:val="right" w:pos="10080"/>
        </w:tabs>
        <w:ind w:left="360"/>
        <w:jc w:val="both"/>
        <w:rPr>
          <w:rFonts w:ascii="Century" w:hAnsi="Century"/>
          <w:sz w:val="8"/>
          <w:szCs w:val="8"/>
          <w:lang w:val="es-MX"/>
        </w:rPr>
      </w:pPr>
    </w:p>
    <w:p w14:paraId="1B541D97" w14:textId="77777777" w:rsidR="00A8404A" w:rsidRPr="00FA1159" w:rsidRDefault="00A8404A" w:rsidP="00CE09AC">
      <w:pPr>
        <w:tabs>
          <w:tab w:val="right" w:pos="9360"/>
        </w:tabs>
        <w:jc w:val="both"/>
        <w:rPr>
          <w:rFonts w:ascii="Century" w:hAnsi="Century"/>
          <w:sz w:val="6"/>
          <w:szCs w:val="8"/>
          <w:lang w:val="es-MX"/>
        </w:rPr>
      </w:pPr>
    </w:p>
    <w:p w14:paraId="5906A3E0" w14:textId="60BDE705" w:rsidR="00032203" w:rsidRPr="00622B6B" w:rsidRDefault="00032203" w:rsidP="00032203">
      <w:pPr>
        <w:tabs>
          <w:tab w:val="left" w:pos="6480"/>
          <w:tab w:val="left" w:pos="7200"/>
          <w:tab w:val="right" w:pos="10080"/>
        </w:tabs>
        <w:jc w:val="center"/>
        <w:rPr>
          <w:rFonts w:ascii="Century" w:hAnsi="Century"/>
          <w:b/>
          <w:smallCaps/>
          <w:sz w:val="20"/>
          <w:szCs w:val="22"/>
        </w:rPr>
      </w:pPr>
      <w:r>
        <w:rPr>
          <w:rFonts w:ascii="Century" w:hAnsi="Century"/>
          <w:b/>
          <w:smallCaps/>
          <w:sz w:val="20"/>
          <w:szCs w:val="22"/>
        </w:rPr>
        <w:t>Summary</w:t>
      </w:r>
    </w:p>
    <w:p w14:paraId="469D3228" w14:textId="77777777" w:rsidR="0037435A" w:rsidRPr="00622B6B" w:rsidRDefault="0037435A" w:rsidP="0037435A">
      <w:pPr>
        <w:tabs>
          <w:tab w:val="left" w:pos="6480"/>
          <w:tab w:val="left" w:pos="7200"/>
          <w:tab w:val="right" w:pos="10080"/>
        </w:tabs>
        <w:rPr>
          <w:rFonts w:ascii="Century" w:hAnsi="Century"/>
          <w:smallCaps/>
          <w:sz w:val="8"/>
          <w:szCs w:val="8"/>
        </w:rPr>
      </w:pPr>
    </w:p>
    <w:p w14:paraId="756241E0" w14:textId="1FD2BC9D" w:rsidR="000B7715" w:rsidRPr="000B7715" w:rsidRDefault="000B7715" w:rsidP="000B7715">
      <w:pPr>
        <w:tabs>
          <w:tab w:val="right" w:pos="9360"/>
        </w:tabs>
        <w:jc w:val="both"/>
        <w:rPr>
          <w:rFonts w:ascii="Century" w:hAnsi="Century"/>
          <w:sz w:val="20"/>
          <w:szCs w:val="22"/>
        </w:rPr>
      </w:pPr>
      <w:r w:rsidRPr="000B7715">
        <w:rPr>
          <w:rFonts w:ascii="Century" w:hAnsi="Century"/>
          <w:sz w:val="20"/>
          <w:szCs w:val="22"/>
        </w:rPr>
        <w:t xml:space="preserve">Dr. Alfredo A. Romero is the Chair of the Department of Economics at North Carolina A&amp;T State University and a former Senior Economist of the </w:t>
      </w:r>
      <w:r w:rsidR="006D373B">
        <w:rPr>
          <w:rFonts w:ascii="Century" w:hAnsi="Century"/>
          <w:sz w:val="20"/>
          <w:szCs w:val="22"/>
        </w:rPr>
        <w:t xml:space="preserve">U.S. Congressional </w:t>
      </w:r>
      <w:r w:rsidRPr="000B7715">
        <w:rPr>
          <w:rFonts w:ascii="Century" w:hAnsi="Century"/>
          <w:sz w:val="20"/>
          <w:szCs w:val="22"/>
        </w:rPr>
        <w:t>Joint Economic Committee of the United States Congress. He has served as a member of the Panel of Economic Forecasters for the Wall Street Journal and the Survey of Professional Forecasters for the Federal Reserve Bank of Philadelphia. Dr. Romero's research focuses on foreign direct investment and its connections to growth, culture, and inequality; the yield curve and its relationship to unemployment and inflation; and the dynamics of self-employment during recessions. He has presented his research at national and international conferences and publishes in both economics and interdisciplinary journals.</w:t>
      </w:r>
    </w:p>
    <w:p w14:paraId="68D7A0A8" w14:textId="6871D652" w:rsidR="00A8404A" w:rsidRDefault="00A8404A" w:rsidP="000B7715">
      <w:pPr>
        <w:tabs>
          <w:tab w:val="right" w:pos="9360"/>
        </w:tabs>
        <w:jc w:val="both"/>
        <w:rPr>
          <w:rFonts w:ascii="Century" w:hAnsi="Century"/>
          <w:sz w:val="20"/>
          <w:szCs w:val="22"/>
        </w:rPr>
      </w:pPr>
    </w:p>
    <w:p w14:paraId="765381F5" w14:textId="77777777" w:rsidR="00BA3A49" w:rsidRPr="00E203C0" w:rsidRDefault="00BA3A49" w:rsidP="00CE09AC">
      <w:pPr>
        <w:tabs>
          <w:tab w:val="right" w:pos="9360"/>
        </w:tabs>
        <w:jc w:val="both"/>
        <w:rPr>
          <w:rFonts w:ascii="Century" w:hAnsi="Century"/>
          <w:sz w:val="2"/>
          <w:szCs w:val="4"/>
        </w:rPr>
      </w:pPr>
    </w:p>
    <w:p w14:paraId="46C037F1" w14:textId="22B83906" w:rsidR="005112EE" w:rsidRPr="00622B6B" w:rsidRDefault="003D6898" w:rsidP="005112EE">
      <w:pPr>
        <w:tabs>
          <w:tab w:val="left" w:pos="6480"/>
          <w:tab w:val="left" w:pos="7200"/>
          <w:tab w:val="right" w:pos="10080"/>
        </w:tabs>
        <w:jc w:val="center"/>
        <w:rPr>
          <w:rFonts w:ascii="Century" w:hAnsi="Century"/>
          <w:b/>
          <w:smallCaps/>
          <w:sz w:val="20"/>
          <w:szCs w:val="22"/>
        </w:rPr>
      </w:pPr>
      <w:r>
        <w:rPr>
          <w:rFonts w:ascii="Century" w:hAnsi="Century"/>
          <w:b/>
          <w:smallCaps/>
          <w:sz w:val="20"/>
          <w:szCs w:val="22"/>
        </w:rPr>
        <w:t>Professional Experience</w:t>
      </w:r>
    </w:p>
    <w:p w14:paraId="572EE3A1" w14:textId="77777777" w:rsidR="005112EE" w:rsidRPr="00622B6B" w:rsidRDefault="005112EE" w:rsidP="005112EE">
      <w:pPr>
        <w:tabs>
          <w:tab w:val="left" w:pos="6480"/>
          <w:tab w:val="left" w:pos="7200"/>
          <w:tab w:val="right" w:pos="10080"/>
        </w:tabs>
        <w:rPr>
          <w:rFonts w:ascii="Century" w:hAnsi="Century"/>
          <w:smallCaps/>
          <w:sz w:val="8"/>
          <w:szCs w:val="8"/>
        </w:rPr>
      </w:pPr>
    </w:p>
    <w:p w14:paraId="01CB7F8A" w14:textId="30923285" w:rsidR="00D837D5" w:rsidRPr="00622B6B" w:rsidRDefault="00D837D5" w:rsidP="00D837D5">
      <w:pPr>
        <w:tabs>
          <w:tab w:val="right" w:pos="9360"/>
        </w:tabs>
        <w:jc w:val="both"/>
        <w:rPr>
          <w:rFonts w:ascii="Century" w:hAnsi="Century"/>
          <w:sz w:val="20"/>
          <w:szCs w:val="22"/>
        </w:rPr>
      </w:pPr>
      <w:r>
        <w:rPr>
          <w:rFonts w:ascii="Century" w:hAnsi="Century"/>
          <w:b/>
          <w:sz w:val="20"/>
          <w:szCs w:val="22"/>
        </w:rPr>
        <w:t>North Carolina A&amp;T State University</w:t>
      </w:r>
      <w:r w:rsidR="006E76FE" w:rsidRPr="00622B6B">
        <w:rPr>
          <w:rFonts w:ascii="Century" w:hAnsi="Century"/>
          <w:sz w:val="20"/>
          <w:szCs w:val="22"/>
        </w:rPr>
        <w:t xml:space="preserve">, </w:t>
      </w:r>
      <w:r w:rsidRPr="00622B6B">
        <w:rPr>
          <w:rFonts w:ascii="Century" w:hAnsi="Century"/>
          <w:sz w:val="20"/>
          <w:szCs w:val="22"/>
        </w:rPr>
        <w:t>Greensboro, North Carolina</w:t>
      </w:r>
      <w:r>
        <w:rPr>
          <w:rFonts w:ascii="Century" w:hAnsi="Century"/>
          <w:sz w:val="20"/>
          <w:szCs w:val="22"/>
        </w:rPr>
        <w:tab/>
      </w:r>
      <w:r w:rsidRPr="00622B6B">
        <w:rPr>
          <w:rFonts w:ascii="Century" w:hAnsi="Century"/>
          <w:sz w:val="20"/>
          <w:szCs w:val="22"/>
        </w:rPr>
        <w:t>20</w:t>
      </w:r>
      <w:r>
        <w:rPr>
          <w:rFonts w:ascii="Century" w:hAnsi="Century"/>
          <w:sz w:val="20"/>
          <w:szCs w:val="22"/>
        </w:rPr>
        <w:t>24</w:t>
      </w:r>
      <w:r w:rsidRPr="00622B6B">
        <w:rPr>
          <w:rFonts w:ascii="Century" w:hAnsi="Century"/>
          <w:sz w:val="20"/>
          <w:szCs w:val="22"/>
        </w:rPr>
        <w:t>-</w:t>
      </w:r>
      <w:r>
        <w:rPr>
          <w:rFonts w:ascii="Century" w:hAnsi="Century"/>
          <w:sz w:val="20"/>
          <w:szCs w:val="22"/>
        </w:rPr>
        <w:t>Present</w:t>
      </w:r>
    </w:p>
    <w:p w14:paraId="6756BAAA" w14:textId="0C62F4CC" w:rsidR="006E76FE" w:rsidRPr="00596680" w:rsidRDefault="005E412C" w:rsidP="006E76FE">
      <w:pPr>
        <w:tabs>
          <w:tab w:val="right" w:pos="9360"/>
        </w:tabs>
        <w:jc w:val="both"/>
        <w:rPr>
          <w:rFonts w:ascii="Century" w:hAnsi="Century"/>
          <w:sz w:val="20"/>
          <w:szCs w:val="22"/>
        </w:rPr>
      </w:pPr>
      <w:r>
        <w:rPr>
          <w:rFonts w:ascii="Century" w:hAnsi="Century"/>
          <w:sz w:val="20"/>
          <w:szCs w:val="22"/>
        </w:rPr>
        <w:t xml:space="preserve">Chair of the Department of Economics </w:t>
      </w:r>
      <w:bookmarkStart w:id="0" w:name="_GoBack"/>
      <w:bookmarkEnd w:id="0"/>
      <w:r w:rsidR="006E76FE" w:rsidRPr="00596680">
        <w:rPr>
          <w:rFonts w:ascii="Century" w:hAnsi="Century"/>
          <w:sz w:val="20"/>
          <w:szCs w:val="22"/>
        </w:rPr>
        <w:tab/>
      </w:r>
    </w:p>
    <w:p w14:paraId="0543FCAE" w14:textId="77777777" w:rsidR="006E76FE" w:rsidRPr="00622B6B" w:rsidRDefault="006E76FE" w:rsidP="006E76FE">
      <w:pPr>
        <w:tabs>
          <w:tab w:val="right" w:pos="10080"/>
        </w:tabs>
        <w:ind w:left="360"/>
        <w:jc w:val="both"/>
        <w:rPr>
          <w:rFonts w:ascii="Century" w:hAnsi="Century"/>
          <w:sz w:val="8"/>
          <w:szCs w:val="8"/>
        </w:rPr>
      </w:pPr>
    </w:p>
    <w:p w14:paraId="6D691DCA" w14:textId="608DD376" w:rsidR="00B22C02" w:rsidRPr="00622B6B" w:rsidRDefault="005A1ADC" w:rsidP="00591295">
      <w:pPr>
        <w:tabs>
          <w:tab w:val="right" w:pos="9360"/>
        </w:tabs>
        <w:jc w:val="both"/>
        <w:rPr>
          <w:rFonts w:ascii="Century" w:hAnsi="Century"/>
          <w:sz w:val="20"/>
          <w:szCs w:val="22"/>
        </w:rPr>
      </w:pPr>
      <w:r>
        <w:rPr>
          <w:rFonts w:ascii="Century" w:hAnsi="Century"/>
          <w:b/>
          <w:sz w:val="20"/>
          <w:szCs w:val="22"/>
        </w:rPr>
        <w:t>United States Congress</w:t>
      </w:r>
      <w:r w:rsidR="002E0004">
        <w:rPr>
          <w:rFonts w:ascii="Century" w:hAnsi="Century"/>
          <w:b/>
          <w:sz w:val="20"/>
          <w:szCs w:val="22"/>
        </w:rPr>
        <w:t>, Joint Economic Committee</w:t>
      </w:r>
      <w:r w:rsidR="00B22C02" w:rsidRPr="00622B6B">
        <w:rPr>
          <w:rFonts w:ascii="Century" w:hAnsi="Century"/>
          <w:sz w:val="20"/>
          <w:szCs w:val="22"/>
        </w:rPr>
        <w:t xml:space="preserve">, </w:t>
      </w:r>
      <w:r w:rsidR="007840D2">
        <w:rPr>
          <w:rFonts w:ascii="Century" w:hAnsi="Century"/>
          <w:sz w:val="20"/>
          <w:szCs w:val="22"/>
        </w:rPr>
        <w:t>Washington, DC</w:t>
      </w:r>
      <w:r w:rsidR="00591295">
        <w:rPr>
          <w:rFonts w:ascii="Century" w:hAnsi="Century"/>
          <w:sz w:val="20"/>
          <w:szCs w:val="22"/>
        </w:rPr>
        <w:tab/>
      </w:r>
      <w:r w:rsidR="00591295" w:rsidRPr="00622B6B">
        <w:rPr>
          <w:rFonts w:ascii="Century" w:hAnsi="Century"/>
          <w:sz w:val="20"/>
          <w:szCs w:val="22"/>
        </w:rPr>
        <w:t>20</w:t>
      </w:r>
      <w:r w:rsidR="00591295">
        <w:rPr>
          <w:rFonts w:ascii="Century" w:hAnsi="Century"/>
          <w:sz w:val="20"/>
          <w:szCs w:val="22"/>
        </w:rPr>
        <w:t>23</w:t>
      </w:r>
      <w:r w:rsidR="00591295" w:rsidRPr="00622B6B">
        <w:rPr>
          <w:rFonts w:ascii="Century" w:hAnsi="Century"/>
          <w:sz w:val="20"/>
          <w:szCs w:val="22"/>
        </w:rPr>
        <w:t>-</w:t>
      </w:r>
      <w:r w:rsidR="00806C16">
        <w:rPr>
          <w:rFonts w:ascii="Century" w:hAnsi="Century"/>
          <w:sz w:val="20"/>
          <w:szCs w:val="22"/>
        </w:rPr>
        <w:t>2024</w:t>
      </w:r>
    </w:p>
    <w:p w14:paraId="74A8C8E3" w14:textId="76BAAC43" w:rsidR="00B22C02" w:rsidRPr="00596680" w:rsidRDefault="00772653" w:rsidP="00B22C02">
      <w:pPr>
        <w:tabs>
          <w:tab w:val="right" w:pos="9360"/>
        </w:tabs>
        <w:jc w:val="both"/>
        <w:rPr>
          <w:rFonts w:ascii="Century" w:hAnsi="Century"/>
          <w:sz w:val="20"/>
          <w:szCs w:val="22"/>
        </w:rPr>
      </w:pPr>
      <w:r w:rsidRPr="00596680">
        <w:rPr>
          <w:rFonts w:ascii="Century" w:hAnsi="Century"/>
          <w:sz w:val="20"/>
          <w:szCs w:val="22"/>
        </w:rPr>
        <w:t>Senior Economist</w:t>
      </w:r>
      <w:r w:rsidR="00B22C02" w:rsidRPr="00596680">
        <w:rPr>
          <w:rFonts w:ascii="Century" w:hAnsi="Century"/>
          <w:sz w:val="20"/>
          <w:szCs w:val="22"/>
        </w:rPr>
        <w:tab/>
      </w:r>
    </w:p>
    <w:p w14:paraId="5ED86A8A" w14:textId="77777777" w:rsidR="005C248D" w:rsidRPr="00622B6B" w:rsidRDefault="005C248D" w:rsidP="005C248D">
      <w:pPr>
        <w:tabs>
          <w:tab w:val="right" w:pos="10080"/>
        </w:tabs>
        <w:ind w:left="360"/>
        <w:jc w:val="both"/>
        <w:rPr>
          <w:rFonts w:ascii="Century" w:hAnsi="Century"/>
          <w:sz w:val="8"/>
          <w:szCs w:val="8"/>
        </w:rPr>
      </w:pPr>
    </w:p>
    <w:p w14:paraId="3CDF717A" w14:textId="7CEEF732" w:rsidR="005112EE" w:rsidRPr="00622B6B" w:rsidRDefault="005112EE" w:rsidP="00E6273C">
      <w:pPr>
        <w:tabs>
          <w:tab w:val="right" w:pos="9360"/>
        </w:tabs>
        <w:jc w:val="both"/>
        <w:rPr>
          <w:rFonts w:ascii="Century" w:hAnsi="Century"/>
          <w:sz w:val="20"/>
          <w:szCs w:val="22"/>
        </w:rPr>
      </w:pPr>
      <w:r w:rsidRPr="00622B6B">
        <w:rPr>
          <w:rFonts w:ascii="Century" w:hAnsi="Century"/>
          <w:b/>
          <w:sz w:val="20"/>
          <w:szCs w:val="22"/>
        </w:rPr>
        <w:t>North Carolina A&amp;T State University</w:t>
      </w:r>
      <w:r w:rsidRPr="00622B6B">
        <w:rPr>
          <w:rFonts w:ascii="Century" w:hAnsi="Century"/>
          <w:sz w:val="20"/>
          <w:szCs w:val="22"/>
        </w:rPr>
        <w:t>, Greensboro, North Carolina</w:t>
      </w:r>
      <w:r w:rsidR="0077688F">
        <w:rPr>
          <w:rFonts w:ascii="Century" w:hAnsi="Century"/>
          <w:sz w:val="20"/>
          <w:szCs w:val="22"/>
        </w:rPr>
        <w:tab/>
      </w:r>
      <w:r w:rsidR="0077688F" w:rsidRPr="00622B6B">
        <w:rPr>
          <w:rFonts w:ascii="Century" w:hAnsi="Century"/>
          <w:sz w:val="20"/>
          <w:szCs w:val="22"/>
        </w:rPr>
        <w:t>2016-</w:t>
      </w:r>
      <w:r w:rsidR="009B1B1E">
        <w:rPr>
          <w:rFonts w:ascii="Century" w:hAnsi="Century"/>
          <w:sz w:val="20"/>
          <w:szCs w:val="22"/>
        </w:rPr>
        <w:t>Present</w:t>
      </w:r>
    </w:p>
    <w:p w14:paraId="631134ED" w14:textId="6ACD6A65" w:rsidR="005112EE" w:rsidRDefault="00F261DE" w:rsidP="005112EE">
      <w:pPr>
        <w:tabs>
          <w:tab w:val="right" w:pos="9360"/>
        </w:tabs>
        <w:jc w:val="both"/>
        <w:rPr>
          <w:rFonts w:ascii="Century" w:hAnsi="Century"/>
          <w:sz w:val="20"/>
          <w:szCs w:val="22"/>
        </w:rPr>
      </w:pPr>
      <w:r>
        <w:rPr>
          <w:rFonts w:ascii="Century" w:hAnsi="Century"/>
          <w:sz w:val="20"/>
          <w:szCs w:val="22"/>
        </w:rPr>
        <w:t xml:space="preserve">Tenured </w:t>
      </w:r>
      <w:r w:rsidR="005112EE" w:rsidRPr="00622B6B">
        <w:rPr>
          <w:rFonts w:ascii="Century" w:hAnsi="Century"/>
          <w:sz w:val="20"/>
          <w:szCs w:val="22"/>
        </w:rPr>
        <w:t>Associate Professor of Economics</w:t>
      </w:r>
      <w:r w:rsidR="005112EE" w:rsidRPr="00622B6B">
        <w:rPr>
          <w:rFonts w:ascii="Century" w:hAnsi="Century"/>
          <w:sz w:val="20"/>
          <w:szCs w:val="22"/>
        </w:rPr>
        <w:tab/>
      </w:r>
    </w:p>
    <w:p w14:paraId="75E8B2A5" w14:textId="77777777" w:rsidR="005112EE" w:rsidRPr="00622B6B" w:rsidRDefault="005112EE" w:rsidP="005112EE">
      <w:pPr>
        <w:tabs>
          <w:tab w:val="right" w:pos="10080"/>
        </w:tabs>
        <w:ind w:left="360"/>
        <w:jc w:val="both"/>
        <w:rPr>
          <w:rFonts w:ascii="Century" w:hAnsi="Century"/>
          <w:sz w:val="8"/>
          <w:szCs w:val="8"/>
        </w:rPr>
      </w:pPr>
    </w:p>
    <w:p w14:paraId="7B1A4F03" w14:textId="180A027B" w:rsidR="005112EE" w:rsidRPr="00622B6B" w:rsidRDefault="005112EE" w:rsidP="00B85583">
      <w:pPr>
        <w:tabs>
          <w:tab w:val="right" w:pos="9360"/>
        </w:tabs>
        <w:jc w:val="both"/>
        <w:rPr>
          <w:rFonts w:ascii="Century" w:hAnsi="Century"/>
          <w:sz w:val="20"/>
          <w:szCs w:val="22"/>
        </w:rPr>
      </w:pPr>
      <w:r w:rsidRPr="00622B6B">
        <w:rPr>
          <w:rFonts w:ascii="Century" w:hAnsi="Century"/>
          <w:b/>
          <w:sz w:val="20"/>
          <w:szCs w:val="22"/>
        </w:rPr>
        <w:t>North Carolina A&amp;T State University</w:t>
      </w:r>
      <w:r w:rsidRPr="00622B6B">
        <w:rPr>
          <w:rFonts w:ascii="Century" w:hAnsi="Century"/>
          <w:sz w:val="20"/>
          <w:szCs w:val="22"/>
        </w:rPr>
        <w:t>, Greensboro, North Carolina</w:t>
      </w:r>
      <w:r w:rsidR="00073C0D">
        <w:rPr>
          <w:rFonts w:ascii="Century" w:hAnsi="Century"/>
          <w:sz w:val="20"/>
          <w:szCs w:val="22"/>
        </w:rPr>
        <w:tab/>
      </w:r>
      <w:r w:rsidR="00073C0D" w:rsidRPr="00622B6B">
        <w:rPr>
          <w:rFonts w:ascii="Century" w:hAnsi="Century"/>
          <w:sz w:val="20"/>
          <w:szCs w:val="22"/>
        </w:rPr>
        <w:t>2010-2016</w:t>
      </w:r>
    </w:p>
    <w:p w14:paraId="3B5615A9" w14:textId="55B55BA3" w:rsidR="005112EE" w:rsidRPr="00622B6B" w:rsidRDefault="005112EE" w:rsidP="005112EE">
      <w:pPr>
        <w:tabs>
          <w:tab w:val="right" w:pos="9360"/>
        </w:tabs>
        <w:jc w:val="both"/>
        <w:rPr>
          <w:rFonts w:ascii="Century" w:hAnsi="Century"/>
          <w:sz w:val="20"/>
          <w:szCs w:val="22"/>
        </w:rPr>
      </w:pPr>
      <w:r w:rsidRPr="00622B6B">
        <w:rPr>
          <w:rFonts w:ascii="Century" w:hAnsi="Century"/>
          <w:sz w:val="20"/>
          <w:szCs w:val="22"/>
        </w:rPr>
        <w:t>Assistant Professor of Economics</w:t>
      </w:r>
      <w:r w:rsidRPr="00622B6B">
        <w:rPr>
          <w:rFonts w:ascii="Century" w:hAnsi="Century"/>
          <w:sz w:val="20"/>
          <w:szCs w:val="22"/>
        </w:rPr>
        <w:tab/>
      </w:r>
    </w:p>
    <w:p w14:paraId="6EA608E7" w14:textId="77777777" w:rsidR="005112EE" w:rsidRPr="00622B6B" w:rsidRDefault="005112EE" w:rsidP="005112EE">
      <w:pPr>
        <w:tabs>
          <w:tab w:val="right" w:pos="10080"/>
        </w:tabs>
        <w:ind w:left="360"/>
        <w:jc w:val="both"/>
        <w:rPr>
          <w:rFonts w:ascii="Century" w:hAnsi="Century"/>
          <w:sz w:val="8"/>
          <w:szCs w:val="8"/>
        </w:rPr>
      </w:pPr>
    </w:p>
    <w:p w14:paraId="72B06FF0" w14:textId="07FED0A1" w:rsidR="005112EE" w:rsidRPr="00622B6B" w:rsidRDefault="005112EE" w:rsidP="00B85583">
      <w:pPr>
        <w:tabs>
          <w:tab w:val="right" w:pos="9360"/>
          <w:tab w:val="right" w:pos="10080"/>
        </w:tabs>
        <w:jc w:val="both"/>
        <w:rPr>
          <w:rFonts w:ascii="Century" w:hAnsi="Century"/>
          <w:sz w:val="20"/>
          <w:szCs w:val="22"/>
        </w:rPr>
      </w:pPr>
      <w:r w:rsidRPr="00622B6B">
        <w:rPr>
          <w:rFonts w:ascii="Century" w:hAnsi="Century"/>
          <w:b/>
          <w:sz w:val="20"/>
          <w:szCs w:val="22"/>
        </w:rPr>
        <w:t>The College of William and Mary</w:t>
      </w:r>
      <w:r w:rsidRPr="00622B6B">
        <w:rPr>
          <w:rFonts w:ascii="Century" w:hAnsi="Century"/>
          <w:sz w:val="20"/>
          <w:szCs w:val="22"/>
        </w:rPr>
        <w:t>, Williamsburg, Virginia</w:t>
      </w:r>
      <w:r w:rsidR="00B85583">
        <w:rPr>
          <w:rFonts w:ascii="Century" w:hAnsi="Century"/>
          <w:sz w:val="20"/>
          <w:szCs w:val="22"/>
        </w:rPr>
        <w:tab/>
      </w:r>
      <w:r w:rsidR="00B85583" w:rsidRPr="00622B6B">
        <w:rPr>
          <w:rFonts w:ascii="Century" w:hAnsi="Century"/>
          <w:sz w:val="20"/>
          <w:szCs w:val="22"/>
        </w:rPr>
        <w:t>2007-2010</w:t>
      </w:r>
    </w:p>
    <w:p w14:paraId="75C34B49" w14:textId="3F724E5E" w:rsidR="005112EE" w:rsidRPr="00622B6B" w:rsidRDefault="005112EE" w:rsidP="005112EE">
      <w:pPr>
        <w:tabs>
          <w:tab w:val="right" w:pos="9360"/>
        </w:tabs>
        <w:jc w:val="both"/>
        <w:rPr>
          <w:rFonts w:ascii="Century" w:hAnsi="Century"/>
          <w:sz w:val="20"/>
          <w:szCs w:val="22"/>
        </w:rPr>
      </w:pPr>
      <w:r w:rsidRPr="00622B6B">
        <w:rPr>
          <w:rFonts w:ascii="Century" w:hAnsi="Century"/>
          <w:sz w:val="20"/>
          <w:szCs w:val="22"/>
        </w:rPr>
        <w:t>Visiting Instructor of Economics</w:t>
      </w:r>
      <w:r w:rsidRPr="00622B6B">
        <w:rPr>
          <w:rFonts w:ascii="Century" w:hAnsi="Century"/>
          <w:sz w:val="20"/>
          <w:szCs w:val="22"/>
        </w:rPr>
        <w:tab/>
      </w:r>
    </w:p>
    <w:p w14:paraId="14D06EA7" w14:textId="77777777" w:rsidR="00CF12ED" w:rsidRDefault="00CF12ED" w:rsidP="00912498">
      <w:pPr>
        <w:tabs>
          <w:tab w:val="left" w:pos="2160"/>
          <w:tab w:val="left" w:pos="6480"/>
          <w:tab w:val="left" w:pos="7200"/>
          <w:tab w:val="right" w:pos="10080"/>
        </w:tabs>
        <w:jc w:val="center"/>
        <w:rPr>
          <w:rFonts w:ascii="Century" w:hAnsi="Century"/>
          <w:sz w:val="20"/>
          <w:szCs w:val="22"/>
        </w:rPr>
      </w:pPr>
    </w:p>
    <w:p w14:paraId="2C2BE2C8" w14:textId="2DA902D6" w:rsidR="00E54396" w:rsidRPr="00622B6B" w:rsidRDefault="00E54396" w:rsidP="00E54396">
      <w:pPr>
        <w:jc w:val="center"/>
        <w:rPr>
          <w:rFonts w:ascii="Century" w:hAnsi="Century"/>
          <w:b/>
          <w:smallCaps/>
          <w:sz w:val="20"/>
          <w:szCs w:val="22"/>
        </w:rPr>
      </w:pPr>
      <w:r>
        <w:rPr>
          <w:rFonts w:ascii="Century" w:hAnsi="Century"/>
          <w:b/>
          <w:smallCaps/>
          <w:sz w:val="20"/>
          <w:szCs w:val="22"/>
        </w:rPr>
        <w:t>Skills</w:t>
      </w:r>
    </w:p>
    <w:p w14:paraId="2AA7E0CF" w14:textId="65EDCFE0" w:rsidR="00E54396" w:rsidRPr="00DE3CFA" w:rsidRDefault="00E54396" w:rsidP="00E54396">
      <w:pPr>
        <w:tabs>
          <w:tab w:val="left" w:pos="2160"/>
          <w:tab w:val="left" w:pos="6480"/>
          <w:tab w:val="left" w:pos="7200"/>
          <w:tab w:val="right" w:pos="10080"/>
        </w:tabs>
        <w:jc w:val="center"/>
        <w:rPr>
          <w:rFonts w:ascii="Century" w:hAnsi="Century"/>
          <w:sz w:val="2"/>
          <w:szCs w:val="2"/>
        </w:rPr>
      </w:pPr>
      <w:r w:rsidRPr="00DE3CFA">
        <w:rPr>
          <w:rFonts w:ascii="Century" w:hAnsi="Century"/>
          <w:sz w:val="2"/>
          <w:szCs w:val="2"/>
        </w:rPr>
        <w:t xml:space="preserve"> </w:t>
      </w:r>
    </w:p>
    <w:p w14:paraId="5707100F" w14:textId="77777777" w:rsidR="00BE5AE9" w:rsidRDefault="00E54396" w:rsidP="00AD1C57">
      <w:pPr>
        <w:tabs>
          <w:tab w:val="right" w:pos="9360"/>
        </w:tabs>
        <w:rPr>
          <w:rFonts w:ascii="Century" w:hAnsi="Century"/>
          <w:sz w:val="20"/>
          <w:szCs w:val="22"/>
        </w:rPr>
      </w:pPr>
      <w:r w:rsidRPr="00DF7CF8">
        <w:rPr>
          <w:rFonts w:ascii="Century" w:hAnsi="Century"/>
          <w:b/>
          <w:bCs/>
          <w:sz w:val="20"/>
          <w:szCs w:val="22"/>
        </w:rPr>
        <w:t xml:space="preserve">Quantitative Analysis: </w:t>
      </w:r>
      <w:r w:rsidR="00BE69D0">
        <w:rPr>
          <w:rFonts w:ascii="Century" w:hAnsi="Century"/>
          <w:sz w:val="20"/>
          <w:szCs w:val="22"/>
        </w:rPr>
        <w:t>Macroeconomic Aggregates, Labor Markets, E</w:t>
      </w:r>
      <w:r w:rsidRPr="00DF7CF8">
        <w:rPr>
          <w:rFonts w:ascii="Century" w:hAnsi="Century"/>
          <w:sz w:val="20"/>
          <w:szCs w:val="22"/>
        </w:rPr>
        <w:t>conometrics, Spatial Analysis, Economic Impact Analysis</w:t>
      </w:r>
      <w:r w:rsidR="00ED4B03">
        <w:rPr>
          <w:rFonts w:ascii="Century" w:hAnsi="Century"/>
          <w:sz w:val="20"/>
          <w:szCs w:val="22"/>
        </w:rPr>
        <w:t xml:space="preserve">. </w:t>
      </w:r>
      <w:r>
        <w:rPr>
          <w:rFonts w:ascii="Century" w:hAnsi="Century"/>
          <w:b/>
          <w:bCs/>
          <w:sz w:val="20"/>
          <w:szCs w:val="22"/>
        </w:rPr>
        <w:t xml:space="preserve">Data Science: </w:t>
      </w:r>
      <w:r w:rsidRPr="00D37063">
        <w:rPr>
          <w:rFonts w:ascii="Century" w:hAnsi="Century"/>
          <w:sz w:val="20"/>
          <w:szCs w:val="22"/>
        </w:rPr>
        <w:t xml:space="preserve">Machine Learning, Python, R, </w:t>
      </w:r>
      <w:proofErr w:type="spellStart"/>
      <w:r w:rsidRPr="00D37063">
        <w:rPr>
          <w:rFonts w:ascii="Century" w:hAnsi="Century"/>
          <w:sz w:val="20"/>
          <w:szCs w:val="22"/>
        </w:rPr>
        <w:t>RShiny</w:t>
      </w:r>
      <w:proofErr w:type="spellEnd"/>
      <w:r w:rsidR="00AD1C57">
        <w:rPr>
          <w:rFonts w:ascii="Century" w:hAnsi="Century"/>
          <w:sz w:val="20"/>
          <w:szCs w:val="22"/>
        </w:rPr>
        <w:t xml:space="preserve">, Git and </w:t>
      </w:r>
      <w:proofErr w:type="spellStart"/>
      <w:r w:rsidR="00AD1C57">
        <w:rPr>
          <w:rFonts w:ascii="Century" w:hAnsi="Century"/>
          <w:sz w:val="20"/>
          <w:szCs w:val="22"/>
        </w:rPr>
        <w:t>Github</w:t>
      </w:r>
      <w:proofErr w:type="spellEnd"/>
      <w:r w:rsidR="009E2E3F">
        <w:rPr>
          <w:rFonts w:ascii="Century" w:hAnsi="Century"/>
          <w:sz w:val="20"/>
          <w:szCs w:val="22"/>
        </w:rPr>
        <w:t>.</w:t>
      </w:r>
      <w:r w:rsidR="00AD1C57">
        <w:rPr>
          <w:rFonts w:ascii="Century" w:hAnsi="Century"/>
          <w:sz w:val="20"/>
          <w:szCs w:val="22"/>
        </w:rPr>
        <w:t xml:space="preserve"> </w:t>
      </w:r>
      <w:r>
        <w:rPr>
          <w:rFonts w:ascii="Century" w:hAnsi="Century"/>
          <w:b/>
          <w:bCs/>
          <w:sz w:val="20"/>
          <w:szCs w:val="22"/>
        </w:rPr>
        <w:t xml:space="preserve">Media Experience: </w:t>
      </w:r>
      <w:r w:rsidRPr="00D37063">
        <w:rPr>
          <w:rFonts w:ascii="Century" w:hAnsi="Century"/>
          <w:sz w:val="20"/>
          <w:szCs w:val="22"/>
        </w:rPr>
        <w:t>Print, Radio, Television and Conferences both in English and Spanish</w:t>
      </w:r>
      <w:r w:rsidR="00DE3CFA">
        <w:rPr>
          <w:rFonts w:ascii="Century" w:hAnsi="Century"/>
          <w:sz w:val="20"/>
          <w:szCs w:val="22"/>
        </w:rPr>
        <w:t>.</w:t>
      </w:r>
    </w:p>
    <w:p w14:paraId="30F03DD2" w14:textId="5C44D0B1" w:rsidR="00E54396" w:rsidRPr="004D2953" w:rsidRDefault="00E54396" w:rsidP="00AD1C57">
      <w:pPr>
        <w:tabs>
          <w:tab w:val="right" w:pos="9360"/>
        </w:tabs>
        <w:rPr>
          <w:rFonts w:ascii="Century" w:hAnsi="Century"/>
          <w:sz w:val="20"/>
          <w:szCs w:val="22"/>
        </w:rPr>
      </w:pPr>
      <w:r w:rsidRPr="004D2953">
        <w:rPr>
          <w:rFonts w:ascii="Century" w:hAnsi="Century"/>
          <w:sz w:val="20"/>
          <w:szCs w:val="22"/>
        </w:rPr>
        <w:tab/>
      </w:r>
    </w:p>
    <w:p w14:paraId="41A7D41F" w14:textId="77777777" w:rsidR="00836899" w:rsidRPr="00622B6B" w:rsidRDefault="00BE636F" w:rsidP="00CE09AC">
      <w:pPr>
        <w:jc w:val="center"/>
        <w:rPr>
          <w:rFonts w:ascii="Century" w:hAnsi="Century"/>
          <w:b/>
          <w:sz w:val="20"/>
          <w:szCs w:val="22"/>
        </w:rPr>
      </w:pPr>
      <w:r w:rsidRPr="00622B6B">
        <w:rPr>
          <w:rFonts w:ascii="Century" w:hAnsi="Century"/>
          <w:b/>
          <w:smallCaps/>
          <w:sz w:val="20"/>
          <w:szCs w:val="22"/>
        </w:rPr>
        <w:t>Education</w:t>
      </w:r>
    </w:p>
    <w:p w14:paraId="7BE82B42" w14:textId="77777777" w:rsidR="00CF12ED" w:rsidRPr="00622B6B" w:rsidRDefault="00CF12ED" w:rsidP="00912498">
      <w:pPr>
        <w:tabs>
          <w:tab w:val="right" w:pos="10080"/>
        </w:tabs>
        <w:ind w:left="360"/>
        <w:jc w:val="both"/>
        <w:rPr>
          <w:rFonts w:ascii="Century" w:hAnsi="Century"/>
          <w:b/>
          <w:sz w:val="8"/>
          <w:szCs w:val="8"/>
        </w:rPr>
      </w:pPr>
      <w:bookmarkStart w:id="1" w:name="OLE_LINK1"/>
      <w:bookmarkStart w:id="2" w:name="OLE_LINK2"/>
    </w:p>
    <w:p w14:paraId="7A5BBA5F" w14:textId="77777777" w:rsidR="00BE636F" w:rsidRPr="00622B6B" w:rsidRDefault="00BE636F" w:rsidP="00CE09AC">
      <w:pPr>
        <w:tabs>
          <w:tab w:val="right" w:pos="10080"/>
        </w:tabs>
        <w:jc w:val="both"/>
        <w:rPr>
          <w:rFonts w:ascii="Century" w:hAnsi="Century"/>
          <w:sz w:val="20"/>
          <w:szCs w:val="22"/>
        </w:rPr>
      </w:pPr>
      <w:r w:rsidRPr="00622B6B">
        <w:rPr>
          <w:rFonts w:ascii="Century" w:hAnsi="Century"/>
          <w:b/>
          <w:sz w:val="20"/>
          <w:szCs w:val="22"/>
        </w:rPr>
        <w:t>Virginia Polytechnic Institute and State University</w:t>
      </w:r>
      <w:r w:rsidR="00CD18DA" w:rsidRPr="00622B6B">
        <w:rPr>
          <w:rFonts w:ascii="Century" w:hAnsi="Century"/>
          <w:sz w:val="20"/>
          <w:szCs w:val="22"/>
        </w:rPr>
        <w:t>, Blacksburg, Virginia</w:t>
      </w:r>
    </w:p>
    <w:p w14:paraId="2C09C427" w14:textId="59ABAA23" w:rsidR="00BE636F" w:rsidRPr="00622B6B" w:rsidRDefault="00D003C0" w:rsidP="00CE09AC">
      <w:pPr>
        <w:tabs>
          <w:tab w:val="left" w:pos="630"/>
        </w:tabs>
        <w:jc w:val="both"/>
        <w:rPr>
          <w:rFonts w:ascii="Century" w:hAnsi="Century"/>
          <w:sz w:val="20"/>
          <w:szCs w:val="22"/>
        </w:rPr>
      </w:pPr>
      <w:r w:rsidRPr="00622B6B">
        <w:rPr>
          <w:rFonts w:ascii="Century" w:hAnsi="Century"/>
          <w:sz w:val="20"/>
          <w:szCs w:val="22"/>
        </w:rPr>
        <w:t>Ph.D.</w:t>
      </w:r>
      <w:r w:rsidRPr="00622B6B">
        <w:rPr>
          <w:rFonts w:ascii="Century" w:hAnsi="Century"/>
          <w:sz w:val="20"/>
          <w:szCs w:val="22"/>
        </w:rPr>
        <w:tab/>
      </w:r>
      <w:r w:rsidR="00BE636F" w:rsidRPr="00622B6B">
        <w:rPr>
          <w:rFonts w:ascii="Century" w:hAnsi="Century"/>
          <w:sz w:val="20"/>
          <w:szCs w:val="22"/>
        </w:rPr>
        <w:t>Economics</w:t>
      </w:r>
      <w:r w:rsidR="00CD18DA" w:rsidRPr="00622B6B">
        <w:rPr>
          <w:rFonts w:ascii="Century" w:hAnsi="Century"/>
          <w:sz w:val="20"/>
          <w:szCs w:val="22"/>
        </w:rPr>
        <w:t>,</w:t>
      </w:r>
      <w:r w:rsidR="00BE636F" w:rsidRPr="00622B6B">
        <w:rPr>
          <w:rFonts w:ascii="Century" w:hAnsi="Century"/>
          <w:sz w:val="20"/>
          <w:szCs w:val="22"/>
        </w:rPr>
        <w:t xml:space="preserve"> 2010</w:t>
      </w:r>
    </w:p>
    <w:p w14:paraId="3FE4E7A6" w14:textId="34C629A6" w:rsidR="00DB66FB" w:rsidRPr="00622B6B" w:rsidRDefault="00D52CDE" w:rsidP="00CE09AC">
      <w:pPr>
        <w:tabs>
          <w:tab w:val="left" w:pos="630"/>
        </w:tabs>
        <w:jc w:val="both"/>
        <w:rPr>
          <w:rFonts w:ascii="Century" w:hAnsi="Century"/>
          <w:sz w:val="20"/>
          <w:szCs w:val="22"/>
        </w:rPr>
      </w:pPr>
      <w:r w:rsidRPr="00622B6B">
        <w:rPr>
          <w:rFonts w:ascii="Century" w:hAnsi="Century"/>
          <w:sz w:val="20"/>
          <w:szCs w:val="22"/>
        </w:rPr>
        <w:t>M.A.</w:t>
      </w:r>
      <w:r w:rsidR="00D003C0" w:rsidRPr="00622B6B">
        <w:rPr>
          <w:rFonts w:ascii="Century" w:hAnsi="Century"/>
          <w:sz w:val="20"/>
          <w:szCs w:val="22"/>
        </w:rPr>
        <w:tab/>
      </w:r>
      <w:r w:rsidRPr="00622B6B">
        <w:rPr>
          <w:rFonts w:ascii="Century" w:hAnsi="Century"/>
          <w:sz w:val="20"/>
          <w:szCs w:val="22"/>
        </w:rPr>
        <w:t>Economics, 2006</w:t>
      </w:r>
    </w:p>
    <w:p w14:paraId="4B97B015" w14:textId="77777777" w:rsidR="00DB66FB" w:rsidRPr="00622B6B" w:rsidRDefault="00DB66FB" w:rsidP="00912498">
      <w:pPr>
        <w:tabs>
          <w:tab w:val="right" w:pos="10080"/>
        </w:tabs>
        <w:ind w:left="360"/>
        <w:jc w:val="both"/>
        <w:rPr>
          <w:rFonts w:ascii="Century" w:hAnsi="Century"/>
          <w:sz w:val="8"/>
          <w:szCs w:val="8"/>
        </w:rPr>
      </w:pPr>
    </w:p>
    <w:p w14:paraId="7A8F8D59" w14:textId="77777777" w:rsidR="00CD18DA" w:rsidRPr="00622B6B" w:rsidRDefault="00CD18DA" w:rsidP="00CE09AC">
      <w:pPr>
        <w:tabs>
          <w:tab w:val="right" w:pos="10080"/>
        </w:tabs>
        <w:jc w:val="both"/>
        <w:rPr>
          <w:rFonts w:ascii="Century" w:hAnsi="Century"/>
          <w:sz w:val="20"/>
          <w:szCs w:val="22"/>
        </w:rPr>
      </w:pPr>
      <w:r w:rsidRPr="00622B6B">
        <w:rPr>
          <w:rFonts w:ascii="Century" w:hAnsi="Century"/>
          <w:b/>
          <w:sz w:val="20"/>
          <w:szCs w:val="22"/>
        </w:rPr>
        <w:t>Texas Tech University</w:t>
      </w:r>
      <w:r w:rsidRPr="00622B6B">
        <w:rPr>
          <w:rFonts w:ascii="Century" w:hAnsi="Century"/>
          <w:sz w:val="20"/>
          <w:szCs w:val="22"/>
        </w:rPr>
        <w:t>, Lubbock, Texas</w:t>
      </w:r>
    </w:p>
    <w:p w14:paraId="702E9826" w14:textId="4EBEEA02" w:rsidR="00CD18DA" w:rsidRPr="00F502F7" w:rsidRDefault="00CD18DA" w:rsidP="00CE09AC">
      <w:pPr>
        <w:tabs>
          <w:tab w:val="left" w:pos="630"/>
        </w:tabs>
        <w:jc w:val="both"/>
        <w:rPr>
          <w:rFonts w:ascii="Century" w:hAnsi="Century"/>
          <w:sz w:val="20"/>
          <w:szCs w:val="22"/>
          <w:lang w:val="es-MX"/>
        </w:rPr>
      </w:pPr>
      <w:r w:rsidRPr="00E5216C">
        <w:rPr>
          <w:rFonts w:ascii="Century" w:hAnsi="Century"/>
          <w:sz w:val="20"/>
          <w:szCs w:val="22"/>
          <w:lang w:val="es-MX"/>
        </w:rPr>
        <w:t>M.A</w:t>
      </w:r>
      <w:r w:rsidRPr="00F502F7">
        <w:rPr>
          <w:rFonts w:ascii="Century" w:hAnsi="Century"/>
          <w:sz w:val="20"/>
          <w:szCs w:val="22"/>
          <w:lang w:val="es-MX"/>
        </w:rPr>
        <w:t xml:space="preserve">. </w:t>
      </w:r>
      <w:r w:rsidR="00D52CDE" w:rsidRPr="00F502F7">
        <w:rPr>
          <w:rFonts w:ascii="Century" w:hAnsi="Century"/>
          <w:sz w:val="20"/>
          <w:szCs w:val="22"/>
          <w:lang w:val="es-MX"/>
        </w:rPr>
        <w:tab/>
      </w:r>
      <w:r w:rsidRPr="00F502F7">
        <w:rPr>
          <w:rFonts w:ascii="Century" w:hAnsi="Century"/>
          <w:sz w:val="20"/>
          <w:szCs w:val="22"/>
          <w:lang w:val="es-MX"/>
        </w:rPr>
        <w:t>Economics, 2004</w:t>
      </w:r>
    </w:p>
    <w:p w14:paraId="154AFB3C" w14:textId="77777777" w:rsidR="00DB66FB" w:rsidRPr="00F502F7" w:rsidRDefault="00DB66FB" w:rsidP="00912498">
      <w:pPr>
        <w:tabs>
          <w:tab w:val="right" w:pos="10080"/>
        </w:tabs>
        <w:ind w:left="360"/>
        <w:jc w:val="both"/>
        <w:rPr>
          <w:rFonts w:ascii="Century" w:hAnsi="Century"/>
          <w:sz w:val="8"/>
          <w:szCs w:val="8"/>
          <w:lang w:val="es-MX"/>
        </w:rPr>
      </w:pPr>
    </w:p>
    <w:p w14:paraId="1839B5AF" w14:textId="1269C622" w:rsidR="00CD18DA" w:rsidRPr="00F502F7" w:rsidRDefault="00CD18DA" w:rsidP="00CE09AC">
      <w:pPr>
        <w:tabs>
          <w:tab w:val="right" w:pos="10080"/>
        </w:tabs>
        <w:jc w:val="both"/>
        <w:rPr>
          <w:rFonts w:ascii="Century" w:hAnsi="Century"/>
          <w:sz w:val="20"/>
          <w:szCs w:val="22"/>
          <w:lang w:val="es-MX"/>
        </w:rPr>
      </w:pPr>
      <w:r w:rsidRPr="00F502F7">
        <w:rPr>
          <w:rFonts w:ascii="Century" w:hAnsi="Century"/>
          <w:b/>
          <w:sz w:val="20"/>
          <w:szCs w:val="22"/>
          <w:lang w:val="es-MX"/>
        </w:rPr>
        <w:t xml:space="preserve">Universidad de las </w:t>
      </w:r>
      <w:r w:rsidR="00DC7985" w:rsidRPr="00F502F7">
        <w:rPr>
          <w:rFonts w:ascii="Century" w:hAnsi="Century"/>
          <w:b/>
          <w:sz w:val="20"/>
          <w:szCs w:val="22"/>
          <w:lang w:val="es-MX"/>
        </w:rPr>
        <w:t>Américas</w:t>
      </w:r>
      <w:r w:rsidR="00D52CDE" w:rsidRPr="00F502F7">
        <w:rPr>
          <w:rFonts w:ascii="Century" w:hAnsi="Century"/>
          <w:sz w:val="20"/>
          <w:szCs w:val="22"/>
          <w:lang w:val="es-MX"/>
        </w:rPr>
        <w:t>-</w:t>
      </w:r>
      <w:r w:rsidRPr="00F502F7">
        <w:rPr>
          <w:rFonts w:ascii="Century" w:hAnsi="Century"/>
          <w:b/>
          <w:sz w:val="20"/>
          <w:szCs w:val="22"/>
          <w:lang w:val="es-MX"/>
        </w:rPr>
        <w:t>Puebla</w:t>
      </w:r>
      <w:r w:rsidRPr="00F502F7">
        <w:rPr>
          <w:rFonts w:ascii="Century" w:hAnsi="Century"/>
          <w:sz w:val="20"/>
          <w:szCs w:val="22"/>
          <w:lang w:val="es-MX"/>
        </w:rPr>
        <w:t xml:space="preserve">, </w:t>
      </w:r>
      <w:r w:rsidR="00DD4678" w:rsidRPr="00F502F7">
        <w:rPr>
          <w:rFonts w:ascii="Century" w:hAnsi="Century"/>
          <w:sz w:val="20"/>
          <w:szCs w:val="22"/>
          <w:lang w:val="es-MX"/>
        </w:rPr>
        <w:t>México</w:t>
      </w:r>
    </w:p>
    <w:p w14:paraId="1E0DB55E" w14:textId="0D241FCD" w:rsidR="00743C9C" w:rsidRPr="00622B6B" w:rsidRDefault="00CD18DA" w:rsidP="00CE09AC">
      <w:pPr>
        <w:tabs>
          <w:tab w:val="left" w:pos="630"/>
        </w:tabs>
        <w:jc w:val="both"/>
        <w:rPr>
          <w:rFonts w:ascii="Century" w:hAnsi="Century"/>
          <w:sz w:val="20"/>
          <w:szCs w:val="22"/>
        </w:rPr>
      </w:pPr>
      <w:r w:rsidRPr="00622B6B">
        <w:rPr>
          <w:rFonts w:ascii="Century" w:hAnsi="Century"/>
          <w:sz w:val="20"/>
          <w:szCs w:val="22"/>
        </w:rPr>
        <w:t xml:space="preserve">B.A. </w:t>
      </w:r>
      <w:r w:rsidR="00D52CDE" w:rsidRPr="00622B6B">
        <w:rPr>
          <w:rFonts w:ascii="Century" w:hAnsi="Century"/>
          <w:sz w:val="20"/>
          <w:szCs w:val="22"/>
        </w:rPr>
        <w:tab/>
      </w:r>
      <w:r w:rsidRPr="00622B6B">
        <w:rPr>
          <w:rFonts w:ascii="Century" w:hAnsi="Century"/>
          <w:sz w:val="20"/>
          <w:szCs w:val="22"/>
        </w:rPr>
        <w:t>Economics, 2002</w:t>
      </w:r>
      <w:bookmarkEnd w:id="1"/>
      <w:bookmarkEnd w:id="2"/>
    </w:p>
    <w:p w14:paraId="09B92F54" w14:textId="77777777" w:rsidR="00D52CDE" w:rsidRPr="00622B6B" w:rsidRDefault="00D52CDE" w:rsidP="00912498">
      <w:pPr>
        <w:tabs>
          <w:tab w:val="left" w:pos="6480"/>
          <w:tab w:val="left" w:pos="7200"/>
          <w:tab w:val="right" w:pos="10080"/>
        </w:tabs>
        <w:rPr>
          <w:rFonts w:ascii="Century" w:hAnsi="Century"/>
          <w:smallCaps/>
          <w:sz w:val="20"/>
          <w:szCs w:val="20"/>
        </w:rPr>
      </w:pPr>
    </w:p>
    <w:p w14:paraId="28B94E94" w14:textId="410129BC" w:rsidR="0042794F" w:rsidRPr="00622B6B" w:rsidRDefault="0042794F" w:rsidP="0042794F">
      <w:pPr>
        <w:jc w:val="center"/>
        <w:rPr>
          <w:rFonts w:ascii="Century" w:hAnsi="Century"/>
          <w:b/>
          <w:smallCaps/>
          <w:sz w:val="20"/>
          <w:szCs w:val="22"/>
        </w:rPr>
      </w:pPr>
      <w:r w:rsidRPr="00622B6B">
        <w:rPr>
          <w:rFonts w:ascii="Century" w:hAnsi="Century"/>
          <w:b/>
          <w:smallCaps/>
          <w:sz w:val="20"/>
          <w:szCs w:val="22"/>
        </w:rPr>
        <w:t xml:space="preserve">Other </w:t>
      </w:r>
      <w:r w:rsidR="00515216">
        <w:rPr>
          <w:rFonts w:ascii="Century" w:hAnsi="Century"/>
          <w:b/>
          <w:smallCaps/>
          <w:sz w:val="20"/>
          <w:szCs w:val="22"/>
        </w:rPr>
        <w:t>Professional</w:t>
      </w:r>
      <w:r w:rsidR="00625DDB">
        <w:rPr>
          <w:rFonts w:ascii="Century" w:hAnsi="Century"/>
          <w:b/>
          <w:smallCaps/>
          <w:sz w:val="20"/>
          <w:szCs w:val="22"/>
        </w:rPr>
        <w:t xml:space="preserve"> Experience</w:t>
      </w:r>
    </w:p>
    <w:p w14:paraId="68084AA5" w14:textId="77777777" w:rsidR="0042794F" w:rsidRPr="00622B6B" w:rsidRDefault="0042794F" w:rsidP="0042794F">
      <w:pPr>
        <w:tabs>
          <w:tab w:val="left" w:pos="2160"/>
          <w:tab w:val="left" w:pos="6480"/>
          <w:tab w:val="left" w:pos="7200"/>
          <w:tab w:val="right" w:pos="10080"/>
        </w:tabs>
        <w:jc w:val="center"/>
        <w:rPr>
          <w:rFonts w:ascii="Century" w:hAnsi="Century"/>
          <w:sz w:val="8"/>
          <w:szCs w:val="8"/>
        </w:rPr>
      </w:pPr>
      <w:r w:rsidRPr="00622B6B">
        <w:rPr>
          <w:rFonts w:ascii="Century" w:hAnsi="Century"/>
          <w:sz w:val="8"/>
          <w:szCs w:val="8"/>
        </w:rPr>
        <w:tab/>
      </w:r>
      <w:r w:rsidRPr="00622B6B">
        <w:rPr>
          <w:rFonts w:ascii="Century" w:hAnsi="Century"/>
          <w:sz w:val="8"/>
          <w:szCs w:val="8"/>
        </w:rPr>
        <w:tab/>
        <w:t xml:space="preserve">  </w:t>
      </w:r>
    </w:p>
    <w:p w14:paraId="24BE80C1" w14:textId="4296DD25" w:rsidR="00C40136" w:rsidRDefault="00C40136" w:rsidP="0042794F">
      <w:pPr>
        <w:pStyle w:val="ListParagraph"/>
        <w:numPr>
          <w:ilvl w:val="0"/>
          <w:numId w:val="11"/>
        </w:numPr>
        <w:tabs>
          <w:tab w:val="right" w:pos="9360"/>
        </w:tabs>
        <w:ind w:left="360"/>
        <w:rPr>
          <w:rFonts w:ascii="Century" w:hAnsi="Century"/>
          <w:sz w:val="20"/>
          <w:szCs w:val="22"/>
        </w:rPr>
      </w:pPr>
      <w:bookmarkStart w:id="3" w:name="_Hlk502312901"/>
      <w:r w:rsidRPr="00C40136">
        <w:rPr>
          <w:rFonts w:ascii="Century" w:hAnsi="Century"/>
          <w:b/>
          <w:bCs/>
          <w:sz w:val="20"/>
          <w:szCs w:val="22"/>
        </w:rPr>
        <w:t>Wall Street Journal</w:t>
      </w:r>
      <w:r>
        <w:rPr>
          <w:rFonts w:ascii="Century" w:hAnsi="Century"/>
          <w:sz w:val="20"/>
          <w:szCs w:val="22"/>
        </w:rPr>
        <w:t xml:space="preserve">, </w:t>
      </w:r>
      <w:r w:rsidR="002E64F7" w:rsidRPr="002E64F7">
        <w:rPr>
          <w:rFonts w:ascii="Century" w:hAnsi="Century"/>
          <w:sz w:val="20"/>
          <w:szCs w:val="22"/>
        </w:rPr>
        <w:t>Wall Street Journal Forecasting Survey</w:t>
      </w:r>
      <w:r>
        <w:rPr>
          <w:rFonts w:ascii="Century" w:hAnsi="Century"/>
          <w:sz w:val="20"/>
          <w:szCs w:val="22"/>
        </w:rPr>
        <w:tab/>
        <w:t>2021</w:t>
      </w:r>
      <w:r w:rsidR="00592D82">
        <w:rPr>
          <w:rFonts w:ascii="Century" w:hAnsi="Century"/>
          <w:sz w:val="20"/>
          <w:szCs w:val="22"/>
        </w:rPr>
        <w:t xml:space="preserve"> - </w:t>
      </w:r>
      <w:r w:rsidR="00515216">
        <w:rPr>
          <w:rFonts w:ascii="Century" w:hAnsi="Century"/>
          <w:sz w:val="20"/>
          <w:szCs w:val="22"/>
        </w:rPr>
        <w:t>2023</w:t>
      </w:r>
    </w:p>
    <w:p w14:paraId="507A5A65" w14:textId="21B9B2AA" w:rsidR="00C40136" w:rsidRDefault="00C40136" w:rsidP="00C40136">
      <w:pPr>
        <w:pStyle w:val="ListParagraph"/>
        <w:tabs>
          <w:tab w:val="right" w:pos="9360"/>
        </w:tabs>
        <w:ind w:left="360"/>
        <w:rPr>
          <w:rFonts w:ascii="Century" w:hAnsi="Century"/>
          <w:sz w:val="20"/>
          <w:szCs w:val="22"/>
        </w:rPr>
      </w:pPr>
      <w:r>
        <w:rPr>
          <w:rFonts w:ascii="Century" w:hAnsi="Century"/>
          <w:sz w:val="20"/>
          <w:szCs w:val="22"/>
        </w:rPr>
        <w:t>Panel Member</w:t>
      </w:r>
    </w:p>
    <w:p w14:paraId="27E05044" w14:textId="52BD2D46" w:rsidR="002A28BD" w:rsidRDefault="00E9404D" w:rsidP="002A28BD">
      <w:pPr>
        <w:pStyle w:val="ListParagraph"/>
        <w:numPr>
          <w:ilvl w:val="0"/>
          <w:numId w:val="11"/>
        </w:numPr>
        <w:tabs>
          <w:tab w:val="right" w:pos="9360"/>
        </w:tabs>
        <w:ind w:left="360"/>
        <w:rPr>
          <w:rFonts w:ascii="Century" w:hAnsi="Century"/>
          <w:sz w:val="20"/>
          <w:szCs w:val="22"/>
        </w:rPr>
      </w:pPr>
      <w:r>
        <w:rPr>
          <w:rFonts w:ascii="Century" w:hAnsi="Century"/>
          <w:b/>
          <w:bCs/>
          <w:sz w:val="20"/>
          <w:szCs w:val="22"/>
        </w:rPr>
        <w:t>Federal Reserve Bank of Philadelphia</w:t>
      </w:r>
      <w:r w:rsidR="002A28BD">
        <w:rPr>
          <w:rFonts w:ascii="Century" w:hAnsi="Century"/>
          <w:sz w:val="20"/>
          <w:szCs w:val="22"/>
        </w:rPr>
        <w:t xml:space="preserve">, </w:t>
      </w:r>
      <w:r>
        <w:rPr>
          <w:rFonts w:ascii="Century" w:hAnsi="Century"/>
          <w:sz w:val="20"/>
          <w:szCs w:val="22"/>
        </w:rPr>
        <w:t>Survey of Professional Forecasters</w:t>
      </w:r>
      <w:r w:rsidR="002A28BD">
        <w:rPr>
          <w:rFonts w:ascii="Century" w:hAnsi="Century"/>
          <w:sz w:val="20"/>
          <w:szCs w:val="22"/>
        </w:rPr>
        <w:tab/>
      </w:r>
      <w:r>
        <w:rPr>
          <w:rFonts w:ascii="Century" w:hAnsi="Century"/>
          <w:sz w:val="20"/>
          <w:szCs w:val="22"/>
        </w:rPr>
        <w:t>2022</w:t>
      </w:r>
      <w:r w:rsidR="002A28BD">
        <w:rPr>
          <w:rFonts w:ascii="Century" w:hAnsi="Century"/>
          <w:sz w:val="20"/>
          <w:szCs w:val="22"/>
        </w:rPr>
        <w:t xml:space="preserve"> - </w:t>
      </w:r>
      <w:r w:rsidR="00515216">
        <w:rPr>
          <w:rFonts w:ascii="Century" w:hAnsi="Century"/>
          <w:sz w:val="20"/>
          <w:szCs w:val="22"/>
        </w:rPr>
        <w:t>2023</w:t>
      </w:r>
    </w:p>
    <w:p w14:paraId="63741452" w14:textId="77777777" w:rsidR="002A28BD" w:rsidRDefault="002A28BD" w:rsidP="002A28BD">
      <w:pPr>
        <w:pStyle w:val="ListParagraph"/>
        <w:tabs>
          <w:tab w:val="right" w:pos="9360"/>
        </w:tabs>
        <w:ind w:left="360"/>
        <w:rPr>
          <w:rFonts w:ascii="Century" w:hAnsi="Century"/>
          <w:sz w:val="20"/>
          <w:szCs w:val="22"/>
        </w:rPr>
      </w:pPr>
      <w:r>
        <w:rPr>
          <w:rFonts w:ascii="Century" w:hAnsi="Century"/>
          <w:sz w:val="20"/>
          <w:szCs w:val="22"/>
        </w:rPr>
        <w:t>Panel Member</w:t>
      </w:r>
    </w:p>
    <w:bookmarkEnd w:id="3"/>
    <w:p w14:paraId="0D7F671C" w14:textId="57FA5C15" w:rsidR="00DC37ED" w:rsidRDefault="00DC37ED" w:rsidP="00912498">
      <w:pPr>
        <w:jc w:val="center"/>
        <w:rPr>
          <w:rFonts w:ascii="Century" w:hAnsi="Century"/>
          <w:b/>
          <w:smallCaps/>
          <w:sz w:val="20"/>
          <w:szCs w:val="22"/>
        </w:rPr>
      </w:pPr>
    </w:p>
    <w:p w14:paraId="3B746EDC" w14:textId="77777777" w:rsidR="001710D4" w:rsidRPr="00622B6B" w:rsidRDefault="001710D4" w:rsidP="001710D4">
      <w:pPr>
        <w:jc w:val="center"/>
        <w:rPr>
          <w:rFonts w:ascii="Century" w:hAnsi="Century"/>
          <w:b/>
          <w:smallCaps/>
          <w:sz w:val="20"/>
          <w:szCs w:val="22"/>
        </w:rPr>
      </w:pPr>
      <w:r>
        <w:rPr>
          <w:rFonts w:ascii="Century" w:hAnsi="Century"/>
          <w:b/>
          <w:smallCaps/>
          <w:sz w:val="20"/>
          <w:szCs w:val="22"/>
        </w:rPr>
        <w:t>Consulting</w:t>
      </w:r>
    </w:p>
    <w:p w14:paraId="7CCDC762" w14:textId="77777777" w:rsidR="001710D4" w:rsidRPr="00622B6B" w:rsidRDefault="001710D4" w:rsidP="001710D4">
      <w:pPr>
        <w:tabs>
          <w:tab w:val="left" w:pos="2160"/>
          <w:tab w:val="left" w:pos="6480"/>
          <w:tab w:val="left" w:pos="7200"/>
          <w:tab w:val="right" w:pos="10080"/>
        </w:tabs>
        <w:rPr>
          <w:rFonts w:ascii="Century" w:hAnsi="Century"/>
          <w:sz w:val="8"/>
          <w:szCs w:val="8"/>
        </w:rPr>
      </w:pPr>
    </w:p>
    <w:p w14:paraId="22EC267C" w14:textId="76394E5B" w:rsidR="007524D0" w:rsidRDefault="007524D0" w:rsidP="002B4EBF">
      <w:pPr>
        <w:pStyle w:val="ListParagraph"/>
        <w:numPr>
          <w:ilvl w:val="0"/>
          <w:numId w:val="22"/>
        </w:numPr>
        <w:ind w:left="360"/>
        <w:contextualSpacing w:val="0"/>
        <w:rPr>
          <w:rFonts w:ascii="Century" w:hAnsi="Century"/>
          <w:sz w:val="20"/>
          <w:szCs w:val="22"/>
        </w:rPr>
      </w:pPr>
      <w:r>
        <w:rPr>
          <w:rFonts w:ascii="Century" w:hAnsi="Century"/>
          <w:sz w:val="20"/>
          <w:szCs w:val="22"/>
        </w:rPr>
        <w:t xml:space="preserve">Economic Impact Analysis, </w:t>
      </w:r>
      <w:r w:rsidRPr="007524D0">
        <w:rPr>
          <w:rFonts w:ascii="Century" w:hAnsi="Century"/>
          <w:b/>
          <w:bCs/>
          <w:sz w:val="20"/>
          <w:szCs w:val="22"/>
        </w:rPr>
        <w:t>Triad Goodwill Industries</w:t>
      </w:r>
      <w:r>
        <w:rPr>
          <w:rFonts w:ascii="Century" w:hAnsi="Century"/>
          <w:sz w:val="20"/>
          <w:szCs w:val="22"/>
        </w:rPr>
        <w:t>, 2025.</w:t>
      </w:r>
    </w:p>
    <w:p w14:paraId="61DAED0B" w14:textId="7E692638" w:rsidR="002B4EBF" w:rsidRDefault="002B4EBF" w:rsidP="002B4EBF">
      <w:pPr>
        <w:pStyle w:val="ListParagraph"/>
        <w:numPr>
          <w:ilvl w:val="0"/>
          <w:numId w:val="22"/>
        </w:numPr>
        <w:ind w:left="360"/>
        <w:contextualSpacing w:val="0"/>
        <w:rPr>
          <w:rFonts w:ascii="Century" w:hAnsi="Century"/>
          <w:sz w:val="20"/>
          <w:szCs w:val="22"/>
        </w:rPr>
      </w:pPr>
      <w:r>
        <w:rPr>
          <w:rFonts w:ascii="Century" w:hAnsi="Century"/>
          <w:sz w:val="20"/>
          <w:szCs w:val="22"/>
        </w:rPr>
        <w:t xml:space="preserve">Economic Impact Analysis, </w:t>
      </w:r>
      <w:r w:rsidRPr="00C64FE3">
        <w:rPr>
          <w:rFonts w:ascii="Century" w:hAnsi="Century"/>
          <w:b/>
          <w:bCs/>
          <w:sz w:val="20"/>
          <w:szCs w:val="22"/>
        </w:rPr>
        <w:t>North Carolina A&amp;T State University</w:t>
      </w:r>
      <w:r>
        <w:rPr>
          <w:rFonts w:ascii="Century" w:hAnsi="Century"/>
          <w:sz w:val="20"/>
          <w:szCs w:val="22"/>
        </w:rPr>
        <w:t>, 202</w:t>
      </w:r>
      <w:r w:rsidR="00C61B2A">
        <w:rPr>
          <w:rFonts w:ascii="Century" w:hAnsi="Century"/>
          <w:sz w:val="20"/>
          <w:szCs w:val="22"/>
        </w:rPr>
        <w:t>3</w:t>
      </w:r>
      <w:r>
        <w:rPr>
          <w:rFonts w:ascii="Century" w:hAnsi="Century"/>
          <w:sz w:val="20"/>
          <w:szCs w:val="22"/>
        </w:rPr>
        <w:t>.</w:t>
      </w:r>
    </w:p>
    <w:p w14:paraId="5CF392CA" w14:textId="10EF5707" w:rsidR="00412D6C" w:rsidRDefault="00EF49A4" w:rsidP="00412D6C">
      <w:pPr>
        <w:pStyle w:val="ListParagraph"/>
        <w:numPr>
          <w:ilvl w:val="0"/>
          <w:numId w:val="22"/>
        </w:numPr>
        <w:ind w:left="360"/>
        <w:contextualSpacing w:val="0"/>
        <w:rPr>
          <w:rFonts w:ascii="Century" w:hAnsi="Century"/>
          <w:sz w:val="20"/>
          <w:szCs w:val="22"/>
        </w:rPr>
      </w:pPr>
      <w:r>
        <w:rPr>
          <w:rFonts w:ascii="Century" w:hAnsi="Century"/>
          <w:sz w:val="20"/>
          <w:szCs w:val="22"/>
        </w:rPr>
        <w:t>Environmental Scan,</w:t>
      </w:r>
      <w:r w:rsidR="00412D6C">
        <w:rPr>
          <w:rFonts w:ascii="Century" w:hAnsi="Century"/>
          <w:sz w:val="20"/>
          <w:szCs w:val="22"/>
        </w:rPr>
        <w:t xml:space="preserve"> </w:t>
      </w:r>
      <w:r w:rsidR="00731349">
        <w:rPr>
          <w:rFonts w:ascii="Century" w:hAnsi="Century"/>
          <w:b/>
          <w:bCs/>
          <w:sz w:val="20"/>
          <w:szCs w:val="22"/>
        </w:rPr>
        <w:t>The Greensboro Chamber of Commerce</w:t>
      </w:r>
      <w:r w:rsidR="00412D6C">
        <w:rPr>
          <w:rFonts w:ascii="Century" w:hAnsi="Century"/>
          <w:sz w:val="20"/>
          <w:szCs w:val="22"/>
        </w:rPr>
        <w:t>, NC, 2022.</w:t>
      </w:r>
    </w:p>
    <w:p w14:paraId="075340D4" w14:textId="77777777" w:rsidR="00412D6C" w:rsidRDefault="00412D6C" w:rsidP="00412D6C">
      <w:pPr>
        <w:pStyle w:val="ListParagraph"/>
        <w:numPr>
          <w:ilvl w:val="0"/>
          <w:numId w:val="22"/>
        </w:numPr>
        <w:ind w:left="360"/>
        <w:contextualSpacing w:val="0"/>
        <w:rPr>
          <w:rFonts w:ascii="Century" w:hAnsi="Century"/>
          <w:sz w:val="20"/>
          <w:szCs w:val="22"/>
        </w:rPr>
      </w:pPr>
      <w:r w:rsidRPr="00C64FE3">
        <w:rPr>
          <w:rFonts w:ascii="Century" w:hAnsi="Century"/>
          <w:sz w:val="20"/>
          <w:szCs w:val="22"/>
        </w:rPr>
        <w:lastRenderedPageBreak/>
        <w:t>Assessing the Feasibility of Crypto Assets Taxation and Enforcement in North Carolina with Tools from Data Analytics and Machine Learning</w:t>
      </w:r>
      <w:r>
        <w:rPr>
          <w:rFonts w:ascii="Century" w:hAnsi="Century"/>
          <w:sz w:val="20"/>
          <w:szCs w:val="22"/>
        </w:rPr>
        <w:t xml:space="preserve">, White Paper, </w:t>
      </w:r>
      <w:r w:rsidRPr="00C64FE3">
        <w:rPr>
          <w:rFonts w:ascii="Century" w:hAnsi="Century"/>
          <w:b/>
          <w:bCs/>
          <w:sz w:val="20"/>
          <w:szCs w:val="22"/>
        </w:rPr>
        <w:t>North Carolina Department of Revenue</w:t>
      </w:r>
      <w:r>
        <w:rPr>
          <w:rFonts w:ascii="Century" w:hAnsi="Century"/>
          <w:sz w:val="20"/>
          <w:szCs w:val="22"/>
        </w:rPr>
        <w:t>, 2022.</w:t>
      </w:r>
    </w:p>
    <w:p w14:paraId="1FEAB8A5" w14:textId="77777777" w:rsidR="00412D6C" w:rsidRDefault="00412D6C" w:rsidP="00412D6C">
      <w:pPr>
        <w:pStyle w:val="ListParagraph"/>
        <w:numPr>
          <w:ilvl w:val="0"/>
          <w:numId w:val="22"/>
        </w:numPr>
        <w:ind w:left="360"/>
        <w:contextualSpacing w:val="0"/>
        <w:rPr>
          <w:rFonts w:ascii="Century" w:hAnsi="Century"/>
          <w:sz w:val="20"/>
          <w:szCs w:val="22"/>
        </w:rPr>
      </w:pPr>
      <w:r>
        <w:rPr>
          <w:rFonts w:ascii="Century" w:hAnsi="Century"/>
          <w:sz w:val="20"/>
          <w:szCs w:val="22"/>
        </w:rPr>
        <w:t xml:space="preserve">Economic Impact Analysis, </w:t>
      </w:r>
      <w:r w:rsidRPr="00C64FE3">
        <w:rPr>
          <w:rFonts w:ascii="Century" w:hAnsi="Century"/>
          <w:b/>
          <w:bCs/>
          <w:sz w:val="20"/>
          <w:szCs w:val="22"/>
        </w:rPr>
        <w:t>City of Eden</w:t>
      </w:r>
      <w:r>
        <w:rPr>
          <w:rFonts w:ascii="Century" w:hAnsi="Century"/>
          <w:sz w:val="20"/>
          <w:szCs w:val="22"/>
        </w:rPr>
        <w:t xml:space="preserve">, </w:t>
      </w:r>
      <w:r w:rsidRPr="00C64FE3">
        <w:rPr>
          <w:rFonts w:ascii="Century" w:hAnsi="Century"/>
          <w:b/>
          <w:bCs/>
          <w:sz w:val="20"/>
          <w:szCs w:val="22"/>
        </w:rPr>
        <w:t>Rockingham County</w:t>
      </w:r>
      <w:r>
        <w:rPr>
          <w:rFonts w:ascii="Century" w:hAnsi="Century"/>
          <w:sz w:val="20"/>
          <w:szCs w:val="22"/>
        </w:rPr>
        <w:t xml:space="preserve">, </w:t>
      </w:r>
      <w:r w:rsidRPr="00C64FE3">
        <w:rPr>
          <w:rFonts w:ascii="Century" w:hAnsi="Century"/>
          <w:b/>
          <w:bCs/>
          <w:sz w:val="20"/>
          <w:szCs w:val="22"/>
        </w:rPr>
        <w:t>Nestle Purina</w:t>
      </w:r>
      <w:r>
        <w:rPr>
          <w:rFonts w:ascii="Century" w:hAnsi="Century"/>
          <w:sz w:val="20"/>
          <w:szCs w:val="22"/>
        </w:rPr>
        <w:t>, 2021.</w:t>
      </w:r>
    </w:p>
    <w:p w14:paraId="0ABA4B31" w14:textId="77777777" w:rsidR="00412D6C" w:rsidRDefault="00412D6C" w:rsidP="00412D6C">
      <w:pPr>
        <w:pStyle w:val="ListParagraph"/>
        <w:numPr>
          <w:ilvl w:val="0"/>
          <w:numId w:val="22"/>
        </w:numPr>
        <w:ind w:left="360"/>
        <w:contextualSpacing w:val="0"/>
        <w:rPr>
          <w:rFonts w:ascii="Century" w:hAnsi="Century"/>
          <w:sz w:val="20"/>
          <w:szCs w:val="22"/>
        </w:rPr>
      </w:pPr>
      <w:r>
        <w:rPr>
          <w:rFonts w:ascii="Century" w:hAnsi="Century"/>
          <w:sz w:val="20"/>
          <w:szCs w:val="22"/>
        </w:rPr>
        <w:t xml:space="preserve">Economic Impact Analysis, </w:t>
      </w:r>
      <w:r w:rsidRPr="00C64FE3">
        <w:rPr>
          <w:rFonts w:ascii="Century" w:hAnsi="Century"/>
          <w:b/>
          <w:bCs/>
          <w:sz w:val="20"/>
          <w:szCs w:val="22"/>
        </w:rPr>
        <w:t>North Carolina A&amp;T State University</w:t>
      </w:r>
      <w:r>
        <w:rPr>
          <w:rFonts w:ascii="Century" w:hAnsi="Century"/>
          <w:sz w:val="20"/>
          <w:szCs w:val="22"/>
        </w:rPr>
        <w:t>, 2020.</w:t>
      </w:r>
    </w:p>
    <w:p w14:paraId="47A9E09D" w14:textId="77777777" w:rsidR="00D141A6" w:rsidRDefault="00D141A6" w:rsidP="00912498">
      <w:pPr>
        <w:jc w:val="center"/>
        <w:rPr>
          <w:rFonts w:ascii="Century" w:hAnsi="Century"/>
          <w:b/>
          <w:smallCaps/>
          <w:sz w:val="20"/>
          <w:szCs w:val="22"/>
        </w:rPr>
      </w:pPr>
    </w:p>
    <w:p w14:paraId="487A7744" w14:textId="460A2021" w:rsidR="00AE5BFE" w:rsidRPr="00622B6B" w:rsidRDefault="00A52B1D" w:rsidP="00912498">
      <w:pPr>
        <w:jc w:val="center"/>
        <w:rPr>
          <w:rFonts w:ascii="Century" w:hAnsi="Century"/>
          <w:b/>
          <w:smallCaps/>
          <w:sz w:val="20"/>
          <w:szCs w:val="22"/>
        </w:rPr>
      </w:pPr>
      <w:r>
        <w:rPr>
          <w:rFonts w:ascii="Century" w:hAnsi="Century"/>
          <w:b/>
          <w:smallCaps/>
          <w:sz w:val="20"/>
          <w:szCs w:val="22"/>
        </w:rPr>
        <w:t>Peer-Reviewed</w:t>
      </w:r>
      <w:r w:rsidR="00D52CDE" w:rsidRPr="00622B6B">
        <w:rPr>
          <w:rFonts w:ascii="Century" w:hAnsi="Century"/>
          <w:b/>
          <w:smallCaps/>
          <w:sz w:val="20"/>
          <w:szCs w:val="22"/>
        </w:rPr>
        <w:t xml:space="preserve"> </w:t>
      </w:r>
      <w:r w:rsidR="009C0C0A" w:rsidRPr="00622B6B">
        <w:rPr>
          <w:rFonts w:ascii="Century" w:hAnsi="Century"/>
          <w:b/>
          <w:smallCaps/>
          <w:sz w:val="20"/>
          <w:szCs w:val="22"/>
        </w:rPr>
        <w:t>Papers</w:t>
      </w:r>
    </w:p>
    <w:p w14:paraId="1D3E488B" w14:textId="77777777" w:rsidR="00AE5BFE" w:rsidRPr="00622B6B" w:rsidRDefault="00AE5BFE" w:rsidP="00912498">
      <w:pPr>
        <w:tabs>
          <w:tab w:val="left" w:pos="2160"/>
          <w:tab w:val="left" w:pos="6480"/>
          <w:tab w:val="left" w:pos="7200"/>
          <w:tab w:val="right" w:pos="10080"/>
        </w:tabs>
        <w:ind w:left="2160" w:hanging="2160"/>
        <w:rPr>
          <w:rFonts w:ascii="Century" w:hAnsi="Century"/>
          <w:sz w:val="8"/>
          <w:szCs w:val="8"/>
        </w:rPr>
      </w:pPr>
    </w:p>
    <w:p w14:paraId="3FEC6BE5" w14:textId="1B60F920" w:rsidR="00016398" w:rsidRDefault="009F57C8" w:rsidP="00B82BB9">
      <w:pPr>
        <w:pStyle w:val="ListParagraph"/>
        <w:numPr>
          <w:ilvl w:val="0"/>
          <w:numId w:val="4"/>
        </w:numPr>
        <w:ind w:left="360"/>
        <w:contextualSpacing w:val="0"/>
        <w:rPr>
          <w:rFonts w:ascii="Century" w:hAnsi="Century"/>
          <w:sz w:val="20"/>
          <w:szCs w:val="22"/>
        </w:rPr>
      </w:pPr>
      <w:r w:rsidRPr="00622B6B">
        <w:rPr>
          <w:rFonts w:ascii="Century" w:hAnsi="Century"/>
          <w:sz w:val="20"/>
          <w:szCs w:val="22"/>
        </w:rPr>
        <w:t xml:space="preserve">Kelly, Stephanie E., </w:t>
      </w:r>
      <w:r w:rsidRPr="00622B6B">
        <w:rPr>
          <w:rFonts w:ascii="Century" w:hAnsi="Century"/>
          <w:b/>
          <w:sz w:val="20"/>
          <w:szCs w:val="22"/>
        </w:rPr>
        <w:t>Alfredo A. Romero</w:t>
      </w:r>
      <w:r w:rsidRPr="00622B6B">
        <w:rPr>
          <w:rFonts w:ascii="Century" w:hAnsi="Century"/>
          <w:sz w:val="20"/>
          <w:szCs w:val="22"/>
        </w:rPr>
        <w:t>,</w:t>
      </w:r>
      <w:r>
        <w:rPr>
          <w:rFonts w:ascii="Century" w:hAnsi="Century"/>
          <w:sz w:val="20"/>
          <w:szCs w:val="22"/>
        </w:rPr>
        <w:t xml:space="preserve"> </w:t>
      </w:r>
      <w:r w:rsidRPr="00622B6B">
        <w:rPr>
          <w:rFonts w:ascii="Century" w:hAnsi="Century"/>
          <w:sz w:val="20"/>
          <w:szCs w:val="22"/>
        </w:rPr>
        <w:t>et al</w:t>
      </w:r>
      <w:r>
        <w:rPr>
          <w:rFonts w:ascii="Century" w:hAnsi="Century"/>
          <w:sz w:val="20"/>
          <w:szCs w:val="22"/>
        </w:rPr>
        <w:t xml:space="preserve"> </w:t>
      </w:r>
      <w:r w:rsidR="00DA0993">
        <w:rPr>
          <w:rFonts w:ascii="Century" w:hAnsi="Century"/>
          <w:sz w:val="20"/>
          <w:szCs w:val="22"/>
        </w:rPr>
        <w:t>et al. (</w:t>
      </w:r>
      <w:r w:rsidR="00EE2A6C">
        <w:rPr>
          <w:rFonts w:ascii="Century" w:hAnsi="Century"/>
          <w:sz w:val="20"/>
          <w:szCs w:val="22"/>
        </w:rPr>
        <w:t>20</w:t>
      </w:r>
      <w:r w:rsidR="004B3157">
        <w:rPr>
          <w:rFonts w:ascii="Century" w:hAnsi="Century"/>
          <w:sz w:val="20"/>
          <w:szCs w:val="22"/>
        </w:rPr>
        <w:t>2</w:t>
      </w:r>
      <w:r w:rsidR="00EE2A6C">
        <w:rPr>
          <w:rFonts w:ascii="Century" w:hAnsi="Century"/>
          <w:sz w:val="20"/>
          <w:szCs w:val="22"/>
        </w:rPr>
        <w:t>5</w:t>
      </w:r>
      <w:r w:rsidR="00DA0993">
        <w:rPr>
          <w:rFonts w:ascii="Century" w:hAnsi="Century"/>
          <w:sz w:val="20"/>
          <w:szCs w:val="22"/>
        </w:rPr>
        <w:t>) “</w:t>
      </w:r>
      <w:r w:rsidR="00DA0993" w:rsidRPr="00DA0993">
        <w:rPr>
          <w:rFonts w:ascii="Century" w:hAnsi="Century"/>
          <w:sz w:val="20"/>
          <w:szCs w:val="22"/>
        </w:rPr>
        <w:t>Understanding Student Burnout in Quantitative Reasoning Courses</w:t>
      </w:r>
      <w:r w:rsidR="00DA0993">
        <w:rPr>
          <w:rFonts w:ascii="Century" w:hAnsi="Century"/>
          <w:sz w:val="20"/>
          <w:szCs w:val="22"/>
        </w:rPr>
        <w:t>”</w:t>
      </w:r>
      <w:r>
        <w:rPr>
          <w:rFonts w:ascii="Century" w:hAnsi="Century"/>
          <w:sz w:val="20"/>
          <w:szCs w:val="22"/>
        </w:rPr>
        <w:t xml:space="preserve"> </w:t>
      </w:r>
      <w:r w:rsidRPr="009F57C8">
        <w:rPr>
          <w:rFonts w:ascii="Century" w:hAnsi="Century"/>
          <w:i/>
          <w:sz w:val="20"/>
          <w:szCs w:val="22"/>
        </w:rPr>
        <w:t>Communication Quarterly</w:t>
      </w:r>
      <w:r>
        <w:rPr>
          <w:rFonts w:ascii="Century" w:hAnsi="Century"/>
          <w:sz w:val="20"/>
          <w:szCs w:val="22"/>
        </w:rPr>
        <w:t>.</w:t>
      </w:r>
    </w:p>
    <w:p w14:paraId="2FBE710D" w14:textId="03431795" w:rsidR="00AF74E9" w:rsidRPr="00AF74E9" w:rsidRDefault="00AF74E9" w:rsidP="00B82BB9">
      <w:pPr>
        <w:pStyle w:val="ListParagraph"/>
        <w:numPr>
          <w:ilvl w:val="0"/>
          <w:numId w:val="4"/>
        </w:numPr>
        <w:ind w:left="360"/>
        <w:contextualSpacing w:val="0"/>
        <w:rPr>
          <w:rFonts w:ascii="Century" w:hAnsi="Century"/>
          <w:sz w:val="20"/>
          <w:szCs w:val="22"/>
        </w:rPr>
      </w:pPr>
      <w:r>
        <w:rPr>
          <w:rFonts w:ascii="Century" w:hAnsi="Century"/>
          <w:sz w:val="20"/>
          <w:szCs w:val="22"/>
        </w:rPr>
        <w:t>Ed</w:t>
      </w:r>
      <w:r w:rsidR="00F208A7">
        <w:rPr>
          <w:rFonts w:ascii="Century" w:hAnsi="Century"/>
          <w:sz w:val="20"/>
          <w:szCs w:val="22"/>
        </w:rPr>
        <w:t xml:space="preserve">wards, J.A., </w:t>
      </w:r>
      <w:r w:rsidR="00F208A7" w:rsidRPr="006F20E8">
        <w:rPr>
          <w:rFonts w:ascii="Century" w:hAnsi="Century"/>
          <w:b/>
          <w:bCs/>
          <w:sz w:val="20"/>
          <w:szCs w:val="22"/>
        </w:rPr>
        <w:t>Romero A.</w:t>
      </w:r>
      <w:r w:rsidR="00F208A7">
        <w:rPr>
          <w:rFonts w:ascii="Century" w:hAnsi="Century"/>
          <w:sz w:val="20"/>
          <w:szCs w:val="22"/>
        </w:rPr>
        <w:t>, Naanwaab, C</w:t>
      </w:r>
      <w:r w:rsidR="006E0614">
        <w:rPr>
          <w:rFonts w:ascii="Century" w:hAnsi="Century"/>
          <w:sz w:val="20"/>
          <w:szCs w:val="22"/>
        </w:rPr>
        <w:t xml:space="preserve">. (2022) “Income </w:t>
      </w:r>
      <w:r w:rsidR="00DC7985">
        <w:rPr>
          <w:rFonts w:ascii="Century" w:hAnsi="Century"/>
          <w:sz w:val="20"/>
          <w:szCs w:val="22"/>
        </w:rPr>
        <w:t>Inequality</w:t>
      </w:r>
      <w:r w:rsidR="006E0614">
        <w:rPr>
          <w:rFonts w:ascii="Century" w:hAnsi="Century"/>
          <w:sz w:val="20"/>
          <w:szCs w:val="22"/>
        </w:rPr>
        <w:t xml:space="preserve">, The World Values Survey, and the </w:t>
      </w:r>
      <w:r w:rsidR="00894C74">
        <w:rPr>
          <w:rFonts w:ascii="Century" w:hAnsi="Century"/>
          <w:sz w:val="20"/>
          <w:szCs w:val="22"/>
        </w:rPr>
        <w:t xml:space="preserve">Interaction of </w:t>
      </w:r>
      <w:r w:rsidR="00DC7985">
        <w:rPr>
          <w:rFonts w:ascii="Century" w:hAnsi="Century"/>
          <w:sz w:val="20"/>
          <w:szCs w:val="22"/>
        </w:rPr>
        <w:t>Cultural</w:t>
      </w:r>
      <w:r w:rsidR="00894C74">
        <w:rPr>
          <w:rFonts w:ascii="Century" w:hAnsi="Century"/>
          <w:sz w:val="20"/>
          <w:szCs w:val="22"/>
        </w:rPr>
        <w:t xml:space="preserve"> Dimensions” </w:t>
      </w:r>
      <w:r w:rsidR="00894C74" w:rsidRPr="006F20E8">
        <w:rPr>
          <w:rFonts w:ascii="Century" w:hAnsi="Century"/>
          <w:i/>
          <w:iCs/>
          <w:sz w:val="20"/>
          <w:szCs w:val="22"/>
        </w:rPr>
        <w:t>Applied Econometrics &amp; Int. Development</w:t>
      </w:r>
      <w:r w:rsidR="00D31610">
        <w:rPr>
          <w:rFonts w:ascii="Century" w:hAnsi="Century"/>
          <w:sz w:val="20"/>
          <w:szCs w:val="22"/>
        </w:rPr>
        <w:t>,</w:t>
      </w:r>
      <w:r w:rsidR="006F20E8">
        <w:rPr>
          <w:rFonts w:ascii="Century" w:hAnsi="Century"/>
          <w:sz w:val="20"/>
          <w:szCs w:val="22"/>
        </w:rPr>
        <w:t xml:space="preserve"> 22(2).</w:t>
      </w:r>
    </w:p>
    <w:p w14:paraId="384F80BE" w14:textId="6739CEC6" w:rsidR="00B82BB9" w:rsidRPr="00B82BB9" w:rsidRDefault="00B82BB9" w:rsidP="00B82BB9">
      <w:pPr>
        <w:pStyle w:val="ListParagraph"/>
        <w:numPr>
          <w:ilvl w:val="0"/>
          <w:numId w:val="4"/>
        </w:numPr>
        <w:ind w:left="360"/>
        <w:contextualSpacing w:val="0"/>
        <w:rPr>
          <w:rFonts w:ascii="Century" w:hAnsi="Century"/>
          <w:sz w:val="20"/>
          <w:szCs w:val="22"/>
        </w:rPr>
      </w:pPr>
      <w:r w:rsidRPr="00B82BB9">
        <w:rPr>
          <w:rFonts w:ascii="Century" w:hAnsi="Century"/>
          <w:b/>
          <w:bCs/>
          <w:sz w:val="20"/>
          <w:szCs w:val="22"/>
        </w:rPr>
        <w:t>Romero, Alfredo A.</w:t>
      </w:r>
      <w:r w:rsidRPr="00B82BB9">
        <w:rPr>
          <w:rFonts w:ascii="Century" w:hAnsi="Century"/>
          <w:sz w:val="20"/>
          <w:szCs w:val="22"/>
        </w:rPr>
        <w:t xml:space="preserve"> (2021) “Using the Entirety of the Term Structure to Forecast Recessions” </w:t>
      </w:r>
      <w:r w:rsidRPr="00B82BB9">
        <w:rPr>
          <w:rFonts w:ascii="Century" w:hAnsi="Century"/>
          <w:i/>
          <w:iCs/>
          <w:sz w:val="20"/>
          <w:szCs w:val="22"/>
        </w:rPr>
        <w:t>Research in Applied Economics</w:t>
      </w:r>
      <w:r w:rsidRPr="00B82BB9">
        <w:rPr>
          <w:rFonts w:ascii="Century" w:hAnsi="Century"/>
          <w:sz w:val="20"/>
          <w:szCs w:val="22"/>
        </w:rPr>
        <w:t>, 13(4).</w:t>
      </w:r>
    </w:p>
    <w:p w14:paraId="25721519" w14:textId="174CDBF5" w:rsidR="007C7B1A" w:rsidRDefault="00720573" w:rsidP="00F339FB">
      <w:pPr>
        <w:pStyle w:val="ListParagraph"/>
        <w:numPr>
          <w:ilvl w:val="0"/>
          <w:numId w:val="4"/>
        </w:numPr>
        <w:ind w:left="360"/>
        <w:contextualSpacing w:val="0"/>
        <w:rPr>
          <w:rFonts w:ascii="Century" w:hAnsi="Century"/>
          <w:sz w:val="20"/>
          <w:szCs w:val="22"/>
        </w:rPr>
      </w:pPr>
      <w:r w:rsidRPr="00A431CA">
        <w:rPr>
          <w:rFonts w:ascii="Century" w:hAnsi="Century"/>
          <w:b/>
          <w:bCs/>
          <w:sz w:val="20"/>
          <w:szCs w:val="22"/>
        </w:rPr>
        <w:t>Romero</w:t>
      </w:r>
      <w:r w:rsidR="00DA7F4C">
        <w:rPr>
          <w:rFonts w:ascii="Century" w:hAnsi="Century"/>
          <w:b/>
          <w:bCs/>
          <w:sz w:val="20"/>
          <w:szCs w:val="22"/>
        </w:rPr>
        <w:t xml:space="preserve">, </w:t>
      </w:r>
      <w:r w:rsidR="00DA7F4C" w:rsidRPr="00A431CA">
        <w:rPr>
          <w:rFonts w:ascii="Century" w:hAnsi="Century"/>
          <w:b/>
          <w:bCs/>
          <w:sz w:val="20"/>
          <w:szCs w:val="22"/>
        </w:rPr>
        <w:t>A.A.</w:t>
      </w:r>
      <w:r>
        <w:rPr>
          <w:rFonts w:ascii="Century" w:hAnsi="Century"/>
          <w:sz w:val="20"/>
          <w:szCs w:val="22"/>
        </w:rPr>
        <w:t xml:space="preserve"> </w:t>
      </w:r>
      <w:r w:rsidR="00DA7F4C">
        <w:rPr>
          <w:rFonts w:ascii="Century" w:hAnsi="Century"/>
          <w:sz w:val="20"/>
          <w:szCs w:val="22"/>
        </w:rPr>
        <w:t>&amp;</w:t>
      </w:r>
      <w:r>
        <w:rPr>
          <w:rFonts w:ascii="Century" w:hAnsi="Century"/>
          <w:sz w:val="20"/>
          <w:szCs w:val="22"/>
        </w:rPr>
        <w:t xml:space="preserve"> Edwards</w:t>
      </w:r>
      <w:r w:rsidR="00DA7F4C">
        <w:rPr>
          <w:rFonts w:ascii="Century" w:hAnsi="Century"/>
          <w:sz w:val="20"/>
          <w:szCs w:val="22"/>
        </w:rPr>
        <w:t>, J.A.</w:t>
      </w:r>
      <w:r>
        <w:rPr>
          <w:rFonts w:ascii="Century" w:hAnsi="Century"/>
          <w:sz w:val="20"/>
          <w:szCs w:val="22"/>
        </w:rPr>
        <w:t xml:space="preserve"> (</w:t>
      </w:r>
      <w:r w:rsidR="00D90A47">
        <w:rPr>
          <w:rFonts w:ascii="Century" w:hAnsi="Century"/>
          <w:sz w:val="20"/>
          <w:szCs w:val="22"/>
        </w:rPr>
        <w:t>2020</w:t>
      </w:r>
      <w:r>
        <w:rPr>
          <w:rFonts w:ascii="Century" w:hAnsi="Century"/>
          <w:sz w:val="20"/>
          <w:szCs w:val="22"/>
        </w:rPr>
        <w:t xml:space="preserve">) </w:t>
      </w:r>
      <w:r w:rsidR="007C7B1A">
        <w:rPr>
          <w:rFonts w:ascii="Century" w:hAnsi="Century"/>
          <w:sz w:val="20"/>
          <w:szCs w:val="22"/>
        </w:rPr>
        <w:t>“</w:t>
      </w:r>
      <w:r w:rsidR="007C7B1A" w:rsidRPr="007C7B1A">
        <w:rPr>
          <w:rFonts w:ascii="Century" w:hAnsi="Century"/>
          <w:sz w:val="20"/>
          <w:szCs w:val="22"/>
        </w:rPr>
        <w:t>Growth and Foreign Direct Investment Absorption across Cultural Dimensions</w:t>
      </w:r>
      <w:r w:rsidR="007C7B1A">
        <w:rPr>
          <w:rFonts w:ascii="Century" w:hAnsi="Century"/>
          <w:sz w:val="20"/>
          <w:szCs w:val="22"/>
        </w:rPr>
        <w:t>”</w:t>
      </w:r>
      <w:r>
        <w:rPr>
          <w:rFonts w:ascii="Century" w:hAnsi="Century"/>
          <w:sz w:val="20"/>
          <w:szCs w:val="22"/>
        </w:rPr>
        <w:t xml:space="preserve"> </w:t>
      </w:r>
      <w:r w:rsidR="00A431CA" w:rsidRPr="00A431CA">
        <w:rPr>
          <w:rFonts w:ascii="Century" w:hAnsi="Century"/>
          <w:i/>
          <w:iCs/>
          <w:sz w:val="20"/>
          <w:szCs w:val="22"/>
        </w:rPr>
        <w:t>International Journal of Social Economics</w:t>
      </w:r>
      <w:r w:rsidR="00C40136">
        <w:rPr>
          <w:rFonts w:ascii="Century" w:hAnsi="Century"/>
          <w:sz w:val="20"/>
          <w:szCs w:val="22"/>
        </w:rPr>
        <w:t>.</w:t>
      </w:r>
    </w:p>
    <w:p w14:paraId="46794740" w14:textId="60C4A274" w:rsidR="001C3B96" w:rsidRDefault="006248F5" w:rsidP="00F339FB">
      <w:pPr>
        <w:pStyle w:val="ListParagraph"/>
        <w:numPr>
          <w:ilvl w:val="0"/>
          <w:numId w:val="4"/>
        </w:numPr>
        <w:ind w:left="360"/>
        <w:contextualSpacing w:val="0"/>
        <w:rPr>
          <w:rFonts w:ascii="Century" w:hAnsi="Century"/>
          <w:sz w:val="20"/>
          <w:szCs w:val="22"/>
        </w:rPr>
      </w:pPr>
      <w:r w:rsidRPr="00622B6B">
        <w:rPr>
          <w:rFonts w:ascii="Century" w:hAnsi="Century"/>
          <w:sz w:val="20"/>
          <w:szCs w:val="22"/>
        </w:rPr>
        <w:t>Edwards, J.A.</w:t>
      </w:r>
      <w:r w:rsidR="00B24E09">
        <w:rPr>
          <w:rFonts w:ascii="Century" w:hAnsi="Century"/>
          <w:sz w:val="20"/>
          <w:szCs w:val="22"/>
        </w:rPr>
        <w:t xml:space="preserve"> and</w:t>
      </w:r>
      <w:r w:rsidRPr="00622B6B">
        <w:rPr>
          <w:rFonts w:ascii="Century" w:hAnsi="Century"/>
          <w:sz w:val="20"/>
          <w:szCs w:val="22"/>
        </w:rPr>
        <w:t xml:space="preserve"> </w:t>
      </w:r>
      <w:r w:rsidRPr="00622B6B">
        <w:rPr>
          <w:rFonts w:ascii="Century" w:hAnsi="Century"/>
          <w:b/>
          <w:sz w:val="20"/>
          <w:szCs w:val="22"/>
        </w:rPr>
        <w:t>A.A. Romero</w:t>
      </w:r>
      <w:r>
        <w:rPr>
          <w:rFonts w:ascii="Century" w:hAnsi="Century"/>
          <w:sz w:val="20"/>
          <w:szCs w:val="22"/>
        </w:rPr>
        <w:t xml:space="preserve"> </w:t>
      </w:r>
      <w:r w:rsidR="00B24E09">
        <w:rPr>
          <w:rFonts w:ascii="Century" w:hAnsi="Century"/>
          <w:sz w:val="20"/>
          <w:szCs w:val="22"/>
        </w:rPr>
        <w:t>(</w:t>
      </w:r>
      <w:r w:rsidR="00C40136">
        <w:rPr>
          <w:rFonts w:ascii="Century" w:hAnsi="Century"/>
          <w:sz w:val="20"/>
          <w:szCs w:val="22"/>
        </w:rPr>
        <w:t>2020</w:t>
      </w:r>
      <w:r w:rsidR="00B24E09">
        <w:rPr>
          <w:rFonts w:ascii="Century" w:hAnsi="Century"/>
          <w:sz w:val="20"/>
          <w:szCs w:val="22"/>
        </w:rPr>
        <w:t xml:space="preserve">) </w:t>
      </w:r>
      <w:r w:rsidR="00E64F9A">
        <w:rPr>
          <w:rFonts w:ascii="Century" w:hAnsi="Century"/>
          <w:sz w:val="20"/>
          <w:szCs w:val="22"/>
        </w:rPr>
        <w:t>“</w:t>
      </w:r>
      <w:r w:rsidR="001C3B96" w:rsidRPr="001C3B96">
        <w:rPr>
          <w:rFonts w:ascii="Century" w:hAnsi="Century"/>
          <w:sz w:val="20"/>
          <w:szCs w:val="22"/>
        </w:rPr>
        <w:t>Volatility, Island Nations and Small States</w:t>
      </w:r>
      <w:r w:rsidR="00E64F9A">
        <w:rPr>
          <w:rFonts w:ascii="Century" w:hAnsi="Century"/>
          <w:sz w:val="20"/>
          <w:szCs w:val="22"/>
        </w:rPr>
        <w:t xml:space="preserve">” </w:t>
      </w:r>
      <w:r w:rsidR="00E64F9A" w:rsidRPr="009705C8">
        <w:rPr>
          <w:rFonts w:ascii="Century" w:hAnsi="Century"/>
          <w:i/>
          <w:iCs/>
          <w:sz w:val="20"/>
          <w:szCs w:val="22"/>
        </w:rPr>
        <w:t>Economics and Business Letters</w:t>
      </w:r>
      <w:r w:rsidR="00C40136">
        <w:rPr>
          <w:rFonts w:ascii="Century" w:hAnsi="Century"/>
          <w:sz w:val="20"/>
          <w:szCs w:val="22"/>
        </w:rPr>
        <w:t>.</w:t>
      </w:r>
    </w:p>
    <w:p w14:paraId="10556BF8" w14:textId="406411C0" w:rsidR="00F339FB" w:rsidRPr="00622B6B" w:rsidRDefault="00F339FB" w:rsidP="00F339FB">
      <w:pPr>
        <w:pStyle w:val="ListParagraph"/>
        <w:numPr>
          <w:ilvl w:val="0"/>
          <w:numId w:val="4"/>
        </w:numPr>
        <w:ind w:left="360"/>
        <w:contextualSpacing w:val="0"/>
        <w:rPr>
          <w:rFonts w:ascii="Century" w:hAnsi="Century"/>
          <w:sz w:val="20"/>
          <w:szCs w:val="22"/>
        </w:rPr>
      </w:pPr>
      <w:r w:rsidRPr="00622B6B">
        <w:rPr>
          <w:rFonts w:ascii="Century" w:hAnsi="Century"/>
          <w:sz w:val="20"/>
          <w:szCs w:val="22"/>
        </w:rPr>
        <w:t xml:space="preserve">Kelly, Stephanie E., </w:t>
      </w:r>
      <w:r w:rsidRPr="00622B6B">
        <w:rPr>
          <w:rFonts w:ascii="Century" w:hAnsi="Century"/>
          <w:b/>
          <w:sz w:val="20"/>
          <w:szCs w:val="22"/>
        </w:rPr>
        <w:t>Alfredo A. Romero</w:t>
      </w:r>
      <w:r w:rsidR="009B7F12" w:rsidRPr="00622B6B">
        <w:rPr>
          <w:rFonts w:ascii="Century" w:hAnsi="Century"/>
          <w:sz w:val="20"/>
          <w:szCs w:val="22"/>
        </w:rPr>
        <w:t>,</w:t>
      </w:r>
      <w:r w:rsidR="00D25766">
        <w:rPr>
          <w:rFonts w:ascii="Century" w:hAnsi="Century"/>
          <w:sz w:val="20"/>
          <w:szCs w:val="22"/>
        </w:rPr>
        <w:t xml:space="preserve"> </w:t>
      </w:r>
      <w:r w:rsidR="009B7F12" w:rsidRPr="00622B6B">
        <w:rPr>
          <w:rFonts w:ascii="Century" w:hAnsi="Century"/>
          <w:sz w:val="20"/>
          <w:szCs w:val="22"/>
        </w:rPr>
        <w:t xml:space="preserve">et al. </w:t>
      </w:r>
      <w:r w:rsidRPr="00622B6B">
        <w:rPr>
          <w:rFonts w:ascii="Century" w:hAnsi="Century"/>
          <w:sz w:val="20"/>
          <w:szCs w:val="22"/>
        </w:rPr>
        <w:t>(</w:t>
      </w:r>
      <w:r w:rsidR="00072489">
        <w:rPr>
          <w:rFonts w:ascii="Century" w:hAnsi="Century"/>
          <w:sz w:val="20"/>
          <w:szCs w:val="22"/>
        </w:rPr>
        <w:t>2020</w:t>
      </w:r>
      <w:r w:rsidRPr="00622B6B">
        <w:rPr>
          <w:rFonts w:ascii="Century" w:hAnsi="Century"/>
          <w:sz w:val="20"/>
          <w:szCs w:val="22"/>
        </w:rPr>
        <w:t>) “</w:t>
      </w:r>
      <w:r w:rsidR="0016667A" w:rsidRPr="00622B6B">
        <w:rPr>
          <w:rFonts w:ascii="Century" w:hAnsi="Century"/>
          <w:sz w:val="20"/>
          <w:szCs w:val="22"/>
        </w:rPr>
        <w:t>Instructor misbehaviors and math anxiety</w:t>
      </w:r>
      <w:r w:rsidRPr="00622B6B">
        <w:rPr>
          <w:rFonts w:ascii="Century" w:hAnsi="Century"/>
          <w:sz w:val="20"/>
          <w:szCs w:val="22"/>
        </w:rPr>
        <w:t xml:space="preserve">” </w:t>
      </w:r>
      <w:r w:rsidR="000F7DB8" w:rsidRPr="00622B6B">
        <w:rPr>
          <w:rFonts w:ascii="Century" w:hAnsi="Century"/>
          <w:i/>
          <w:sz w:val="20"/>
          <w:szCs w:val="22"/>
        </w:rPr>
        <w:t>Communication Reports</w:t>
      </w:r>
      <w:r w:rsidR="00E0774C" w:rsidRPr="00622B6B">
        <w:rPr>
          <w:rFonts w:ascii="Century" w:hAnsi="Century"/>
          <w:iCs/>
          <w:sz w:val="20"/>
          <w:szCs w:val="22"/>
        </w:rPr>
        <w:t>.</w:t>
      </w:r>
      <w:r w:rsidR="00924328">
        <w:rPr>
          <w:rFonts w:ascii="Century" w:hAnsi="Century"/>
          <w:iCs/>
          <w:sz w:val="20"/>
          <w:szCs w:val="22"/>
        </w:rPr>
        <w:t xml:space="preserve"> 33(1): </w:t>
      </w:r>
      <w:r w:rsidR="00F15AAC">
        <w:rPr>
          <w:rFonts w:ascii="Century" w:hAnsi="Century"/>
          <w:iCs/>
          <w:sz w:val="20"/>
          <w:szCs w:val="22"/>
        </w:rPr>
        <w:t>27-40.</w:t>
      </w:r>
    </w:p>
    <w:p w14:paraId="2FEA20BD" w14:textId="0DA17568" w:rsidR="00926BCA" w:rsidRPr="00622B6B" w:rsidRDefault="003229F5" w:rsidP="007E5CBA">
      <w:pPr>
        <w:pStyle w:val="ListParagraph"/>
        <w:numPr>
          <w:ilvl w:val="0"/>
          <w:numId w:val="4"/>
        </w:numPr>
        <w:ind w:left="360"/>
        <w:contextualSpacing w:val="0"/>
        <w:rPr>
          <w:rFonts w:ascii="Century" w:hAnsi="Century"/>
          <w:sz w:val="20"/>
          <w:szCs w:val="22"/>
        </w:rPr>
      </w:pPr>
      <w:r w:rsidRPr="00622B6B">
        <w:rPr>
          <w:rFonts w:ascii="Century" w:hAnsi="Century"/>
          <w:sz w:val="20"/>
          <w:szCs w:val="22"/>
        </w:rPr>
        <w:t xml:space="preserve">Kelly, Stephanie E. and </w:t>
      </w:r>
      <w:r w:rsidRPr="00622B6B">
        <w:rPr>
          <w:rFonts w:ascii="Century" w:hAnsi="Century"/>
          <w:b/>
          <w:sz w:val="20"/>
          <w:szCs w:val="22"/>
        </w:rPr>
        <w:t>Alfredo A. Romero</w:t>
      </w:r>
      <w:r w:rsidRPr="00622B6B">
        <w:rPr>
          <w:rFonts w:ascii="Century" w:hAnsi="Century"/>
          <w:sz w:val="20"/>
          <w:szCs w:val="22"/>
        </w:rPr>
        <w:t xml:space="preserve"> </w:t>
      </w:r>
      <w:r w:rsidR="008F7612" w:rsidRPr="00622B6B">
        <w:rPr>
          <w:rFonts w:ascii="Century" w:hAnsi="Century"/>
          <w:sz w:val="20"/>
          <w:szCs w:val="22"/>
        </w:rPr>
        <w:t>(</w:t>
      </w:r>
      <w:r w:rsidR="0006708E" w:rsidRPr="00622B6B">
        <w:rPr>
          <w:rFonts w:ascii="Century" w:hAnsi="Century"/>
          <w:sz w:val="20"/>
          <w:szCs w:val="22"/>
        </w:rPr>
        <w:t>201</w:t>
      </w:r>
      <w:r w:rsidR="00AE7A0E">
        <w:rPr>
          <w:rFonts w:ascii="Century" w:hAnsi="Century"/>
          <w:sz w:val="20"/>
          <w:szCs w:val="22"/>
        </w:rPr>
        <w:t>9</w:t>
      </w:r>
      <w:r w:rsidR="008F7612" w:rsidRPr="00622B6B">
        <w:rPr>
          <w:rFonts w:ascii="Century" w:hAnsi="Century"/>
          <w:sz w:val="20"/>
          <w:szCs w:val="22"/>
        </w:rPr>
        <w:t>) “</w:t>
      </w:r>
      <w:r w:rsidR="00F557BB" w:rsidRPr="00622B6B">
        <w:rPr>
          <w:rFonts w:ascii="Century" w:hAnsi="Century"/>
          <w:sz w:val="20"/>
          <w:szCs w:val="22"/>
        </w:rPr>
        <w:t>The Consequences of Sharing Invisible Chronic Health Conditions at Work: Implications for Business Communication Education and Training</w:t>
      </w:r>
      <w:r w:rsidR="00E348F4" w:rsidRPr="00622B6B">
        <w:rPr>
          <w:rFonts w:ascii="Century" w:hAnsi="Century"/>
          <w:sz w:val="20"/>
          <w:szCs w:val="22"/>
        </w:rPr>
        <w:t xml:space="preserve">” </w:t>
      </w:r>
      <w:r w:rsidR="00E348F4" w:rsidRPr="00622B6B">
        <w:rPr>
          <w:rFonts w:ascii="Century" w:hAnsi="Century"/>
          <w:i/>
          <w:sz w:val="20"/>
          <w:szCs w:val="22"/>
        </w:rPr>
        <w:t>Business Communication Research and Practice</w:t>
      </w:r>
      <w:r w:rsidR="00807A44" w:rsidRPr="00622B6B">
        <w:t xml:space="preserve"> </w:t>
      </w:r>
      <w:r w:rsidR="00807A44" w:rsidRPr="00622B6B">
        <w:rPr>
          <w:rFonts w:ascii="Century" w:hAnsi="Century"/>
          <w:sz w:val="20"/>
          <w:szCs w:val="22"/>
        </w:rPr>
        <w:t>2(1):13-21</w:t>
      </w:r>
      <w:r w:rsidR="0006455C" w:rsidRPr="00622B6B">
        <w:rPr>
          <w:rFonts w:ascii="Century" w:hAnsi="Century"/>
          <w:sz w:val="20"/>
          <w:szCs w:val="22"/>
        </w:rPr>
        <w:t>.</w:t>
      </w:r>
    </w:p>
    <w:p w14:paraId="25098E13" w14:textId="785A0120" w:rsidR="007E5CBA" w:rsidRPr="00622B6B" w:rsidRDefault="007E5CBA" w:rsidP="007E5CBA">
      <w:pPr>
        <w:pStyle w:val="ListParagraph"/>
        <w:numPr>
          <w:ilvl w:val="0"/>
          <w:numId w:val="4"/>
        </w:numPr>
        <w:ind w:left="360"/>
        <w:contextualSpacing w:val="0"/>
        <w:rPr>
          <w:rFonts w:ascii="Century" w:hAnsi="Century"/>
          <w:sz w:val="20"/>
          <w:szCs w:val="22"/>
        </w:rPr>
      </w:pPr>
      <w:r w:rsidRPr="00622B6B">
        <w:rPr>
          <w:rFonts w:ascii="Century" w:hAnsi="Century"/>
          <w:sz w:val="20"/>
          <w:szCs w:val="22"/>
        </w:rPr>
        <w:t xml:space="preserve">Edwards, Jeffrey A., Cephas B. Naanwaab, </w:t>
      </w:r>
      <w:r w:rsidRPr="00622B6B">
        <w:rPr>
          <w:rFonts w:ascii="Century" w:hAnsi="Century"/>
          <w:b/>
          <w:sz w:val="20"/>
          <w:szCs w:val="22"/>
        </w:rPr>
        <w:t>Alfredo A. Romero</w:t>
      </w:r>
      <w:r w:rsidRPr="00622B6B">
        <w:rPr>
          <w:rFonts w:ascii="Century" w:hAnsi="Century"/>
          <w:sz w:val="20"/>
          <w:szCs w:val="22"/>
        </w:rPr>
        <w:t xml:space="preserve"> (</w:t>
      </w:r>
      <w:r w:rsidR="00EE4153" w:rsidRPr="00622B6B">
        <w:rPr>
          <w:rFonts w:ascii="Century" w:hAnsi="Century"/>
          <w:sz w:val="20"/>
          <w:szCs w:val="22"/>
        </w:rPr>
        <w:t>2017</w:t>
      </w:r>
      <w:r w:rsidRPr="00622B6B">
        <w:rPr>
          <w:rFonts w:ascii="Century" w:hAnsi="Century"/>
          <w:sz w:val="20"/>
          <w:szCs w:val="22"/>
        </w:rPr>
        <w:t>) “</w:t>
      </w:r>
      <w:r w:rsidR="00EE4153" w:rsidRPr="00622B6B">
        <w:rPr>
          <w:rFonts w:ascii="Century" w:hAnsi="Century"/>
          <w:sz w:val="20"/>
          <w:szCs w:val="22"/>
        </w:rPr>
        <w:t xml:space="preserve">Effect of FDI on Real per Capital GDP </w:t>
      </w:r>
      <w:r w:rsidR="00756E68" w:rsidRPr="00622B6B">
        <w:rPr>
          <w:rFonts w:ascii="Century" w:hAnsi="Century"/>
          <w:sz w:val="20"/>
          <w:szCs w:val="22"/>
        </w:rPr>
        <w:t>Growth</w:t>
      </w:r>
      <w:r w:rsidR="00EE4153" w:rsidRPr="00622B6B">
        <w:rPr>
          <w:rFonts w:ascii="Century" w:hAnsi="Century"/>
          <w:sz w:val="20"/>
          <w:szCs w:val="22"/>
        </w:rPr>
        <w:t>: A Rolling Window Panel Analysis of 60 Countries, 1982-2011</w:t>
      </w:r>
      <w:r w:rsidRPr="00622B6B">
        <w:rPr>
          <w:rFonts w:ascii="Century" w:hAnsi="Century"/>
          <w:sz w:val="20"/>
          <w:szCs w:val="22"/>
        </w:rPr>
        <w:t xml:space="preserve">” </w:t>
      </w:r>
      <w:r w:rsidRPr="00622B6B">
        <w:rPr>
          <w:rFonts w:ascii="Century" w:hAnsi="Century"/>
          <w:i/>
          <w:sz w:val="20"/>
          <w:szCs w:val="22"/>
        </w:rPr>
        <w:t>Applied Econometrics and International Development</w:t>
      </w:r>
      <w:r w:rsidR="00EE4153" w:rsidRPr="00622B6B">
        <w:rPr>
          <w:rFonts w:ascii="Century" w:hAnsi="Century"/>
          <w:sz w:val="20"/>
          <w:szCs w:val="22"/>
        </w:rPr>
        <w:t xml:space="preserve"> 17(1).</w:t>
      </w:r>
    </w:p>
    <w:p w14:paraId="7971B1FE" w14:textId="03C52836" w:rsidR="00C554D0" w:rsidRPr="00622B6B" w:rsidRDefault="008238B8" w:rsidP="00912498">
      <w:pPr>
        <w:pStyle w:val="ListParagraph"/>
        <w:numPr>
          <w:ilvl w:val="0"/>
          <w:numId w:val="4"/>
        </w:numPr>
        <w:ind w:left="360"/>
        <w:contextualSpacing w:val="0"/>
        <w:rPr>
          <w:rFonts w:ascii="Century" w:hAnsi="Century"/>
          <w:sz w:val="20"/>
          <w:szCs w:val="22"/>
        </w:rPr>
      </w:pPr>
      <w:r w:rsidRPr="00622B6B">
        <w:rPr>
          <w:rFonts w:ascii="Century" w:hAnsi="Century"/>
          <w:sz w:val="20"/>
          <w:szCs w:val="22"/>
        </w:rPr>
        <w:t>Edwards, J.</w:t>
      </w:r>
      <w:r w:rsidR="00C554D0" w:rsidRPr="00622B6B">
        <w:rPr>
          <w:rFonts w:ascii="Century" w:hAnsi="Century"/>
          <w:sz w:val="20"/>
          <w:szCs w:val="22"/>
        </w:rPr>
        <w:t xml:space="preserve">A., </w:t>
      </w:r>
      <w:r w:rsidRPr="00622B6B">
        <w:rPr>
          <w:rFonts w:ascii="Century" w:hAnsi="Century"/>
          <w:b/>
          <w:sz w:val="20"/>
          <w:szCs w:val="22"/>
        </w:rPr>
        <w:t>A.</w:t>
      </w:r>
      <w:r w:rsidR="00C554D0" w:rsidRPr="00622B6B">
        <w:rPr>
          <w:rFonts w:ascii="Century" w:hAnsi="Century"/>
          <w:b/>
          <w:sz w:val="20"/>
          <w:szCs w:val="22"/>
        </w:rPr>
        <w:t>A. Romero</w:t>
      </w:r>
      <w:r w:rsidR="00C554D0" w:rsidRPr="00622B6B">
        <w:rPr>
          <w:rFonts w:ascii="Century" w:hAnsi="Century"/>
          <w:sz w:val="20"/>
          <w:szCs w:val="22"/>
        </w:rPr>
        <w:t>, Zagr</w:t>
      </w:r>
      <w:r w:rsidR="00FA3854" w:rsidRPr="00622B6B">
        <w:rPr>
          <w:rFonts w:ascii="Century" w:hAnsi="Century"/>
          <w:sz w:val="20"/>
          <w:szCs w:val="22"/>
        </w:rPr>
        <w:t>os Madjd-Sadjadi (</w:t>
      </w:r>
      <w:r w:rsidR="007E5CBA" w:rsidRPr="00622B6B">
        <w:rPr>
          <w:rFonts w:ascii="Century" w:hAnsi="Century"/>
          <w:sz w:val="20"/>
          <w:szCs w:val="22"/>
        </w:rPr>
        <w:t>2016</w:t>
      </w:r>
      <w:r w:rsidR="00FA3854" w:rsidRPr="00622B6B">
        <w:rPr>
          <w:rFonts w:ascii="Century" w:hAnsi="Century"/>
          <w:sz w:val="20"/>
          <w:szCs w:val="22"/>
        </w:rPr>
        <w:t>) “</w:t>
      </w:r>
      <w:r w:rsidR="00C554D0" w:rsidRPr="00622B6B">
        <w:rPr>
          <w:rFonts w:ascii="Century" w:hAnsi="Century"/>
          <w:sz w:val="20"/>
          <w:szCs w:val="22"/>
        </w:rPr>
        <w:t xml:space="preserve">Foreign Direct Investment, Economic Growth and Volatility: </w:t>
      </w:r>
      <w:r w:rsidR="00FA3854" w:rsidRPr="00622B6B">
        <w:rPr>
          <w:rFonts w:ascii="Century" w:hAnsi="Century"/>
          <w:sz w:val="20"/>
          <w:szCs w:val="22"/>
        </w:rPr>
        <w:t>A useful model for policymakers”</w:t>
      </w:r>
      <w:r w:rsidR="00C554D0" w:rsidRPr="00622B6B">
        <w:rPr>
          <w:rFonts w:ascii="Century" w:hAnsi="Century"/>
          <w:sz w:val="20"/>
          <w:szCs w:val="22"/>
        </w:rPr>
        <w:t xml:space="preserve"> </w:t>
      </w:r>
      <w:r w:rsidR="00C554D0" w:rsidRPr="00622B6B">
        <w:rPr>
          <w:rFonts w:ascii="Century" w:hAnsi="Century"/>
          <w:i/>
          <w:sz w:val="20"/>
          <w:szCs w:val="22"/>
        </w:rPr>
        <w:t>Empirical Economics</w:t>
      </w:r>
      <w:r w:rsidR="00C554D0" w:rsidRPr="00622B6B">
        <w:rPr>
          <w:rFonts w:ascii="Century" w:hAnsi="Century"/>
          <w:sz w:val="20"/>
          <w:szCs w:val="22"/>
        </w:rPr>
        <w:t>.</w:t>
      </w:r>
    </w:p>
    <w:p w14:paraId="19C651A4" w14:textId="77777777" w:rsidR="00AE5BFE" w:rsidRPr="00622B6B" w:rsidRDefault="00AE5BFE" w:rsidP="00912498">
      <w:pPr>
        <w:pStyle w:val="ListParagraph"/>
        <w:numPr>
          <w:ilvl w:val="0"/>
          <w:numId w:val="4"/>
        </w:numPr>
        <w:ind w:left="360"/>
        <w:contextualSpacing w:val="0"/>
        <w:rPr>
          <w:rFonts w:ascii="Century" w:hAnsi="Century"/>
          <w:sz w:val="20"/>
          <w:szCs w:val="22"/>
        </w:rPr>
      </w:pPr>
      <w:r w:rsidRPr="00622B6B">
        <w:rPr>
          <w:rFonts w:ascii="Century" w:hAnsi="Century"/>
          <w:b/>
          <w:sz w:val="20"/>
          <w:szCs w:val="22"/>
        </w:rPr>
        <w:t>Romero, Alfred</w:t>
      </w:r>
      <w:r w:rsidR="00D806DC" w:rsidRPr="00622B6B">
        <w:rPr>
          <w:rFonts w:ascii="Century" w:hAnsi="Century"/>
          <w:b/>
          <w:sz w:val="20"/>
          <w:szCs w:val="22"/>
        </w:rPr>
        <w:t>o A.</w:t>
      </w:r>
      <w:r w:rsidR="00D806DC" w:rsidRPr="00622B6B">
        <w:rPr>
          <w:rFonts w:ascii="Century" w:hAnsi="Century"/>
          <w:sz w:val="20"/>
          <w:szCs w:val="22"/>
        </w:rPr>
        <w:t xml:space="preserve"> </w:t>
      </w:r>
      <w:r w:rsidRPr="00622B6B">
        <w:rPr>
          <w:rFonts w:ascii="Century" w:hAnsi="Century"/>
          <w:sz w:val="20"/>
          <w:szCs w:val="22"/>
        </w:rPr>
        <w:t xml:space="preserve">and Hal Snarr. (2015) “Obstacles and Catalysts of Productive Mobility in the United States” </w:t>
      </w:r>
      <w:r w:rsidRPr="00622B6B">
        <w:rPr>
          <w:rFonts w:ascii="Century" w:hAnsi="Century"/>
          <w:i/>
          <w:sz w:val="20"/>
          <w:szCs w:val="22"/>
        </w:rPr>
        <w:t>The Journal of Economics</w:t>
      </w:r>
      <w:r w:rsidRPr="00622B6B">
        <w:rPr>
          <w:rFonts w:ascii="Century" w:hAnsi="Century"/>
          <w:sz w:val="20"/>
          <w:szCs w:val="22"/>
        </w:rPr>
        <w:t xml:space="preserve"> 41(1)</w:t>
      </w:r>
      <w:r w:rsidR="00D806DC" w:rsidRPr="00622B6B">
        <w:rPr>
          <w:rFonts w:ascii="Century" w:hAnsi="Century"/>
          <w:sz w:val="20"/>
          <w:szCs w:val="22"/>
        </w:rPr>
        <w:t>.</w:t>
      </w:r>
    </w:p>
    <w:p w14:paraId="5A2244F5" w14:textId="770C0E86" w:rsidR="003F607A" w:rsidRPr="00622B6B" w:rsidRDefault="00042DB7" w:rsidP="003F607A">
      <w:pPr>
        <w:pStyle w:val="ListParagraph"/>
        <w:numPr>
          <w:ilvl w:val="0"/>
          <w:numId w:val="4"/>
        </w:numPr>
        <w:ind w:left="360"/>
        <w:contextualSpacing w:val="0"/>
        <w:rPr>
          <w:rFonts w:ascii="Century" w:hAnsi="Century"/>
          <w:sz w:val="20"/>
          <w:szCs w:val="22"/>
        </w:rPr>
      </w:pPr>
      <w:r w:rsidRPr="00622B6B">
        <w:rPr>
          <w:rFonts w:ascii="Century" w:hAnsi="Century"/>
          <w:sz w:val="20"/>
          <w:szCs w:val="22"/>
        </w:rPr>
        <w:t>Edwards, J.A.;</w:t>
      </w:r>
      <w:r w:rsidR="00BC5F73" w:rsidRPr="00622B6B">
        <w:rPr>
          <w:rFonts w:ascii="Century" w:hAnsi="Century"/>
          <w:sz w:val="20"/>
          <w:szCs w:val="22"/>
        </w:rPr>
        <w:t xml:space="preserve"> </w:t>
      </w:r>
      <w:r w:rsidR="00BC5F73" w:rsidRPr="00622B6B">
        <w:rPr>
          <w:rFonts w:ascii="Century" w:hAnsi="Century"/>
          <w:b/>
          <w:sz w:val="20"/>
          <w:szCs w:val="22"/>
        </w:rPr>
        <w:t>Romero, A.A.</w:t>
      </w:r>
      <w:r w:rsidRPr="00622B6B">
        <w:rPr>
          <w:rFonts w:ascii="Century" w:hAnsi="Century"/>
          <w:sz w:val="20"/>
          <w:szCs w:val="22"/>
        </w:rPr>
        <w:t>; and</w:t>
      </w:r>
      <w:r w:rsidR="00BC5F73" w:rsidRPr="00622B6B">
        <w:rPr>
          <w:rFonts w:ascii="Century" w:hAnsi="Century"/>
          <w:sz w:val="20"/>
          <w:szCs w:val="22"/>
        </w:rPr>
        <w:t xml:space="preserve"> Pumphrey, R.G. (</w:t>
      </w:r>
      <w:r w:rsidRPr="00622B6B">
        <w:rPr>
          <w:rFonts w:ascii="Century" w:hAnsi="Century"/>
          <w:sz w:val="20"/>
          <w:szCs w:val="22"/>
        </w:rPr>
        <w:t>2014</w:t>
      </w:r>
      <w:r w:rsidR="00BC5F73" w:rsidRPr="00622B6B">
        <w:rPr>
          <w:rFonts w:ascii="Century" w:hAnsi="Century"/>
          <w:sz w:val="20"/>
          <w:szCs w:val="22"/>
        </w:rPr>
        <w:t>) “Supporting the Development of Municipal Water Policy: A study of the United States with Implications for Other Nations”</w:t>
      </w:r>
      <w:r w:rsidR="003F607A" w:rsidRPr="00622B6B">
        <w:rPr>
          <w:rFonts w:ascii="Century" w:hAnsi="Century"/>
          <w:sz w:val="20"/>
          <w:szCs w:val="22"/>
        </w:rPr>
        <w:t xml:space="preserve"> </w:t>
      </w:r>
      <w:r w:rsidR="003F607A" w:rsidRPr="00622B6B">
        <w:rPr>
          <w:rFonts w:ascii="Century" w:hAnsi="Century"/>
          <w:i/>
          <w:sz w:val="20"/>
          <w:szCs w:val="22"/>
        </w:rPr>
        <w:t>Applied Econometrics and International Development</w:t>
      </w:r>
      <w:r w:rsidR="003F607A" w:rsidRPr="00622B6B">
        <w:rPr>
          <w:rFonts w:ascii="Century" w:hAnsi="Century"/>
          <w:sz w:val="20"/>
          <w:szCs w:val="22"/>
        </w:rPr>
        <w:t xml:space="preserve"> 14(2).</w:t>
      </w:r>
    </w:p>
    <w:p w14:paraId="162A88D0" w14:textId="7D866A5A" w:rsidR="00042DB7" w:rsidRPr="00622B6B" w:rsidRDefault="00042DB7" w:rsidP="00912498">
      <w:pPr>
        <w:pStyle w:val="ListParagraph"/>
        <w:numPr>
          <w:ilvl w:val="0"/>
          <w:numId w:val="4"/>
        </w:numPr>
        <w:ind w:left="360"/>
        <w:contextualSpacing w:val="0"/>
        <w:rPr>
          <w:rFonts w:ascii="Century" w:hAnsi="Century"/>
          <w:sz w:val="20"/>
          <w:szCs w:val="22"/>
        </w:rPr>
      </w:pPr>
      <w:r w:rsidRPr="00622B6B">
        <w:rPr>
          <w:rFonts w:ascii="Century" w:hAnsi="Century"/>
          <w:b/>
          <w:sz w:val="20"/>
          <w:szCs w:val="22"/>
        </w:rPr>
        <w:t>Romero, Alfredo A.</w:t>
      </w:r>
      <w:r w:rsidRPr="00622B6B">
        <w:rPr>
          <w:rFonts w:ascii="Century" w:hAnsi="Century"/>
          <w:sz w:val="20"/>
          <w:szCs w:val="22"/>
        </w:rPr>
        <w:t xml:space="preserve"> (2014) “Where Do Moderation Terms Come </w:t>
      </w:r>
      <w:r w:rsidR="00756E68" w:rsidRPr="00622B6B">
        <w:rPr>
          <w:rFonts w:ascii="Century" w:hAnsi="Century"/>
          <w:sz w:val="20"/>
          <w:szCs w:val="22"/>
        </w:rPr>
        <w:t>from</w:t>
      </w:r>
      <w:r w:rsidRPr="00622B6B">
        <w:rPr>
          <w:rFonts w:ascii="Century" w:hAnsi="Century"/>
          <w:sz w:val="20"/>
          <w:szCs w:val="22"/>
        </w:rPr>
        <w:t xml:space="preserve"> in Binary Choice Models?” </w:t>
      </w:r>
      <w:r w:rsidRPr="00622B6B">
        <w:rPr>
          <w:rFonts w:ascii="Century" w:hAnsi="Century"/>
          <w:i/>
          <w:sz w:val="20"/>
          <w:szCs w:val="22"/>
        </w:rPr>
        <w:t>Central European Journal of Economic Modelling and Econometrics</w:t>
      </w:r>
      <w:r w:rsidRPr="00622B6B">
        <w:rPr>
          <w:rFonts w:ascii="Century" w:hAnsi="Century"/>
          <w:sz w:val="20"/>
          <w:szCs w:val="22"/>
        </w:rPr>
        <w:t>.</w:t>
      </w:r>
    </w:p>
    <w:p w14:paraId="78CF48D5" w14:textId="77777777" w:rsidR="009C0C0A" w:rsidRPr="00622B6B" w:rsidRDefault="009C0C0A" w:rsidP="00912498">
      <w:pPr>
        <w:pStyle w:val="ListParagraph"/>
        <w:numPr>
          <w:ilvl w:val="0"/>
          <w:numId w:val="4"/>
        </w:numPr>
        <w:ind w:left="360"/>
        <w:contextualSpacing w:val="0"/>
        <w:rPr>
          <w:rFonts w:ascii="Century" w:hAnsi="Century"/>
          <w:sz w:val="20"/>
          <w:szCs w:val="22"/>
        </w:rPr>
      </w:pPr>
      <w:r w:rsidRPr="00622B6B">
        <w:rPr>
          <w:rFonts w:ascii="Century" w:hAnsi="Century"/>
          <w:sz w:val="20"/>
          <w:szCs w:val="22"/>
        </w:rPr>
        <w:t>Snarr</w:t>
      </w:r>
      <w:r w:rsidR="00042DB7" w:rsidRPr="00622B6B">
        <w:rPr>
          <w:rFonts w:ascii="Century" w:hAnsi="Century"/>
          <w:sz w:val="20"/>
          <w:szCs w:val="22"/>
        </w:rPr>
        <w:t xml:space="preserve">, Hal W. </w:t>
      </w:r>
      <w:r w:rsidRPr="00622B6B">
        <w:rPr>
          <w:rFonts w:ascii="Century" w:hAnsi="Century"/>
          <w:sz w:val="20"/>
          <w:szCs w:val="22"/>
        </w:rPr>
        <w:t xml:space="preserve">and </w:t>
      </w:r>
      <w:r w:rsidRPr="00622B6B">
        <w:rPr>
          <w:rFonts w:ascii="Century" w:hAnsi="Century"/>
          <w:b/>
          <w:sz w:val="20"/>
          <w:szCs w:val="22"/>
        </w:rPr>
        <w:t>Alfredo A. Romero</w:t>
      </w:r>
      <w:r w:rsidRPr="00622B6B">
        <w:rPr>
          <w:rFonts w:ascii="Century" w:hAnsi="Century"/>
          <w:sz w:val="20"/>
          <w:szCs w:val="22"/>
        </w:rPr>
        <w:t xml:space="preserve"> (</w:t>
      </w:r>
      <w:r w:rsidR="00042DB7" w:rsidRPr="00622B6B">
        <w:rPr>
          <w:rFonts w:ascii="Century" w:hAnsi="Century"/>
          <w:sz w:val="20"/>
          <w:szCs w:val="22"/>
        </w:rPr>
        <w:t>2014</w:t>
      </w:r>
      <w:r w:rsidRPr="00622B6B">
        <w:rPr>
          <w:rFonts w:ascii="Century" w:hAnsi="Century"/>
          <w:sz w:val="20"/>
          <w:szCs w:val="22"/>
        </w:rPr>
        <w:t xml:space="preserve">) “Does the minimum wage make young adult labor more attractive to firms? A panel data analysis that controls for spatial heterogeneity” </w:t>
      </w:r>
      <w:r w:rsidRPr="00622B6B">
        <w:rPr>
          <w:rFonts w:ascii="Century" w:hAnsi="Century"/>
          <w:i/>
          <w:sz w:val="20"/>
          <w:szCs w:val="22"/>
        </w:rPr>
        <w:t>International Journal of Social Ecology and Sustainable Development</w:t>
      </w:r>
      <w:r w:rsidRPr="00622B6B">
        <w:rPr>
          <w:rFonts w:ascii="Century" w:hAnsi="Century"/>
          <w:sz w:val="20"/>
          <w:szCs w:val="22"/>
        </w:rPr>
        <w:t>.</w:t>
      </w:r>
    </w:p>
    <w:p w14:paraId="432A1933" w14:textId="3704DFC5" w:rsidR="009C0C0A" w:rsidRPr="00622B6B" w:rsidRDefault="00167BAD" w:rsidP="00912498">
      <w:pPr>
        <w:pStyle w:val="ListParagraph"/>
        <w:numPr>
          <w:ilvl w:val="0"/>
          <w:numId w:val="4"/>
        </w:numPr>
        <w:ind w:left="360"/>
        <w:contextualSpacing w:val="0"/>
        <w:rPr>
          <w:rFonts w:ascii="Century" w:hAnsi="Century"/>
          <w:sz w:val="20"/>
          <w:szCs w:val="22"/>
        </w:rPr>
      </w:pPr>
      <w:r w:rsidRPr="00622B6B">
        <w:rPr>
          <w:rFonts w:ascii="Century" w:hAnsi="Century"/>
          <w:b/>
          <w:sz w:val="20"/>
          <w:szCs w:val="22"/>
        </w:rPr>
        <w:t>Romero, Alfredo A.</w:t>
      </w:r>
      <w:r w:rsidR="009C0C0A" w:rsidRPr="00622B6B">
        <w:rPr>
          <w:rFonts w:ascii="Century" w:hAnsi="Century"/>
          <w:sz w:val="20"/>
          <w:szCs w:val="22"/>
        </w:rPr>
        <w:t xml:space="preserve"> and Krishna M. Kasibhatla (2013) “Volatility Dynamics and Volatility Forecasts of Equity Returns in BRIC Countries” </w:t>
      </w:r>
      <w:r w:rsidR="009C0C0A" w:rsidRPr="00622B6B">
        <w:rPr>
          <w:rFonts w:ascii="Century" w:hAnsi="Century"/>
          <w:i/>
          <w:sz w:val="20"/>
          <w:szCs w:val="22"/>
        </w:rPr>
        <w:t>Journal of Business &amp; Economic Studies</w:t>
      </w:r>
      <w:r w:rsidR="009C0C0A" w:rsidRPr="00622B6B">
        <w:rPr>
          <w:rFonts w:ascii="Century" w:hAnsi="Century"/>
          <w:sz w:val="20"/>
          <w:szCs w:val="22"/>
        </w:rPr>
        <w:t xml:space="preserve"> 19(1).</w:t>
      </w:r>
    </w:p>
    <w:p w14:paraId="4115A340" w14:textId="739E8B0A" w:rsidR="009C0C0A" w:rsidRPr="00622B6B" w:rsidRDefault="00167BAD" w:rsidP="00912498">
      <w:pPr>
        <w:pStyle w:val="ListParagraph"/>
        <w:numPr>
          <w:ilvl w:val="0"/>
          <w:numId w:val="4"/>
        </w:numPr>
        <w:ind w:left="360"/>
        <w:contextualSpacing w:val="0"/>
        <w:rPr>
          <w:rFonts w:ascii="Century" w:hAnsi="Century"/>
          <w:sz w:val="20"/>
          <w:szCs w:val="22"/>
        </w:rPr>
      </w:pPr>
      <w:r w:rsidRPr="00622B6B">
        <w:rPr>
          <w:rFonts w:ascii="Century" w:hAnsi="Century"/>
          <w:b/>
          <w:sz w:val="20"/>
          <w:szCs w:val="22"/>
        </w:rPr>
        <w:t xml:space="preserve">Romero, </w:t>
      </w:r>
      <w:r w:rsidR="009C0C0A" w:rsidRPr="00622B6B">
        <w:rPr>
          <w:rFonts w:ascii="Century" w:hAnsi="Century"/>
          <w:b/>
          <w:sz w:val="20"/>
          <w:szCs w:val="22"/>
        </w:rPr>
        <w:t>Alfredo A.</w:t>
      </w:r>
      <w:r w:rsidR="009C0C0A" w:rsidRPr="00622B6B">
        <w:rPr>
          <w:rFonts w:ascii="Century" w:hAnsi="Century"/>
          <w:sz w:val="20"/>
          <w:szCs w:val="22"/>
        </w:rPr>
        <w:t xml:space="preserve"> and Mark L. Burkey (2011) “Debt Overhang in the Eurozone: A Spatial Panel Analysis” </w:t>
      </w:r>
      <w:r w:rsidR="009C0C0A" w:rsidRPr="00622B6B">
        <w:rPr>
          <w:rFonts w:ascii="Century" w:hAnsi="Century"/>
          <w:i/>
          <w:sz w:val="20"/>
          <w:szCs w:val="22"/>
        </w:rPr>
        <w:t>The Review of Regional Studies</w:t>
      </w:r>
      <w:r w:rsidR="009C0C0A" w:rsidRPr="00622B6B">
        <w:rPr>
          <w:rFonts w:ascii="Century" w:hAnsi="Century"/>
          <w:sz w:val="20"/>
          <w:szCs w:val="22"/>
        </w:rPr>
        <w:t xml:space="preserve"> 41, 49-63. </w:t>
      </w:r>
    </w:p>
    <w:p w14:paraId="50395CB0" w14:textId="77777777" w:rsidR="00836635" w:rsidRPr="00994DA6" w:rsidRDefault="00836635" w:rsidP="00994DA6">
      <w:pPr>
        <w:jc w:val="center"/>
        <w:rPr>
          <w:rFonts w:ascii="Century" w:hAnsi="Century"/>
          <w:b/>
          <w:smallCaps/>
          <w:sz w:val="20"/>
          <w:szCs w:val="22"/>
        </w:rPr>
      </w:pPr>
    </w:p>
    <w:p w14:paraId="40959CE6" w14:textId="7D97CA4F" w:rsidR="00721433" w:rsidRDefault="00073955" w:rsidP="004C430F">
      <w:pPr>
        <w:tabs>
          <w:tab w:val="right" w:pos="10080"/>
        </w:tabs>
        <w:jc w:val="center"/>
        <w:rPr>
          <w:rFonts w:ascii="Century" w:hAnsi="Century"/>
          <w:b/>
          <w:smallCaps/>
          <w:sz w:val="20"/>
          <w:szCs w:val="22"/>
        </w:rPr>
      </w:pPr>
      <w:r w:rsidRPr="00073955">
        <w:rPr>
          <w:rFonts w:ascii="Century" w:hAnsi="Century"/>
          <w:b/>
          <w:smallCaps/>
          <w:sz w:val="20"/>
          <w:szCs w:val="22"/>
        </w:rPr>
        <w:t>Reports and Editorial Articles</w:t>
      </w:r>
    </w:p>
    <w:p w14:paraId="5F7BA6FD" w14:textId="77777777" w:rsidR="00D76553" w:rsidRPr="00622B6B" w:rsidRDefault="00D76553" w:rsidP="00D76553">
      <w:pPr>
        <w:tabs>
          <w:tab w:val="left" w:pos="2160"/>
          <w:tab w:val="left" w:pos="6480"/>
          <w:tab w:val="left" w:pos="7200"/>
          <w:tab w:val="right" w:pos="10080"/>
        </w:tabs>
        <w:ind w:left="2160" w:hanging="2160"/>
        <w:rPr>
          <w:rFonts w:ascii="Century" w:hAnsi="Century"/>
          <w:sz w:val="8"/>
          <w:szCs w:val="8"/>
        </w:rPr>
      </w:pPr>
    </w:p>
    <w:p w14:paraId="6F6414EE" w14:textId="27FBF6F3" w:rsidR="00C40136" w:rsidRPr="007F0A56" w:rsidRDefault="00836635" w:rsidP="007F0A56">
      <w:pPr>
        <w:pStyle w:val="ListParagraph"/>
        <w:numPr>
          <w:ilvl w:val="0"/>
          <w:numId w:val="8"/>
        </w:numPr>
        <w:ind w:left="360"/>
        <w:contextualSpacing w:val="0"/>
        <w:rPr>
          <w:rFonts w:ascii="Century" w:hAnsi="Century"/>
          <w:sz w:val="20"/>
          <w:szCs w:val="22"/>
        </w:rPr>
      </w:pPr>
      <w:r w:rsidRPr="00194F2F">
        <w:rPr>
          <w:rFonts w:ascii="Century" w:hAnsi="Century"/>
          <w:b/>
          <w:bCs/>
          <w:sz w:val="20"/>
          <w:szCs w:val="22"/>
        </w:rPr>
        <w:t>Romero, Alfredo A.</w:t>
      </w:r>
      <w:r>
        <w:rPr>
          <w:rFonts w:ascii="Century" w:hAnsi="Century"/>
          <w:sz w:val="20"/>
          <w:szCs w:val="22"/>
        </w:rPr>
        <w:t xml:space="preserve"> (2020) “</w:t>
      </w:r>
      <w:r w:rsidRPr="00836635">
        <w:rPr>
          <w:rFonts w:ascii="Century" w:hAnsi="Century"/>
          <w:sz w:val="20"/>
          <w:szCs w:val="22"/>
        </w:rPr>
        <w:t>A Look into the Effects of COVID-19 on Hispanic Employment Expectations from the Household Pulse Survey</w:t>
      </w:r>
      <w:r w:rsidR="00194F2F">
        <w:rPr>
          <w:rFonts w:ascii="Century" w:hAnsi="Century"/>
          <w:sz w:val="20"/>
          <w:szCs w:val="22"/>
        </w:rPr>
        <w:t xml:space="preserve">” </w:t>
      </w:r>
      <w:r w:rsidR="00194F2F">
        <w:rPr>
          <w:rFonts w:ascii="Century" w:hAnsi="Century"/>
          <w:i/>
          <w:iCs/>
          <w:sz w:val="20"/>
          <w:szCs w:val="22"/>
        </w:rPr>
        <w:t>Hispanic Economic Outlook.</w:t>
      </w:r>
    </w:p>
    <w:p w14:paraId="5C3A322B" w14:textId="1B305364" w:rsidR="00073955" w:rsidRPr="00220CFF" w:rsidRDefault="00220CFF" w:rsidP="005C7E89">
      <w:pPr>
        <w:pStyle w:val="ListParagraph"/>
        <w:numPr>
          <w:ilvl w:val="0"/>
          <w:numId w:val="8"/>
        </w:numPr>
        <w:ind w:left="360"/>
        <w:contextualSpacing w:val="0"/>
        <w:rPr>
          <w:rFonts w:ascii="Century" w:hAnsi="Century"/>
          <w:sz w:val="20"/>
          <w:szCs w:val="22"/>
        </w:rPr>
      </w:pPr>
      <w:r w:rsidRPr="00220CFF">
        <w:rPr>
          <w:rFonts w:ascii="Century" w:hAnsi="Century"/>
          <w:b/>
          <w:bCs/>
          <w:sz w:val="20"/>
          <w:szCs w:val="22"/>
        </w:rPr>
        <w:t>Romero, Alfredo A.</w:t>
      </w:r>
      <w:r>
        <w:rPr>
          <w:rFonts w:ascii="Century" w:hAnsi="Century"/>
          <w:sz w:val="20"/>
          <w:szCs w:val="22"/>
        </w:rPr>
        <w:t xml:space="preserve"> (2019) </w:t>
      </w:r>
      <w:r w:rsidR="00073955" w:rsidRPr="005C7E89">
        <w:rPr>
          <w:rFonts w:ascii="Century" w:hAnsi="Century"/>
          <w:sz w:val="20"/>
          <w:szCs w:val="22"/>
        </w:rPr>
        <w:t>“</w:t>
      </w:r>
      <w:r>
        <w:rPr>
          <w:rFonts w:ascii="Century" w:hAnsi="Century"/>
          <w:sz w:val="20"/>
          <w:szCs w:val="22"/>
        </w:rPr>
        <w:t xml:space="preserve">Some Stylized Facts on </w:t>
      </w:r>
      <w:r w:rsidR="00F66199">
        <w:rPr>
          <w:rFonts w:ascii="Century" w:hAnsi="Century"/>
          <w:sz w:val="20"/>
          <w:szCs w:val="22"/>
        </w:rPr>
        <w:t>Hispanic</w:t>
      </w:r>
      <w:r>
        <w:rPr>
          <w:rFonts w:ascii="Century" w:hAnsi="Century"/>
          <w:sz w:val="20"/>
          <w:szCs w:val="22"/>
        </w:rPr>
        <w:t xml:space="preserve"> Labor Supply After the Great Recession” </w:t>
      </w:r>
      <w:r w:rsidR="00073955" w:rsidRPr="005C7E89">
        <w:rPr>
          <w:rFonts w:ascii="Century" w:hAnsi="Century"/>
          <w:sz w:val="20"/>
          <w:szCs w:val="22"/>
        </w:rPr>
        <w:t xml:space="preserve"> </w:t>
      </w:r>
      <w:r>
        <w:rPr>
          <w:rFonts w:ascii="Century" w:hAnsi="Century"/>
          <w:i/>
          <w:iCs/>
          <w:sz w:val="20"/>
          <w:szCs w:val="22"/>
        </w:rPr>
        <w:t>Hispanic Economic Outlook.</w:t>
      </w:r>
    </w:p>
    <w:p w14:paraId="4864CBF8" w14:textId="352A1A9C" w:rsidR="00836635" w:rsidRDefault="00836635" w:rsidP="00994DA6">
      <w:pPr>
        <w:jc w:val="center"/>
        <w:rPr>
          <w:rFonts w:ascii="Century" w:hAnsi="Century"/>
          <w:b/>
          <w:smallCaps/>
          <w:sz w:val="20"/>
          <w:szCs w:val="22"/>
        </w:rPr>
      </w:pPr>
    </w:p>
    <w:p w14:paraId="0F6B432E" w14:textId="77777777" w:rsidR="00945CAD" w:rsidRPr="00622B6B" w:rsidRDefault="00945CAD" w:rsidP="00945CAD">
      <w:pPr>
        <w:jc w:val="center"/>
        <w:rPr>
          <w:rFonts w:ascii="Century" w:hAnsi="Century"/>
          <w:b/>
          <w:smallCaps/>
          <w:sz w:val="20"/>
          <w:szCs w:val="22"/>
        </w:rPr>
      </w:pPr>
      <w:r w:rsidRPr="00622B6B">
        <w:rPr>
          <w:rFonts w:ascii="Century" w:hAnsi="Century"/>
          <w:b/>
          <w:smallCaps/>
          <w:sz w:val="20"/>
          <w:szCs w:val="22"/>
        </w:rPr>
        <w:t>Grants and Awards</w:t>
      </w:r>
    </w:p>
    <w:p w14:paraId="20FD0392" w14:textId="77777777" w:rsidR="00945CAD" w:rsidRPr="00622B6B" w:rsidRDefault="00945CAD" w:rsidP="00945CAD">
      <w:pPr>
        <w:tabs>
          <w:tab w:val="left" w:pos="2160"/>
          <w:tab w:val="left" w:pos="6480"/>
          <w:tab w:val="left" w:pos="7200"/>
          <w:tab w:val="right" w:pos="10080"/>
        </w:tabs>
        <w:rPr>
          <w:rFonts w:ascii="Century" w:hAnsi="Century"/>
          <w:sz w:val="8"/>
          <w:szCs w:val="8"/>
        </w:rPr>
      </w:pPr>
    </w:p>
    <w:p w14:paraId="50A23ADE" w14:textId="692942D3" w:rsidR="003E2777" w:rsidRPr="00797A9F" w:rsidRDefault="00495B2B" w:rsidP="00797A9F">
      <w:pPr>
        <w:pStyle w:val="ListParagraph"/>
        <w:numPr>
          <w:ilvl w:val="0"/>
          <w:numId w:val="9"/>
        </w:numPr>
        <w:ind w:left="360"/>
        <w:contextualSpacing w:val="0"/>
        <w:rPr>
          <w:rFonts w:ascii="Century" w:hAnsi="Century"/>
          <w:sz w:val="20"/>
          <w:szCs w:val="22"/>
        </w:rPr>
      </w:pPr>
      <w:r w:rsidRPr="00797A9F">
        <w:rPr>
          <w:rFonts w:ascii="Century" w:hAnsi="Century"/>
          <w:sz w:val="20"/>
          <w:szCs w:val="22"/>
        </w:rPr>
        <w:t xml:space="preserve">College of Business and Economics </w:t>
      </w:r>
      <w:r w:rsidRPr="00797A9F">
        <w:rPr>
          <w:rFonts w:ascii="Century" w:hAnsi="Century"/>
          <w:b/>
          <w:bCs/>
          <w:sz w:val="20"/>
          <w:szCs w:val="22"/>
        </w:rPr>
        <w:t>Summer Research and Curriculum Development Grant</w:t>
      </w:r>
      <w:r w:rsidRPr="00797A9F">
        <w:rPr>
          <w:rFonts w:ascii="Century" w:hAnsi="Century"/>
          <w:sz w:val="20"/>
          <w:szCs w:val="22"/>
        </w:rPr>
        <w:t>, “</w:t>
      </w:r>
      <w:r w:rsidR="00797A9F" w:rsidRPr="00797A9F">
        <w:rPr>
          <w:rFonts w:ascii="Century" w:hAnsi="Century"/>
          <w:sz w:val="20"/>
          <w:szCs w:val="22"/>
        </w:rPr>
        <w:t>Preexisting Economic Conditions and Employment Outcomes for Hispanics and Blacks during the Covid-19 Pandemic</w:t>
      </w:r>
      <w:r w:rsidRPr="00797A9F">
        <w:rPr>
          <w:rFonts w:ascii="Century" w:hAnsi="Century"/>
          <w:sz w:val="20"/>
          <w:szCs w:val="22"/>
        </w:rPr>
        <w:t>”, 2022.</w:t>
      </w:r>
      <w:r w:rsidR="00C31F9F">
        <w:rPr>
          <w:rFonts w:ascii="Century" w:hAnsi="Century"/>
          <w:sz w:val="20"/>
          <w:szCs w:val="22"/>
        </w:rPr>
        <w:t xml:space="preserve"> Awarded, $6,000.</w:t>
      </w:r>
    </w:p>
    <w:p w14:paraId="257EB2EF" w14:textId="5D1962E2" w:rsidR="00945CAD" w:rsidRPr="005F425C" w:rsidRDefault="00945CAD" w:rsidP="00945CAD">
      <w:pPr>
        <w:pStyle w:val="ListParagraph"/>
        <w:numPr>
          <w:ilvl w:val="0"/>
          <w:numId w:val="9"/>
        </w:numPr>
        <w:ind w:left="360"/>
        <w:contextualSpacing w:val="0"/>
        <w:rPr>
          <w:rFonts w:ascii="Century" w:hAnsi="Century"/>
          <w:sz w:val="20"/>
          <w:szCs w:val="22"/>
        </w:rPr>
      </w:pPr>
      <w:r w:rsidRPr="00D84E75">
        <w:rPr>
          <w:rFonts w:ascii="Century" w:hAnsi="Century"/>
          <w:b/>
          <w:bCs/>
          <w:sz w:val="20"/>
          <w:szCs w:val="22"/>
        </w:rPr>
        <w:lastRenderedPageBreak/>
        <w:t>Co-PI</w:t>
      </w:r>
      <w:r>
        <w:rPr>
          <w:rFonts w:ascii="Century" w:hAnsi="Century"/>
          <w:sz w:val="20"/>
          <w:szCs w:val="22"/>
        </w:rPr>
        <w:t xml:space="preserve"> for </w:t>
      </w:r>
      <w:r w:rsidRPr="00C03A68">
        <w:rPr>
          <w:rFonts w:ascii="Century" w:hAnsi="Century"/>
          <w:sz w:val="20"/>
          <w:szCs w:val="22"/>
        </w:rPr>
        <w:t>NC Policy Collaboratory</w:t>
      </w:r>
      <w:r>
        <w:rPr>
          <w:rFonts w:ascii="Century" w:hAnsi="Century"/>
          <w:sz w:val="20"/>
          <w:szCs w:val="22"/>
        </w:rPr>
        <w:t>, “</w:t>
      </w:r>
      <w:r w:rsidRPr="00C03A68">
        <w:rPr>
          <w:rFonts w:ascii="Century" w:hAnsi="Century"/>
          <w:sz w:val="20"/>
          <w:szCs w:val="22"/>
        </w:rPr>
        <w:t xml:space="preserve">Economic Impact of COVID-19 in the Piedmont Triad Region,” </w:t>
      </w:r>
      <w:r>
        <w:rPr>
          <w:rFonts w:ascii="Century" w:hAnsi="Century"/>
          <w:sz w:val="20"/>
          <w:szCs w:val="22"/>
        </w:rPr>
        <w:t>2020. Awarded</w:t>
      </w:r>
      <w:r w:rsidR="00E71157">
        <w:rPr>
          <w:rFonts w:ascii="Century" w:hAnsi="Century"/>
          <w:sz w:val="20"/>
          <w:szCs w:val="22"/>
        </w:rPr>
        <w:t xml:space="preserve">, </w:t>
      </w:r>
      <w:r w:rsidR="005E444C">
        <w:rPr>
          <w:rFonts w:ascii="Century" w:hAnsi="Century"/>
          <w:sz w:val="20"/>
          <w:szCs w:val="22"/>
        </w:rPr>
        <w:t>$45,000.</w:t>
      </w:r>
    </w:p>
    <w:p w14:paraId="08A34BD3" w14:textId="051E4F80" w:rsidR="00945CAD" w:rsidRPr="00622B6B" w:rsidRDefault="00945CAD" w:rsidP="00945CAD">
      <w:pPr>
        <w:pStyle w:val="ListParagraph"/>
        <w:numPr>
          <w:ilvl w:val="0"/>
          <w:numId w:val="9"/>
        </w:numPr>
        <w:ind w:left="360"/>
        <w:contextualSpacing w:val="0"/>
        <w:rPr>
          <w:rFonts w:ascii="Century" w:hAnsi="Century"/>
          <w:sz w:val="20"/>
          <w:szCs w:val="22"/>
        </w:rPr>
      </w:pPr>
      <w:r w:rsidRPr="00622B6B">
        <w:rPr>
          <w:rFonts w:ascii="Century" w:hAnsi="Century"/>
          <w:b/>
          <w:sz w:val="20"/>
          <w:szCs w:val="22"/>
        </w:rPr>
        <w:t>Co-PI</w:t>
      </w:r>
      <w:r w:rsidRPr="00622B6B">
        <w:rPr>
          <w:rFonts w:ascii="Century" w:hAnsi="Century"/>
          <w:sz w:val="20"/>
          <w:szCs w:val="22"/>
        </w:rPr>
        <w:t xml:space="preserve"> for North Carolina A&amp;T State University, School of Business and Economics Mini grants, “Predictors of Health Communication Disclosures and Deceptions among Workers with Non-Obvious Medical Conditions,” 2016. Awarded</w:t>
      </w:r>
      <w:r w:rsidR="0060745D">
        <w:rPr>
          <w:rFonts w:ascii="Century" w:hAnsi="Century"/>
          <w:sz w:val="20"/>
          <w:szCs w:val="22"/>
        </w:rPr>
        <w:t>, $3,000</w:t>
      </w:r>
      <w:r w:rsidRPr="00622B6B">
        <w:rPr>
          <w:rFonts w:ascii="Century" w:hAnsi="Century"/>
          <w:sz w:val="20"/>
          <w:szCs w:val="22"/>
        </w:rPr>
        <w:t>.</w:t>
      </w:r>
    </w:p>
    <w:p w14:paraId="7BA09EB0" w14:textId="5E94F444" w:rsidR="00945CAD" w:rsidRPr="00622B6B" w:rsidRDefault="00945CAD" w:rsidP="00945CAD">
      <w:pPr>
        <w:pStyle w:val="ListParagraph"/>
        <w:numPr>
          <w:ilvl w:val="0"/>
          <w:numId w:val="9"/>
        </w:numPr>
        <w:ind w:left="360"/>
        <w:contextualSpacing w:val="0"/>
        <w:rPr>
          <w:rFonts w:ascii="Century" w:hAnsi="Century"/>
          <w:sz w:val="20"/>
          <w:szCs w:val="22"/>
        </w:rPr>
      </w:pPr>
      <w:r w:rsidRPr="00622B6B">
        <w:rPr>
          <w:rFonts w:ascii="Century" w:hAnsi="Century"/>
          <w:b/>
          <w:sz w:val="20"/>
          <w:szCs w:val="22"/>
        </w:rPr>
        <w:t>Co-PI</w:t>
      </w:r>
      <w:r w:rsidRPr="00622B6B">
        <w:rPr>
          <w:rFonts w:ascii="Century" w:hAnsi="Century"/>
          <w:sz w:val="20"/>
          <w:szCs w:val="22"/>
        </w:rPr>
        <w:t xml:space="preserve"> for North Carolina A&amp;T State University, School of Business and Economic Mini grants, “Motives for Intergenerational Transfers to Adult Children and Their Role in Wealth Inequality Amongst Non-White Populations,” 2016. Awarded</w:t>
      </w:r>
      <w:r w:rsidR="0060745D">
        <w:rPr>
          <w:rFonts w:ascii="Century" w:hAnsi="Century"/>
          <w:sz w:val="20"/>
          <w:szCs w:val="22"/>
        </w:rPr>
        <w:t>, $3,000</w:t>
      </w:r>
      <w:r w:rsidRPr="00622B6B">
        <w:rPr>
          <w:rFonts w:ascii="Century" w:hAnsi="Century"/>
          <w:sz w:val="20"/>
          <w:szCs w:val="22"/>
        </w:rPr>
        <w:t>.</w:t>
      </w:r>
    </w:p>
    <w:p w14:paraId="5BF4B940" w14:textId="77777777" w:rsidR="00945CAD" w:rsidRDefault="00945CAD" w:rsidP="00945CAD">
      <w:pPr>
        <w:pStyle w:val="ListParagraph"/>
        <w:numPr>
          <w:ilvl w:val="0"/>
          <w:numId w:val="9"/>
        </w:numPr>
        <w:ind w:left="360"/>
        <w:contextualSpacing w:val="0"/>
        <w:rPr>
          <w:rFonts w:ascii="Century" w:hAnsi="Century"/>
          <w:sz w:val="20"/>
          <w:szCs w:val="22"/>
        </w:rPr>
      </w:pPr>
      <w:r w:rsidRPr="00622B6B">
        <w:rPr>
          <w:rFonts w:ascii="Century" w:hAnsi="Century"/>
          <w:sz w:val="20"/>
          <w:szCs w:val="22"/>
        </w:rPr>
        <w:t xml:space="preserve">School of Business and Economics </w:t>
      </w:r>
      <w:r w:rsidRPr="00622B6B">
        <w:rPr>
          <w:rFonts w:ascii="Century" w:hAnsi="Century"/>
          <w:b/>
          <w:sz w:val="20"/>
          <w:szCs w:val="22"/>
        </w:rPr>
        <w:t>Junior Faculty Teaching Excellence Award</w:t>
      </w:r>
      <w:r w:rsidRPr="00622B6B">
        <w:rPr>
          <w:rFonts w:ascii="Century" w:hAnsi="Century"/>
          <w:sz w:val="20"/>
          <w:szCs w:val="22"/>
        </w:rPr>
        <w:t>, 2016. North Carolina A&amp;T State University.</w:t>
      </w:r>
    </w:p>
    <w:p w14:paraId="5673BB11" w14:textId="77777777" w:rsidR="00945CAD" w:rsidRPr="00622B6B" w:rsidRDefault="00945CAD" w:rsidP="00945CAD">
      <w:pPr>
        <w:pStyle w:val="ListParagraph"/>
        <w:numPr>
          <w:ilvl w:val="0"/>
          <w:numId w:val="9"/>
        </w:numPr>
        <w:ind w:left="360"/>
        <w:contextualSpacing w:val="0"/>
        <w:rPr>
          <w:rFonts w:ascii="Century" w:hAnsi="Century"/>
          <w:sz w:val="20"/>
          <w:szCs w:val="22"/>
        </w:rPr>
      </w:pPr>
      <w:r w:rsidRPr="00622B6B">
        <w:rPr>
          <w:rFonts w:ascii="Century" w:hAnsi="Century"/>
          <w:b/>
          <w:sz w:val="20"/>
          <w:szCs w:val="22"/>
        </w:rPr>
        <w:t>Field-Tester</w:t>
      </w:r>
      <w:r w:rsidRPr="00622B6B">
        <w:rPr>
          <w:rFonts w:ascii="Century" w:hAnsi="Century"/>
          <w:sz w:val="20"/>
          <w:szCs w:val="22"/>
        </w:rPr>
        <w:t xml:space="preserve"> for National Science Foundation, “The Math You Need, When You Need It,” 2012.</w:t>
      </w:r>
    </w:p>
    <w:p w14:paraId="30DC6DD1" w14:textId="77777777" w:rsidR="00945CAD" w:rsidRPr="00622B6B" w:rsidRDefault="00945CAD" w:rsidP="00945CAD">
      <w:pPr>
        <w:pStyle w:val="ListParagraph"/>
        <w:numPr>
          <w:ilvl w:val="0"/>
          <w:numId w:val="9"/>
        </w:numPr>
        <w:ind w:left="360"/>
        <w:contextualSpacing w:val="0"/>
        <w:rPr>
          <w:rFonts w:ascii="Century" w:hAnsi="Century"/>
          <w:sz w:val="20"/>
          <w:szCs w:val="22"/>
        </w:rPr>
      </w:pPr>
      <w:r w:rsidRPr="00622B6B">
        <w:rPr>
          <w:rFonts w:ascii="Century" w:hAnsi="Century"/>
          <w:sz w:val="20"/>
          <w:szCs w:val="22"/>
        </w:rPr>
        <w:t>Graduate Student Summer Research Grant, Virginia Tech, 2008.</w:t>
      </w:r>
    </w:p>
    <w:p w14:paraId="136DC152" w14:textId="77777777" w:rsidR="00945CAD" w:rsidRDefault="00945CAD" w:rsidP="00945CAD">
      <w:pPr>
        <w:pStyle w:val="ListParagraph"/>
        <w:numPr>
          <w:ilvl w:val="0"/>
          <w:numId w:val="9"/>
        </w:numPr>
        <w:ind w:left="360"/>
        <w:contextualSpacing w:val="0"/>
        <w:rPr>
          <w:rFonts w:ascii="Century" w:hAnsi="Century"/>
          <w:sz w:val="20"/>
          <w:szCs w:val="22"/>
        </w:rPr>
      </w:pPr>
      <w:r w:rsidRPr="00622B6B">
        <w:rPr>
          <w:rFonts w:ascii="Century" w:hAnsi="Century"/>
          <w:sz w:val="20"/>
          <w:szCs w:val="22"/>
        </w:rPr>
        <w:t>The Chancellor Scholarship, Texas Tech University, 2002</w:t>
      </w:r>
      <w:r>
        <w:rPr>
          <w:rFonts w:ascii="Century" w:hAnsi="Century"/>
          <w:sz w:val="20"/>
          <w:szCs w:val="22"/>
        </w:rPr>
        <w:t>.</w:t>
      </w:r>
    </w:p>
    <w:p w14:paraId="2B4BA0F9" w14:textId="77777777" w:rsidR="00945CAD" w:rsidRDefault="00945CAD" w:rsidP="00994DA6">
      <w:pPr>
        <w:jc w:val="center"/>
        <w:rPr>
          <w:rFonts w:ascii="Century" w:hAnsi="Century"/>
          <w:b/>
          <w:smallCaps/>
          <w:sz w:val="20"/>
          <w:szCs w:val="22"/>
        </w:rPr>
      </w:pPr>
    </w:p>
    <w:p w14:paraId="77A934D2" w14:textId="77777777" w:rsidR="00C40136" w:rsidRDefault="00C40136" w:rsidP="00C40136">
      <w:pPr>
        <w:jc w:val="center"/>
        <w:rPr>
          <w:rFonts w:ascii="Century" w:hAnsi="Century"/>
          <w:b/>
          <w:smallCaps/>
          <w:sz w:val="20"/>
          <w:szCs w:val="22"/>
        </w:rPr>
      </w:pPr>
      <w:r w:rsidRPr="00062F3D">
        <w:rPr>
          <w:rFonts w:ascii="Century" w:hAnsi="Century"/>
          <w:b/>
          <w:smallCaps/>
          <w:sz w:val="20"/>
          <w:szCs w:val="22"/>
        </w:rPr>
        <w:t>Interviews and Press Coverage</w:t>
      </w:r>
    </w:p>
    <w:p w14:paraId="315C524D" w14:textId="77777777" w:rsidR="00C40136" w:rsidRPr="00622B6B" w:rsidRDefault="00C40136" w:rsidP="00C40136">
      <w:pPr>
        <w:tabs>
          <w:tab w:val="left" w:pos="2160"/>
          <w:tab w:val="left" w:pos="6480"/>
          <w:tab w:val="left" w:pos="7200"/>
          <w:tab w:val="right" w:pos="10080"/>
        </w:tabs>
        <w:rPr>
          <w:rFonts w:ascii="Century" w:hAnsi="Century"/>
          <w:sz w:val="8"/>
          <w:szCs w:val="8"/>
        </w:rPr>
      </w:pPr>
    </w:p>
    <w:p w14:paraId="0F40D69C" w14:textId="46CB81FE" w:rsidR="006B6241" w:rsidRPr="006B6241" w:rsidRDefault="006B6241" w:rsidP="006B6241">
      <w:pPr>
        <w:pStyle w:val="ListParagraph"/>
        <w:numPr>
          <w:ilvl w:val="0"/>
          <w:numId w:val="21"/>
        </w:numPr>
        <w:ind w:left="360"/>
        <w:rPr>
          <w:rFonts w:ascii="Century" w:hAnsi="Century"/>
          <w:sz w:val="20"/>
          <w:szCs w:val="22"/>
        </w:rPr>
      </w:pPr>
      <w:r>
        <w:rPr>
          <w:rFonts w:ascii="Century" w:hAnsi="Century"/>
          <w:sz w:val="20"/>
          <w:szCs w:val="22"/>
        </w:rPr>
        <w:t>“</w:t>
      </w:r>
      <w:r w:rsidRPr="006B6241">
        <w:rPr>
          <w:rFonts w:ascii="Century" w:hAnsi="Century"/>
          <w:sz w:val="20"/>
          <w:szCs w:val="22"/>
        </w:rPr>
        <w:t>Universities adapt to Triad's industrial shift, creating new programs to retain local talent</w:t>
      </w:r>
      <w:r>
        <w:rPr>
          <w:rFonts w:ascii="Century" w:hAnsi="Century"/>
          <w:sz w:val="20"/>
          <w:szCs w:val="22"/>
        </w:rPr>
        <w:t xml:space="preserve">,” by </w:t>
      </w:r>
      <w:r w:rsidRPr="006B6241">
        <w:rPr>
          <w:rFonts w:ascii="Century" w:hAnsi="Century"/>
          <w:sz w:val="20"/>
          <w:szCs w:val="22"/>
        </w:rPr>
        <w:t>Anna Blumenthal</w:t>
      </w:r>
      <w:r>
        <w:rPr>
          <w:rFonts w:ascii="Century" w:hAnsi="Century"/>
          <w:sz w:val="20"/>
          <w:szCs w:val="22"/>
        </w:rPr>
        <w:t xml:space="preserve">, </w:t>
      </w:r>
      <w:r w:rsidRPr="006B6241">
        <w:rPr>
          <w:rFonts w:ascii="Century" w:hAnsi="Century"/>
          <w:b/>
          <w:sz w:val="20"/>
          <w:szCs w:val="22"/>
        </w:rPr>
        <w:t>Triad Business Journal</w:t>
      </w:r>
      <w:r>
        <w:rPr>
          <w:rFonts w:ascii="Century" w:hAnsi="Century"/>
          <w:sz w:val="20"/>
          <w:szCs w:val="22"/>
        </w:rPr>
        <w:t xml:space="preserve">, </w:t>
      </w:r>
      <w:r w:rsidRPr="006B6241">
        <w:rPr>
          <w:rFonts w:ascii="Century" w:hAnsi="Century"/>
          <w:sz w:val="20"/>
          <w:szCs w:val="22"/>
        </w:rPr>
        <w:t>Oct 10, 2025</w:t>
      </w:r>
      <w:r>
        <w:rPr>
          <w:rFonts w:ascii="Century" w:hAnsi="Century"/>
          <w:sz w:val="20"/>
          <w:szCs w:val="22"/>
        </w:rPr>
        <w:t>.</w:t>
      </w:r>
    </w:p>
    <w:p w14:paraId="2EB474CA" w14:textId="5C22688C" w:rsidR="00FC4D63" w:rsidRPr="00970912" w:rsidRDefault="001435CC" w:rsidP="000424A6">
      <w:pPr>
        <w:pStyle w:val="ListParagraph"/>
        <w:numPr>
          <w:ilvl w:val="0"/>
          <w:numId w:val="21"/>
        </w:numPr>
        <w:ind w:left="360"/>
        <w:rPr>
          <w:rFonts w:ascii="Century" w:hAnsi="Century"/>
          <w:sz w:val="20"/>
          <w:szCs w:val="22"/>
        </w:rPr>
      </w:pPr>
      <w:r w:rsidRPr="00970912">
        <w:rPr>
          <w:rFonts w:ascii="Century" w:hAnsi="Century"/>
          <w:sz w:val="20"/>
          <w:szCs w:val="22"/>
        </w:rPr>
        <w:t xml:space="preserve">“Economists: be patient with Triad economy; business leaders: no need, it's thriving,” </w:t>
      </w:r>
      <w:r w:rsidR="00970912" w:rsidRPr="00970912">
        <w:rPr>
          <w:rFonts w:ascii="Century" w:hAnsi="Century"/>
          <w:sz w:val="20"/>
          <w:szCs w:val="22"/>
        </w:rPr>
        <w:t>b</w:t>
      </w:r>
      <w:r w:rsidRPr="00970912">
        <w:rPr>
          <w:rFonts w:ascii="Century" w:hAnsi="Century"/>
          <w:sz w:val="20"/>
          <w:szCs w:val="22"/>
        </w:rPr>
        <w:t>y </w:t>
      </w:r>
      <w:hyperlink r:id="rId8" w:tgtFrame="_self" w:history="1">
        <w:r w:rsidRPr="00970912">
          <w:rPr>
            <w:rStyle w:val="Hyperlink"/>
            <w:rFonts w:ascii="Century" w:hAnsi="Century"/>
            <w:sz w:val="20"/>
            <w:szCs w:val="22"/>
          </w:rPr>
          <w:t>David Hill</w:t>
        </w:r>
      </w:hyperlink>
      <w:r w:rsidRPr="00970912">
        <w:rPr>
          <w:rFonts w:ascii="Century" w:hAnsi="Century"/>
          <w:sz w:val="20"/>
          <w:szCs w:val="22"/>
        </w:rPr>
        <w:t xml:space="preserve">, </w:t>
      </w:r>
      <w:r w:rsidRPr="00970912">
        <w:rPr>
          <w:rFonts w:ascii="Century" w:hAnsi="Century"/>
          <w:b/>
          <w:bCs/>
          <w:sz w:val="20"/>
          <w:szCs w:val="22"/>
        </w:rPr>
        <w:t>Triad Business Journal</w:t>
      </w:r>
      <w:r w:rsidR="00970912" w:rsidRPr="00970912">
        <w:rPr>
          <w:rFonts w:ascii="Century" w:hAnsi="Century"/>
          <w:sz w:val="20"/>
          <w:szCs w:val="22"/>
        </w:rPr>
        <w:t xml:space="preserve">, </w:t>
      </w:r>
      <w:r w:rsidRPr="001435CC">
        <w:rPr>
          <w:rFonts w:ascii="Century" w:hAnsi="Century"/>
          <w:sz w:val="20"/>
          <w:szCs w:val="22"/>
        </w:rPr>
        <w:t>Jan 28, 2025</w:t>
      </w:r>
      <w:r w:rsidR="00970912" w:rsidRPr="00970912">
        <w:rPr>
          <w:rFonts w:ascii="Century" w:hAnsi="Century"/>
          <w:sz w:val="20"/>
          <w:szCs w:val="22"/>
        </w:rPr>
        <w:t>.</w:t>
      </w:r>
    </w:p>
    <w:p w14:paraId="083E29EF" w14:textId="5F6E8A17" w:rsidR="00024283" w:rsidRPr="00FC4D63" w:rsidRDefault="00024283" w:rsidP="0077061D">
      <w:pPr>
        <w:pStyle w:val="ListParagraph"/>
        <w:numPr>
          <w:ilvl w:val="0"/>
          <w:numId w:val="21"/>
        </w:numPr>
        <w:ind w:left="360"/>
        <w:rPr>
          <w:rFonts w:ascii="Century" w:hAnsi="Century"/>
          <w:sz w:val="20"/>
          <w:szCs w:val="22"/>
        </w:rPr>
      </w:pPr>
      <w:r w:rsidRPr="00FC4D63">
        <w:rPr>
          <w:rFonts w:ascii="Century" w:hAnsi="Century"/>
          <w:sz w:val="20"/>
          <w:szCs w:val="22"/>
        </w:rPr>
        <w:t xml:space="preserve">“What Trump tariffs mean for North Carolina's economy,” </w:t>
      </w:r>
      <w:r w:rsidR="00FC4D63" w:rsidRPr="00FC4D63">
        <w:rPr>
          <w:rFonts w:ascii="Century" w:hAnsi="Century"/>
          <w:sz w:val="20"/>
          <w:szCs w:val="22"/>
        </w:rPr>
        <w:t xml:space="preserve">by Lauren Ohnesorge, </w:t>
      </w:r>
      <w:r w:rsidR="00FC4D63" w:rsidRPr="00FC4D63">
        <w:rPr>
          <w:rFonts w:ascii="Century" w:hAnsi="Century"/>
          <w:b/>
          <w:bCs/>
          <w:sz w:val="20"/>
          <w:szCs w:val="22"/>
        </w:rPr>
        <w:t>The Triangle Business Journal</w:t>
      </w:r>
      <w:r w:rsidR="00FC4D63" w:rsidRPr="00FC4D63">
        <w:rPr>
          <w:rFonts w:ascii="Century" w:hAnsi="Century"/>
          <w:sz w:val="20"/>
          <w:szCs w:val="22"/>
        </w:rPr>
        <w:t>, December 18, 2024.</w:t>
      </w:r>
    </w:p>
    <w:p w14:paraId="770AB581" w14:textId="596163CA" w:rsidR="00BE7184" w:rsidRPr="00BE7184" w:rsidRDefault="00BE7184" w:rsidP="00BE7184">
      <w:pPr>
        <w:pStyle w:val="ListParagraph"/>
        <w:numPr>
          <w:ilvl w:val="0"/>
          <w:numId w:val="21"/>
        </w:numPr>
        <w:ind w:left="360"/>
        <w:rPr>
          <w:rFonts w:ascii="Century" w:hAnsi="Century"/>
          <w:sz w:val="20"/>
          <w:szCs w:val="22"/>
        </w:rPr>
      </w:pPr>
      <w:r>
        <w:rPr>
          <w:rFonts w:ascii="Century" w:hAnsi="Century"/>
          <w:sz w:val="20"/>
          <w:szCs w:val="22"/>
        </w:rPr>
        <w:t>“The biggest layoffs in North Carolina in 2024,” by</w:t>
      </w:r>
      <w:r w:rsidRPr="003A4003">
        <w:rPr>
          <w:rFonts w:ascii="Century" w:hAnsi="Century"/>
          <w:sz w:val="20"/>
          <w:szCs w:val="22"/>
        </w:rPr>
        <w:t xml:space="preserve"> </w:t>
      </w:r>
      <w:r>
        <w:rPr>
          <w:rFonts w:ascii="Century" w:hAnsi="Century"/>
          <w:sz w:val="20"/>
          <w:szCs w:val="22"/>
        </w:rPr>
        <w:t xml:space="preserve">Lauren Ohnesorge, </w:t>
      </w:r>
      <w:r w:rsidRPr="00FC6C36">
        <w:rPr>
          <w:rFonts w:ascii="Century" w:hAnsi="Century"/>
          <w:b/>
          <w:bCs/>
          <w:sz w:val="20"/>
          <w:szCs w:val="22"/>
        </w:rPr>
        <w:t xml:space="preserve">The </w:t>
      </w:r>
      <w:r>
        <w:rPr>
          <w:rFonts w:ascii="Century" w:hAnsi="Century"/>
          <w:b/>
          <w:bCs/>
          <w:sz w:val="20"/>
          <w:szCs w:val="22"/>
        </w:rPr>
        <w:t>Triangle Business Journal</w:t>
      </w:r>
      <w:r>
        <w:rPr>
          <w:rFonts w:ascii="Century" w:hAnsi="Century"/>
          <w:sz w:val="20"/>
          <w:szCs w:val="22"/>
        </w:rPr>
        <w:t>, October 15, 2024.</w:t>
      </w:r>
    </w:p>
    <w:p w14:paraId="0BCCBDA5" w14:textId="2C19DB9C" w:rsidR="00EE499E" w:rsidRPr="00EE499E" w:rsidRDefault="00EE499E" w:rsidP="00EE499E">
      <w:pPr>
        <w:pStyle w:val="ListParagraph"/>
        <w:numPr>
          <w:ilvl w:val="0"/>
          <w:numId w:val="21"/>
        </w:numPr>
        <w:ind w:left="360"/>
        <w:rPr>
          <w:rFonts w:ascii="Century" w:hAnsi="Century"/>
          <w:sz w:val="20"/>
          <w:szCs w:val="22"/>
        </w:rPr>
      </w:pPr>
      <w:r>
        <w:rPr>
          <w:rFonts w:ascii="Century" w:hAnsi="Century"/>
          <w:sz w:val="20"/>
          <w:szCs w:val="22"/>
        </w:rPr>
        <w:t>“Powell says ‘time has come’ for rate cuts. These NC bankers are ready,” by</w:t>
      </w:r>
      <w:r w:rsidRPr="003A4003">
        <w:rPr>
          <w:rFonts w:ascii="Century" w:hAnsi="Century"/>
          <w:sz w:val="20"/>
          <w:szCs w:val="22"/>
        </w:rPr>
        <w:t xml:space="preserve"> </w:t>
      </w:r>
      <w:r>
        <w:rPr>
          <w:rFonts w:ascii="Century" w:hAnsi="Century"/>
          <w:sz w:val="20"/>
          <w:szCs w:val="22"/>
        </w:rPr>
        <w:t xml:space="preserve">Lauren Ohnesorge, </w:t>
      </w:r>
      <w:r w:rsidRPr="00FC6C36">
        <w:rPr>
          <w:rFonts w:ascii="Century" w:hAnsi="Century"/>
          <w:b/>
          <w:bCs/>
          <w:sz w:val="20"/>
          <w:szCs w:val="22"/>
        </w:rPr>
        <w:t xml:space="preserve">The </w:t>
      </w:r>
      <w:r>
        <w:rPr>
          <w:rFonts w:ascii="Century" w:hAnsi="Century"/>
          <w:b/>
          <w:bCs/>
          <w:sz w:val="20"/>
          <w:szCs w:val="22"/>
        </w:rPr>
        <w:t>Triangle Business Journal</w:t>
      </w:r>
      <w:r>
        <w:rPr>
          <w:rFonts w:ascii="Century" w:hAnsi="Century"/>
          <w:sz w:val="20"/>
          <w:szCs w:val="22"/>
        </w:rPr>
        <w:t>, August 23, 2024.</w:t>
      </w:r>
    </w:p>
    <w:p w14:paraId="032D848E" w14:textId="7E332985" w:rsidR="00EE499E" w:rsidRDefault="00EE499E" w:rsidP="00BB5FDD">
      <w:pPr>
        <w:pStyle w:val="ListParagraph"/>
        <w:numPr>
          <w:ilvl w:val="0"/>
          <w:numId w:val="21"/>
        </w:numPr>
        <w:ind w:left="360"/>
        <w:rPr>
          <w:rFonts w:ascii="Century" w:hAnsi="Century"/>
          <w:sz w:val="20"/>
          <w:szCs w:val="22"/>
        </w:rPr>
      </w:pPr>
      <w:r>
        <w:rPr>
          <w:rFonts w:ascii="Century" w:hAnsi="Century"/>
          <w:sz w:val="20"/>
          <w:szCs w:val="22"/>
        </w:rPr>
        <w:t xml:space="preserve">“What Are the Best Cities to Move to in North Carolina?” </w:t>
      </w:r>
      <w:r w:rsidRPr="00EE499E">
        <w:rPr>
          <w:rFonts w:ascii="Century" w:hAnsi="Century"/>
          <w:b/>
          <w:sz w:val="20"/>
          <w:szCs w:val="22"/>
        </w:rPr>
        <w:t>USA Today</w:t>
      </w:r>
      <w:r>
        <w:rPr>
          <w:rFonts w:ascii="Century" w:hAnsi="Century"/>
          <w:sz w:val="20"/>
          <w:szCs w:val="22"/>
        </w:rPr>
        <w:t>, October 18, 2024.</w:t>
      </w:r>
    </w:p>
    <w:p w14:paraId="6470DFD5" w14:textId="4E8C9B45" w:rsidR="00EE499E" w:rsidRDefault="00EE499E" w:rsidP="00BB5FDD">
      <w:pPr>
        <w:pStyle w:val="ListParagraph"/>
        <w:numPr>
          <w:ilvl w:val="0"/>
          <w:numId w:val="21"/>
        </w:numPr>
        <w:ind w:left="360"/>
        <w:rPr>
          <w:rFonts w:ascii="Century" w:hAnsi="Century"/>
          <w:sz w:val="20"/>
          <w:szCs w:val="22"/>
        </w:rPr>
      </w:pPr>
      <w:r>
        <w:rPr>
          <w:rFonts w:ascii="Century" w:hAnsi="Century"/>
          <w:sz w:val="20"/>
          <w:szCs w:val="22"/>
        </w:rPr>
        <w:t xml:space="preserve">“Why Bank of America shifted some employees in wealth management, lending,” by Symone Graham, </w:t>
      </w:r>
      <w:r w:rsidRPr="00EE499E">
        <w:rPr>
          <w:rFonts w:ascii="Century" w:hAnsi="Century"/>
          <w:b/>
          <w:sz w:val="20"/>
          <w:szCs w:val="22"/>
        </w:rPr>
        <w:t>The Charlotte Business Journal</w:t>
      </w:r>
      <w:r>
        <w:rPr>
          <w:rFonts w:ascii="Century" w:hAnsi="Century"/>
          <w:sz w:val="20"/>
          <w:szCs w:val="22"/>
        </w:rPr>
        <w:t>, March 28, 2023.</w:t>
      </w:r>
    </w:p>
    <w:p w14:paraId="06D5E123" w14:textId="557E2C28" w:rsidR="00662264" w:rsidRDefault="00662264" w:rsidP="00BB5FDD">
      <w:pPr>
        <w:pStyle w:val="ListParagraph"/>
        <w:numPr>
          <w:ilvl w:val="0"/>
          <w:numId w:val="21"/>
        </w:numPr>
        <w:ind w:left="360"/>
        <w:rPr>
          <w:rFonts w:ascii="Century" w:hAnsi="Century"/>
          <w:sz w:val="20"/>
          <w:szCs w:val="22"/>
        </w:rPr>
      </w:pPr>
      <w:r>
        <w:rPr>
          <w:rFonts w:ascii="Century" w:hAnsi="Century"/>
          <w:sz w:val="20"/>
          <w:szCs w:val="22"/>
        </w:rPr>
        <w:t>“</w:t>
      </w:r>
      <w:r w:rsidR="005B101A">
        <w:rPr>
          <w:rFonts w:ascii="Century" w:hAnsi="Century"/>
          <w:sz w:val="20"/>
          <w:szCs w:val="22"/>
        </w:rPr>
        <w:t>Yes, This Economy Is Confusing</w:t>
      </w:r>
      <w:r>
        <w:rPr>
          <w:rFonts w:ascii="Century" w:hAnsi="Century"/>
          <w:sz w:val="20"/>
          <w:szCs w:val="22"/>
        </w:rPr>
        <w:t xml:space="preserve">” </w:t>
      </w:r>
      <w:r w:rsidR="007359F4">
        <w:rPr>
          <w:rFonts w:ascii="Century" w:hAnsi="Century"/>
          <w:b/>
          <w:bCs/>
          <w:sz w:val="20"/>
          <w:szCs w:val="22"/>
        </w:rPr>
        <w:t xml:space="preserve">The Assignment with </w:t>
      </w:r>
      <w:r w:rsidR="009C6189">
        <w:rPr>
          <w:rFonts w:ascii="Century" w:hAnsi="Century"/>
          <w:b/>
          <w:bCs/>
          <w:sz w:val="20"/>
          <w:szCs w:val="22"/>
        </w:rPr>
        <w:t>Audie Cornish, CNN Podcast</w:t>
      </w:r>
      <w:r w:rsidR="007359F4" w:rsidRPr="00D60AA3">
        <w:rPr>
          <w:rFonts w:ascii="Century" w:hAnsi="Century"/>
          <w:sz w:val="20"/>
          <w:szCs w:val="22"/>
        </w:rPr>
        <w:t xml:space="preserve">, </w:t>
      </w:r>
      <w:r w:rsidR="00B642D5">
        <w:rPr>
          <w:rFonts w:ascii="Century" w:hAnsi="Century"/>
          <w:sz w:val="20"/>
          <w:szCs w:val="22"/>
        </w:rPr>
        <w:t>March 23, 2023.</w:t>
      </w:r>
    </w:p>
    <w:p w14:paraId="4870D605" w14:textId="571FEFE7" w:rsidR="00BB5FDD" w:rsidRDefault="00BB5FDD" w:rsidP="00BB5FDD">
      <w:pPr>
        <w:pStyle w:val="ListParagraph"/>
        <w:numPr>
          <w:ilvl w:val="0"/>
          <w:numId w:val="21"/>
        </w:numPr>
        <w:ind w:left="360"/>
        <w:rPr>
          <w:rFonts w:ascii="Century" w:hAnsi="Century"/>
          <w:sz w:val="20"/>
          <w:szCs w:val="22"/>
        </w:rPr>
      </w:pPr>
      <w:r>
        <w:rPr>
          <w:rFonts w:ascii="Century" w:hAnsi="Century"/>
          <w:sz w:val="20"/>
          <w:szCs w:val="22"/>
        </w:rPr>
        <w:t>“Will Fed hit p</w:t>
      </w:r>
      <w:r w:rsidR="00BC31F9">
        <w:rPr>
          <w:rFonts w:ascii="Century" w:hAnsi="Century"/>
          <w:sz w:val="20"/>
          <w:szCs w:val="22"/>
        </w:rPr>
        <w:t>a</w:t>
      </w:r>
      <w:r>
        <w:rPr>
          <w:rFonts w:ascii="Century" w:hAnsi="Century"/>
          <w:sz w:val="20"/>
          <w:szCs w:val="22"/>
        </w:rPr>
        <w:t>use on rate hikes after SVB collapse? Bankers weigh in,” by</w:t>
      </w:r>
      <w:r w:rsidRPr="003A4003">
        <w:rPr>
          <w:rFonts w:ascii="Century" w:hAnsi="Century"/>
          <w:sz w:val="20"/>
          <w:szCs w:val="22"/>
        </w:rPr>
        <w:t xml:space="preserve"> </w:t>
      </w:r>
      <w:r w:rsidR="00832AE2">
        <w:rPr>
          <w:rFonts w:ascii="Century" w:hAnsi="Century"/>
          <w:sz w:val="20"/>
          <w:szCs w:val="22"/>
        </w:rPr>
        <w:t>Lauren Ohnesorge</w:t>
      </w:r>
      <w:r>
        <w:rPr>
          <w:rFonts w:ascii="Century" w:hAnsi="Century"/>
          <w:sz w:val="20"/>
          <w:szCs w:val="22"/>
        </w:rPr>
        <w:t xml:space="preserve">, </w:t>
      </w:r>
      <w:r w:rsidRPr="00FC6C36">
        <w:rPr>
          <w:rFonts w:ascii="Century" w:hAnsi="Century"/>
          <w:b/>
          <w:bCs/>
          <w:sz w:val="20"/>
          <w:szCs w:val="22"/>
        </w:rPr>
        <w:t xml:space="preserve">The </w:t>
      </w:r>
      <w:r>
        <w:rPr>
          <w:rFonts w:ascii="Century" w:hAnsi="Century"/>
          <w:b/>
          <w:bCs/>
          <w:sz w:val="20"/>
          <w:szCs w:val="22"/>
        </w:rPr>
        <w:t>Triangle Business Journal</w:t>
      </w:r>
      <w:r>
        <w:rPr>
          <w:rFonts w:ascii="Century" w:hAnsi="Century"/>
          <w:sz w:val="20"/>
          <w:szCs w:val="22"/>
        </w:rPr>
        <w:t>, March 1</w:t>
      </w:r>
      <w:r w:rsidR="00832AE2">
        <w:rPr>
          <w:rFonts w:ascii="Century" w:hAnsi="Century"/>
          <w:sz w:val="20"/>
          <w:szCs w:val="22"/>
        </w:rPr>
        <w:t>4</w:t>
      </w:r>
      <w:r>
        <w:rPr>
          <w:rFonts w:ascii="Century" w:hAnsi="Century"/>
          <w:sz w:val="20"/>
          <w:szCs w:val="22"/>
        </w:rPr>
        <w:t>, 2023.</w:t>
      </w:r>
    </w:p>
    <w:p w14:paraId="003911C7" w14:textId="659C4018" w:rsidR="00672B1E" w:rsidRDefault="00672B1E" w:rsidP="00672B1E">
      <w:pPr>
        <w:pStyle w:val="ListParagraph"/>
        <w:numPr>
          <w:ilvl w:val="0"/>
          <w:numId w:val="21"/>
        </w:numPr>
        <w:ind w:left="360"/>
        <w:rPr>
          <w:rFonts w:ascii="Century" w:hAnsi="Century"/>
          <w:sz w:val="20"/>
          <w:szCs w:val="22"/>
        </w:rPr>
      </w:pPr>
      <w:r>
        <w:rPr>
          <w:rFonts w:ascii="Century" w:hAnsi="Century"/>
          <w:sz w:val="20"/>
          <w:szCs w:val="22"/>
        </w:rPr>
        <w:t>“After SVB collapse, Triangle banks with Square 1 ties work to mitigate concerns,” by</w:t>
      </w:r>
      <w:r w:rsidRPr="003A4003">
        <w:rPr>
          <w:rFonts w:ascii="Century" w:hAnsi="Century"/>
          <w:sz w:val="20"/>
          <w:szCs w:val="22"/>
        </w:rPr>
        <w:t xml:space="preserve"> </w:t>
      </w:r>
      <w:r w:rsidR="00667B3C">
        <w:rPr>
          <w:rFonts w:ascii="Century" w:hAnsi="Century"/>
          <w:sz w:val="20"/>
          <w:szCs w:val="22"/>
        </w:rPr>
        <w:t>Lauren Ohnesorge</w:t>
      </w:r>
      <w:r>
        <w:rPr>
          <w:rFonts w:ascii="Century" w:hAnsi="Century"/>
          <w:sz w:val="20"/>
          <w:szCs w:val="22"/>
        </w:rPr>
        <w:t xml:space="preserve">, </w:t>
      </w:r>
      <w:r w:rsidRPr="00FC6C36">
        <w:rPr>
          <w:rFonts w:ascii="Century" w:hAnsi="Century"/>
          <w:b/>
          <w:bCs/>
          <w:sz w:val="20"/>
          <w:szCs w:val="22"/>
        </w:rPr>
        <w:t xml:space="preserve">The </w:t>
      </w:r>
      <w:r>
        <w:rPr>
          <w:rFonts w:ascii="Century" w:hAnsi="Century"/>
          <w:b/>
          <w:bCs/>
          <w:sz w:val="20"/>
          <w:szCs w:val="22"/>
        </w:rPr>
        <w:t>Triangle Business Journal</w:t>
      </w:r>
      <w:r>
        <w:rPr>
          <w:rFonts w:ascii="Century" w:hAnsi="Century"/>
          <w:sz w:val="20"/>
          <w:szCs w:val="22"/>
        </w:rPr>
        <w:t>, March 13, 2023.</w:t>
      </w:r>
    </w:p>
    <w:p w14:paraId="504316C0" w14:textId="4DF09361" w:rsidR="00A65171" w:rsidRDefault="00A65171" w:rsidP="00A65171">
      <w:pPr>
        <w:pStyle w:val="ListParagraph"/>
        <w:numPr>
          <w:ilvl w:val="0"/>
          <w:numId w:val="21"/>
        </w:numPr>
        <w:ind w:left="360"/>
        <w:rPr>
          <w:rFonts w:ascii="Century" w:hAnsi="Century"/>
          <w:sz w:val="20"/>
          <w:szCs w:val="22"/>
        </w:rPr>
      </w:pPr>
      <w:r>
        <w:rPr>
          <w:rFonts w:ascii="Century" w:hAnsi="Century"/>
          <w:sz w:val="20"/>
          <w:szCs w:val="22"/>
        </w:rPr>
        <w:t>“</w:t>
      </w:r>
      <w:r w:rsidR="002B00E0">
        <w:rPr>
          <w:rFonts w:ascii="Century" w:hAnsi="Century"/>
          <w:sz w:val="20"/>
          <w:szCs w:val="22"/>
        </w:rPr>
        <w:t>Is your Raleigh area bank at risk following SVB collapse? What CEOs are saying</w:t>
      </w:r>
      <w:r>
        <w:rPr>
          <w:rFonts w:ascii="Century" w:hAnsi="Century"/>
          <w:sz w:val="20"/>
          <w:szCs w:val="22"/>
        </w:rPr>
        <w:t>,” by</w:t>
      </w:r>
      <w:r w:rsidRPr="003A4003">
        <w:rPr>
          <w:rFonts w:ascii="Century" w:hAnsi="Century"/>
          <w:sz w:val="20"/>
          <w:szCs w:val="22"/>
        </w:rPr>
        <w:t xml:space="preserve"> </w:t>
      </w:r>
      <w:r w:rsidR="002B00E0">
        <w:rPr>
          <w:rFonts w:ascii="Century" w:hAnsi="Century"/>
          <w:sz w:val="20"/>
          <w:szCs w:val="22"/>
        </w:rPr>
        <w:t>J. Jennings Moss</w:t>
      </w:r>
      <w:r>
        <w:rPr>
          <w:rFonts w:ascii="Century" w:hAnsi="Century"/>
          <w:sz w:val="20"/>
          <w:szCs w:val="22"/>
        </w:rPr>
        <w:t xml:space="preserve">, </w:t>
      </w:r>
      <w:r w:rsidRPr="00FC6C36">
        <w:rPr>
          <w:rFonts w:ascii="Century" w:hAnsi="Century"/>
          <w:b/>
          <w:bCs/>
          <w:sz w:val="20"/>
          <w:szCs w:val="22"/>
        </w:rPr>
        <w:t xml:space="preserve">The </w:t>
      </w:r>
      <w:r w:rsidR="00097D22">
        <w:rPr>
          <w:rFonts w:ascii="Century" w:hAnsi="Century"/>
          <w:b/>
          <w:bCs/>
          <w:sz w:val="20"/>
          <w:szCs w:val="22"/>
        </w:rPr>
        <w:t>Triangle Business Journal</w:t>
      </w:r>
      <w:r>
        <w:rPr>
          <w:rFonts w:ascii="Century" w:hAnsi="Century"/>
          <w:sz w:val="20"/>
          <w:szCs w:val="22"/>
        </w:rPr>
        <w:t xml:space="preserve">, </w:t>
      </w:r>
      <w:r w:rsidR="004D5905">
        <w:rPr>
          <w:rFonts w:ascii="Century" w:hAnsi="Century"/>
          <w:sz w:val="20"/>
          <w:szCs w:val="22"/>
        </w:rPr>
        <w:t>March 13, 2023</w:t>
      </w:r>
      <w:r>
        <w:rPr>
          <w:rFonts w:ascii="Century" w:hAnsi="Century"/>
          <w:sz w:val="20"/>
          <w:szCs w:val="22"/>
        </w:rPr>
        <w:t>.</w:t>
      </w:r>
    </w:p>
    <w:p w14:paraId="7BF15957" w14:textId="7E0E07E9" w:rsidR="00757ED3" w:rsidRDefault="00757ED3" w:rsidP="00A65171">
      <w:pPr>
        <w:pStyle w:val="ListParagraph"/>
        <w:numPr>
          <w:ilvl w:val="0"/>
          <w:numId w:val="21"/>
        </w:numPr>
        <w:ind w:left="360"/>
        <w:rPr>
          <w:rFonts w:ascii="Century" w:hAnsi="Century"/>
          <w:sz w:val="20"/>
          <w:szCs w:val="22"/>
        </w:rPr>
      </w:pPr>
      <w:r>
        <w:rPr>
          <w:rFonts w:ascii="Century" w:hAnsi="Century"/>
          <w:sz w:val="20"/>
          <w:szCs w:val="22"/>
        </w:rPr>
        <w:t xml:space="preserve">“Commentary on </w:t>
      </w:r>
      <w:r w:rsidR="00797542">
        <w:rPr>
          <w:rFonts w:ascii="Century" w:hAnsi="Century"/>
          <w:sz w:val="20"/>
          <w:szCs w:val="22"/>
        </w:rPr>
        <w:t>Recent Bank Runs</w:t>
      </w:r>
      <w:r>
        <w:rPr>
          <w:rFonts w:ascii="Century" w:hAnsi="Century"/>
          <w:sz w:val="20"/>
          <w:szCs w:val="22"/>
        </w:rPr>
        <w:t xml:space="preserve">,” TV Interview, </w:t>
      </w:r>
      <w:r w:rsidRPr="00A65171">
        <w:rPr>
          <w:rFonts w:ascii="Century" w:hAnsi="Century"/>
          <w:b/>
          <w:bCs/>
          <w:sz w:val="20"/>
          <w:szCs w:val="22"/>
        </w:rPr>
        <w:t>Noticias</w:t>
      </w:r>
      <w:r w:rsidRPr="00B46800">
        <w:rPr>
          <w:rFonts w:ascii="Century" w:hAnsi="Century"/>
          <w:b/>
          <w:bCs/>
          <w:sz w:val="20"/>
          <w:szCs w:val="22"/>
        </w:rPr>
        <w:t xml:space="preserve"> Univision 24/7</w:t>
      </w:r>
      <w:r>
        <w:rPr>
          <w:rFonts w:ascii="Century" w:hAnsi="Century"/>
          <w:sz w:val="20"/>
          <w:szCs w:val="22"/>
        </w:rPr>
        <w:t xml:space="preserve">, </w:t>
      </w:r>
      <w:r w:rsidR="00797542">
        <w:rPr>
          <w:rFonts w:ascii="Century" w:hAnsi="Century"/>
          <w:sz w:val="20"/>
          <w:szCs w:val="22"/>
        </w:rPr>
        <w:t>March 13, 2023.</w:t>
      </w:r>
    </w:p>
    <w:p w14:paraId="0A949F96" w14:textId="331BD72C" w:rsidR="00CD725A" w:rsidRDefault="00CD725A" w:rsidP="00A65171">
      <w:pPr>
        <w:pStyle w:val="ListParagraph"/>
        <w:numPr>
          <w:ilvl w:val="0"/>
          <w:numId w:val="21"/>
        </w:numPr>
        <w:ind w:left="360"/>
        <w:rPr>
          <w:rFonts w:ascii="Century" w:hAnsi="Century"/>
          <w:sz w:val="20"/>
          <w:szCs w:val="22"/>
        </w:rPr>
      </w:pPr>
      <w:r>
        <w:rPr>
          <w:rFonts w:ascii="Century" w:hAnsi="Century"/>
          <w:sz w:val="20"/>
          <w:szCs w:val="22"/>
        </w:rPr>
        <w:t xml:space="preserve">“Commentary on FTX,” </w:t>
      </w:r>
      <w:r w:rsidR="004E11F6">
        <w:rPr>
          <w:rFonts w:ascii="Century" w:hAnsi="Century"/>
          <w:sz w:val="20"/>
          <w:szCs w:val="22"/>
        </w:rPr>
        <w:t xml:space="preserve">TV Interview, </w:t>
      </w:r>
      <w:r w:rsidR="004E11F6" w:rsidRPr="009A1606">
        <w:rPr>
          <w:rFonts w:ascii="Century" w:hAnsi="Century"/>
          <w:b/>
          <w:bCs/>
          <w:sz w:val="20"/>
          <w:szCs w:val="22"/>
        </w:rPr>
        <w:t>Noticias Univision 24/7</w:t>
      </w:r>
      <w:r w:rsidR="004E11F6">
        <w:rPr>
          <w:rFonts w:ascii="Century" w:hAnsi="Century"/>
          <w:sz w:val="20"/>
          <w:szCs w:val="22"/>
        </w:rPr>
        <w:t xml:space="preserve">, </w:t>
      </w:r>
      <w:r w:rsidR="00D008CE">
        <w:rPr>
          <w:rFonts w:ascii="Century" w:hAnsi="Century"/>
          <w:sz w:val="20"/>
          <w:szCs w:val="22"/>
        </w:rPr>
        <w:t xml:space="preserve">November </w:t>
      </w:r>
      <w:r w:rsidR="009A1606">
        <w:rPr>
          <w:rFonts w:ascii="Century" w:hAnsi="Century"/>
          <w:sz w:val="20"/>
          <w:szCs w:val="22"/>
        </w:rPr>
        <w:t>21, 2022.</w:t>
      </w:r>
    </w:p>
    <w:p w14:paraId="544111F5" w14:textId="0D5C3688" w:rsidR="00B91E62" w:rsidRDefault="00B91E62" w:rsidP="00A65171">
      <w:pPr>
        <w:pStyle w:val="ListParagraph"/>
        <w:numPr>
          <w:ilvl w:val="0"/>
          <w:numId w:val="21"/>
        </w:numPr>
        <w:ind w:left="360"/>
        <w:rPr>
          <w:rFonts w:ascii="Century" w:hAnsi="Century"/>
          <w:sz w:val="20"/>
          <w:szCs w:val="22"/>
        </w:rPr>
      </w:pPr>
      <w:r>
        <w:rPr>
          <w:rFonts w:ascii="Century" w:hAnsi="Century"/>
          <w:sz w:val="20"/>
          <w:szCs w:val="22"/>
        </w:rPr>
        <w:t>“Commentary on</w:t>
      </w:r>
      <w:r w:rsidR="005645B7">
        <w:rPr>
          <w:rFonts w:ascii="Century" w:hAnsi="Century"/>
          <w:sz w:val="20"/>
          <w:szCs w:val="22"/>
        </w:rPr>
        <w:t xml:space="preserve"> recessions,” TV Interview, </w:t>
      </w:r>
      <w:r w:rsidR="009A728A">
        <w:rPr>
          <w:rFonts w:ascii="Century" w:hAnsi="Century"/>
          <w:sz w:val="20"/>
          <w:szCs w:val="22"/>
        </w:rPr>
        <w:t xml:space="preserve">Linea de Fuego, </w:t>
      </w:r>
      <w:r w:rsidR="009A728A" w:rsidRPr="00433351">
        <w:rPr>
          <w:rFonts w:ascii="Century" w:hAnsi="Century"/>
          <w:b/>
          <w:bCs/>
          <w:sz w:val="20"/>
          <w:szCs w:val="22"/>
        </w:rPr>
        <w:t>Univision</w:t>
      </w:r>
      <w:r w:rsidR="009A728A">
        <w:rPr>
          <w:rFonts w:ascii="Century" w:hAnsi="Century"/>
          <w:sz w:val="20"/>
          <w:szCs w:val="22"/>
        </w:rPr>
        <w:t xml:space="preserve">, </w:t>
      </w:r>
      <w:r w:rsidR="00433351">
        <w:rPr>
          <w:rFonts w:ascii="Century" w:hAnsi="Century"/>
          <w:sz w:val="20"/>
          <w:szCs w:val="22"/>
        </w:rPr>
        <w:t>November 18, 2022.</w:t>
      </w:r>
    </w:p>
    <w:p w14:paraId="635D7091" w14:textId="7094089B" w:rsidR="00BD2B93" w:rsidRDefault="00782D04" w:rsidP="00A65171">
      <w:pPr>
        <w:pStyle w:val="ListParagraph"/>
        <w:numPr>
          <w:ilvl w:val="0"/>
          <w:numId w:val="21"/>
        </w:numPr>
        <w:ind w:left="360"/>
        <w:rPr>
          <w:rFonts w:ascii="Century" w:hAnsi="Century"/>
          <w:sz w:val="20"/>
          <w:szCs w:val="22"/>
        </w:rPr>
      </w:pPr>
      <w:r>
        <w:rPr>
          <w:rFonts w:ascii="Century" w:hAnsi="Century"/>
          <w:sz w:val="20"/>
          <w:szCs w:val="22"/>
        </w:rPr>
        <w:t xml:space="preserve">“Commentary on Tech Layoffs,” TV Interview, </w:t>
      </w:r>
      <w:r w:rsidRPr="00782D04">
        <w:rPr>
          <w:rFonts w:ascii="Century" w:hAnsi="Century"/>
          <w:b/>
          <w:bCs/>
          <w:sz w:val="20"/>
          <w:szCs w:val="22"/>
        </w:rPr>
        <w:t>Noticias Univision 24/7</w:t>
      </w:r>
      <w:r>
        <w:rPr>
          <w:rFonts w:ascii="Century" w:hAnsi="Century"/>
          <w:sz w:val="20"/>
          <w:szCs w:val="22"/>
        </w:rPr>
        <w:t>, November 17, 2022.</w:t>
      </w:r>
    </w:p>
    <w:p w14:paraId="6DC81F6B" w14:textId="5EEF9309" w:rsidR="0060248C" w:rsidRDefault="000E2CEA" w:rsidP="00C63823">
      <w:pPr>
        <w:pStyle w:val="ListParagraph"/>
        <w:numPr>
          <w:ilvl w:val="0"/>
          <w:numId w:val="21"/>
        </w:numPr>
        <w:ind w:left="360"/>
        <w:rPr>
          <w:rFonts w:ascii="Century" w:hAnsi="Century"/>
          <w:sz w:val="20"/>
          <w:szCs w:val="22"/>
        </w:rPr>
      </w:pPr>
      <w:r>
        <w:rPr>
          <w:rFonts w:ascii="Century" w:hAnsi="Century"/>
          <w:sz w:val="20"/>
          <w:szCs w:val="22"/>
        </w:rPr>
        <w:t xml:space="preserve">“Commentary on GDP numbers,” TV Interview, </w:t>
      </w:r>
      <w:r w:rsidRPr="00A65171">
        <w:rPr>
          <w:rFonts w:ascii="Century" w:hAnsi="Century"/>
          <w:b/>
          <w:bCs/>
          <w:sz w:val="20"/>
          <w:szCs w:val="22"/>
        </w:rPr>
        <w:t>Noticias</w:t>
      </w:r>
      <w:r w:rsidRPr="00B46800">
        <w:rPr>
          <w:rFonts w:ascii="Century" w:hAnsi="Century"/>
          <w:b/>
          <w:bCs/>
          <w:sz w:val="20"/>
          <w:szCs w:val="22"/>
        </w:rPr>
        <w:t xml:space="preserve"> Univision 24/7</w:t>
      </w:r>
      <w:r>
        <w:rPr>
          <w:rFonts w:ascii="Century" w:hAnsi="Century"/>
          <w:sz w:val="20"/>
          <w:szCs w:val="22"/>
        </w:rPr>
        <w:t xml:space="preserve">, October </w:t>
      </w:r>
      <w:r w:rsidR="00B46800">
        <w:rPr>
          <w:rFonts w:ascii="Century" w:hAnsi="Century"/>
          <w:sz w:val="20"/>
          <w:szCs w:val="22"/>
        </w:rPr>
        <w:t>24, 2022.</w:t>
      </w:r>
    </w:p>
    <w:p w14:paraId="31B0EA7C" w14:textId="44BD9163" w:rsidR="005A3C8D" w:rsidRPr="005A3C8D" w:rsidRDefault="005A3C8D" w:rsidP="00C63823">
      <w:pPr>
        <w:pStyle w:val="ListParagraph"/>
        <w:numPr>
          <w:ilvl w:val="0"/>
          <w:numId w:val="21"/>
        </w:numPr>
        <w:ind w:left="360"/>
        <w:rPr>
          <w:rFonts w:ascii="Century" w:hAnsi="Century"/>
          <w:sz w:val="20"/>
          <w:szCs w:val="22"/>
        </w:rPr>
      </w:pPr>
      <w:r w:rsidRPr="005A3C8D">
        <w:rPr>
          <w:rFonts w:ascii="Century" w:hAnsi="Century"/>
          <w:sz w:val="20"/>
          <w:szCs w:val="22"/>
        </w:rPr>
        <w:t>“Commentary on the probability o</w:t>
      </w:r>
      <w:r>
        <w:rPr>
          <w:rFonts w:ascii="Century" w:hAnsi="Century"/>
          <w:sz w:val="20"/>
          <w:szCs w:val="22"/>
        </w:rPr>
        <w:t xml:space="preserve">f recession,” TV Interview, </w:t>
      </w:r>
      <w:r w:rsidRPr="00A65171">
        <w:rPr>
          <w:rFonts w:ascii="Century" w:hAnsi="Century"/>
          <w:b/>
          <w:bCs/>
          <w:sz w:val="20"/>
          <w:szCs w:val="22"/>
        </w:rPr>
        <w:t>Noticias</w:t>
      </w:r>
      <w:r w:rsidRPr="00B46800">
        <w:rPr>
          <w:rFonts w:ascii="Century" w:hAnsi="Century"/>
          <w:b/>
          <w:bCs/>
          <w:sz w:val="20"/>
          <w:szCs w:val="22"/>
        </w:rPr>
        <w:t xml:space="preserve"> Univision 24/7</w:t>
      </w:r>
      <w:r w:rsidR="0060248C">
        <w:rPr>
          <w:rFonts w:ascii="Century" w:hAnsi="Century"/>
          <w:sz w:val="20"/>
          <w:szCs w:val="22"/>
        </w:rPr>
        <w:t>, October 18, 2022.</w:t>
      </w:r>
    </w:p>
    <w:p w14:paraId="73483337" w14:textId="5DC38ACE" w:rsidR="00100C1D" w:rsidRDefault="00100C1D" w:rsidP="00C63823">
      <w:pPr>
        <w:pStyle w:val="ListParagraph"/>
        <w:numPr>
          <w:ilvl w:val="0"/>
          <w:numId w:val="21"/>
        </w:numPr>
        <w:ind w:left="360"/>
        <w:rPr>
          <w:rFonts w:ascii="Century" w:hAnsi="Century"/>
          <w:sz w:val="20"/>
          <w:szCs w:val="22"/>
          <w:lang w:val="es-MX"/>
        </w:rPr>
      </w:pPr>
      <w:r w:rsidRPr="00100C1D">
        <w:rPr>
          <w:rFonts w:ascii="Century" w:hAnsi="Century"/>
          <w:sz w:val="20"/>
          <w:szCs w:val="22"/>
          <w:lang w:val="es-MX"/>
        </w:rPr>
        <w:t>“Incrementa uso de tarjetas de crédito para enfrentar la inflación en Estados Unidos</w:t>
      </w:r>
      <w:r>
        <w:rPr>
          <w:rFonts w:ascii="Century" w:hAnsi="Century"/>
          <w:sz w:val="20"/>
          <w:szCs w:val="22"/>
          <w:lang w:val="es-MX"/>
        </w:rPr>
        <w:t>,</w:t>
      </w:r>
      <w:r w:rsidRPr="00100C1D">
        <w:rPr>
          <w:rFonts w:ascii="Century" w:hAnsi="Century"/>
          <w:sz w:val="20"/>
          <w:szCs w:val="22"/>
          <w:lang w:val="es-MX"/>
        </w:rPr>
        <w:t>”</w:t>
      </w:r>
      <w:r w:rsidR="005D07D1">
        <w:rPr>
          <w:rFonts w:ascii="Century" w:hAnsi="Century"/>
          <w:sz w:val="20"/>
          <w:szCs w:val="22"/>
          <w:lang w:val="es-MX"/>
        </w:rPr>
        <w:t xml:space="preserve"> TV Interview, </w:t>
      </w:r>
      <w:r w:rsidR="005D07D1" w:rsidRPr="00B6453C">
        <w:rPr>
          <w:rFonts w:ascii="Century" w:hAnsi="Century"/>
          <w:b/>
          <w:bCs/>
          <w:sz w:val="20"/>
          <w:szCs w:val="22"/>
          <w:lang w:val="es-MX"/>
        </w:rPr>
        <w:t>Telemundo 23</w:t>
      </w:r>
      <w:r w:rsidR="005D07D1">
        <w:rPr>
          <w:rFonts w:ascii="Century" w:hAnsi="Century"/>
          <w:sz w:val="20"/>
          <w:szCs w:val="22"/>
          <w:lang w:val="es-MX"/>
        </w:rPr>
        <w:t xml:space="preserve">, </w:t>
      </w:r>
      <w:r w:rsidR="00B6453C" w:rsidRPr="00A65171">
        <w:rPr>
          <w:rFonts w:ascii="Century" w:hAnsi="Century"/>
          <w:sz w:val="20"/>
          <w:szCs w:val="22"/>
          <w:lang w:val="es-MX"/>
        </w:rPr>
        <w:t>October</w:t>
      </w:r>
      <w:r w:rsidR="00B6453C">
        <w:rPr>
          <w:rFonts w:ascii="Century" w:hAnsi="Century"/>
          <w:sz w:val="20"/>
          <w:szCs w:val="22"/>
          <w:lang w:val="es-MX"/>
        </w:rPr>
        <w:t xml:space="preserve"> 17, 2022.</w:t>
      </w:r>
    </w:p>
    <w:p w14:paraId="54E90F28" w14:textId="28C89870" w:rsidR="00EE4653" w:rsidRPr="00CF60A8" w:rsidRDefault="0000237B" w:rsidP="00E06376">
      <w:pPr>
        <w:pStyle w:val="ListParagraph"/>
        <w:numPr>
          <w:ilvl w:val="0"/>
          <w:numId w:val="21"/>
        </w:numPr>
        <w:ind w:left="360"/>
        <w:rPr>
          <w:rFonts w:ascii="Century" w:hAnsi="Century"/>
          <w:sz w:val="20"/>
          <w:szCs w:val="22"/>
        </w:rPr>
      </w:pPr>
      <w:r w:rsidRPr="00CF60A8">
        <w:rPr>
          <w:rFonts w:ascii="Century" w:hAnsi="Century"/>
          <w:sz w:val="20"/>
          <w:szCs w:val="22"/>
        </w:rPr>
        <w:t xml:space="preserve">“Supply-chain snarls are receding. Will that curb inflation?” by </w:t>
      </w:r>
      <w:r w:rsidR="006703D5" w:rsidRPr="00CF60A8">
        <w:rPr>
          <w:rFonts w:ascii="Century" w:hAnsi="Century"/>
          <w:sz w:val="20"/>
          <w:szCs w:val="22"/>
        </w:rPr>
        <w:t>Laurent Belsie</w:t>
      </w:r>
      <w:r w:rsidRPr="00CF60A8">
        <w:rPr>
          <w:rFonts w:ascii="Century" w:hAnsi="Century"/>
          <w:sz w:val="20"/>
          <w:szCs w:val="22"/>
        </w:rPr>
        <w:t xml:space="preserve">, </w:t>
      </w:r>
      <w:r w:rsidR="004F49A8" w:rsidRPr="00CF60A8">
        <w:rPr>
          <w:rFonts w:ascii="Century" w:hAnsi="Century"/>
          <w:b/>
          <w:bCs/>
          <w:sz w:val="20"/>
          <w:szCs w:val="22"/>
        </w:rPr>
        <w:t>The Christian Science Monitor</w:t>
      </w:r>
      <w:r w:rsidRPr="00CF60A8">
        <w:rPr>
          <w:rFonts w:ascii="Century" w:hAnsi="Century"/>
          <w:sz w:val="20"/>
          <w:szCs w:val="22"/>
        </w:rPr>
        <w:t xml:space="preserve">, </w:t>
      </w:r>
      <w:r w:rsidR="00CF60A8" w:rsidRPr="00CF60A8">
        <w:rPr>
          <w:rFonts w:ascii="Century" w:hAnsi="Century"/>
          <w:sz w:val="20"/>
          <w:szCs w:val="22"/>
        </w:rPr>
        <w:t xml:space="preserve">10/5/22. </w:t>
      </w:r>
    </w:p>
    <w:p w14:paraId="5A261BF1" w14:textId="696C1AAC" w:rsidR="005650EF" w:rsidRPr="005650EF" w:rsidRDefault="005650EF" w:rsidP="00C63823">
      <w:pPr>
        <w:pStyle w:val="ListParagraph"/>
        <w:numPr>
          <w:ilvl w:val="0"/>
          <w:numId w:val="21"/>
        </w:numPr>
        <w:ind w:left="360"/>
        <w:rPr>
          <w:rFonts w:ascii="Century" w:hAnsi="Century"/>
          <w:sz w:val="20"/>
          <w:szCs w:val="22"/>
        </w:rPr>
      </w:pPr>
      <w:r w:rsidRPr="005650EF">
        <w:rPr>
          <w:rFonts w:ascii="Century" w:hAnsi="Century"/>
          <w:sz w:val="20"/>
          <w:szCs w:val="22"/>
        </w:rPr>
        <w:t>“</w:t>
      </w:r>
      <w:r w:rsidR="00DB0741">
        <w:rPr>
          <w:rFonts w:ascii="Century" w:hAnsi="Century"/>
          <w:sz w:val="20"/>
          <w:szCs w:val="22"/>
        </w:rPr>
        <w:t xml:space="preserve">Commentary of the </w:t>
      </w:r>
      <w:r w:rsidR="00A57077">
        <w:rPr>
          <w:rFonts w:ascii="Century" w:hAnsi="Century"/>
          <w:sz w:val="20"/>
          <w:szCs w:val="22"/>
        </w:rPr>
        <w:t>increase of interest rates by the Federal Reserve</w:t>
      </w:r>
      <w:r>
        <w:rPr>
          <w:rFonts w:ascii="Century" w:hAnsi="Century"/>
          <w:sz w:val="20"/>
          <w:szCs w:val="22"/>
        </w:rPr>
        <w:t>,” TV Interview</w:t>
      </w:r>
      <w:r w:rsidR="00A57077">
        <w:rPr>
          <w:rFonts w:ascii="Century" w:hAnsi="Century"/>
          <w:sz w:val="20"/>
          <w:szCs w:val="22"/>
        </w:rPr>
        <w:t xml:space="preserve">. </w:t>
      </w:r>
      <w:r w:rsidR="00CA31BF">
        <w:rPr>
          <w:rFonts w:ascii="Century" w:hAnsi="Century"/>
          <w:sz w:val="20"/>
          <w:szCs w:val="22"/>
        </w:rPr>
        <w:t>Worldwide Exchange</w:t>
      </w:r>
      <w:r w:rsidR="002D5B7A">
        <w:rPr>
          <w:rFonts w:ascii="Century" w:hAnsi="Century"/>
          <w:sz w:val="20"/>
          <w:szCs w:val="22"/>
        </w:rPr>
        <w:t xml:space="preserve">, </w:t>
      </w:r>
      <w:r w:rsidR="002D5B7A" w:rsidRPr="00D45FFC">
        <w:rPr>
          <w:rFonts w:ascii="Century" w:hAnsi="Century"/>
          <w:b/>
          <w:bCs/>
          <w:sz w:val="20"/>
          <w:szCs w:val="22"/>
        </w:rPr>
        <w:t>CNBC</w:t>
      </w:r>
      <w:r w:rsidR="002D5B7A">
        <w:rPr>
          <w:rFonts w:ascii="Century" w:hAnsi="Century"/>
          <w:sz w:val="20"/>
          <w:szCs w:val="22"/>
        </w:rPr>
        <w:t>, September 22, 2022.</w:t>
      </w:r>
    </w:p>
    <w:p w14:paraId="3CDE3CB0" w14:textId="168F6733" w:rsidR="00CD10C1" w:rsidRPr="001778A2" w:rsidRDefault="00D402BE" w:rsidP="00C63823">
      <w:pPr>
        <w:pStyle w:val="ListParagraph"/>
        <w:numPr>
          <w:ilvl w:val="0"/>
          <w:numId w:val="21"/>
        </w:numPr>
        <w:ind w:left="360"/>
        <w:rPr>
          <w:rFonts w:ascii="Century" w:hAnsi="Century"/>
          <w:sz w:val="20"/>
          <w:szCs w:val="22"/>
          <w:lang w:val="es-MX"/>
        </w:rPr>
      </w:pPr>
      <w:r>
        <w:rPr>
          <w:rFonts w:ascii="Century" w:hAnsi="Century"/>
          <w:sz w:val="20"/>
          <w:szCs w:val="22"/>
        </w:rPr>
        <w:t xml:space="preserve">“The </w:t>
      </w:r>
      <w:r w:rsidR="00691FB3">
        <w:rPr>
          <w:rFonts w:ascii="Century" w:hAnsi="Century"/>
          <w:sz w:val="20"/>
          <w:szCs w:val="22"/>
        </w:rPr>
        <w:t xml:space="preserve">rate hike by the Federal Reserve,” TV Interview. </w:t>
      </w:r>
      <w:r w:rsidR="00DC7985" w:rsidRPr="001778A2">
        <w:rPr>
          <w:rFonts w:ascii="Century" w:hAnsi="Century"/>
          <w:sz w:val="20"/>
          <w:szCs w:val="22"/>
          <w:lang w:val="es-MX"/>
        </w:rPr>
        <w:t>Línea</w:t>
      </w:r>
      <w:r w:rsidR="001778A2" w:rsidRPr="001778A2">
        <w:rPr>
          <w:rFonts w:ascii="Century" w:hAnsi="Century"/>
          <w:sz w:val="20"/>
          <w:szCs w:val="22"/>
          <w:lang w:val="es-MX"/>
        </w:rPr>
        <w:t xml:space="preserve"> de Fuego, </w:t>
      </w:r>
      <w:r w:rsidR="00787FBC" w:rsidRPr="007618A0">
        <w:rPr>
          <w:rFonts w:ascii="Century" w:hAnsi="Century"/>
          <w:b/>
          <w:bCs/>
          <w:sz w:val="20"/>
          <w:szCs w:val="22"/>
          <w:lang w:val="es-MX"/>
        </w:rPr>
        <w:t>Univisión</w:t>
      </w:r>
      <w:r w:rsidR="001778A2" w:rsidRPr="001778A2">
        <w:rPr>
          <w:rFonts w:ascii="Century" w:hAnsi="Century"/>
          <w:sz w:val="20"/>
          <w:szCs w:val="22"/>
          <w:lang w:val="es-MX"/>
        </w:rPr>
        <w:t xml:space="preserve">, </w:t>
      </w:r>
      <w:r w:rsidR="001778A2" w:rsidRPr="00A65171">
        <w:rPr>
          <w:rFonts w:ascii="Century" w:hAnsi="Century"/>
          <w:sz w:val="20"/>
          <w:szCs w:val="22"/>
          <w:lang w:val="es-MX"/>
        </w:rPr>
        <w:t>September</w:t>
      </w:r>
      <w:r w:rsidR="001778A2">
        <w:rPr>
          <w:rFonts w:ascii="Century" w:hAnsi="Century"/>
          <w:sz w:val="20"/>
          <w:szCs w:val="22"/>
          <w:lang w:val="es-MX"/>
        </w:rPr>
        <w:t xml:space="preserve"> </w:t>
      </w:r>
      <w:r w:rsidR="007618A0">
        <w:rPr>
          <w:rFonts w:ascii="Century" w:hAnsi="Century"/>
          <w:sz w:val="20"/>
          <w:szCs w:val="22"/>
          <w:lang w:val="es-MX"/>
        </w:rPr>
        <w:t>21, 2022.</w:t>
      </w:r>
    </w:p>
    <w:p w14:paraId="20726240" w14:textId="51978536" w:rsidR="00766A6B" w:rsidRDefault="00F502F7" w:rsidP="00C63823">
      <w:pPr>
        <w:pStyle w:val="ListParagraph"/>
        <w:numPr>
          <w:ilvl w:val="0"/>
          <w:numId w:val="21"/>
        </w:numPr>
        <w:ind w:left="360"/>
        <w:rPr>
          <w:rFonts w:ascii="Century" w:hAnsi="Century"/>
          <w:sz w:val="20"/>
          <w:szCs w:val="22"/>
        </w:rPr>
      </w:pPr>
      <w:r>
        <w:rPr>
          <w:rFonts w:ascii="Century" w:hAnsi="Century"/>
          <w:sz w:val="20"/>
          <w:szCs w:val="22"/>
        </w:rPr>
        <w:t xml:space="preserve">“The effect of higher interest rates </w:t>
      </w:r>
      <w:r w:rsidR="00DF0F32">
        <w:rPr>
          <w:rFonts w:ascii="Century" w:hAnsi="Century"/>
          <w:sz w:val="20"/>
          <w:szCs w:val="22"/>
        </w:rPr>
        <w:t xml:space="preserve">on credit card debt for Hispanics,” TV Interview. </w:t>
      </w:r>
      <w:r w:rsidR="00263746" w:rsidRPr="00E65E4B">
        <w:rPr>
          <w:rFonts w:ascii="Century" w:hAnsi="Century"/>
          <w:b/>
          <w:bCs/>
          <w:sz w:val="20"/>
          <w:szCs w:val="22"/>
          <w:lang w:val="es-MX"/>
        </w:rPr>
        <w:t>Noticias</w:t>
      </w:r>
      <w:r w:rsidR="00263746" w:rsidRPr="00263746">
        <w:rPr>
          <w:rFonts w:ascii="Century" w:hAnsi="Century"/>
          <w:b/>
          <w:bCs/>
          <w:sz w:val="20"/>
          <w:szCs w:val="22"/>
        </w:rPr>
        <w:t xml:space="preserve"> </w:t>
      </w:r>
      <w:r w:rsidR="00DF0F32" w:rsidRPr="00263746">
        <w:rPr>
          <w:rFonts w:ascii="Century" w:hAnsi="Century"/>
          <w:b/>
          <w:bCs/>
          <w:sz w:val="20"/>
          <w:szCs w:val="22"/>
        </w:rPr>
        <w:t xml:space="preserve">Univision </w:t>
      </w:r>
      <w:r w:rsidR="00AE7007" w:rsidRPr="00263746">
        <w:rPr>
          <w:rFonts w:ascii="Century" w:hAnsi="Century"/>
          <w:b/>
          <w:bCs/>
          <w:sz w:val="20"/>
          <w:szCs w:val="22"/>
        </w:rPr>
        <w:t>24/7 Primetime</w:t>
      </w:r>
      <w:r w:rsidR="00AE7007">
        <w:rPr>
          <w:rFonts w:ascii="Century" w:hAnsi="Century"/>
          <w:sz w:val="20"/>
          <w:szCs w:val="22"/>
        </w:rPr>
        <w:t xml:space="preserve">, September </w:t>
      </w:r>
      <w:r w:rsidR="00263746">
        <w:rPr>
          <w:rFonts w:ascii="Century" w:hAnsi="Century"/>
          <w:sz w:val="20"/>
          <w:szCs w:val="22"/>
        </w:rPr>
        <w:t>19, 2022.</w:t>
      </w:r>
    </w:p>
    <w:p w14:paraId="6E9455CD" w14:textId="3C982AA9" w:rsidR="008653B1" w:rsidRDefault="003F2A23" w:rsidP="00C63823">
      <w:pPr>
        <w:pStyle w:val="ListParagraph"/>
        <w:numPr>
          <w:ilvl w:val="0"/>
          <w:numId w:val="21"/>
        </w:numPr>
        <w:ind w:left="360"/>
        <w:rPr>
          <w:rFonts w:ascii="Century" w:hAnsi="Century"/>
          <w:sz w:val="20"/>
          <w:szCs w:val="22"/>
        </w:rPr>
      </w:pPr>
      <w:r>
        <w:rPr>
          <w:rFonts w:ascii="Century" w:hAnsi="Century"/>
          <w:sz w:val="20"/>
          <w:szCs w:val="22"/>
        </w:rPr>
        <w:lastRenderedPageBreak/>
        <w:t>“</w:t>
      </w:r>
      <w:r w:rsidRPr="003F2A23">
        <w:rPr>
          <w:rFonts w:ascii="Century" w:hAnsi="Century"/>
          <w:sz w:val="20"/>
          <w:szCs w:val="22"/>
        </w:rPr>
        <w:t>Coffee and Pastry Shops Avoid Inflation Backlash Punishing Restaurants</w:t>
      </w:r>
      <w:r w:rsidR="00C93D3D">
        <w:rPr>
          <w:rFonts w:ascii="Century" w:hAnsi="Century"/>
          <w:sz w:val="20"/>
          <w:szCs w:val="22"/>
        </w:rPr>
        <w:t>,” by</w:t>
      </w:r>
      <w:r w:rsidR="00C93D3D" w:rsidRPr="003A4003">
        <w:rPr>
          <w:rFonts w:ascii="Century" w:hAnsi="Century"/>
          <w:sz w:val="20"/>
          <w:szCs w:val="22"/>
        </w:rPr>
        <w:t xml:space="preserve"> </w:t>
      </w:r>
      <w:r w:rsidR="00C93D3D" w:rsidRPr="00C93D3D">
        <w:rPr>
          <w:rFonts w:ascii="Century" w:hAnsi="Century"/>
          <w:sz w:val="20"/>
          <w:szCs w:val="22"/>
        </w:rPr>
        <w:t>Rina Torchinsky</w:t>
      </w:r>
      <w:r w:rsidR="00C93D3D">
        <w:rPr>
          <w:rFonts w:ascii="Century" w:hAnsi="Century"/>
          <w:sz w:val="20"/>
          <w:szCs w:val="22"/>
        </w:rPr>
        <w:t xml:space="preserve">, </w:t>
      </w:r>
      <w:r w:rsidR="00C93D3D" w:rsidRPr="00FC6C36">
        <w:rPr>
          <w:rFonts w:ascii="Century" w:hAnsi="Century"/>
          <w:b/>
          <w:bCs/>
          <w:sz w:val="20"/>
          <w:szCs w:val="22"/>
        </w:rPr>
        <w:t>The Wall Street Journal</w:t>
      </w:r>
      <w:r w:rsidR="00C93D3D">
        <w:rPr>
          <w:rFonts w:ascii="Century" w:hAnsi="Century"/>
          <w:sz w:val="20"/>
          <w:szCs w:val="22"/>
        </w:rPr>
        <w:t>, 8/22/22.</w:t>
      </w:r>
    </w:p>
    <w:p w14:paraId="1A51BDD3" w14:textId="145DE172" w:rsidR="00835A9A" w:rsidRDefault="00DF62CB" w:rsidP="00C63823">
      <w:pPr>
        <w:pStyle w:val="ListParagraph"/>
        <w:numPr>
          <w:ilvl w:val="0"/>
          <w:numId w:val="21"/>
        </w:numPr>
        <w:ind w:left="360"/>
        <w:rPr>
          <w:rFonts w:ascii="Century" w:hAnsi="Century"/>
          <w:sz w:val="20"/>
          <w:szCs w:val="22"/>
        </w:rPr>
      </w:pPr>
      <w:r>
        <w:rPr>
          <w:rFonts w:ascii="Century" w:hAnsi="Century"/>
          <w:sz w:val="20"/>
          <w:szCs w:val="22"/>
        </w:rPr>
        <w:t>“The Inflation Reduction Act</w:t>
      </w:r>
      <w:r w:rsidR="006121E5" w:rsidRPr="006121E5">
        <w:rPr>
          <w:rFonts w:ascii="Century" w:hAnsi="Century"/>
          <w:sz w:val="20"/>
          <w:szCs w:val="22"/>
        </w:rPr>
        <w:t>,</w:t>
      </w:r>
      <w:r>
        <w:rPr>
          <w:rFonts w:ascii="Century" w:hAnsi="Century"/>
          <w:sz w:val="20"/>
          <w:szCs w:val="22"/>
        </w:rPr>
        <w:t>”</w:t>
      </w:r>
      <w:r w:rsidR="006121E5" w:rsidRPr="006121E5">
        <w:rPr>
          <w:rFonts w:ascii="Century" w:hAnsi="Century"/>
          <w:sz w:val="20"/>
          <w:szCs w:val="22"/>
        </w:rPr>
        <w:t xml:space="preserve"> </w:t>
      </w:r>
      <w:r w:rsidR="00BD0838">
        <w:rPr>
          <w:rFonts w:ascii="Century" w:hAnsi="Century"/>
          <w:sz w:val="20"/>
          <w:szCs w:val="22"/>
        </w:rPr>
        <w:t xml:space="preserve">TV Interview. </w:t>
      </w:r>
      <w:r w:rsidR="00C50249" w:rsidRPr="00C50249">
        <w:rPr>
          <w:rFonts w:ascii="Century" w:hAnsi="Century"/>
          <w:sz w:val="20"/>
          <w:szCs w:val="22"/>
        </w:rPr>
        <w:t>José Díaz-Balart Reports</w:t>
      </w:r>
      <w:r w:rsidR="008867E2">
        <w:rPr>
          <w:rFonts w:ascii="Century" w:hAnsi="Century"/>
          <w:sz w:val="20"/>
          <w:szCs w:val="22"/>
        </w:rPr>
        <w:t xml:space="preserve">, </w:t>
      </w:r>
      <w:r w:rsidR="008867E2" w:rsidRPr="00BD0838">
        <w:rPr>
          <w:rFonts w:ascii="Century" w:hAnsi="Century"/>
          <w:b/>
          <w:bCs/>
          <w:sz w:val="20"/>
          <w:szCs w:val="22"/>
        </w:rPr>
        <w:t>MSNBC</w:t>
      </w:r>
      <w:r w:rsidR="008867E2">
        <w:rPr>
          <w:rFonts w:ascii="Century" w:hAnsi="Century"/>
          <w:sz w:val="20"/>
          <w:szCs w:val="22"/>
        </w:rPr>
        <w:t>, August 16, 2022.</w:t>
      </w:r>
    </w:p>
    <w:p w14:paraId="709E7F12" w14:textId="7B481E64" w:rsidR="00A715D5" w:rsidRDefault="008D2198" w:rsidP="00C63823">
      <w:pPr>
        <w:pStyle w:val="ListParagraph"/>
        <w:numPr>
          <w:ilvl w:val="0"/>
          <w:numId w:val="21"/>
        </w:numPr>
        <w:ind w:left="360"/>
        <w:rPr>
          <w:rFonts w:ascii="Century" w:hAnsi="Century"/>
          <w:sz w:val="20"/>
          <w:szCs w:val="22"/>
        </w:rPr>
      </w:pPr>
      <w:r>
        <w:rPr>
          <w:rFonts w:ascii="Century" w:hAnsi="Century"/>
          <w:sz w:val="20"/>
          <w:szCs w:val="22"/>
        </w:rPr>
        <w:t>“</w:t>
      </w:r>
      <w:r w:rsidRPr="008D2198">
        <w:rPr>
          <w:rFonts w:ascii="Century" w:hAnsi="Century"/>
          <w:sz w:val="20"/>
          <w:szCs w:val="22"/>
        </w:rPr>
        <w:t>What is a recession, and are we heading for one?</w:t>
      </w:r>
      <w:r>
        <w:rPr>
          <w:rFonts w:ascii="Century" w:hAnsi="Century"/>
          <w:sz w:val="20"/>
          <w:szCs w:val="22"/>
        </w:rPr>
        <w:t xml:space="preserve">” TV Interview. </w:t>
      </w:r>
      <w:r w:rsidRPr="00B92FCF">
        <w:rPr>
          <w:rFonts w:ascii="Century" w:hAnsi="Century"/>
          <w:b/>
          <w:bCs/>
          <w:sz w:val="20"/>
          <w:szCs w:val="22"/>
        </w:rPr>
        <w:t>WFMY2 News 2</w:t>
      </w:r>
      <w:r w:rsidRPr="00B92FCF">
        <w:rPr>
          <w:rFonts w:ascii="Century" w:hAnsi="Century"/>
          <w:sz w:val="20"/>
          <w:szCs w:val="22"/>
        </w:rPr>
        <w:t xml:space="preserve">, </w:t>
      </w:r>
      <w:r>
        <w:rPr>
          <w:rFonts w:ascii="Century" w:hAnsi="Century"/>
          <w:sz w:val="20"/>
          <w:szCs w:val="22"/>
        </w:rPr>
        <w:t>June 20, 2022.</w:t>
      </w:r>
    </w:p>
    <w:p w14:paraId="7E59F431" w14:textId="18C2DCFD" w:rsidR="005A086E" w:rsidRDefault="00A330DB" w:rsidP="00C63823">
      <w:pPr>
        <w:pStyle w:val="ListParagraph"/>
        <w:numPr>
          <w:ilvl w:val="0"/>
          <w:numId w:val="21"/>
        </w:numPr>
        <w:ind w:left="360"/>
        <w:rPr>
          <w:rFonts w:ascii="Century" w:hAnsi="Century"/>
          <w:sz w:val="20"/>
          <w:szCs w:val="22"/>
        </w:rPr>
      </w:pPr>
      <w:r>
        <w:rPr>
          <w:rFonts w:ascii="Century" w:hAnsi="Century"/>
          <w:sz w:val="20"/>
          <w:szCs w:val="22"/>
        </w:rPr>
        <w:t>“</w:t>
      </w:r>
      <w:r w:rsidRPr="00A330DB">
        <w:rPr>
          <w:rFonts w:ascii="Century" w:hAnsi="Century"/>
          <w:sz w:val="20"/>
          <w:szCs w:val="22"/>
        </w:rPr>
        <w:t>Housing bubble: What it is and why we aren't seeing one now</w:t>
      </w:r>
      <w:r>
        <w:rPr>
          <w:rFonts w:ascii="Century" w:hAnsi="Century"/>
          <w:sz w:val="20"/>
          <w:szCs w:val="22"/>
        </w:rPr>
        <w:t>,” TV Interview</w:t>
      </w:r>
      <w:r w:rsidR="006F5531">
        <w:rPr>
          <w:rFonts w:ascii="Century" w:hAnsi="Century"/>
          <w:sz w:val="20"/>
          <w:szCs w:val="22"/>
        </w:rPr>
        <w:t xml:space="preserve">. </w:t>
      </w:r>
      <w:r w:rsidR="006F5531" w:rsidRPr="00B92FCF">
        <w:rPr>
          <w:rFonts w:ascii="Century" w:hAnsi="Century"/>
          <w:b/>
          <w:bCs/>
          <w:sz w:val="20"/>
          <w:szCs w:val="22"/>
        </w:rPr>
        <w:t>WFMY2 News 2</w:t>
      </w:r>
      <w:r w:rsidR="006F5531" w:rsidRPr="00B92FCF">
        <w:rPr>
          <w:rFonts w:ascii="Century" w:hAnsi="Century"/>
          <w:sz w:val="20"/>
          <w:szCs w:val="22"/>
        </w:rPr>
        <w:t xml:space="preserve">, </w:t>
      </w:r>
      <w:r w:rsidR="005D306B">
        <w:rPr>
          <w:rFonts w:ascii="Century" w:hAnsi="Century"/>
          <w:sz w:val="20"/>
          <w:szCs w:val="22"/>
        </w:rPr>
        <w:t>May 5, 2022</w:t>
      </w:r>
      <w:r w:rsidR="006F5531">
        <w:rPr>
          <w:rFonts w:ascii="Century" w:hAnsi="Century"/>
          <w:sz w:val="20"/>
          <w:szCs w:val="22"/>
        </w:rPr>
        <w:t>.</w:t>
      </w:r>
    </w:p>
    <w:p w14:paraId="003D45A6" w14:textId="6873C8E2" w:rsidR="00472D1D" w:rsidRDefault="00DF0E5E" w:rsidP="00C63823">
      <w:pPr>
        <w:pStyle w:val="ListParagraph"/>
        <w:numPr>
          <w:ilvl w:val="0"/>
          <w:numId w:val="21"/>
        </w:numPr>
        <w:ind w:left="360"/>
        <w:rPr>
          <w:rFonts w:ascii="Century" w:hAnsi="Century"/>
          <w:sz w:val="20"/>
          <w:szCs w:val="22"/>
        </w:rPr>
      </w:pPr>
      <w:r w:rsidRPr="000924C0">
        <w:rPr>
          <w:rFonts w:ascii="Century" w:hAnsi="Century"/>
          <w:sz w:val="20"/>
          <w:szCs w:val="22"/>
          <w:lang w:val="es-MX"/>
        </w:rPr>
        <w:t>“</w:t>
      </w:r>
      <w:r w:rsidR="001C0284" w:rsidRPr="000924C0">
        <w:rPr>
          <w:rFonts w:ascii="Century" w:hAnsi="Century"/>
          <w:sz w:val="20"/>
          <w:szCs w:val="22"/>
          <w:lang w:val="es-MX"/>
        </w:rPr>
        <w:t xml:space="preserve">Sigue el incremento de las tasas de </w:t>
      </w:r>
      <w:r w:rsidR="00787FBC" w:rsidRPr="000924C0">
        <w:rPr>
          <w:rFonts w:ascii="Century" w:hAnsi="Century"/>
          <w:sz w:val="20"/>
          <w:szCs w:val="22"/>
          <w:lang w:val="es-MX"/>
        </w:rPr>
        <w:t>interés</w:t>
      </w:r>
      <w:r w:rsidR="001C0284" w:rsidRPr="000924C0">
        <w:rPr>
          <w:rFonts w:ascii="Century" w:hAnsi="Century"/>
          <w:sz w:val="20"/>
          <w:szCs w:val="22"/>
          <w:lang w:val="es-MX"/>
        </w:rPr>
        <w:t xml:space="preserve"> por la Reserva Federal,” TV Interview. </w:t>
      </w:r>
      <w:r w:rsidR="001C0284" w:rsidRPr="00E65E4B">
        <w:rPr>
          <w:rFonts w:ascii="Century" w:hAnsi="Century"/>
          <w:b/>
          <w:bCs/>
          <w:sz w:val="20"/>
          <w:szCs w:val="22"/>
          <w:lang w:val="es-MX"/>
        </w:rPr>
        <w:t>Noticias</w:t>
      </w:r>
      <w:r w:rsidR="001C0284" w:rsidRPr="00E644B2">
        <w:rPr>
          <w:rFonts w:ascii="Century" w:hAnsi="Century"/>
          <w:b/>
          <w:bCs/>
          <w:sz w:val="20"/>
          <w:szCs w:val="22"/>
        </w:rPr>
        <w:t xml:space="preserve"> Univision 24/7</w:t>
      </w:r>
      <w:r w:rsidR="00E644B2">
        <w:rPr>
          <w:rFonts w:ascii="Century" w:hAnsi="Century"/>
          <w:sz w:val="20"/>
          <w:szCs w:val="22"/>
        </w:rPr>
        <w:t>, May 4, 2022.</w:t>
      </w:r>
    </w:p>
    <w:p w14:paraId="733992A8" w14:textId="7A36D585" w:rsidR="000B3FA5" w:rsidRPr="00787FBC" w:rsidRDefault="00BC072A" w:rsidP="00C63823">
      <w:pPr>
        <w:pStyle w:val="ListParagraph"/>
        <w:numPr>
          <w:ilvl w:val="0"/>
          <w:numId w:val="21"/>
        </w:numPr>
        <w:ind w:left="360"/>
        <w:rPr>
          <w:rFonts w:ascii="Century" w:hAnsi="Century"/>
          <w:sz w:val="20"/>
          <w:szCs w:val="22"/>
          <w:lang w:val="es-MX"/>
        </w:rPr>
      </w:pPr>
      <w:r w:rsidRPr="000924C0">
        <w:rPr>
          <w:rFonts w:ascii="Century" w:hAnsi="Century"/>
          <w:sz w:val="20"/>
          <w:szCs w:val="22"/>
          <w:lang w:val="es-MX"/>
        </w:rPr>
        <w:t xml:space="preserve">“El efecto de las </w:t>
      </w:r>
      <w:r w:rsidR="00787FBC" w:rsidRPr="000924C0">
        <w:rPr>
          <w:rFonts w:ascii="Century" w:hAnsi="Century"/>
          <w:sz w:val="20"/>
          <w:szCs w:val="22"/>
          <w:lang w:val="es-MX"/>
        </w:rPr>
        <w:t>sanciones</w:t>
      </w:r>
      <w:r w:rsidR="00BF5FB8" w:rsidRPr="000924C0">
        <w:rPr>
          <w:rFonts w:ascii="Century" w:hAnsi="Century"/>
          <w:sz w:val="20"/>
          <w:szCs w:val="22"/>
          <w:lang w:val="es-MX"/>
        </w:rPr>
        <w:t xml:space="preserve"> a </w:t>
      </w:r>
      <w:r w:rsidR="00787FBC">
        <w:rPr>
          <w:rFonts w:ascii="Century" w:hAnsi="Century"/>
          <w:sz w:val="20"/>
          <w:szCs w:val="22"/>
          <w:lang w:val="es-MX"/>
        </w:rPr>
        <w:t>R</w:t>
      </w:r>
      <w:r w:rsidR="00BF5FB8" w:rsidRPr="000924C0">
        <w:rPr>
          <w:rFonts w:ascii="Century" w:hAnsi="Century"/>
          <w:sz w:val="20"/>
          <w:szCs w:val="22"/>
          <w:lang w:val="es-MX"/>
        </w:rPr>
        <w:t xml:space="preserve">usia </w:t>
      </w:r>
      <w:r w:rsidRPr="000924C0">
        <w:rPr>
          <w:rFonts w:ascii="Century" w:hAnsi="Century"/>
          <w:sz w:val="20"/>
          <w:szCs w:val="22"/>
          <w:lang w:val="es-MX"/>
        </w:rPr>
        <w:t xml:space="preserve">en la </w:t>
      </w:r>
      <w:r w:rsidR="00787FBC" w:rsidRPr="000924C0">
        <w:rPr>
          <w:rFonts w:ascii="Century" w:hAnsi="Century"/>
          <w:sz w:val="20"/>
          <w:szCs w:val="22"/>
          <w:lang w:val="es-MX"/>
        </w:rPr>
        <w:t>economía</w:t>
      </w:r>
      <w:r w:rsidR="00BF5FB8" w:rsidRPr="000924C0">
        <w:rPr>
          <w:rFonts w:ascii="Century" w:hAnsi="Century"/>
          <w:sz w:val="20"/>
          <w:szCs w:val="22"/>
          <w:lang w:val="es-MX"/>
        </w:rPr>
        <w:t xml:space="preserve">,” Radio Interview. </w:t>
      </w:r>
      <w:r w:rsidR="00BF5FB8" w:rsidRPr="00787FBC">
        <w:rPr>
          <w:rFonts w:ascii="Century" w:hAnsi="Century"/>
          <w:b/>
          <w:bCs/>
          <w:sz w:val="20"/>
          <w:szCs w:val="22"/>
          <w:lang w:val="es-MX"/>
        </w:rPr>
        <w:t>Radio Mitre</w:t>
      </w:r>
      <w:r w:rsidR="00BF5FB8" w:rsidRPr="00787FBC">
        <w:rPr>
          <w:rFonts w:ascii="Century" w:hAnsi="Century"/>
          <w:sz w:val="20"/>
          <w:szCs w:val="22"/>
          <w:lang w:val="es-MX"/>
        </w:rPr>
        <w:t xml:space="preserve">. </w:t>
      </w:r>
      <w:r w:rsidR="00787FBC" w:rsidRPr="00787FBC">
        <w:rPr>
          <w:rFonts w:ascii="Century" w:hAnsi="Century"/>
          <w:sz w:val="20"/>
          <w:szCs w:val="22"/>
          <w:lang w:val="es-MX"/>
        </w:rPr>
        <w:t>Córdoba</w:t>
      </w:r>
      <w:r w:rsidR="00BF5FB8" w:rsidRPr="00787FBC">
        <w:rPr>
          <w:rFonts w:ascii="Century" w:hAnsi="Century"/>
          <w:sz w:val="20"/>
          <w:szCs w:val="22"/>
          <w:lang w:val="es-MX"/>
        </w:rPr>
        <w:t>, Argentina</w:t>
      </w:r>
      <w:r w:rsidR="00962209" w:rsidRPr="00787FBC">
        <w:rPr>
          <w:rFonts w:ascii="Century" w:hAnsi="Century"/>
          <w:sz w:val="20"/>
          <w:szCs w:val="22"/>
          <w:lang w:val="es-MX"/>
        </w:rPr>
        <w:t xml:space="preserve">, </w:t>
      </w:r>
      <w:r w:rsidR="00B37F8F" w:rsidRPr="00787FBC">
        <w:rPr>
          <w:rFonts w:ascii="Century" w:hAnsi="Century"/>
          <w:sz w:val="20"/>
          <w:szCs w:val="22"/>
          <w:lang w:val="es-MX"/>
        </w:rPr>
        <w:t>March 9, 2022.</w:t>
      </w:r>
    </w:p>
    <w:p w14:paraId="32499419" w14:textId="3EB740B7" w:rsidR="005A086E" w:rsidRDefault="005A086E" w:rsidP="005A086E">
      <w:pPr>
        <w:pStyle w:val="ListParagraph"/>
        <w:numPr>
          <w:ilvl w:val="0"/>
          <w:numId w:val="21"/>
        </w:numPr>
        <w:ind w:left="360"/>
        <w:rPr>
          <w:rFonts w:ascii="Century" w:hAnsi="Century"/>
          <w:sz w:val="20"/>
          <w:szCs w:val="22"/>
          <w:lang w:val="es-MX"/>
        </w:rPr>
      </w:pPr>
      <w:r w:rsidRPr="00F502F7">
        <w:rPr>
          <w:rFonts w:ascii="Century" w:hAnsi="Century"/>
          <w:sz w:val="20"/>
          <w:szCs w:val="22"/>
        </w:rPr>
        <w:t>“</w:t>
      </w:r>
      <w:r w:rsidRPr="00B92FCF">
        <w:rPr>
          <w:rFonts w:ascii="Century" w:hAnsi="Century"/>
          <w:sz w:val="20"/>
          <w:szCs w:val="22"/>
        </w:rPr>
        <w:t xml:space="preserve">Latest Jobs Report: Economy seeing record-low unemployment paired with 10+ million openings,” TV Interview. </w:t>
      </w:r>
      <w:r w:rsidRPr="00B92FCF">
        <w:rPr>
          <w:rFonts w:ascii="Century" w:hAnsi="Century"/>
          <w:b/>
          <w:bCs/>
          <w:sz w:val="20"/>
          <w:szCs w:val="22"/>
        </w:rPr>
        <w:t>WFMY2 News 2</w:t>
      </w:r>
      <w:r w:rsidRPr="00B92FCF">
        <w:rPr>
          <w:rFonts w:ascii="Century" w:hAnsi="Century"/>
          <w:sz w:val="20"/>
          <w:szCs w:val="22"/>
        </w:rPr>
        <w:t xml:space="preserve">, </w:t>
      </w:r>
      <w:r w:rsidR="005D306B">
        <w:rPr>
          <w:rFonts w:ascii="Century" w:hAnsi="Century"/>
          <w:sz w:val="20"/>
          <w:szCs w:val="22"/>
        </w:rPr>
        <w:t xml:space="preserve">April 7, </w:t>
      </w:r>
      <w:r w:rsidRPr="00B92FCF">
        <w:rPr>
          <w:rFonts w:ascii="Century" w:hAnsi="Century"/>
          <w:sz w:val="20"/>
          <w:szCs w:val="22"/>
        </w:rPr>
        <w:t>2022.</w:t>
      </w:r>
    </w:p>
    <w:p w14:paraId="4BC340D3" w14:textId="77777777" w:rsidR="005A086E" w:rsidRPr="006912C0" w:rsidRDefault="005A086E" w:rsidP="005A086E">
      <w:pPr>
        <w:pStyle w:val="ListParagraph"/>
        <w:numPr>
          <w:ilvl w:val="0"/>
          <w:numId w:val="21"/>
        </w:numPr>
        <w:ind w:left="360"/>
        <w:rPr>
          <w:rFonts w:ascii="Century" w:hAnsi="Century"/>
          <w:sz w:val="20"/>
          <w:szCs w:val="22"/>
          <w:lang w:val="es-MX"/>
        </w:rPr>
      </w:pPr>
      <w:r w:rsidRPr="006912C0">
        <w:rPr>
          <w:rFonts w:ascii="Century" w:hAnsi="Century"/>
          <w:sz w:val="20"/>
          <w:szCs w:val="22"/>
          <w:lang w:val="es-MX"/>
        </w:rPr>
        <w:t xml:space="preserve">“El efecto de las sanciones de EE. UU. en la inflación,” TV Interview. </w:t>
      </w:r>
      <w:r w:rsidRPr="006912C0">
        <w:rPr>
          <w:rFonts w:ascii="Century" w:hAnsi="Century"/>
          <w:b/>
          <w:bCs/>
          <w:sz w:val="20"/>
          <w:szCs w:val="22"/>
          <w:lang w:val="es-MX"/>
        </w:rPr>
        <w:t>Telemundo Atlanta</w:t>
      </w:r>
      <w:r w:rsidRPr="006912C0">
        <w:rPr>
          <w:rFonts w:ascii="Century" w:hAnsi="Century"/>
          <w:sz w:val="20"/>
          <w:szCs w:val="22"/>
          <w:lang w:val="es-MX"/>
        </w:rPr>
        <w:t>, March 10, 2022</w:t>
      </w:r>
      <w:r>
        <w:rPr>
          <w:rFonts w:ascii="Century" w:hAnsi="Century"/>
          <w:sz w:val="20"/>
          <w:szCs w:val="22"/>
          <w:lang w:val="es-MX"/>
        </w:rPr>
        <w:t>.</w:t>
      </w:r>
    </w:p>
    <w:p w14:paraId="011ED254" w14:textId="3357E2E5" w:rsidR="006D57EB" w:rsidRPr="006912C0" w:rsidRDefault="006D57EB" w:rsidP="00C63823">
      <w:pPr>
        <w:pStyle w:val="ListParagraph"/>
        <w:numPr>
          <w:ilvl w:val="0"/>
          <w:numId w:val="21"/>
        </w:numPr>
        <w:ind w:left="360"/>
        <w:rPr>
          <w:rFonts w:ascii="Century" w:hAnsi="Century"/>
          <w:sz w:val="20"/>
          <w:szCs w:val="22"/>
          <w:lang w:val="es-MX"/>
        </w:rPr>
      </w:pPr>
      <w:r w:rsidRPr="006912C0">
        <w:rPr>
          <w:rFonts w:ascii="Century" w:hAnsi="Century"/>
          <w:sz w:val="20"/>
          <w:szCs w:val="22"/>
          <w:lang w:val="es-MX"/>
        </w:rPr>
        <w:t xml:space="preserve">“Como afecta a tu bolsillo el aumento en las tasas de </w:t>
      </w:r>
      <w:r w:rsidR="006912C0" w:rsidRPr="006912C0">
        <w:rPr>
          <w:rFonts w:ascii="Century" w:hAnsi="Century"/>
          <w:sz w:val="20"/>
          <w:szCs w:val="22"/>
          <w:lang w:val="es-MX"/>
        </w:rPr>
        <w:t>interés</w:t>
      </w:r>
      <w:r w:rsidRPr="006912C0">
        <w:rPr>
          <w:rFonts w:ascii="Century" w:hAnsi="Century"/>
          <w:sz w:val="20"/>
          <w:szCs w:val="22"/>
          <w:lang w:val="es-MX"/>
        </w:rPr>
        <w:t xml:space="preserve"> por parte de la Reserva Federal?” TV Interview, </w:t>
      </w:r>
      <w:r w:rsidR="00787FBC" w:rsidRPr="006912C0">
        <w:rPr>
          <w:rFonts w:ascii="Century" w:hAnsi="Century"/>
          <w:b/>
          <w:bCs/>
          <w:sz w:val="20"/>
          <w:szCs w:val="22"/>
          <w:lang w:val="es-MX"/>
        </w:rPr>
        <w:t>Univisión</w:t>
      </w:r>
      <w:r w:rsidRPr="006912C0">
        <w:rPr>
          <w:rFonts w:ascii="Century" w:hAnsi="Century"/>
          <w:sz w:val="20"/>
          <w:szCs w:val="22"/>
          <w:lang w:val="es-MX"/>
        </w:rPr>
        <w:t>, March 16</w:t>
      </w:r>
      <w:r w:rsidR="000B3FA5" w:rsidRPr="006912C0">
        <w:rPr>
          <w:rFonts w:ascii="Century" w:hAnsi="Century"/>
          <w:sz w:val="20"/>
          <w:szCs w:val="22"/>
          <w:lang w:val="es-MX"/>
        </w:rPr>
        <w:t>, 2022.</w:t>
      </w:r>
    </w:p>
    <w:p w14:paraId="02C7A456" w14:textId="729D7BFB" w:rsidR="00DA1339" w:rsidRPr="006912C0" w:rsidRDefault="00DA1339" w:rsidP="00C63823">
      <w:pPr>
        <w:pStyle w:val="ListParagraph"/>
        <w:numPr>
          <w:ilvl w:val="0"/>
          <w:numId w:val="21"/>
        </w:numPr>
        <w:ind w:left="360"/>
        <w:rPr>
          <w:rFonts w:ascii="Century" w:hAnsi="Century"/>
          <w:sz w:val="20"/>
          <w:szCs w:val="22"/>
          <w:lang w:val="es-MX"/>
        </w:rPr>
      </w:pPr>
      <w:r w:rsidRPr="006912C0">
        <w:rPr>
          <w:rFonts w:ascii="Century" w:hAnsi="Century"/>
          <w:sz w:val="20"/>
          <w:szCs w:val="22"/>
          <w:lang w:val="es-MX"/>
        </w:rPr>
        <w:t>“</w:t>
      </w:r>
      <w:r w:rsidR="006912C0" w:rsidRPr="006912C0">
        <w:rPr>
          <w:rFonts w:ascii="Century" w:hAnsi="Century"/>
          <w:sz w:val="20"/>
          <w:szCs w:val="22"/>
          <w:lang w:val="es-MX"/>
        </w:rPr>
        <w:t>Por qué</w:t>
      </w:r>
      <w:r w:rsidRPr="006912C0">
        <w:rPr>
          <w:rFonts w:ascii="Century" w:hAnsi="Century"/>
          <w:sz w:val="20"/>
          <w:szCs w:val="22"/>
          <w:lang w:val="es-MX"/>
        </w:rPr>
        <w:t xml:space="preserve"> </w:t>
      </w:r>
      <w:r w:rsidR="006912C0" w:rsidRPr="006912C0">
        <w:rPr>
          <w:rFonts w:ascii="Century" w:hAnsi="Century"/>
          <w:sz w:val="20"/>
          <w:szCs w:val="22"/>
          <w:lang w:val="es-MX"/>
        </w:rPr>
        <w:t>está</w:t>
      </w:r>
      <w:r w:rsidRPr="006912C0">
        <w:rPr>
          <w:rFonts w:ascii="Century" w:hAnsi="Century"/>
          <w:sz w:val="20"/>
          <w:szCs w:val="22"/>
          <w:lang w:val="es-MX"/>
        </w:rPr>
        <w:t xml:space="preserve"> subiendo el precio de la gasolina y hasta </w:t>
      </w:r>
      <w:r w:rsidR="006912C0" w:rsidRPr="006912C0">
        <w:rPr>
          <w:rFonts w:ascii="Century" w:hAnsi="Century"/>
          <w:sz w:val="20"/>
          <w:szCs w:val="22"/>
          <w:lang w:val="es-MX"/>
        </w:rPr>
        <w:t>cuándo</w:t>
      </w:r>
      <w:r w:rsidRPr="006912C0">
        <w:rPr>
          <w:rFonts w:ascii="Century" w:hAnsi="Century"/>
          <w:sz w:val="20"/>
          <w:szCs w:val="22"/>
          <w:lang w:val="es-MX"/>
        </w:rPr>
        <w:t>?</w:t>
      </w:r>
      <w:r w:rsidR="006D57EB" w:rsidRPr="006912C0">
        <w:rPr>
          <w:rFonts w:ascii="Century" w:hAnsi="Century"/>
          <w:sz w:val="20"/>
          <w:szCs w:val="22"/>
          <w:lang w:val="es-MX"/>
        </w:rPr>
        <w:t xml:space="preserve">” </w:t>
      </w:r>
      <w:proofErr w:type="spellStart"/>
      <w:r w:rsidR="006D57EB" w:rsidRPr="006912C0">
        <w:rPr>
          <w:rFonts w:ascii="Century" w:hAnsi="Century"/>
          <w:sz w:val="20"/>
          <w:szCs w:val="22"/>
          <w:lang w:val="es-MX"/>
        </w:rPr>
        <w:t>by</w:t>
      </w:r>
      <w:proofErr w:type="spellEnd"/>
      <w:r w:rsidR="006D57EB" w:rsidRPr="006912C0">
        <w:rPr>
          <w:rFonts w:ascii="Century" w:hAnsi="Century"/>
          <w:sz w:val="20"/>
          <w:szCs w:val="22"/>
          <w:lang w:val="es-MX"/>
        </w:rPr>
        <w:t xml:space="preserve"> Patricia Ortiz, </w:t>
      </w:r>
      <w:r w:rsidR="006D57EB" w:rsidRPr="006912C0">
        <w:rPr>
          <w:rFonts w:ascii="Century" w:hAnsi="Century"/>
          <w:b/>
          <w:bCs/>
          <w:sz w:val="20"/>
          <w:szCs w:val="22"/>
          <w:lang w:val="es-MX"/>
        </w:rPr>
        <w:t>Enlace Latino NC</w:t>
      </w:r>
      <w:r w:rsidR="006D57EB" w:rsidRPr="006912C0">
        <w:rPr>
          <w:rFonts w:ascii="Century" w:hAnsi="Century"/>
          <w:sz w:val="20"/>
          <w:szCs w:val="22"/>
          <w:lang w:val="es-MX"/>
        </w:rPr>
        <w:t>, March 15, 2022.</w:t>
      </w:r>
    </w:p>
    <w:p w14:paraId="5060503B" w14:textId="7FBFE992" w:rsidR="00C35708" w:rsidRPr="000924C0" w:rsidRDefault="00120A57" w:rsidP="00C63823">
      <w:pPr>
        <w:pStyle w:val="ListParagraph"/>
        <w:numPr>
          <w:ilvl w:val="0"/>
          <w:numId w:val="21"/>
        </w:numPr>
        <w:ind w:left="360"/>
        <w:rPr>
          <w:rFonts w:ascii="Century" w:hAnsi="Century"/>
          <w:sz w:val="20"/>
          <w:szCs w:val="22"/>
        </w:rPr>
      </w:pPr>
      <w:r w:rsidRPr="00D60AA3">
        <w:rPr>
          <w:rFonts w:ascii="Century" w:hAnsi="Century"/>
          <w:sz w:val="20"/>
          <w:szCs w:val="22"/>
        </w:rPr>
        <w:t>“</w:t>
      </w:r>
      <w:r>
        <w:rPr>
          <w:rFonts w:ascii="Century" w:hAnsi="Century"/>
          <w:sz w:val="20"/>
          <w:szCs w:val="22"/>
        </w:rPr>
        <w:t>Predictions: Inflation!</w:t>
      </w:r>
      <w:r w:rsidRPr="00D60AA3">
        <w:rPr>
          <w:rFonts w:ascii="Century" w:hAnsi="Century"/>
          <w:sz w:val="20"/>
          <w:szCs w:val="22"/>
        </w:rPr>
        <w:t xml:space="preserve">” </w:t>
      </w:r>
      <w:r w:rsidRPr="00D60AA3">
        <w:rPr>
          <w:rFonts w:ascii="Century" w:hAnsi="Century"/>
          <w:b/>
          <w:bCs/>
          <w:sz w:val="20"/>
          <w:szCs w:val="22"/>
        </w:rPr>
        <w:t>Planet Money from NPR</w:t>
      </w:r>
      <w:r w:rsidRPr="00D60AA3">
        <w:rPr>
          <w:rFonts w:ascii="Century" w:hAnsi="Century"/>
          <w:sz w:val="20"/>
          <w:szCs w:val="22"/>
        </w:rPr>
        <w:t xml:space="preserve">, </w:t>
      </w:r>
      <w:r>
        <w:rPr>
          <w:rFonts w:ascii="Century" w:hAnsi="Century"/>
          <w:sz w:val="20"/>
          <w:szCs w:val="22"/>
        </w:rPr>
        <w:t>February 18, 2022.</w:t>
      </w:r>
    </w:p>
    <w:p w14:paraId="7C8CDEDB" w14:textId="4C952842" w:rsidR="00CF790F" w:rsidRPr="006912C0" w:rsidRDefault="00C35708" w:rsidP="00C63823">
      <w:pPr>
        <w:pStyle w:val="ListParagraph"/>
        <w:numPr>
          <w:ilvl w:val="0"/>
          <w:numId w:val="21"/>
        </w:numPr>
        <w:ind w:left="360"/>
        <w:rPr>
          <w:rFonts w:ascii="Century" w:hAnsi="Century"/>
          <w:sz w:val="20"/>
          <w:szCs w:val="22"/>
          <w:lang w:val="es-MX"/>
        </w:rPr>
      </w:pPr>
      <w:r>
        <w:rPr>
          <w:rFonts w:ascii="Century" w:hAnsi="Century"/>
          <w:sz w:val="20"/>
          <w:szCs w:val="22"/>
          <w:lang w:val="es-MX"/>
        </w:rPr>
        <w:t>“</w:t>
      </w:r>
      <w:r w:rsidR="0064745B" w:rsidRPr="006912C0">
        <w:rPr>
          <w:rFonts w:ascii="Century" w:hAnsi="Century"/>
          <w:sz w:val="20"/>
          <w:szCs w:val="22"/>
          <w:lang w:val="es-MX"/>
        </w:rPr>
        <w:t xml:space="preserve">El efecto </w:t>
      </w:r>
      <w:r w:rsidR="006912C0">
        <w:rPr>
          <w:rFonts w:ascii="Century" w:hAnsi="Century"/>
          <w:sz w:val="20"/>
          <w:szCs w:val="22"/>
          <w:lang w:val="es-MX"/>
        </w:rPr>
        <w:t>de</w:t>
      </w:r>
      <w:r w:rsidR="0064745B" w:rsidRPr="006912C0">
        <w:rPr>
          <w:rFonts w:ascii="Century" w:hAnsi="Century"/>
          <w:sz w:val="20"/>
          <w:szCs w:val="22"/>
          <w:lang w:val="es-MX"/>
        </w:rPr>
        <w:t xml:space="preserve"> la inflaci</w:t>
      </w:r>
      <w:r w:rsidR="0054754D" w:rsidRPr="006912C0">
        <w:rPr>
          <w:rFonts w:ascii="Century" w:hAnsi="Century"/>
          <w:sz w:val="20"/>
          <w:szCs w:val="22"/>
          <w:lang w:val="es-MX"/>
        </w:rPr>
        <w:t>ó</w:t>
      </w:r>
      <w:r w:rsidR="0064745B" w:rsidRPr="006912C0">
        <w:rPr>
          <w:rFonts w:ascii="Century" w:hAnsi="Century"/>
          <w:sz w:val="20"/>
          <w:szCs w:val="22"/>
          <w:lang w:val="es-MX"/>
        </w:rPr>
        <w:t>n en los hogares latinos</w:t>
      </w:r>
      <w:r w:rsidR="00CF790F" w:rsidRPr="006912C0">
        <w:rPr>
          <w:rFonts w:ascii="Century" w:hAnsi="Century"/>
          <w:sz w:val="20"/>
          <w:szCs w:val="22"/>
          <w:lang w:val="es-MX"/>
        </w:rPr>
        <w:t>,</w:t>
      </w:r>
      <w:r>
        <w:rPr>
          <w:rFonts w:ascii="Century" w:hAnsi="Century"/>
          <w:sz w:val="20"/>
          <w:szCs w:val="22"/>
          <w:lang w:val="es-MX"/>
        </w:rPr>
        <w:t>”</w:t>
      </w:r>
      <w:r w:rsidR="00CF790F" w:rsidRPr="006912C0">
        <w:rPr>
          <w:rFonts w:ascii="Century" w:hAnsi="Century"/>
          <w:sz w:val="20"/>
          <w:szCs w:val="22"/>
          <w:lang w:val="es-MX"/>
        </w:rPr>
        <w:t xml:space="preserve"> </w:t>
      </w:r>
      <w:r w:rsidR="00DA1339" w:rsidRPr="006912C0">
        <w:rPr>
          <w:rFonts w:ascii="Century" w:hAnsi="Century"/>
          <w:sz w:val="20"/>
          <w:szCs w:val="22"/>
          <w:lang w:val="es-MX"/>
        </w:rPr>
        <w:t xml:space="preserve">TV Interview. </w:t>
      </w:r>
      <w:r w:rsidR="0054754D" w:rsidRPr="006912C0">
        <w:rPr>
          <w:rFonts w:ascii="Century" w:hAnsi="Century"/>
          <w:sz w:val="20"/>
          <w:szCs w:val="22"/>
          <w:lang w:val="es-MX"/>
        </w:rPr>
        <w:t xml:space="preserve">La Voz de la Mañana, </w:t>
      </w:r>
      <w:r w:rsidR="00787FBC" w:rsidRPr="006912C0">
        <w:rPr>
          <w:rFonts w:ascii="Century" w:hAnsi="Century"/>
          <w:b/>
          <w:bCs/>
          <w:sz w:val="20"/>
          <w:szCs w:val="22"/>
          <w:lang w:val="es-MX"/>
        </w:rPr>
        <w:t>Univisión</w:t>
      </w:r>
      <w:r w:rsidR="0054754D" w:rsidRPr="006912C0">
        <w:rPr>
          <w:rFonts w:ascii="Century" w:hAnsi="Century"/>
          <w:sz w:val="20"/>
          <w:szCs w:val="22"/>
          <w:lang w:val="es-MX"/>
        </w:rPr>
        <w:t xml:space="preserve">, </w:t>
      </w:r>
      <w:r w:rsidR="0054754D" w:rsidRPr="00387BDB">
        <w:rPr>
          <w:rFonts w:ascii="Century" w:hAnsi="Century"/>
          <w:sz w:val="20"/>
          <w:szCs w:val="22"/>
        </w:rPr>
        <w:t>January</w:t>
      </w:r>
      <w:r w:rsidR="0054754D" w:rsidRPr="006912C0">
        <w:rPr>
          <w:rFonts w:ascii="Century" w:hAnsi="Century"/>
          <w:sz w:val="20"/>
          <w:szCs w:val="22"/>
          <w:lang w:val="es-MX"/>
        </w:rPr>
        <w:t xml:space="preserve"> 13, 2022.</w:t>
      </w:r>
    </w:p>
    <w:p w14:paraId="2ECA299F" w14:textId="5182FFF7" w:rsidR="00B4060B" w:rsidRPr="006912C0" w:rsidRDefault="00B4060B" w:rsidP="00C63823">
      <w:pPr>
        <w:pStyle w:val="ListParagraph"/>
        <w:numPr>
          <w:ilvl w:val="0"/>
          <w:numId w:val="21"/>
        </w:numPr>
        <w:ind w:left="360"/>
        <w:rPr>
          <w:rFonts w:ascii="Century" w:hAnsi="Century"/>
          <w:sz w:val="20"/>
          <w:szCs w:val="22"/>
          <w:lang w:val="es-MX"/>
        </w:rPr>
      </w:pPr>
      <w:r w:rsidRPr="006912C0">
        <w:rPr>
          <w:rFonts w:ascii="Century" w:hAnsi="Century"/>
          <w:sz w:val="20"/>
          <w:szCs w:val="22"/>
          <w:lang w:val="es-MX"/>
        </w:rPr>
        <w:t xml:space="preserve">“En casi 40 años </w:t>
      </w:r>
      <w:r w:rsidR="006912C0" w:rsidRPr="006912C0">
        <w:rPr>
          <w:rFonts w:ascii="Century" w:hAnsi="Century"/>
          <w:sz w:val="20"/>
          <w:szCs w:val="22"/>
          <w:lang w:val="es-MX"/>
        </w:rPr>
        <w:t>EE. UU.</w:t>
      </w:r>
      <w:r w:rsidRPr="006912C0">
        <w:rPr>
          <w:rFonts w:ascii="Century" w:hAnsi="Century"/>
          <w:sz w:val="20"/>
          <w:szCs w:val="22"/>
          <w:lang w:val="es-MX"/>
        </w:rPr>
        <w:t xml:space="preserve"> no había registrado una inflación tan alta,” </w:t>
      </w:r>
      <w:proofErr w:type="spellStart"/>
      <w:r w:rsidRPr="006912C0">
        <w:rPr>
          <w:rFonts w:ascii="Century" w:hAnsi="Century"/>
          <w:sz w:val="20"/>
          <w:szCs w:val="22"/>
          <w:lang w:val="es-MX"/>
        </w:rPr>
        <w:t>by</w:t>
      </w:r>
      <w:proofErr w:type="spellEnd"/>
      <w:r w:rsidRPr="006912C0">
        <w:rPr>
          <w:rFonts w:ascii="Century" w:hAnsi="Century"/>
          <w:sz w:val="20"/>
          <w:szCs w:val="22"/>
          <w:lang w:val="es-MX"/>
        </w:rPr>
        <w:t xml:space="preserve"> Laura Sepúlveda Arcila, </w:t>
      </w:r>
      <w:r w:rsidRPr="006912C0">
        <w:rPr>
          <w:rFonts w:ascii="Century" w:hAnsi="Century"/>
          <w:b/>
          <w:bCs/>
          <w:sz w:val="20"/>
          <w:szCs w:val="22"/>
          <w:lang w:val="es-MX"/>
        </w:rPr>
        <w:t xml:space="preserve">Voz de </w:t>
      </w:r>
      <w:r w:rsidR="006912C0" w:rsidRPr="006912C0">
        <w:rPr>
          <w:rFonts w:ascii="Century" w:hAnsi="Century"/>
          <w:b/>
          <w:bCs/>
          <w:sz w:val="20"/>
          <w:szCs w:val="22"/>
          <w:lang w:val="es-MX"/>
        </w:rPr>
        <w:t>América</w:t>
      </w:r>
      <w:r w:rsidRPr="006912C0">
        <w:rPr>
          <w:rFonts w:ascii="Century" w:hAnsi="Century"/>
          <w:sz w:val="20"/>
          <w:szCs w:val="22"/>
          <w:lang w:val="es-MX"/>
        </w:rPr>
        <w:t xml:space="preserve">, </w:t>
      </w:r>
      <w:r w:rsidRPr="00A65171">
        <w:rPr>
          <w:rFonts w:ascii="Century" w:hAnsi="Century"/>
          <w:sz w:val="20"/>
          <w:szCs w:val="22"/>
          <w:lang w:val="es-MX"/>
        </w:rPr>
        <w:t>January</w:t>
      </w:r>
      <w:r w:rsidRPr="006912C0">
        <w:rPr>
          <w:rFonts w:ascii="Century" w:hAnsi="Century"/>
          <w:sz w:val="20"/>
          <w:szCs w:val="22"/>
          <w:lang w:val="es-MX"/>
        </w:rPr>
        <w:t xml:space="preserve"> 12, 2022.</w:t>
      </w:r>
    </w:p>
    <w:p w14:paraId="5D2D0E67" w14:textId="3DEA27B3" w:rsidR="00F128A7" w:rsidRPr="006912C0" w:rsidRDefault="00F128A7" w:rsidP="00C63823">
      <w:pPr>
        <w:pStyle w:val="ListParagraph"/>
        <w:numPr>
          <w:ilvl w:val="0"/>
          <w:numId w:val="21"/>
        </w:numPr>
        <w:ind w:left="360"/>
        <w:rPr>
          <w:rFonts w:ascii="Century" w:hAnsi="Century"/>
          <w:sz w:val="20"/>
          <w:szCs w:val="22"/>
          <w:lang w:val="es-MX"/>
        </w:rPr>
      </w:pPr>
      <w:r w:rsidRPr="006912C0">
        <w:rPr>
          <w:rFonts w:ascii="Century" w:hAnsi="Century"/>
          <w:sz w:val="20"/>
          <w:szCs w:val="22"/>
          <w:lang w:val="es-MX"/>
        </w:rPr>
        <w:t xml:space="preserve">“La inflación y alza de precios en energía y gas afecta particularmente a latinos, advierten expertos,” </w:t>
      </w:r>
      <w:proofErr w:type="spellStart"/>
      <w:r w:rsidR="006912C0" w:rsidRPr="006912C0">
        <w:rPr>
          <w:rFonts w:ascii="Century" w:hAnsi="Century"/>
          <w:sz w:val="20"/>
          <w:szCs w:val="22"/>
          <w:lang w:val="es-MX"/>
        </w:rPr>
        <w:t>by</w:t>
      </w:r>
      <w:proofErr w:type="spellEnd"/>
      <w:r w:rsidR="006912C0" w:rsidRPr="006912C0">
        <w:rPr>
          <w:rFonts w:ascii="Century" w:hAnsi="Century"/>
          <w:sz w:val="20"/>
          <w:szCs w:val="22"/>
          <w:lang w:val="es-MX"/>
        </w:rPr>
        <w:t xml:space="preserve"> Jesús</w:t>
      </w:r>
      <w:r w:rsidR="00B4060B" w:rsidRPr="006912C0">
        <w:rPr>
          <w:rFonts w:ascii="Century" w:hAnsi="Century"/>
          <w:sz w:val="20"/>
          <w:szCs w:val="22"/>
          <w:lang w:val="es-MX"/>
        </w:rPr>
        <w:t xml:space="preserve"> García, </w:t>
      </w:r>
      <w:r w:rsidR="00B4060B" w:rsidRPr="006912C0">
        <w:rPr>
          <w:rFonts w:ascii="Century" w:hAnsi="Century"/>
          <w:b/>
          <w:bCs/>
          <w:sz w:val="20"/>
          <w:szCs w:val="22"/>
          <w:lang w:val="es-MX"/>
        </w:rPr>
        <w:t>El Diario</w:t>
      </w:r>
      <w:r w:rsidR="00B4060B" w:rsidRPr="006912C0">
        <w:rPr>
          <w:rFonts w:ascii="Century" w:hAnsi="Century"/>
          <w:sz w:val="20"/>
          <w:szCs w:val="22"/>
          <w:lang w:val="es-MX"/>
        </w:rPr>
        <w:t xml:space="preserve">, </w:t>
      </w:r>
      <w:r w:rsidR="00B4060B" w:rsidRPr="00A65171">
        <w:rPr>
          <w:rFonts w:ascii="Century" w:hAnsi="Century"/>
          <w:sz w:val="20"/>
          <w:szCs w:val="22"/>
          <w:lang w:val="es-MX"/>
        </w:rPr>
        <w:t>January</w:t>
      </w:r>
      <w:r w:rsidR="00B4060B" w:rsidRPr="006912C0">
        <w:rPr>
          <w:rFonts w:ascii="Century" w:hAnsi="Century"/>
          <w:sz w:val="20"/>
          <w:szCs w:val="22"/>
          <w:lang w:val="es-MX"/>
        </w:rPr>
        <w:t xml:space="preserve"> 12, 2022.</w:t>
      </w:r>
    </w:p>
    <w:p w14:paraId="05B5699E" w14:textId="77C360D0" w:rsidR="00432E31" w:rsidRPr="006912C0" w:rsidRDefault="00432E31" w:rsidP="00C63823">
      <w:pPr>
        <w:pStyle w:val="ListParagraph"/>
        <w:numPr>
          <w:ilvl w:val="0"/>
          <w:numId w:val="21"/>
        </w:numPr>
        <w:ind w:left="360"/>
        <w:rPr>
          <w:rFonts w:ascii="Century" w:hAnsi="Century"/>
          <w:sz w:val="20"/>
          <w:szCs w:val="22"/>
          <w:lang w:val="es-MX"/>
        </w:rPr>
      </w:pPr>
      <w:r w:rsidRPr="006912C0">
        <w:rPr>
          <w:rFonts w:ascii="Century" w:hAnsi="Century"/>
          <w:sz w:val="20"/>
          <w:szCs w:val="22"/>
          <w:lang w:val="es-MX"/>
        </w:rPr>
        <w:t xml:space="preserve">“Creciente costo de energía afecta desproporcionadamente a latinos en </w:t>
      </w:r>
      <w:r w:rsidR="006912C0" w:rsidRPr="006912C0">
        <w:rPr>
          <w:rFonts w:ascii="Century" w:hAnsi="Century"/>
          <w:sz w:val="20"/>
          <w:szCs w:val="22"/>
          <w:lang w:val="es-MX"/>
        </w:rPr>
        <w:t>EE. UU.</w:t>
      </w:r>
      <w:r w:rsidRPr="006912C0">
        <w:rPr>
          <w:rFonts w:ascii="Century" w:hAnsi="Century"/>
          <w:sz w:val="20"/>
          <w:szCs w:val="22"/>
          <w:lang w:val="es-MX"/>
        </w:rPr>
        <w:t>,”</w:t>
      </w:r>
      <w:r w:rsidR="00F128A7" w:rsidRPr="006912C0">
        <w:rPr>
          <w:rFonts w:ascii="Century" w:hAnsi="Century"/>
          <w:sz w:val="20"/>
          <w:szCs w:val="22"/>
          <w:lang w:val="es-MX"/>
        </w:rPr>
        <w:t xml:space="preserve"> </w:t>
      </w:r>
      <w:r w:rsidR="00F128A7" w:rsidRPr="006912C0">
        <w:rPr>
          <w:rFonts w:ascii="Century" w:hAnsi="Century"/>
          <w:b/>
          <w:bCs/>
          <w:sz w:val="20"/>
          <w:szCs w:val="22"/>
          <w:lang w:val="es-MX"/>
        </w:rPr>
        <w:t>Agencia EFE</w:t>
      </w:r>
      <w:r w:rsidR="00F128A7" w:rsidRPr="006912C0">
        <w:rPr>
          <w:rFonts w:ascii="Century" w:hAnsi="Century"/>
          <w:sz w:val="20"/>
          <w:szCs w:val="22"/>
          <w:lang w:val="es-MX"/>
        </w:rPr>
        <w:t xml:space="preserve">, </w:t>
      </w:r>
      <w:r w:rsidR="00F128A7" w:rsidRPr="00A65171">
        <w:rPr>
          <w:rFonts w:ascii="Century" w:hAnsi="Century"/>
          <w:sz w:val="20"/>
          <w:szCs w:val="22"/>
          <w:lang w:val="es-MX"/>
        </w:rPr>
        <w:t>January</w:t>
      </w:r>
      <w:r w:rsidR="00F128A7" w:rsidRPr="006912C0">
        <w:rPr>
          <w:rFonts w:ascii="Century" w:hAnsi="Century"/>
          <w:sz w:val="20"/>
          <w:szCs w:val="22"/>
          <w:lang w:val="es-MX"/>
        </w:rPr>
        <w:t xml:space="preserve"> 12, 2022.</w:t>
      </w:r>
    </w:p>
    <w:p w14:paraId="17B2033D" w14:textId="5D259441" w:rsidR="00D60AA3" w:rsidRDefault="00D60AA3" w:rsidP="00C63823">
      <w:pPr>
        <w:pStyle w:val="ListParagraph"/>
        <w:numPr>
          <w:ilvl w:val="0"/>
          <w:numId w:val="21"/>
        </w:numPr>
        <w:ind w:left="360"/>
        <w:rPr>
          <w:rFonts w:ascii="Century" w:hAnsi="Century"/>
          <w:sz w:val="20"/>
          <w:szCs w:val="22"/>
        </w:rPr>
      </w:pPr>
      <w:r w:rsidRPr="00D60AA3">
        <w:rPr>
          <w:rFonts w:ascii="Century" w:hAnsi="Century"/>
          <w:sz w:val="20"/>
          <w:szCs w:val="22"/>
        </w:rPr>
        <w:t>“</w:t>
      </w:r>
      <w:r>
        <w:rPr>
          <w:rFonts w:ascii="Century" w:hAnsi="Century"/>
          <w:sz w:val="20"/>
          <w:szCs w:val="22"/>
        </w:rPr>
        <w:t>Predictions!</w:t>
      </w:r>
      <w:r w:rsidRPr="00D60AA3">
        <w:rPr>
          <w:rFonts w:ascii="Century" w:hAnsi="Century"/>
          <w:sz w:val="20"/>
          <w:szCs w:val="22"/>
        </w:rPr>
        <w:t xml:space="preserve">” </w:t>
      </w:r>
      <w:r w:rsidRPr="00D60AA3">
        <w:rPr>
          <w:rFonts w:ascii="Century" w:hAnsi="Century"/>
          <w:b/>
          <w:bCs/>
          <w:sz w:val="20"/>
          <w:szCs w:val="22"/>
        </w:rPr>
        <w:t>Planet Money from NPR</w:t>
      </w:r>
      <w:r w:rsidRPr="00D60AA3">
        <w:rPr>
          <w:rFonts w:ascii="Century" w:hAnsi="Century"/>
          <w:sz w:val="20"/>
          <w:szCs w:val="22"/>
        </w:rPr>
        <w:t xml:space="preserve">, </w:t>
      </w:r>
      <w:r>
        <w:rPr>
          <w:rFonts w:ascii="Century" w:hAnsi="Century"/>
          <w:sz w:val="20"/>
          <w:szCs w:val="22"/>
        </w:rPr>
        <w:t>18</w:t>
      </w:r>
      <w:r w:rsidRPr="00D60AA3">
        <w:rPr>
          <w:rFonts w:ascii="Century" w:hAnsi="Century"/>
          <w:sz w:val="20"/>
          <w:szCs w:val="22"/>
        </w:rPr>
        <w:t xml:space="preserve"> June 20</w:t>
      </w:r>
      <w:r>
        <w:rPr>
          <w:rFonts w:ascii="Century" w:hAnsi="Century"/>
          <w:sz w:val="20"/>
          <w:szCs w:val="22"/>
        </w:rPr>
        <w:t>21</w:t>
      </w:r>
      <w:r w:rsidRPr="00D60AA3">
        <w:rPr>
          <w:rFonts w:ascii="Century" w:hAnsi="Century"/>
          <w:sz w:val="20"/>
          <w:szCs w:val="22"/>
        </w:rPr>
        <w:t>,</w:t>
      </w:r>
      <w:r>
        <w:rPr>
          <w:rFonts w:ascii="Century" w:hAnsi="Century"/>
          <w:sz w:val="20"/>
          <w:szCs w:val="22"/>
        </w:rPr>
        <w:t xml:space="preserve"> </w:t>
      </w:r>
      <w:r w:rsidRPr="00D60AA3">
        <w:rPr>
          <w:rFonts w:ascii="Century" w:hAnsi="Century"/>
          <w:sz w:val="20"/>
          <w:szCs w:val="22"/>
        </w:rPr>
        <w:t>https://www.npr.org/2021/06/17/1007813310/predictions.</w:t>
      </w:r>
    </w:p>
    <w:p w14:paraId="3211796B" w14:textId="593D1741" w:rsidR="003A4003" w:rsidRDefault="003A4003" w:rsidP="00C63823">
      <w:pPr>
        <w:pStyle w:val="ListParagraph"/>
        <w:numPr>
          <w:ilvl w:val="0"/>
          <w:numId w:val="21"/>
        </w:numPr>
        <w:ind w:left="360"/>
        <w:rPr>
          <w:rFonts w:ascii="Century" w:hAnsi="Century"/>
          <w:sz w:val="20"/>
          <w:szCs w:val="22"/>
        </w:rPr>
      </w:pPr>
      <w:r>
        <w:rPr>
          <w:rFonts w:ascii="Century" w:hAnsi="Century"/>
          <w:sz w:val="20"/>
          <w:szCs w:val="22"/>
        </w:rPr>
        <w:t>“</w:t>
      </w:r>
      <w:r w:rsidRPr="003A4003">
        <w:rPr>
          <w:rFonts w:ascii="Century" w:hAnsi="Century"/>
          <w:sz w:val="20"/>
          <w:szCs w:val="22"/>
        </w:rPr>
        <w:t>U.S. Unemployment Claims Reach New Pandemic Low</w:t>
      </w:r>
      <w:r>
        <w:rPr>
          <w:rFonts w:ascii="Century" w:hAnsi="Century"/>
          <w:sz w:val="20"/>
          <w:szCs w:val="22"/>
        </w:rPr>
        <w:t>,” by</w:t>
      </w:r>
      <w:r w:rsidRPr="003A4003">
        <w:rPr>
          <w:rFonts w:ascii="Century" w:hAnsi="Century"/>
          <w:sz w:val="20"/>
          <w:szCs w:val="22"/>
        </w:rPr>
        <w:t xml:space="preserve"> Bryan Mena</w:t>
      </w:r>
      <w:r>
        <w:rPr>
          <w:rFonts w:ascii="Century" w:hAnsi="Century"/>
          <w:sz w:val="20"/>
          <w:szCs w:val="22"/>
        </w:rPr>
        <w:t xml:space="preserve">, </w:t>
      </w:r>
      <w:r w:rsidRPr="00FC6C36">
        <w:rPr>
          <w:rFonts w:ascii="Century" w:hAnsi="Century"/>
          <w:b/>
          <w:bCs/>
          <w:sz w:val="20"/>
          <w:szCs w:val="22"/>
        </w:rPr>
        <w:t>The Wall Street Journal</w:t>
      </w:r>
      <w:r>
        <w:rPr>
          <w:rFonts w:ascii="Century" w:hAnsi="Century"/>
          <w:sz w:val="20"/>
          <w:szCs w:val="22"/>
        </w:rPr>
        <w:t>, 7/02/21.</w:t>
      </w:r>
    </w:p>
    <w:p w14:paraId="086A5DF2" w14:textId="1C924298" w:rsidR="00B823CF" w:rsidRPr="00B823CF" w:rsidRDefault="00B823CF" w:rsidP="00C63823">
      <w:pPr>
        <w:pStyle w:val="ListParagraph"/>
        <w:numPr>
          <w:ilvl w:val="0"/>
          <w:numId w:val="21"/>
        </w:numPr>
        <w:ind w:left="360"/>
        <w:rPr>
          <w:rFonts w:ascii="Century" w:hAnsi="Century"/>
          <w:sz w:val="20"/>
          <w:szCs w:val="22"/>
        </w:rPr>
      </w:pPr>
      <w:r w:rsidRPr="00B823CF">
        <w:rPr>
          <w:rFonts w:ascii="Century" w:hAnsi="Century"/>
          <w:sz w:val="20"/>
          <w:szCs w:val="22"/>
        </w:rPr>
        <w:t>“What do yesterday's riots mean for our economy?</w:t>
      </w:r>
      <w:r w:rsidRPr="00B823CF">
        <w:rPr>
          <w:rFonts w:ascii="Century" w:hAnsi="Century"/>
          <w:b/>
          <w:bCs/>
          <w:sz w:val="20"/>
          <w:szCs w:val="22"/>
        </w:rPr>
        <w:t xml:space="preserve"> </w:t>
      </w:r>
      <w:r w:rsidRPr="00B823CF">
        <w:rPr>
          <w:rFonts w:ascii="Century" w:hAnsi="Century"/>
          <w:sz w:val="20"/>
          <w:szCs w:val="22"/>
        </w:rPr>
        <w:t>A North Carolina A&amp;T economics professor weighs in</w:t>
      </w:r>
      <w:r>
        <w:rPr>
          <w:rFonts w:ascii="Century" w:hAnsi="Century"/>
          <w:sz w:val="20"/>
          <w:szCs w:val="22"/>
        </w:rPr>
        <w:t xml:space="preserve">,” by Eric Chilton, </w:t>
      </w:r>
      <w:r w:rsidRPr="00B823CF">
        <w:rPr>
          <w:rFonts w:ascii="Century" w:hAnsi="Century"/>
          <w:b/>
          <w:bCs/>
          <w:sz w:val="20"/>
          <w:szCs w:val="22"/>
        </w:rPr>
        <w:t>WFMY News 2</w:t>
      </w:r>
      <w:r>
        <w:rPr>
          <w:rFonts w:ascii="Century" w:hAnsi="Century"/>
          <w:sz w:val="20"/>
          <w:szCs w:val="22"/>
        </w:rPr>
        <w:t>, 1/07/21.</w:t>
      </w:r>
    </w:p>
    <w:p w14:paraId="6F6207F0" w14:textId="5F4A9A4A" w:rsidR="00B823CF" w:rsidRDefault="00B823CF" w:rsidP="00C40136">
      <w:pPr>
        <w:pStyle w:val="ListParagraph"/>
        <w:numPr>
          <w:ilvl w:val="0"/>
          <w:numId w:val="21"/>
        </w:numPr>
        <w:ind w:left="360"/>
        <w:rPr>
          <w:rFonts w:ascii="Century" w:hAnsi="Century"/>
          <w:sz w:val="20"/>
          <w:szCs w:val="22"/>
        </w:rPr>
      </w:pPr>
      <w:r>
        <w:rPr>
          <w:rFonts w:ascii="Century" w:hAnsi="Century"/>
          <w:sz w:val="20"/>
          <w:szCs w:val="22"/>
        </w:rPr>
        <w:t>“</w:t>
      </w:r>
      <w:r w:rsidRPr="00B823CF">
        <w:rPr>
          <w:rFonts w:ascii="Century" w:hAnsi="Century"/>
          <w:sz w:val="20"/>
          <w:szCs w:val="22"/>
        </w:rPr>
        <w:t>U.S. Unemployment Claims Remain Elevated While Consumer Demand Boosts Goods Imports</w:t>
      </w:r>
      <w:r>
        <w:rPr>
          <w:rFonts w:ascii="Century" w:hAnsi="Century"/>
          <w:sz w:val="20"/>
          <w:szCs w:val="22"/>
        </w:rPr>
        <w:t xml:space="preserve">,” by Eric Morath, </w:t>
      </w:r>
      <w:r w:rsidRPr="00FC6C36">
        <w:rPr>
          <w:rFonts w:ascii="Century" w:hAnsi="Century"/>
          <w:b/>
          <w:bCs/>
          <w:sz w:val="20"/>
          <w:szCs w:val="22"/>
        </w:rPr>
        <w:t>The Wall Street Journal</w:t>
      </w:r>
      <w:r>
        <w:rPr>
          <w:rFonts w:ascii="Century" w:hAnsi="Century"/>
          <w:sz w:val="20"/>
          <w:szCs w:val="22"/>
        </w:rPr>
        <w:t>, 1/07/21.</w:t>
      </w:r>
    </w:p>
    <w:p w14:paraId="3DD7BDB6" w14:textId="7750BCA5" w:rsidR="00194F2F" w:rsidRDefault="00194F2F" w:rsidP="00C40136">
      <w:pPr>
        <w:pStyle w:val="ListParagraph"/>
        <w:numPr>
          <w:ilvl w:val="0"/>
          <w:numId w:val="21"/>
        </w:numPr>
        <w:ind w:left="360"/>
        <w:rPr>
          <w:rFonts w:ascii="Century" w:hAnsi="Century"/>
          <w:sz w:val="20"/>
          <w:szCs w:val="22"/>
        </w:rPr>
      </w:pPr>
      <w:r>
        <w:rPr>
          <w:rFonts w:ascii="Century" w:hAnsi="Century"/>
          <w:sz w:val="20"/>
          <w:szCs w:val="22"/>
        </w:rPr>
        <w:t>“</w:t>
      </w:r>
      <w:r w:rsidRPr="00194F2F">
        <w:rPr>
          <w:rFonts w:ascii="Century" w:hAnsi="Century"/>
          <w:sz w:val="20"/>
          <w:szCs w:val="22"/>
        </w:rPr>
        <w:t>Preliminary results of NC A&amp;T study show economic impact of Covid-19 in Triad</w:t>
      </w:r>
      <w:r>
        <w:rPr>
          <w:rFonts w:ascii="Century" w:hAnsi="Century"/>
          <w:sz w:val="20"/>
          <w:szCs w:val="22"/>
        </w:rPr>
        <w:t xml:space="preserve">,” </w:t>
      </w:r>
      <w:r w:rsidRPr="00194F2F">
        <w:rPr>
          <w:rFonts w:ascii="Century" w:hAnsi="Century"/>
          <w:sz w:val="20"/>
          <w:szCs w:val="22"/>
        </w:rPr>
        <w:t>By Trajan Warren</w:t>
      </w:r>
      <w:r w:rsidR="007931A5">
        <w:rPr>
          <w:rFonts w:ascii="Century" w:hAnsi="Century"/>
          <w:sz w:val="20"/>
          <w:szCs w:val="22"/>
        </w:rPr>
        <w:t xml:space="preserve">, </w:t>
      </w:r>
      <w:r w:rsidR="007931A5" w:rsidRPr="007931A5">
        <w:rPr>
          <w:rFonts w:ascii="Century" w:hAnsi="Century"/>
          <w:b/>
          <w:bCs/>
          <w:sz w:val="20"/>
          <w:szCs w:val="22"/>
        </w:rPr>
        <w:t>Triad Business Journal</w:t>
      </w:r>
      <w:r w:rsidR="007931A5">
        <w:rPr>
          <w:rFonts w:ascii="Century" w:hAnsi="Century"/>
          <w:sz w:val="20"/>
          <w:szCs w:val="22"/>
        </w:rPr>
        <w:t>, 11/25/20.</w:t>
      </w:r>
    </w:p>
    <w:p w14:paraId="3DCE311C" w14:textId="083D9708" w:rsidR="00C40136" w:rsidRDefault="00C40136" w:rsidP="00C40136">
      <w:pPr>
        <w:pStyle w:val="ListParagraph"/>
        <w:numPr>
          <w:ilvl w:val="0"/>
          <w:numId w:val="21"/>
        </w:numPr>
        <w:ind w:left="360"/>
        <w:rPr>
          <w:rFonts w:ascii="Century" w:hAnsi="Century"/>
          <w:sz w:val="20"/>
          <w:szCs w:val="22"/>
        </w:rPr>
      </w:pPr>
      <w:r>
        <w:rPr>
          <w:rFonts w:ascii="Century" w:hAnsi="Century"/>
          <w:sz w:val="20"/>
          <w:szCs w:val="22"/>
        </w:rPr>
        <w:t xml:space="preserve">“U.S. </w:t>
      </w:r>
      <w:r w:rsidRPr="00DA3B95">
        <w:rPr>
          <w:rFonts w:ascii="Century" w:hAnsi="Century"/>
          <w:sz w:val="20"/>
          <w:szCs w:val="22"/>
        </w:rPr>
        <w:t>Jobless Claims Fell to 787,000 Last Week</w:t>
      </w:r>
      <w:r>
        <w:rPr>
          <w:rFonts w:ascii="Century" w:hAnsi="Century"/>
          <w:sz w:val="20"/>
          <w:szCs w:val="22"/>
        </w:rPr>
        <w:t xml:space="preserve">,” by Eric Morath, </w:t>
      </w:r>
      <w:r w:rsidRPr="00FC6C36">
        <w:rPr>
          <w:rFonts w:ascii="Century" w:hAnsi="Century"/>
          <w:b/>
          <w:bCs/>
          <w:sz w:val="20"/>
          <w:szCs w:val="22"/>
        </w:rPr>
        <w:t>The Wall Street Journal</w:t>
      </w:r>
      <w:r>
        <w:rPr>
          <w:rFonts w:ascii="Century" w:hAnsi="Century"/>
          <w:sz w:val="20"/>
          <w:szCs w:val="22"/>
        </w:rPr>
        <w:t>, 10/22/20.</w:t>
      </w:r>
    </w:p>
    <w:p w14:paraId="2A3ED08C" w14:textId="77777777" w:rsidR="00C40136" w:rsidRDefault="00C40136" w:rsidP="00C40136">
      <w:pPr>
        <w:pStyle w:val="ListParagraph"/>
        <w:numPr>
          <w:ilvl w:val="0"/>
          <w:numId w:val="21"/>
        </w:numPr>
        <w:ind w:left="360"/>
        <w:rPr>
          <w:rFonts w:ascii="Century" w:hAnsi="Century"/>
          <w:sz w:val="20"/>
          <w:szCs w:val="22"/>
        </w:rPr>
      </w:pPr>
      <w:r>
        <w:rPr>
          <w:rFonts w:ascii="Century" w:hAnsi="Century"/>
          <w:sz w:val="20"/>
          <w:szCs w:val="22"/>
        </w:rPr>
        <w:t>“</w:t>
      </w:r>
      <w:r w:rsidRPr="004529A1">
        <w:rPr>
          <w:rFonts w:ascii="Century" w:hAnsi="Century"/>
          <w:sz w:val="20"/>
          <w:szCs w:val="22"/>
        </w:rPr>
        <w:t>Latino Americans Were One of the Economy’s Biggest Growth Engines. The Pandemic Is Changing That</w:t>
      </w:r>
      <w:r>
        <w:rPr>
          <w:rFonts w:ascii="Century" w:hAnsi="Century"/>
          <w:sz w:val="20"/>
          <w:szCs w:val="22"/>
        </w:rPr>
        <w:t xml:space="preserve">,” by Neil Templin, </w:t>
      </w:r>
      <w:r w:rsidRPr="00FC6C36">
        <w:rPr>
          <w:rFonts w:ascii="Century" w:hAnsi="Century"/>
          <w:b/>
          <w:bCs/>
          <w:sz w:val="20"/>
          <w:szCs w:val="22"/>
        </w:rPr>
        <w:t>Barron’s</w:t>
      </w:r>
      <w:r>
        <w:rPr>
          <w:rFonts w:ascii="Century" w:hAnsi="Century"/>
          <w:sz w:val="20"/>
          <w:szCs w:val="22"/>
        </w:rPr>
        <w:t>, 09/18/20.</w:t>
      </w:r>
    </w:p>
    <w:p w14:paraId="46D34860" w14:textId="77777777" w:rsidR="00C40136" w:rsidRPr="004529A1" w:rsidRDefault="00C40136" w:rsidP="00C40136">
      <w:pPr>
        <w:pStyle w:val="ListParagraph"/>
        <w:numPr>
          <w:ilvl w:val="0"/>
          <w:numId w:val="21"/>
        </w:numPr>
        <w:ind w:left="360"/>
        <w:rPr>
          <w:rFonts w:ascii="Century" w:hAnsi="Century"/>
          <w:sz w:val="20"/>
          <w:szCs w:val="22"/>
        </w:rPr>
      </w:pPr>
      <w:r>
        <w:rPr>
          <w:rFonts w:ascii="Century" w:hAnsi="Century"/>
          <w:sz w:val="20"/>
          <w:szCs w:val="22"/>
        </w:rPr>
        <w:t>“</w:t>
      </w:r>
      <w:r w:rsidRPr="00FC6C36">
        <w:rPr>
          <w:rFonts w:ascii="Century" w:hAnsi="Century"/>
          <w:sz w:val="20"/>
          <w:szCs w:val="22"/>
        </w:rPr>
        <w:t>How much is your N.C. A&amp;T degree worth?</w:t>
      </w:r>
      <w:r>
        <w:rPr>
          <w:rFonts w:ascii="Century" w:hAnsi="Century"/>
          <w:sz w:val="20"/>
          <w:szCs w:val="22"/>
        </w:rPr>
        <w:t xml:space="preserve">” by </w:t>
      </w:r>
      <w:r w:rsidRPr="00FC6C36">
        <w:rPr>
          <w:rFonts w:ascii="Century" w:hAnsi="Century"/>
          <w:sz w:val="20"/>
          <w:szCs w:val="22"/>
        </w:rPr>
        <w:t>Lango Deen</w:t>
      </w:r>
      <w:r>
        <w:rPr>
          <w:rFonts w:ascii="Century" w:hAnsi="Century"/>
          <w:sz w:val="20"/>
          <w:szCs w:val="22"/>
        </w:rPr>
        <w:t xml:space="preserve">, </w:t>
      </w:r>
      <w:r w:rsidRPr="00FC6C36">
        <w:rPr>
          <w:rFonts w:ascii="Century" w:hAnsi="Century"/>
          <w:b/>
          <w:bCs/>
          <w:sz w:val="20"/>
          <w:szCs w:val="22"/>
        </w:rPr>
        <w:t>US Black Engineer</w:t>
      </w:r>
      <w:r>
        <w:rPr>
          <w:rFonts w:ascii="Century" w:hAnsi="Century"/>
          <w:sz w:val="20"/>
          <w:szCs w:val="22"/>
        </w:rPr>
        <w:t>, 08/24,20.</w:t>
      </w:r>
    </w:p>
    <w:p w14:paraId="328C6996" w14:textId="77777777" w:rsidR="00C40136" w:rsidRPr="00F66199" w:rsidRDefault="00C40136" w:rsidP="00C40136">
      <w:pPr>
        <w:pStyle w:val="ListParagraph"/>
        <w:numPr>
          <w:ilvl w:val="0"/>
          <w:numId w:val="21"/>
        </w:numPr>
        <w:ind w:left="360"/>
        <w:rPr>
          <w:rFonts w:ascii="Century" w:hAnsi="Century"/>
          <w:sz w:val="20"/>
          <w:szCs w:val="22"/>
        </w:rPr>
      </w:pPr>
      <w:r>
        <w:rPr>
          <w:rFonts w:ascii="Century" w:hAnsi="Century"/>
          <w:sz w:val="20"/>
          <w:szCs w:val="22"/>
        </w:rPr>
        <w:t>“</w:t>
      </w:r>
      <w:r w:rsidRPr="00F66199">
        <w:rPr>
          <w:rFonts w:ascii="Century" w:hAnsi="Century"/>
          <w:sz w:val="20"/>
          <w:szCs w:val="22"/>
        </w:rPr>
        <w:t>Recession Led by Services Sector Is Particularly Painful for Latino Workers</w:t>
      </w:r>
      <w:r>
        <w:rPr>
          <w:rFonts w:ascii="Century" w:hAnsi="Century"/>
          <w:sz w:val="20"/>
          <w:szCs w:val="22"/>
        </w:rPr>
        <w:t xml:space="preserve">,” by Harriet Torry, </w:t>
      </w:r>
      <w:r w:rsidRPr="00FC6C36">
        <w:rPr>
          <w:rFonts w:ascii="Century" w:hAnsi="Century"/>
          <w:b/>
          <w:bCs/>
          <w:sz w:val="20"/>
          <w:szCs w:val="22"/>
        </w:rPr>
        <w:t>The Wall Street Journal</w:t>
      </w:r>
      <w:r>
        <w:rPr>
          <w:rFonts w:ascii="Century" w:hAnsi="Century"/>
          <w:sz w:val="20"/>
          <w:szCs w:val="22"/>
        </w:rPr>
        <w:t>, 07/05/20.</w:t>
      </w:r>
    </w:p>
    <w:p w14:paraId="341096A9" w14:textId="2A9F525D" w:rsidR="00EA7A87" w:rsidRPr="00D1604E" w:rsidRDefault="00C40136" w:rsidP="007E6BD2">
      <w:pPr>
        <w:pStyle w:val="ListParagraph"/>
        <w:numPr>
          <w:ilvl w:val="0"/>
          <w:numId w:val="21"/>
        </w:numPr>
        <w:ind w:left="360"/>
        <w:rPr>
          <w:rFonts w:ascii="Century" w:hAnsi="Century"/>
          <w:sz w:val="20"/>
          <w:szCs w:val="22"/>
        </w:rPr>
      </w:pPr>
      <w:r w:rsidRPr="00D1604E">
        <w:rPr>
          <w:rFonts w:ascii="Century" w:hAnsi="Century"/>
          <w:sz w:val="20"/>
          <w:szCs w:val="22"/>
        </w:rPr>
        <w:t xml:space="preserve">“N.C. A&amp;T, WSSU each to get $1M to respond to COVID-19,” by John Newsom, </w:t>
      </w:r>
      <w:r w:rsidRPr="00D1604E">
        <w:rPr>
          <w:rFonts w:ascii="Century" w:hAnsi="Century"/>
          <w:b/>
          <w:bCs/>
          <w:sz w:val="20"/>
          <w:szCs w:val="22"/>
        </w:rPr>
        <w:t>News &amp; Record</w:t>
      </w:r>
      <w:r w:rsidRPr="00D1604E">
        <w:rPr>
          <w:rFonts w:ascii="Century" w:hAnsi="Century"/>
          <w:sz w:val="20"/>
          <w:szCs w:val="22"/>
        </w:rPr>
        <w:t>, 06/11/20.</w:t>
      </w:r>
    </w:p>
    <w:p w14:paraId="31738231" w14:textId="77777777" w:rsidR="00263882" w:rsidRDefault="00263882">
      <w:pPr>
        <w:rPr>
          <w:rFonts w:ascii="Century" w:hAnsi="Century"/>
          <w:b/>
          <w:smallCaps/>
          <w:sz w:val="20"/>
          <w:szCs w:val="22"/>
        </w:rPr>
      </w:pPr>
      <w:r>
        <w:rPr>
          <w:rFonts w:ascii="Century" w:hAnsi="Century"/>
          <w:b/>
          <w:smallCaps/>
          <w:sz w:val="20"/>
          <w:szCs w:val="22"/>
        </w:rPr>
        <w:br w:type="page"/>
      </w:r>
    </w:p>
    <w:p w14:paraId="3FADDB01" w14:textId="1480EF92" w:rsidR="00592D82" w:rsidRPr="00622B6B" w:rsidRDefault="00592D82" w:rsidP="00592D82">
      <w:pPr>
        <w:tabs>
          <w:tab w:val="left" w:pos="2160"/>
          <w:tab w:val="left" w:pos="6480"/>
          <w:tab w:val="left" w:pos="7200"/>
          <w:tab w:val="right" w:pos="10080"/>
        </w:tabs>
        <w:jc w:val="center"/>
        <w:rPr>
          <w:rFonts w:ascii="Century" w:hAnsi="Century"/>
          <w:b/>
          <w:smallCaps/>
          <w:sz w:val="20"/>
          <w:szCs w:val="22"/>
        </w:rPr>
      </w:pPr>
      <w:r w:rsidRPr="00622B6B">
        <w:rPr>
          <w:rFonts w:ascii="Century" w:hAnsi="Century"/>
          <w:b/>
          <w:smallCaps/>
          <w:sz w:val="20"/>
          <w:szCs w:val="22"/>
        </w:rPr>
        <w:lastRenderedPageBreak/>
        <w:t>Invited Talks</w:t>
      </w:r>
    </w:p>
    <w:p w14:paraId="0BB781F2" w14:textId="77777777" w:rsidR="00592D82" w:rsidRPr="00622B6B" w:rsidRDefault="00592D82" w:rsidP="00592D82">
      <w:pPr>
        <w:rPr>
          <w:rFonts w:ascii="Century" w:hAnsi="Century"/>
          <w:sz w:val="8"/>
          <w:szCs w:val="8"/>
        </w:rPr>
      </w:pPr>
    </w:p>
    <w:p w14:paraId="562BABC1" w14:textId="68186048" w:rsidR="00710C39" w:rsidRPr="00710C39" w:rsidRDefault="00710C39" w:rsidP="00710C39">
      <w:pPr>
        <w:pStyle w:val="ListParagraph"/>
        <w:numPr>
          <w:ilvl w:val="0"/>
          <w:numId w:val="13"/>
        </w:numPr>
        <w:ind w:left="360"/>
        <w:contextualSpacing w:val="0"/>
        <w:rPr>
          <w:rFonts w:ascii="Century" w:hAnsi="Century"/>
          <w:sz w:val="20"/>
          <w:szCs w:val="22"/>
        </w:rPr>
      </w:pPr>
      <w:r>
        <w:rPr>
          <w:rFonts w:ascii="Century" w:hAnsi="Century"/>
          <w:sz w:val="20"/>
          <w:szCs w:val="22"/>
        </w:rPr>
        <w:t>“Economic Update,” at the Annual CPE Day at NCAT, December 2025.</w:t>
      </w:r>
    </w:p>
    <w:p w14:paraId="339D0E2F" w14:textId="1737E3D2" w:rsidR="00A3751A" w:rsidRDefault="00A3751A" w:rsidP="00592D82">
      <w:pPr>
        <w:pStyle w:val="ListParagraph"/>
        <w:numPr>
          <w:ilvl w:val="0"/>
          <w:numId w:val="13"/>
        </w:numPr>
        <w:ind w:left="360"/>
        <w:contextualSpacing w:val="0"/>
        <w:rPr>
          <w:rFonts w:ascii="Century" w:hAnsi="Century"/>
          <w:sz w:val="20"/>
          <w:szCs w:val="22"/>
        </w:rPr>
      </w:pPr>
      <w:r>
        <w:rPr>
          <w:rFonts w:ascii="Century" w:hAnsi="Century"/>
          <w:sz w:val="20"/>
          <w:szCs w:val="22"/>
        </w:rPr>
        <w:t>“Navigating a Volatile Landscape,” Roundtable discussion with Triad Leaders, May 14, 2025.</w:t>
      </w:r>
    </w:p>
    <w:p w14:paraId="2C1F6EE0" w14:textId="04BF228C" w:rsidR="00CE4B84" w:rsidRDefault="00CE4B84" w:rsidP="00592D82">
      <w:pPr>
        <w:pStyle w:val="ListParagraph"/>
        <w:numPr>
          <w:ilvl w:val="0"/>
          <w:numId w:val="13"/>
        </w:numPr>
        <w:ind w:left="360"/>
        <w:contextualSpacing w:val="0"/>
        <w:rPr>
          <w:rFonts w:ascii="Century" w:hAnsi="Century"/>
          <w:sz w:val="20"/>
          <w:szCs w:val="22"/>
        </w:rPr>
      </w:pPr>
      <w:r>
        <w:rPr>
          <w:rFonts w:ascii="Century" w:hAnsi="Century"/>
          <w:sz w:val="20"/>
          <w:szCs w:val="22"/>
        </w:rPr>
        <w:t>“2025 Triad Economic Forecast,” Panel Discussion for the Triad Business Journal at North Carolina A&amp;T State University, January 23, 2025.</w:t>
      </w:r>
    </w:p>
    <w:p w14:paraId="7F506998" w14:textId="27BA2B64" w:rsidR="00FB32D3" w:rsidRDefault="00E93BDC" w:rsidP="00592D82">
      <w:pPr>
        <w:pStyle w:val="ListParagraph"/>
        <w:numPr>
          <w:ilvl w:val="0"/>
          <w:numId w:val="13"/>
        </w:numPr>
        <w:ind w:left="360"/>
        <w:contextualSpacing w:val="0"/>
        <w:rPr>
          <w:rFonts w:ascii="Century" w:hAnsi="Century"/>
          <w:sz w:val="20"/>
          <w:szCs w:val="22"/>
        </w:rPr>
      </w:pPr>
      <w:r>
        <w:rPr>
          <w:rFonts w:ascii="Century" w:hAnsi="Century"/>
          <w:sz w:val="20"/>
          <w:szCs w:val="22"/>
        </w:rPr>
        <w:t>“</w:t>
      </w:r>
      <w:r w:rsidRPr="00E93BDC">
        <w:rPr>
          <w:rFonts w:ascii="Century" w:hAnsi="Century"/>
          <w:sz w:val="20"/>
          <w:szCs w:val="22"/>
        </w:rPr>
        <w:t>Critical Conversations with Scott T. Hamilton</w:t>
      </w:r>
      <w:r>
        <w:rPr>
          <w:rFonts w:ascii="Century" w:hAnsi="Century"/>
          <w:sz w:val="20"/>
          <w:szCs w:val="22"/>
        </w:rPr>
        <w:t xml:space="preserve">,” Golden Leaf Foundation, </w:t>
      </w:r>
      <w:r w:rsidR="00AC4C03">
        <w:rPr>
          <w:rFonts w:ascii="Century" w:hAnsi="Century"/>
          <w:sz w:val="20"/>
          <w:szCs w:val="22"/>
        </w:rPr>
        <w:t>January 9, 2025.</w:t>
      </w:r>
    </w:p>
    <w:p w14:paraId="199F7912" w14:textId="4234D15B" w:rsidR="0050785B" w:rsidRDefault="0050785B" w:rsidP="00592D82">
      <w:pPr>
        <w:pStyle w:val="ListParagraph"/>
        <w:numPr>
          <w:ilvl w:val="0"/>
          <w:numId w:val="13"/>
        </w:numPr>
        <w:ind w:left="360"/>
        <w:contextualSpacing w:val="0"/>
        <w:rPr>
          <w:rFonts w:ascii="Century" w:hAnsi="Century"/>
          <w:sz w:val="20"/>
          <w:szCs w:val="22"/>
        </w:rPr>
      </w:pPr>
      <w:r>
        <w:rPr>
          <w:rFonts w:ascii="Century" w:hAnsi="Century"/>
          <w:sz w:val="20"/>
          <w:szCs w:val="22"/>
        </w:rPr>
        <w:t>“In this economy,” at the Annual CPE Day at NCAT, December 2024.</w:t>
      </w:r>
    </w:p>
    <w:p w14:paraId="680D9E10" w14:textId="3D2A44D5" w:rsidR="00BE7184" w:rsidRDefault="00BE7184" w:rsidP="00592D82">
      <w:pPr>
        <w:pStyle w:val="ListParagraph"/>
        <w:numPr>
          <w:ilvl w:val="0"/>
          <w:numId w:val="13"/>
        </w:numPr>
        <w:ind w:left="360"/>
        <w:contextualSpacing w:val="0"/>
        <w:rPr>
          <w:rFonts w:ascii="Century" w:hAnsi="Century"/>
          <w:sz w:val="20"/>
          <w:szCs w:val="22"/>
        </w:rPr>
      </w:pPr>
      <w:r>
        <w:rPr>
          <w:rFonts w:ascii="Century" w:hAnsi="Century"/>
          <w:sz w:val="20"/>
          <w:szCs w:val="22"/>
        </w:rPr>
        <w:t>“Navigating Benefits for Health, Wealth, and Happiness,” Charla for the Hispanic Heritage Foundation and the AARP, October 17, 2024.</w:t>
      </w:r>
    </w:p>
    <w:p w14:paraId="2383261D" w14:textId="666FBF5F" w:rsidR="00EE499E" w:rsidRDefault="00EE499E" w:rsidP="00592D82">
      <w:pPr>
        <w:pStyle w:val="ListParagraph"/>
        <w:numPr>
          <w:ilvl w:val="0"/>
          <w:numId w:val="13"/>
        </w:numPr>
        <w:ind w:left="360"/>
        <w:contextualSpacing w:val="0"/>
        <w:rPr>
          <w:rFonts w:ascii="Century" w:hAnsi="Century"/>
          <w:sz w:val="20"/>
          <w:szCs w:val="22"/>
        </w:rPr>
      </w:pPr>
      <w:r>
        <w:rPr>
          <w:rFonts w:ascii="Century" w:hAnsi="Century"/>
          <w:sz w:val="20"/>
          <w:szCs w:val="22"/>
        </w:rPr>
        <w:t xml:space="preserve">“The Fed is Done. Now What?” </w:t>
      </w:r>
      <w:r w:rsidR="00BE7184">
        <w:rPr>
          <w:rFonts w:ascii="Century" w:hAnsi="Century"/>
          <w:sz w:val="20"/>
          <w:szCs w:val="22"/>
        </w:rPr>
        <w:t>at North Carolina A&amp;T State University, August 26, 2024.</w:t>
      </w:r>
    </w:p>
    <w:p w14:paraId="29B361BD" w14:textId="0832E4E0" w:rsidR="00E5216C" w:rsidRDefault="00533CDE" w:rsidP="00592D82">
      <w:pPr>
        <w:pStyle w:val="ListParagraph"/>
        <w:numPr>
          <w:ilvl w:val="0"/>
          <w:numId w:val="13"/>
        </w:numPr>
        <w:ind w:left="360"/>
        <w:contextualSpacing w:val="0"/>
        <w:rPr>
          <w:rFonts w:ascii="Century" w:hAnsi="Century"/>
          <w:sz w:val="20"/>
          <w:szCs w:val="22"/>
        </w:rPr>
      </w:pPr>
      <w:r>
        <w:rPr>
          <w:rFonts w:ascii="Century" w:hAnsi="Century"/>
          <w:sz w:val="20"/>
          <w:szCs w:val="22"/>
        </w:rPr>
        <w:t>“</w:t>
      </w:r>
      <w:r w:rsidRPr="00533CDE">
        <w:rPr>
          <w:rFonts w:ascii="Century" w:hAnsi="Century"/>
          <w:sz w:val="20"/>
          <w:szCs w:val="22"/>
        </w:rPr>
        <w:t>Affordable Housing Shortages and the Effect on Economic Mobility</w:t>
      </w:r>
      <w:r>
        <w:rPr>
          <w:rFonts w:ascii="Century" w:hAnsi="Century"/>
          <w:sz w:val="20"/>
          <w:szCs w:val="22"/>
        </w:rPr>
        <w:t>”</w:t>
      </w:r>
      <w:r w:rsidR="009F04C7">
        <w:rPr>
          <w:rFonts w:ascii="Century" w:hAnsi="Century"/>
          <w:sz w:val="20"/>
          <w:szCs w:val="22"/>
        </w:rPr>
        <w:t xml:space="preserve"> </w:t>
      </w:r>
      <w:r w:rsidR="005B2C89">
        <w:rPr>
          <w:rFonts w:ascii="Century" w:hAnsi="Century"/>
          <w:sz w:val="20"/>
          <w:szCs w:val="22"/>
        </w:rPr>
        <w:t xml:space="preserve">at the </w:t>
      </w:r>
      <w:r w:rsidR="009F04C7" w:rsidRPr="009F04C7">
        <w:rPr>
          <w:rFonts w:ascii="Century" w:hAnsi="Century"/>
          <w:sz w:val="20"/>
          <w:szCs w:val="22"/>
        </w:rPr>
        <w:t>“</w:t>
      </w:r>
      <w:r w:rsidR="005B2C89">
        <w:rPr>
          <w:rFonts w:ascii="Century" w:hAnsi="Century"/>
          <w:sz w:val="20"/>
          <w:szCs w:val="22"/>
        </w:rPr>
        <w:t>S</w:t>
      </w:r>
      <w:r w:rsidR="009F04C7" w:rsidRPr="009F04C7">
        <w:rPr>
          <w:rFonts w:ascii="Century" w:hAnsi="Century"/>
          <w:sz w:val="20"/>
          <w:szCs w:val="22"/>
        </w:rPr>
        <w:t xml:space="preserve">urviving and </w:t>
      </w:r>
      <w:r w:rsidR="005B2C89">
        <w:rPr>
          <w:rFonts w:ascii="Century" w:hAnsi="Century"/>
          <w:sz w:val="20"/>
          <w:szCs w:val="22"/>
        </w:rPr>
        <w:t>T</w:t>
      </w:r>
      <w:r w:rsidR="009F04C7" w:rsidRPr="009F04C7">
        <w:rPr>
          <w:rFonts w:ascii="Century" w:hAnsi="Century"/>
          <w:sz w:val="20"/>
          <w:szCs w:val="22"/>
        </w:rPr>
        <w:t xml:space="preserve">hriving in a </w:t>
      </w:r>
      <w:r w:rsidR="005B2C89">
        <w:rPr>
          <w:rFonts w:ascii="Century" w:hAnsi="Century"/>
          <w:sz w:val="20"/>
          <w:szCs w:val="22"/>
        </w:rPr>
        <w:t>P</w:t>
      </w:r>
      <w:r w:rsidR="009F04C7" w:rsidRPr="009F04C7">
        <w:rPr>
          <w:rFonts w:ascii="Century" w:hAnsi="Century"/>
          <w:sz w:val="20"/>
          <w:szCs w:val="22"/>
        </w:rPr>
        <w:t>ost-</w:t>
      </w:r>
      <w:r w:rsidR="005B2C89">
        <w:rPr>
          <w:rFonts w:ascii="Century" w:hAnsi="Century"/>
          <w:sz w:val="20"/>
          <w:szCs w:val="22"/>
        </w:rPr>
        <w:t>P</w:t>
      </w:r>
      <w:r w:rsidR="009F04C7" w:rsidRPr="009F04C7">
        <w:rPr>
          <w:rFonts w:ascii="Century" w:hAnsi="Century"/>
          <w:sz w:val="20"/>
          <w:szCs w:val="22"/>
        </w:rPr>
        <w:t xml:space="preserve">andemic </w:t>
      </w:r>
      <w:r w:rsidR="005B2C89">
        <w:rPr>
          <w:rFonts w:ascii="Century" w:hAnsi="Century"/>
          <w:sz w:val="20"/>
          <w:szCs w:val="22"/>
        </w:rPr>
        <w:t>E</w:t>
      </w:r>
      <w:r w:rsidR="009F04C7" w:rsidRPr="009F04C7">
        <w:rPr>
          <w:rFonts w:ascii="Century" w:hAnsi="Century"/>
          <w:sz w:val="20"/>
          <w:szCs w:val="22"/>
        </w:rPr>
        <w:t>conomy”</w:t>
      </w:r>
      <w:r w:rsidR="00501811">
        <w:rPr>
          <w:rFonts w:ascii="Century" w:hAnsi="Century"/>
          <w:sz w:val="20"/>
          <w:szCs w:val="22"/>
        </w:rPr>
        <w:t xml:space="preserve"> </w:t>
      </w:r>
      <w:r w:rsidR="00501811" w:rsidRPr="00FC4E87">
        <w:rPr>
          <w:rFonts w:ascii="Century" w:hAnsi="Century"/>
          <w:sz w:val="20"/>
          <w:szCs w:val="22"/>
        </w:rPr>
        <w:t>Community &amp; Economic Engagement Summit</w:t>
      </w:r>
      <w:r w:rsidR="003B26CD">
        <w:rPr>
          <w:rFonts w:ascii="Century" w:hAnsi="Century"/>
          <w:sz w:val="20"/>
          <w:szCs w:val="22"/>
        </w:rPr>
        <w:t xml:space="preserve">, NCAT </w:t>
      </w:r>
      <w:r w:rsidR="00501811">
        <w:rPr>
          <w:rFonts w:ascii="Century" w:hAnsi="Century"/>
          <w:sz w:val="20"/>
          <w:szCs w:val="22"/>
        </w:rPr>
        <w:t>202</w:t>
      </w:r>
      <w:r w:rsidR="008353AD">
        <w:rPr>
          <w:rFonts w:ascii="Century" w:hAnsi="Century"/>
          <w:sz w:val="20"/>
          <w:szCs w:val="22"/>
        </w:rPr>
        <w:t>2</w:t>
      </w:r>
      <w:r w:rsidR="00DF54F9">
        <w:rPr>
          <w:rFonts w:ascii="Century" w:hAnsi="Century"/>
          <w:sz w:val="20"/>
          <w:szCs w:val="22"/>
        </w:rPr>
        <w:t>.</w:t>
      </w:r>
    </w:p>
    <w:p w14:paraId="32501143" w14:textId="000061C5" w:rsidR="00C32B1A" w:rsidRDefault="00C32B1A" w:rsidP="00592D82">
      <w:pPr>
        <w:pStyle w:val="ListParagraph"/>
        <w:numPr>
          <w:ilvl w:val="0"/>
          <w:numId w:val="13"/>
        </w:numPr>
        <w:ind w:left="360"/>
        <w:contextualSpacing w:val="0"/>
        <w:rPr>
          <w:rFonts w:ascii="Century" w:hAnsi="Century"/>
          <w:sz w:val="20"/>
          <w:szCs w:val="22"/>
        </w:rPr>
      </w:pPr>
      <w:r>
        <w:rPr>
          <w:rFonts w:ascii="Century" w:hAnsi="Century"/>
          <w:sz w:val="20"/>
          <w:szCs w:val="22"/>
        </w:rPr>
        <w:t xml:space="preserve">“Economic Forecast” </w:t>
      </w:r>
      <w:r w:rsidR="00B93D1B">
        <w:rPr>
          <w:rFonts w:ascii="Century" w:hAnsi="Century"/>
          <w:sz w:val="20"/>
          <w:szCs w:val="22"/>
        </w:rPr>
        <w:t>at the Gr</w:t>
      </w:r>
      <w:r w:rsidR="00945CAD">
        <w:rPr>
          <w:rFonts w:ascii="Century" w:hAnsi="Century"/>
          <w:sz w:val="20"/>
          <w:szCs w:val="22"/>
        </w:rPr>
        <w:t>e</w:t>
      </w:r>
      <w:r w:rsidR="00B93D1B">
        <w:rPr>
          <w:rFonts w:ascii="Century" w:hAnsi="Century"/>
          <w:sz w:val="20"/>
          <w:szCs w:val="22"/>
        </w:rPr>
        <w:t>ensboro Chamber of Commerce, 2022.</w:t>
      </w:r>
    </w:p>
    <w:p w14:paraId="1A00C675" w14:textId="6105B07A" w:rsidR="00592D82" w:rsidRDefault="00592D82" w:rsidP="00592D82">
      <w:pPr>
        <w:pStyle w:val="ListParagraph"/>
        <w:numPr>
          <w:ilvl w:val="0"/>
          <w:numId w:val="13"/>
        </w:numPr>
        <w:ind w:left="360"/>
        <w:contextualSpacing w:val="0"/>
        <w:rPr>
          <w:rFonts w:ascii="Century" w:hAnsi="Century"/>
          <w:sz w:val="20"/>
          <w:szCs w:val="22"/>
        </w:rPr>
      </w:pPr>
      <w:r>
        <w:rPr>
          <w:rFonts w:ascii="Century" w:hAnsi="Century"/>
          <w:sz w:val="20"/>
          <w:szCs w:val="22"/>
        </w:rPr>
        <w:t xml:space="preserve">“Economic Update” at the </w:t>
      </w:r>
      <w:r w:rsidRPr="00F94938">
        <w:rPr>
          <w:rFonts w:ascii="Century" w:hAnsi="Century"/>
          <w:sz w:val="20"/>
          <w:szCs w:val="22"/>
        </w:rPr>
        <w:t>N</w:t>
      </w:r>
      <w:r>
        <w:rPr>
          <w:rFonts w:ascii="Century" w:hAnsi="Century"/>
          <w:sz w:val="20"/>
          <w:szCs w:val="22"/>
        </w:rPr>
        <w:t xml:space="preserve">orth </w:t>
      </w:r>
      <w:r w:rsidRPr="00F94938">
        <w:rPr>
          <w:rFonts w:ascii="Century" w:hAnsi="Century"/>
          <w:sz w:val="20"/>
          <w:szCs w:val="22"/>
        </w:rPr>
        <w:t>C</w:t>
      </w:r>
      <w:r>
        <w:rPr>
          <w:rFonts w:ascii="Century" w:hAnsi="Century"/>
          <w:sz w:val="20"/>
          <w:szCs w:val="22"/>
        </w:rPr>
        <w:t xml:space="preserve">arolina </w:t>
      </w:r>
      <w:r w:rsidRPr="00F94938">
        <w:rPr>
          <w:rFonts w:ascii="Century" w:hAnsi="Century"/>
          <w:sz w:val="20"/>
          <w:szCs w:val="22"/>
        </w:rPr>
        <w:t>L</w:t>
      </w:r>
      <w:r>
        <w:rPr>
          <w:rFonts w:ascii="Century" w:hAnsi="Century"/>
          <w:sz w:val="20"/>
          <w:szCs w:val="22"/>
        </w:rPr>
        <w:t xml:space="preserve">ocal </w:t>
      </w:r>
      <w:r w:rsidRPr="00F94938">
        <w:rPr>
          <w:rFonts w:ascii="Century" w:hAnsi="Century"/>
          <w:sz w:val="20"/>
          <w:szCs w:val="22"/>
        </w:rPr>
        <w:t>G</w:t>
      </w:r>
      <w:r>
        <w:rPr>
          <w:rFonts w:ascii="Century" w:hAnsi="Century"/>
          <w:sz w:val="20"/>
          <w:szCs w:val="22"/>
        </w:rPr>
        <w:t xml:space="preserve">overnment </w:t>
      </w:r>
      <w:r w:rsidRPr="00F94938">
        <w:rPr>
          <w:rFonts w:ascii="Century" w:hAnsi="Century"/>
          <w:sz w:val="20"/>
          <w:szCs w:val="22"/>
        </w:rPr>
        <w:t>B</w:t>
      </w:r>
      <w:r>
        <w:rPr>
          <w:rFonts w:ascii="Century" w:hAnsi="Century"/>
          <w:sz w:val="20"/>
          <w:szCs w:val="22"/>
        </w:rPr>
        <w:t xml:space="preserve">udget </w:t>
      </w:r>
      <w:r w:rsidRPr="00F94938">
        <w:rPr>
          <w:rFonts w:ascii="Century" w:hAnsi="Century"/>
          <w:sz w:val="20"/>
          <w:szCs w:val="22"/>
        </w:rPr>
        <w:t>A</w:t>
      </w:r>
      <w:r>
        <w:rPr>
          <w:rFonts w:ascii="Century" w:hAnsi="Century"/>
          <w:sz w:val="20"/>
          <w:szCs w:val="22"/>
        </w:rPr>
        <w:t>ssociation</w:t>
      </w:r>
      <w:r w:rsidRPr="00F94938">
        <w:rPr>
          <w:rFonts w:ascii="Century" w:hAnsi="Century"/>
          <w:sz w:val="20"/>
          <w:szCs w:val="22"/>
        </w:rPr>
        <w:t xml:space="preserve"> Winter Conference</w:t>
      </w:r>
      <w:r>
        <w:rPr>
          <w:rFonts w:ascii="Century" w:hAnsi="Century"/>
          <w:sz w:val="20"/>
          <w:szCs w:val="22"/>
        </w:rPr>
        <w:t>, 2021.</w:t>
      </w:r>
    </w:p>
    <w:p w14:paraId="2ACA2A0E" w14:textId="6BE45857" w:rsidR="00592D82" w:rsidRDefault="00592D82" w:rsidP="00592D82">
      <w:pPr>
        <w:pStyle w:val="ListParagraph"/>
        <w:numPr>
          <w:ilvl w:val="0"/>
          <w:numId w:val="13"/>
        </w:numPr>
        <w:ind w:left="360"/>
        <w:contextualSpacing w:val="0"/>
        <w:rPr>
          <w:rFonts w:ascii="Century" w:hAnsi="Century"/>
          <w:sz w:val="20"/>
          <w:szCs w:val="22"/>
        </w:rPr>
      </w:pPr>
      <w:r>
        <w:rPr>
          <w:rFonts w:ascii="Century" w:hAnsi="Century"/>
          <w:sz w:val="20"/>
          <w:szCs w:val="22"/>
        </w:rPr>
        <w:t>“</w:t>
      </w:r>
      <w:r w:rsidRPr="00FC4E87">
        <w:rPr>
          <w:rFonts w:ascii="Century" w:hAnsi="Century"/>
          <w:sz w:val="20"/>
          <w:szCs w:val="22"/>
        </w:rPr>
        <w:t xml:space="preserve">U.N.I.T.Y in the Community - </w:t>
      </w:r>
      <w:r>
        <w:rPr>
          <w:rFonts w:ascii="Century" w:hAnsi="Century"/>
          <w:sz w:val="20"/>
          <w:szCs w:val="22"/>
        </w:rPr>
        <w:t>H</w:t>
      </w:r>
      <w:r w:rsidRPr="00FC4E87">
        <w:rPr>
          <w:rFonts w:ascii="Century" w:hAnsi="Century"/>
          <w:sz w:val="20"/>
          <w:szCs w:val="22"/>
        </w:rPr>
        <w:t>ow to make an impact in community &amp; economic engagement</w:t>
      </w:r>
      <w:r>
        <w:rPr>
          <w:rFonts w:ascii="Century" w:hAnsi="Century"/>
          <w:sz w:val="20"/>
          <w:szCs w:val="22"/>
        </w:rPr>
        <w:t xml:space="preserve">” at the </w:t>
      </w:r>
      <w:r w:rsidR="00501811">
        <w:rPr>
          <w:rFonts w:ascii="Century" w:hAnsi="Century"/>
          <w:sz w:val="20"/>
          <w:szCs w:val="22"/>
        </w:rPr>
        <w:t>“</w:t>
      </w:r>
      <w:r w:rsidRPr="00FC4E87">
        <w:rPr>
          <w:rFonts w:ascii="Century" w:hAnsi="Century"/>
          <w:sz w:val="20"/>
          <w:szCs w:val="22"/>
        </w:rPr>
        <w:t>Pathways to Economic Recovery</w:t>
      </w:r>
      <w:r w:rsidR="00501811">
        <w:rPr>
          <w:rFonts w:ascii="Century" w:hAnsi="Century"/>
          <w:sz w:val="20"/>
          <w:szCs w:val="22"/>
        </w:rPr>
        <w:t>”</w:t>
      </w:r>
      <w:r w:rsidRPr="00FC4E87">
        <w:rPr>
          <w:rFonts w:ascii="Century" w:hAnsi="Century"/>
          <w:sz w:val="20"/>
          <w:szCs w:val="22"/>
        </w:rPr>
        <w:t xml:space="preserve"> Community &amp; Economic Engagement Summit at N.C. A&amp;T</w:t>
      </w:r>
      <w:r>
        <w:rPr>
          <w:rFonts w:ascii="Century" w:hAnsi="Century"/>
          <w:sz w:val="20"/>
          <w:szCs w:val="22"/>
        </w:rPr>
        <w:t>, 2021.</w:t>
      </w:r>
    </w:p>
    <w:p w14:paraId="28BC33BA" w14:textId="77777777" w:rsidR="00592D82" w:rsidRDefault="00592D82" w:rsidP="00592D82">
      <w:pPr>
        <w:pStyle w:val="ListParagraph"/>
        <w:numPr>
          <w:ilvl w:val="0"/>
          <w:numId w:val="13"/>
        </w:numPr>
        <w:ind w:left="360"/>
        <w:contextualSpacing w:val="0"/>
        <w:rPr>
          <w:rFonts w:ascii="Century" w:hAnsi="Century"/>
          <w:sz w:val="20"/>
          <w:szCs w:val="22"/>
        </w:rPr>
      </w:pPr>
      <w:r>
        <w:rPr>
          <w:rFonts w:ascii="Century" w:hAnsi="Century"/>
          <w:sz w:val="20"/>
          <w:szCs w:val="22"/>
        </w:rPr>
        <w:t>“Challenges and Opportunities for Economic Policy Research” at the Inclusive Research Excellence Roundtable. North Carolina A&amp;T State University, 2021.</w:t>
      </w:r>
    </w:p>
    <w:p w14:paraId="57193BD6" w14:textId="77777777" w:rsidR="00592D82" w:rsidRDefault="00592D82" w:rsidP="00592D82">
      <w:pPr>
        <w:pStyle w:val="ListParagraph"/>
        <w:numPr>
          <w:ilvl w:val="0"/>
          <w:numId w:val="13"/>
        </w:numPr>
        <w:ind w:left="360"/>
        <w:contextualSpacing w:val="0"/>
        <w:rPr>
          <w:rFonts w:ascii="Century" w:hAnsi="Century"/>
          <w:sz w:val="20"/>
          <w:szCs w:val="22"/>
        </w:rPr>
      </w:pPr>
      <w:r>
        <w:rPr>
          <w:rFonts w:ascii="Century" w:hAnsi="Century"/>
          <w:sz w:val="20"/>
          <w:szCs w:val="22"/>
        </w:rPr>
        <w:t>“</w:t>
      </w:r>
      <w:r w:rsidRPr="00CA5757">
        <w:rPr>
          <w:rFonts w:ascii="Century" w:hAnsi="Century"/>
          <w:sz w:val="20"/>
          <w:szCs w:val="22"/>
        </w:rPr>
        <w:t xml:space="preserve">Monetary Issues with Open Public Blockchain Systems” </w:t>
      </w:r>
      <w:r>
        <w:rPr>
          <w:rFonts w:ascii="Century" w:hAnsi="Century"/>
          <w:sz w:val="20"/>
          <w:szCs w:val="22"/>
        </w:rPr>
        <w:t xml:space="preserve">at the </w:t>
      </w:r>
      <w:r w:rsidRPr="00CA5757">
        <w:rPr>
          <w:rFonts w:ascii="Century" w:hAnsi="Century"/>
          <w:sz w:val="20"/>
          <w:szCs w:val="22"/>
        </w:rPr>
        <w:t>NCAT Blockchain Symposium</w:t>
      </w:r>
      <w:r>
        <w:rPr>
          <w:rFonts w:ascii="Century" w:hAnsi="Century"/>
          <w:sz w:val="20"/>
          <w:szCs w:val="22"/>
        </w:rPr>
        <w:t xml:space="preserve">, North Carolina A&amp;T State University, 2020. </w:t>
      </w:r>
    </w:p>
    <w:p w14:paraId="7E1975B4"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“Shapley and The Deferred Acceptance Algorithm” Omicron Delta Epsilon Seminar at North Carolina A&amp;T State University, 2019.</w:t>
      </w:r>
    </w:p>
    <w:p w14:paraId="31C568FC" w14:textId="77777777" w:rsidR="00592D82" w:rsidRPr="00F502F7" w:rsidRDefault="00592D82" w:rsidP="00592D82">
      <w:pPr>
        <w:pStyle w:val="ListParagraph"/>
        <w:numPr>
          <w:ilvl w:val="0"/>
          <w:numId w:val="13"/>
        </w:numPr>
        <w:ind w:left="360"/>
        <w:contextualSpacing w:val="0"/>
        <w:rPr>
          <w:rFonts w:ascii="Century" w:hAnsi="Century"/>
          <w:sz w:val="20"/>
          <w:szCs w:val="22"/>
          <w:lang w:val="es-MX"/>
        </w:rPr>
      </w:pPr>
      <w:r w:rsidRPr="00F502F7">
        <w:rPr>
          <w:rFonts w:ascii="Century" w:hAnsi="Century"/>
          <w:sz w:val="20"/>
          <w:szCs w:val="22"/>
          <w:lang w:val="es-MX"/>
        </w:rPr>
        <w:t xml:space="preserve">“FDI </w:t>
      </w:r>
      <w:proofErr w:type="spellStart"/>
      <w:r w:rsidRPr="00A65171">
        <w:rPr>
          <w:rFonts w:ascii="Century" w:hAnsi="Century"/>
          <w:sz w:val="20"/>
          <w:szCs w:val="22"/>
          <w:lang w:val="es-MX"/>
        </w:rPr>
        <w:t>Determinants</w:t>
      </w:r>
      <w:proofErr w:type="spellEnd"/>
      <w:r w:rsidRPr="00F502F7">
        <w:rPr>
          <w:rFonts w:ascii="Century" w:hAnsi="Century"/>
          <w:sz w:val="20"/>
          <w:szCs w:val="22"/>
          <w:lang w:val="es-MX"/>
        </w:rPr>
        <w:t xml:space="preserve">” at </w:t>
      </w:r>
      <w:proofErr w:type="spellStart"/>
      <w:r w:rsidRPr="00A65171">
        <w:rPr>
          <w:rFonts w:ascii="Century" w:hAnsi="Century"/>
          <w:sz w:val="20"/>
          <w:szCs w:val="22"/>
          <w:lang w:val="es-MX"/>
        </w:rPr>
        <w:t>the</w:t>
      </w:r>
      <w:proofErr w:type="spellEnd"/>
      <w:r w:rsidRPr="00F502F7">
        <w:rPr>
          <w:rFonts w:ascii="Century" w:hAnsi="Century"/>
          <w:sz w:val="20"/>
          <w:szCs w:val="22"/>
          <w:lang w:val="es-MX"/>
        </w:rPr>
        <w:t xml:space="preserve"> Banco de </w:t>
      </w:r>
      <w:proofErr w:type="spellStart"/>
      <w:r w:rsidRPr="00A65171">
        <w:rPr>
          <w:rFonts w:ascii="Century" w:hAnsi="Century"/>
          <w:sz w:val="20"/>
          <w:szCs w:val="22"/>
          <w:lang w:val="es-MX"/>
        </w:rPr>
        <w:t>Guatemala’s</w:t>
      </w:r>
      <w:proofErr w:type="spellEnd"/>
      <w:r w:rsidRPr="00F502F7">
        <w:rPr>
          <w:rFonts w:ascii="Century" w:hAnsi="Century"/>
          <w:sz w:val="20"/>
          <w:szCs w:val="22"/>
          <w:lang w:val="es-MX"/>
        </w:rPr>
        <w:t xml:space="preserve"> XXVII </w:t>
      </w:r>
      <w:r w:rsidRPr="006912C0">
        <w:rPr>
          <w:rFonts w:ascii="Century" w:hAnsi="Century"/>
          <w:sz w:val="20"/>
          <w:szCs w:val="22"/>
          <w:lang w:val="es-MX"/>
        </w:rPr>
        <w:t>Ciclo</w:t>
      </w:r>
      <w:r w:rsidRPr="00F502F7">
        <w:rPr>
          <w:rFonts w:ascii="Century" w:hAnsi="Century"/>
          <w:sz w:val="20"/>
          <w:szCs w:val="22"/>
          <w:lang w:val="es-MX"/>
        </w:rPr>
        <w:t xml:space="preserve"> de Jornadas </w:t>
      </w:r>
      <w:r w:rsidRPr="006912C0">
        <w:rPr>
          <w:rFonts w:ascii="Century" w:hAnsi="Century"/>
          <w:sz w:val="20"/>
          <w:szCs w:val="22"/>
          <w:lang w:val="es-MX"/>
        </w:rPr>
        <w:t>Económicas</w:t>
      </w:r>
      <w:r w:rsidRPr="00F502F7">
        <w:rPr>
          <w:rFonts w:ascii="Century" w:hAnsi="Century"/>
          <w:sz w:val="20"/>
          <w:szCs w:val="22"/>
          <w:lang w:val="es-MX"/>
        </w:rPr>
        <w:t>, Guatemala, 2018.</w:t>
      </w:r>
    </w:p>
    <w:p w14:paraId="7D596947"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“GRE Preparation:  How to get Money for Graduate School” at North Carolina A&amp;T State University’s Economics Opportunity Day, 2015, 2016.</w:t>
      </w:r>
    </w:p>
    <w:p w14:paraId="6A28D1E9"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“Successful Research Strategies” at North Carolina A&amp;T State University’s Economics Seminar Class, 2015.</w:t>
      </w:r>
    </w:p>
    <w:p w14:paraId="3B09C112"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 xml:space="preserve"> “Multiculturalism and Diversity” at North Carolina A&amp;T State University, 2014.</w:t>
      </w:r>
    </w:p>
    <w:p w14:paraId="004098D3"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 xml:space="preserve">“Preparing for the Unexpected” North Carolina A&amp;T State University Spring Forum, Greensboro NC, 2013. </w:t>
      </w:r>
    </w:p>
    <w:p w14:paraId="49337C7E"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 xml:space="preserve">“The Fiscal Cliff:  Causes and Challenges” North Carolina A&amp;T State University Honor’s Program Seminar Series, Greensboro NC, 2013. </w:t>
      </w:r>
    </w:p>
    <w:p w14:paraId="573BBD33"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“An Omnibus Misspecification Test for Linear Models” North Carolina A&amp;T State University, Greensboro NC, 2010.</w:t>
      </w:r>
    </w:p>
    <w:p w14:paraId="29D62412"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“An Omnibus Misspecification Test for Linear Models” The New School for Social Research, New York NY, 2010.</w:t>
      </w:r>
    </w:p>
    <w:p w14:paraId="17329883"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“An Omnibus Misspecification Test for Linear Models” Virginia</w:t>
      </w:r>
      <w:r w:rsidRPr="00622B6B">
        <w:rPr>
          <w:rFonts w:ascii="Century" w:hAnsi="Century"/>
          <w:sz w:val="16"/>
          <w:szCs w:val="22"/>
        </w:rPr>
        <w:t xml:space="preserve"> </w:t>
      </w:r>
      <w:r w:rsidRPr="00622B6B">
        <w:rPr>
          <w:rFonts w:ascii="Century" w:hAnsi="Century"/>
          <w:sz w:val="20"/>
          <w:szCs w:val="22"/>
        </w:rPr>
        <w:t>Commonwealth</w:t>
      </w:r>
      <w:r w:rsidRPr="00622B6B">
        <w:rPr>
          <w:rFonts w:ascii="Century" w:hAnsi="Century"/>
          <w:sz w:val="16"/>
          <w:szCs w:val="22"/>
        </w:rPr>
        <w:t xml:space="preserve"> </w:t>
      </w:r>
      <w:r w:rsidRPr="00622B6B">
        <w:rPr>
          <w:rFonts w:ascii="Century" w:hAnsi="Century"/>
          <w:sz w:val="20"/>
          <w:szCs w:val="22"/>
        </w:rPr>
        <w:t>University, 2010.</w:t>
      </w:r>
    </w:p>
    <w:p w14:paraId="0B11A87E"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“An Omnibus Misspecification Test for Linear Models” The College of William and Mary, Williamsburg VA, 2009.</w:t>
      </w:r>
    </w:p>
    <w:p w14:paraId="3F79A784" w14:textId="77777777" w:rsidR="00592D82" w:rsidRPr="00622B6B" w:rsidRDefault="00592D82" w:rsidP="00592D82">
      <w:pPr>
        <w:pStyle w:val="ListParagraph"/>
        <w:numPr>
          <w:ilvl w:val="0"/>
          <w:numId w:val="13"/>
        </w:numPr>
        <w:ind w:left="360"/>
        <w:contextualSpacing w:val="0"/>
        <w:rPr>
          <w:rFonts w:ascii="Century" w:hAnsi="Century"/>
          <w:sz w:val="20"/>
          <w:szCs w:val="22"/>
        </w:rPr>
      </w:pPr>
      <w:r w:rsidRPr="00622B6B">
        <w:rPr>
          <w:rFonts w:ascii="Century" w:hAnsi="Century"/>
          <w:sz w:val="20"/>
          <w:szCs w:val="22"/>
        </w:rPr>
        <w:t>“Probabilistic Logit Models” The College of William and Mary, Williamsburg, VA, 2008</w:t>
      </w:r>
    </w:p>
    <w:p w14:paraId="58DD5FB7" w14:textId="77777777" w:rsidR="00592D82" w:rsidRPr="003C2805" w:rsidRDefault="00592D82" w:rsidP="003C2805">
      <w:pPr>
        <w:rPr>
          <w:rFonts w:ascii="Century" w:hAnsi="Century"/>
          <w:sz w:val="20"/>
          <w:szCs w:val="22"/>
        </w:rPr>
      </w:pPr>
    </w:p>
    <w:p w14:paraId="600FB102" w14:textId="78EAD7E1" w:rsidR="00B0782F" w:rsidRPr="00622B6B" w:rsidRDefault="00B0782F" w:rsidP="002C3192">
      <w:pPr>
        <w:jc w:val="center"/>
        <w:rPr>
          <w:rFonts w:ascii="Century" w:hAnsi="Century"/>
          <w:b/>
          <w:smallCaps/>
          <w:sz w:val="20"/>
          <w:szCs w:val="22"/>
        </w:rPr>
      </w:pPr>
      <w:r w:rsidRPr="00622B6B">
        <w:rPr>
          <w:rFonts w:ascii="Century" w:hAnsi="Century"/>
          <w:b/>
          <w:smallCaps/>
          <w:sz w:val="20"/>
          <w:szCs w:val="22"/>
        </w:rPr>
        <w:t xml:space="preserve">Conference Presentations </w:t>
      </w:r>
    </w:p>
    <w:p w14:paraId="3CBD44B5" w14:textId="77777777" w:rsidR="00453E49" w:rsidRPr="00622B6B" w:rsidRDefault="00453E49" w:rsidP="00912498">
      <w:pPr>
        <w:tabs>
          <w:tab w:val="left" w:pos="2160"/>
          <w:tab w:val="left" w:pos="6480"/>
          <w:tab w:val="left" w:pos="7200"/>
          <w:tab w:val="right" w:pos="10080"/>
        </w:tabs>
        <w:rPr>
          <w:rFonts w:ascii="Century" w:hAnsi="Century"/>
          <w:sz w:val="8"/>
          <w:szCs w:val="8"/>
        </w:rPr>
      </w:pPr>
    </w:p>
    <w:p w14:paraId="6FD1210D" w14:textId="511C5E03" w:rsidR="00315237" w:rsidRPr="00315237" w:rsidRDefault="00315237" w:rsidP="00315237">
      <w:pPr>
        <w:pStyle w:val="ListParagraph"/>
        <w:numPr>
          <w:ilvl w:val="0"/>
          <w:numId w:val="12"/>
        </w:numPr>
        <w:rPr>
          <w:rFonts w:ascii="Century" w:hAnsi="Century"/>
          <w:sz w:val="20"/>
          <w:szCs w:val="22"/>
        </w:rPr>
      </w:pPr>
      <w:r>
        <w:rPr>
          <w:rFonts w:ascii="Century" w:hAnsi="Century"/>
          <w:sz w:val="20"/>
          <w:szCs w:val="22"/>
        </w:rPr>
        <w:t>“</w:t>
      </w:r>
      <w:r w:rsidRPr="00315237">
        <w:rPr>
          <w:rFonts w:ascii="Century" w:hAnsi="Century"/>
          <w:sz w:val="20"/>
          <w:szCs w:val="22"/>
        </w:rPr>
        <w:t>Preexisting Economic Conditions and Hispanic Employment During the Covid-19 Pandemic</w:t>
      </w:r>
      <w:r>
        <w:rPr>
          <w:rFonts w:ascii="Century" w:hAnsi="Century"/>
          <w:sz w:val="20"/>
          <w:szCs w:val="22"/>
        </w:rPr>
        <w:t>”</w:t>
      </w:r>
      <w:r w:rsidR="004176BC">
        <w:rPr>
          <w:rFonts w:ascii="Century" w:hAnsi="Century"/>
          <w:sz w:val="20"/>
          <w:szCs w:val="22"/>
        </w:rPr>
        <w:t xml:space="preserve"> at the </w:t>
      </w:r>
      <w:r w:rsidR="004176BC" w:rsidRPr="004176BC">
        <w:rPr>
          <w:rFonts w:ascii="Century" w:hAnsi="Century"/>
          <w:sz w:val="20"/>
          <w:szCs w:val="22"/>
        </w:rPr>
        <w:t>ASSA Annual Meeting</w:t>
      </w:r>
      <w:r w:rsidR="004176BC">
        <w:rPr>
          <w:rFonts w:ascii="Century" w:hAnsi="Century"/>
          <w:sz w:val="20"/>
          <w:szCs w:val="22"/>
        </w:rPr>
        <w:t>, January 20</w:t>
      </w:r>
      <w:r w:rsidR="00FC2A64">
        <w:rPr>
          <w:rFonts w:ascii="Century" w:hAnsi="Century"/>
          <w:sz w:val="20"/>
          <w:szCs w:val="22"/>
        </w:rPr>
        <w:t xml:space="preserve">23, New Orleans, Louisiana. </w:t>
      </w:r>
    </w:p>
    <w:p w14:paraId="5B2DCC0F" w14:textId="44EDD4F3" w:rsidR="001D507C" w:rsidRDefault="00315237" w:rsidP="00315237">
      <w:pPr>
        <w:pStyle w:val="ListParagraph"/>
        <w:numPr>
          <w:ilvl w:val="0"/>
          <w:numId w:val="12"/>
        </w:numPr>
        <w:contextualSpacing w:val="0"/>
        <w:rPr>
          <w:rFonts w:ascii="Century" w:hAnsi="Century"/>
          <w:sz w:val="20"/>
          <w:szCs w:val="22"/>
        </w:rPr>
      </w:pPr>
      <w:r w:rsidRPr="00315237">
        <w:rPr>
          <w:rFonts w:ascii="Century" w:hAnsi="Century"/>
          <w:sz w:val="20"/>
          <w:szCs w:val="22"/>
        </w:rPr>
        <w:t>Alfredo A. Romero, North Carolina A&amp;T State University</w:t>
      </w:r>
    </w:p>
    <w:p w14:paraId="2FF54B12" w14:textId="0A22268E" w:rsidR="004D6C71" w:rsidRPr="00622B6B" w:rsidRDefault="004D6C71" w:rsidP="004D6C71">
      <w:pPr>
        <w:pStyle w:val="ListParagraph"/>
        <w:numPr>
          <w:ilvl w:val="0"/>
          <w:numId w:val="12"/>
        </w:numPr>
        <w:ind w:left="360"/>
        <w:contextualSpacing w:val="0"/>
        <w:rPr>
          <w:rFonts w:ascii="Century" w:hAnsi="Century"/>
          <w:sz w:val="20"/>
          <w:szCs w:val="22"/>
        </w:rPr>
      </w:pPr>
      <w:r w:rsidRPr="00622B6B">
        <w:rPr>
          <w:rFonts w:ascii="Century" w:hAnsi="Century"/>
          <w:sz w:val="20"/>
          <w:szCs w:val="22"/>
        </w:rPr>
        <w:t>“Social Norms and Growth” at the Missouri Valley Economic Association Annual Meetings, October 2017, Kansas City MO.</w:t>
      </w:r>
    </w:p>
    <w:p w14:paraId="4401AECB" w14:textId="2173C69D" w:rsidR="00453E49" w:rsidRPr="00622B6B" w:rsidRDefault="00453E49"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“The Effect of Economic Freedom on Origin-Destination Flows for Mexican Immigrants” at the Southern Regional Science Association Meeting, March 2014, San Antonio TX.</w:t>
      </w:r>
    </w:p>
    <w:p w14:paraId="591DAF78" w14:textId="77777777"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lastRenderedPageBreak/>
        <w:t>“Integration of Key Worldwide Money Market Interest Rates and the London Interbank Offered Rate: An Empirical Investigation” at the Missouri Valley Economic Association Annual Meetings, October 2013, Kansas City, MO.</w:t>
      </w:r>
    </w:p>
    <w:p w14:paraId="7B98A5B1" w14:textId="273A36F2"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“The Effect of Economic Freedom on Hispanic Migration Flows between U.S. States: A Spatial Analysis” at the Missouri Valley Economic Association Annual Meetings, October 2013, Kansas City MO.</w:t>
      </w:r>
    </w:p>
    <w:p w14:paraId="2E4C7EB6" w14:textId="0C4E7F81"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“Job-Loss, Re-Employment, and Social Networks” at the Missouri Valley Economic Association Annual Meetings, October 2013, Kansas City MO.</w:t>
      </w:r>
    </w:p>
    <w:p w14:paraId="41C46191" w14:textId="1C9612E8"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 xml:space="preserve">“Where do Moderation Terms Come </w:t>
      </w:r>
      <w:r w:rsidR="00D76F6B" w:rsidRPr="00622B6B">
        <w:rPr>
          <w:rFonts w:ascii="Century" w:hAnsi="Century"/>
          <w:sz w:val="20"/>
          <w:szCs w:val="22"/>
        </w:rPr>
        <w:t>from</w:t>
      </w:r>
      <w:r w:rsidRPr="00622B6B">
        <w:rPr>
          <w:rFonts w:ascii="Century" w:hAnsi="Century"/>
          <w:sz w:val="20"/>
          <w:szCs w:val="22"/>
        </w:rPr>
        <w:t xml:space="preserve"> in Binary Choice Models?” at the Missouri Valley Economic Association Annual Meetings, October 2012, Memphis TN.</w:t>
      </w:r>
    </w:p>
    <w:p w14:paraId="14CBEF81" w14:textId="6DFB024F" w:rsidR="00CF12E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 xml:space="preserve">“A Look into the Microeconomic and Macroeconomic Determinants of Productive Mobility in the United States” at the Missouri Valley Economic Association Annual Meetings, October 2012, Memphis </w:t>
      </w:r>
      <w:r w:rsidR="00756E68" w:rsidRPr="00622B6B">
        <w:rPr>
          <w:rFonts w:ascii="Century" w:hAnsi="Century"/>
          <w:sz w:val="20"/>
          <w:szCs w:val="22"/>
        </w:rPr>
        <w:t xml:space="preserve">TN. </w:t>
      </w:r>
    </w:p>
    <w:p w14:paraId="47F9D387" w14:textId="018F8837"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“The Minimum Wage: Political Football or a Job Killing Beast?” at the Missouri Valley Economic Association Annual Meetings, October 2012, Memphis TN.</w:t>
      </w:r>
    </w:p>
    <w:p w14:paraId="41495111" w14:textId="77777777"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“Debt Overhang in the Eurozone: A Spatial Econometrics Approach” at the Southern Regional Science Association Meeting, March 2012, Charlotte NC.</w:t>
      </w:r>
    </w:p>
    <w:p w14:paraId="08DCAC83" w14:textId="77777777"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“Minimum Wage Hikes and their Deleterious Effect on Youth Employment” at the Southern Regional Science Association Meeting, March 2012, Charlotte NC.</w:t>
      </w:r>
    </w:p>
    <w:p w14:paraId="761B9150" w14:textId="77777777"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“The Dynamics and Interdependence of U.S. State Unemployment” at the Missouri Valley Economic Association Annual Meetings, October 2011, Kansas City MO.</w:t>
      </w:r>
    </w:p>
    <w:p w14:paraId="69BBEEDE" w14:textId="77777777"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“Volatility Dynamics of Equity Returns:  The BRIC Countries” at the Missouri Valley Economic Association Annual Meetings, October 2011, Kansas City MO.</w:t>
      </w:r>
    </w:p>
    <w:p w14:paraId="2AEB5650" w14:textId="77777777" w:rsidR="004F04BD" w:rsidRPr="00622B6B"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“An Omnibus Misspecification Test for Linear Models” at the Missouri Valley Economic Association Annual Meetings, October 2011, Kansas City MO.</w:t>
      </w:r>
    </w:p>
    <w:p w14:paraId="3CD0A404" w14:textId="16D08E77" w:rsidR="00B0782F" w:rsidRDefault="004F04BD" w:rsidP="00CF12ED">
      <w:pPr>
        <w:pStyle w:val="ListParagraph"/>
        <w:numPr>
          <w:ilvl w:val="0"/>
          <w:numId w:val="12"/>
        </w:numPr>
        <w:ind w:left="360"/>
        <w:contextualSpacing w:val="0"/>
        <w:rPr>
          <w:rFonts w:ascii="Century" w:hAnsi="Century"/>
          <w:sz w:val="20"/>
          <w:szCs w:val="22"/>
        </w:rPr>
      </w:pPr>
      <w:r w:rsidRPr="00622B6B">
        <w:rPr>
          <w:rFonts w:ascii="Century" w:hAnsi="Century"/>
          <w:sz w:val="20"/>
          <w:szCs w:val="22"/>
        </w:rPr>
        <w:t>“On the Specification of Beta Regressions for Modeling Rates and Proportions” at the Missouri Valley Economic Association Annual Meetings, October 2010, St. Louis MO.</w:t>
      </w:r>
    </w:p>
    <w:p w14:paraId="41A9485D" w14:textId="5515B4D5" w:rsidR="002333A2" w:rsidRPr="00994DA6" w:rsidRDefault="002333A2" w:rsidP="00994DA6">
      <w:pPr>
        <w:jc w:val="center"/>
        <w:rPr>
          <w:rFonts w:ascii="Century" w:hAnsi="Century"/>
          <w:b/>
          <w:smallCaps/>
          <w:sz w:val="20"/>
          <w:szCs w:val="22"/>
        </w:rPr>
      </w:pPr>
    </w:p>
    <w:p w14:paraId="5BC08CC5" w14:textId="77777777" w:rsidR="00220CFF" w:rsidRPr="00622B6B" w:rsidRDefault="00220CFF" w:rsidP="00220CFF">
      <w:pPr>
        <w:tabs>
          <w:tab w:val="left" w:pos="2160"/>
          <w:tab w:val="left" w:pos="6480"/>
          <w:tab w:val="left" w:pos="7200"/>
          <w:tab w:val="right" w:pos="10080"/>
        </w:tabs>
        <w:jc w:val="center"/>
        <w:rPr>
          <w:rFonts w:ascii="Century" w:hAnsi="Century"/>
          <w:b/>
          <w:smallCaps/>
          <w:sz w:val="20"/>
          <w:szCs w:val="22"/>
        </w:rPr>
      </w:pPr>
      <w:r w:rsidRPr="00622B6B">
        <w:rPr>
          <w:rFonts w:ascii="Century" w:hAnsi="Century"/>
          <w:b/>
          <w:smallCaps/>
          <w:sz w:val="20"/>
          <w:szCs w:val="22"/>
        </w:rPr>
        <w:t>Courses Taught</w:t>
      </w:r>
    </w:p>
    <w:p w14:paraId="04E53B7C" w14:textId="77777777" w:rsidR="00220CFF" w:rsidRPr="00622B6B" w:rsidRDefault="00220CFF" w:rsidP="00220CFF">
      <w:pPr>
        <w:tabs>
          <w:tab w:val="left" w:pos="2160"/>
          <w:tab w:val="left" w:pos="6480"/>
          <w:tab w:val="left" w:pos="7200"/>
          <w:tab w:val="right" w:pos="10080"/>
        </w:tabs>
        <w:jc w:val="center"/>
        <w:rPr>
          <w:rFonts w:ascii="Century" w:hAnsi="Century"/>
          <w:b/>
          <w:smallCaps/>
          <w:sz w:val="8"/>
          <w:szCs w:val="8"/>
        </w:rPr>
      </w:pPr>
    </w:p>
    <w:p w14:paraId="6927B652" w14:textId="1DEE0D03" w:rsidR="00220CFF" w:rsidRPr="00622B6B" w:rsidRDefault="00220CFF" w:rsidP="00220CFF">
      <w:pPr>
        <w:rPr>
          <w:rFonts w:ascii="Century" w:hAnsi="Century"/>
          <w:sz w:val="20"/>
          <w:szCs w:val="22"/>
        </w:rPr>
      </w:pPr>
      <w:r w:rsidRPr="00622B6B">
        <w:rPr>
          <w:rFonts w:ascii="Century" w:hAnsi="Century"/>
          <w:b/>
          <w:sz w:val="20"/>
          <w:szCs w:val="22"/>
        </w:rPr>
        <w:t>As Lead Instructor:</w:t>
      </w:r>
      <w:r w:rsidRPr="00622B6B">
        <w:rPr>
          <w:rFonts w:ascii="Century" w:hAnsi="Century"/>
          <w:sz w:val="20"/>
          <w:szCs w:val="22"/>
        </w:rPr>
        <w:t xml:space="preserve"> Managerial Economics (Undergraduate and Master Level), Elementary Statistics, Advanced Statistics, Microeconomics of Public Policy (Undergraduate and Master Level), Econometrics (Undergraduate and Master Level)</w:t>
      </w:r>
      <w:r w:rsidR="00D91974">
        <w:rPr>
          <w:rFonts w:ascii="Century" w:hAnsi="Century"/>
          <w:sz w:val="20"/>
          <w:szCs w:val="22"/>
        </w:rPr>
        <w:t>,</w:t>
      </w:r>
      <w:r w:rsidRPr="00622B6B">
        <w:rPr>
          <w:rFonts w:ascii="Century" w:hAnsi="Century"/>
          <w:sz w:val="8"/>
          <w:szCs w:val="8"/>
        </w:rPr>
        <w:t xml:space="preserve"> </w:t>
      </w:r>
      <w:r w:rsidRPr="00622B6B">
        <w:rPr>
          <w:rFonts w:ascii="Century" w:hAnsi="Century"/>
          <w:sz w:val="20"/>
          <w:szCs w:val="22"/>
        </w:rPr>
        <w:t>Intermediate Microeconomic Theory, Principles of Microeconomics,</w:t>
      </w:r>
      <w:r w:rsidRPr="00622B6B">
        <w:rPr>
          <w:rFonts w:ascii="Century" w:hAnsi="Century"/>
          <w:sz w:val="8"/>
          <w:szCs w:val="8"/>
        </w:rPr>
        <w:t xml:space="preserve"> </w:t>
      </w:r>
      <w:r w:rsidRPr="00622B6B">
        <w:rPr>
          <w:rFonts w:ascii="Century" w:hAnsi="Century"/>
          <w:sz w:val="20"/>
          <w:szCs w:val="22"/>
        </w:rPr>
        <w:t>Principles of Macroeconomics</w:t>
      </w:r>
      <w:r w:rsidR="00D91974">
        <w:rPr>
          <w:rFonts w:ascii="Century" w:hAnsi="Century"/>
          <w:sz w:val="20"/>
          <w:szCs w:val="22"/>
        </w:rPr>
        <w:t>, History of Economic Thought</w:t>
      </w:r>
      <w:r w:rsidR="001B270B">
        <w:rPr>
          <w:rFonts w:ascii="Century" w:hAnsi="Century"/>
          <w:sz w:val="20"/>
          <w:szCs w:val="22"/>
        </w:rPr>
        <w:t>, Economics and Society.</w:t>
      </w:r>
    </w:p>
    <w:p w14:paraId="5F14F4D5" w14:textId="77777777" w:rsidR="00220CFF" w:rsidRPr="00622B6B" w:rsidRDefault="00220CFF" w:rsidP="00220CFF">
      <w:pPr>
        <w:rPr>
          <w:rFonts w:ascii="Century" w:hAnsi="Century"/>
          <w:sz w:val="4"/>
          <w:szCs w:val="4"/>
        </w:rPr>
      </w:pPr>
    </w:p>
    <w:p w14:paraId="42017DF9" w14:textId="60DE71AA" w:rsidR="00220CFF" w:rsidRPr="00622B6B" w:rsidRDefault="00220CFF" w:rsidP="00220CFF">
      <w:pPr>
        <w:rPr>
          <w:rFonts w:ascii="Century" w:hAnsi="Century"/>
          <w:sz w:val="20"/>
          <w:szCs w:val="22"/>
        </w:rPr>
      </w:pPr>
      <w:r w:rsidRPr="00622B6B">
        <w:rPr>
          <w:rFonts w:ascii="Century" w:hAnsi="Century"/>
          <w:b/>
          <w:sz w:val="20"/>
          <w:szCs w:val="22"/>
        </w:rPr>
        <w:t>As Graduate Instructor:</w:t>
      </w:r>
      <w:r w:rsidRPr="00622B6B">
        <w:rPr>
          <w:rFonts w:ascii="Century" w:hAnsi="Century"/>
          <w:sz w:val="20"/>
          <w:szCs w:val="22"/>
        </w:rPr>
        <w:t xml:space="preserve"> Money and Banking, Principles of Macroeconomics</w:t>
      </w:r>
      <w:r w:rsidR="00EE55DC">
        <w:rPr>
          <w:rFonts w:ascii="Century" w:hAnsi="Century"/>
          <w:sz w:val="20"/>
          <w:szCs w:val="22"/>
        </w:rPr>
        <w:t xml:space="preserve"> and M</w:t>
      </w:r>
      <w:r w:rsidRPr="00622B6B">
        <w:rPr>
          <w:rFonts w:ascii="Century" w:hAnsi="Century"/>
          <w:sz w:val="20"/>
          <w:szCs w:val="22"/>
        </w:rPr>
        <w:t>icroeconomics.</w:t>
      </w:r>
    </w:p>
    <w:p w14:paraId="24C5E298" w14:textId="77777777" w:rsidR="00945CAD" w:rsidRDefault="00945CAD" w:rsidP="00CE09AC">
      <w:pPr>
        <w:jc w:val="center"/>
        <w:rPr>
          <w:rFonts w:ascii="Century" w:hAnsi="Century"/>
          <w:b/>
          <w:smallCaps/>
          <w:sz w:val="20"/>
          <w:szCs w:val="22"/>
        </w:rPr>
      </w:pPr>
    </w:p>
    <w:p w14:paraId="469B4958" w14:textId="7F16B25F" w:rsidR="00CE09AC" w:rsidRPr="00622B6B" w:rsidRDefault="00514507" w:rsidP="00CE09AC">
      <w:pPr>
        <w:jc w:val="center"/>
        <w:rPr>
          <w:rFonts w:ascii="Century" w:hAnsi="Century"/>
          <w:b/>
          <w:smallCaps/>
          <w:sz w:val="20"/>
          <w:szCs w:val="22"/>
        </w:rPr>
      </w:pPr>
      <w:r w:rsidRPr="00622B6B">
        <w:rPr>
          <w:rFonts w:ascii="Century" w:hAnsi="Century"/>
          <w:b/>
          <w:smallCaps/>
          <w:sz w:val="20"/>
          <w:szCs w:val="22"/>
        </w:rPr>
        <w:t>Affiliations</w:t>
      </w:r>
    </w:p>
    <w:p w14:paraId="5D5266A9" w14:textId="77777777" w:rsidR="00CE09AC" w:rsidRPr="00622B6B" w:rsidRDefault="00CE09AC" w:rsidP="00912498">
      <w:pPr>
        <w:tabs>
          <w:tab w:val="left" w:pos="2160"/>
          <w:tab w:val="left" w:pos="3600"/>
          <w:tab w:val="left" w:pos="6480"/>
          <w:tab w:val="left" w:pos="7200"/>
          <w:tab w:val="right" w:pos="10080"/>
        </w:tabs>
        <w:rPr>
          <w:rFonts w:ascii="Century" w:hAnsi="Century"/>
          <w:smallCaps/>
          <w:sz w:val="8"/>
          <w:szCs w:val="8"/>
        </w:rPr>
      </w:pPr>
    </w:p>
    <w:p w14:paraId="0CAB0C4B" w14:textId="60690D5F" w:rsidR="00274437" w:rsidRPr="00622B6B" w:rsidRDefault="00274437" w:rsidP="00FD4783">
      <w:pPr>
        <w:tabs>
          <w:tab w:val="left" w:pos="1440"/>
        </w:tabs>
        <w:rPr>
          <w:rFonts w:ascii="Century" w:hAnsi="Century"/>
          <w:sz w:val="20"/>
          <w:szCs w:val="22"/>
        </w:rPr>
      </w:pPr>
      <w:r w:rsidRPr="00622B6B">
        <w:rPr>
          <w:rFonts w:ascii="Century" w:hAnsi="Century"/>
          <w:b/>
          <w:sz w:val="20"/>
          <w:szCs w:val="22"/>
        </w:rPr>
        <w:t xml:space="preserve">As Editor: </w:t>
      </w:r>
      <w:bookmarkStart w:id="4" w:name="_Hlk54959619"/>
      <w:r w:rsidR="00966B1F" w:rsidRPr="00622B6B">
        <w:rPr>
          <w:rFonts w:ascii="Century" w:hAnsi="Century"/>
          <w:sz w:val="20"/>
          <w:szCs w:val="22"/>
        </w:rPr>
        <w:t>Research in Applied Economics</w:t>
      </w:r>
      <w:bookmarkEnd w:id="4"/>
      <w:r w:rsidR="00B41294" w:rsidRPr="00622B6B">
        <w:rPr>
          <w:rFonts w:ascii="Century" w:hAnsi="Century"/>
          <w:sz w:val="20"/>
          <w:szCs w:val="22"/>
        </w:rPr>
        <w:t>.</w:t>
      </w:r>
    </w:p>
    <w:p w14:paraId="2D6D5647" w14:textId="69CAF88B" w:rsidR="009E28A1" w:rsidRPr="00622B6B" w:rsidRDefault="007F56DC" w:rsidP="00FD4783">
      <w:pPr>
        <w:tabs>
          <w:tab w:val="left" w:pos="1440"/>
        </w:tabs>
        <w:rPr>
          <w:rFonts w:ascii="Century" w:hAnsi="Century"/>
          <w:sz w:val="20"/>
          <w:szCs w:val="22"/>
        </w:rPr>
      </w:pPr>
      <w:r w:rsidRPr="00622B6B">
        <w:rPr>
          <w:rFonts w:ascii="Century" w:hAnsi="Century"/>
          <w:b/>
          <w:sz w:val="20"/>
          <w:szCs w:val="22"/>
        </w:rPr>
        <w:t xml:space="preserve">As </w:t>
      </w:r>
      <w:r w:rsidR="00FD4783" w:rsidRPr="00622B6B">
        <w:rPr>
          <w:rFonts w:ascii="Century" w:hAnsi="Century"/>
          <w:b/>
          <w:sz w:val="20"/>
          <w:szCs w:val="22"/>
        </w:rPr>
        <w:t>Referee:</w:t>
      </w:r>
      <w:r w:rsidRPr="00622B6B">
        <w:rPr>
          <w:rFonts w:ascii="Century" w:hAnsi="Century"/>
          <w:b/>
          <w:sz w:val="20"/>
          <w:szCs w:val="22"/>
        </w:rPr>
        <w:t xml:space="preserve"> </w:t>
      </w:r>
      <w:bookmarkStart w:id="5" w:name="_Hlk54959646"/>
      <w:r w:rsidR="00EC6892">
        <w:rPr>
          <w:rFonts w:ascii="Century" w:hAnsi="Century"/>
          <w:bCs/>
          <w:sz w:val="20"/>
          <w:szCs w:val="22"/>
        </w:rPr>
        <w:t xml:space="preserve">The FinTech Center, </w:t>
      </w:r>
      <w:r w:rsidR="00514507" w:rsidRPr="00622B6B">
        <w:rPr>
          <w:rFonts w:ascii="Century" w:hAnsi="Century"/>
          <w:sz w:val="20"/>
          <w:szCs w:val="22"/>
        </w:rPr>
        <w:t>Economic Mode</w:t>
      </w:r>
      <w:r w:rsidR="00A1052C" w:rsidRPr="00622B6B">
        <w:rPr>
          <w:rFonts w:ascii="Century" w:hAnsi="Century"/>
          <w:sz w:val="20"/>
          <w:szCs w:val="22"/>
        </w:rPr>
        <w:t>l</w:t>
      </w:r>
      <w:r w:rsidR="00514507" w:rsidRPr="00622B6B">
        <w:rPr>
          <w:rFonts w:ascii="Century" w:hAnsi="Century"/>
          <w:sz w:val="20"/>
          <w:szCs w:val="22"/>
        </w:rPr>
        <w:t>ling</w:t>
      </w:r>
      <w:r w:rsidRPr="00622B6B">
        <w:rPr>
          <w:rFonts w:ascii="Century" w:hAnsi="Century"/>
          <w:sz w:val="20"/>
          <w:szCs w:val="22"/>
        </w:rPr>
        <w:t xml:space="preserve">, </w:t>
      </w:r>
      <w:r w:rsidR="00A1052C" w:rsidRPr="00622B6B">
        <w:rPr>
          <w:rFonts w:ascii="Century" w:hAnsi="Century"/>
          <w:sz w:val="20"/>
          <w:szCs w:val="22"/>
        </w:rPr>
        <w:t>The Journal of Economics</w:t>
      </w:r>
      <w:r w:rsidRPr="00622B6B">
        <w:rPr>
          <w:rFonts w:ascii="Century" w:hAnsi="Century"/>
          <w:sz w:val="20"/>
          <w:szCs w:val="22"/>
        </w:rPr>
        <w:t xml:space="preserve">, </w:t>
      </w:r>
      <w:r w:rsidR="00A1052C" w:rsidRPr="00622B6B">
        <w:rPr>
          <w:rFonts w:ascii="Century" w:hAnsi="Century"/>
          <w:sz w:val="20"/>
          <w:szCs w:val="22"/>
        </w:rPr>
        <w:t>The Journal of Applied Statistics</w:t>
      </w:r>
      <w:r w:rsidR="00B266C5" w:rsidRPr="00622B6B">
        <w:rPr>
          <w:rFonts w:ascii="Century" w:hAnsi="Century"/>
          <w:sz w:val="20"/>
          <w:szCs w:val="22"/>
        </w:rPr>
        <w:t xml:space="preserve">, </w:t>
      </w:r>
      <w:r w:rsidR="0042794F" w:rsidRPr="00622B6B">
        <w:rPr>
          <w:rFonts w:ascii="Century" w:hAnsi="Century"/>
          <w:sz w:val="20"/>
          <w:szCs w:val="22"/>
        </w:rPr>
        <w:t xml:space="preserve">Journal of Family and Economic Issues, Applied Econometrics and </w:t>
      </w:r>
      <w:r w:rsidR="00D22615" w:rsidRPr="00622B6B">
        <w:rPr>
          <w:rFonts w:ascii="Century" w:hAnsi="Century"/>
          <w:sz w:val="20"/>
          <w:szCs w:val="22"/>
        </w:rPr>
        <w:t>International</w:t>
      </w:r>
      <w:r w:rsidR="0042794F" w:rsidRPr="00622B6B">
        <w:rPr>
          <w:rFonts w:ascii="Century" w:hAnsi="Century"/>
          <w:sz w:val="20"/>
          <w:szCs w:val="22"/>
        </w:rPr>
        <w:t xml:space="preserve"> Development, </w:t>
      </w:r>
      <w:r w:rsidR="003F607A" w:rsidRPr="00622B6B">
        <w:rPr>
          <w:rFonts w:ascii="Century" w:hAnsi="Century"/>
          <w:sz w:val="20"/>
          <w:szCs w:val="22"/>
        </w:rPr>
        <w:t>Academy of Economics and Finance Journal</w:t>
      </w:r>
      <w:r w:rsidR="001246B6" w:rsidRPr="00622B6B">
        <w:rPr>
          <w:rFonts w:ascii="Century" w:hAnsi="Century"/>
          <w:sz w:val="20"/>
          <w:szCs w:val="22"/>
        </w:rPr>
        <w:t>,</w:t>
      </w:r>
      <w:r w:rsidR="00926E6F" w:rsidRPr="00622B6B">
        <w:rPr>
          <w:rFonts w:ascii="Century" w:hAnsi="Century"/>
          <w:sz w:val="20"/>
          <w:szCs w:val="22"/>
        </w:rPr>
        <w:t xml:space="preserve"> </w:t>
      </w:r>
      <w:r w:rsidR="003B4CD2" w:rsidRPr="00622B6B">
        <w:rPr>
          <w:rFonts w:ascii="Century" w:hAnsi="Century"/>
          <w:sz w:val="20"/>
          <w:szCs w:val="22"/>
        </w:rPr>
        <w:t>Journal of African Business</w:t>
      </w:r>
      <w:r w:rsidR="001E1FF6" w:rsidRPr="00622B6B">
        <w:rPr>
          <w:rFonts w:ascii="Century" w:hAnsi="Century"/>
          <w:sz w:val="20"/>
          <w:szCs w:val="22"/>
        </w:rPr>
        <w:t>, Australian Journal of Agricultural and Resource Economics</w:t>
      </w:r>
      <w:r w:rsidR="001246B6" w:rsidRPr="00622B6B">
        <w:rPr>
          <w:rFonts w:ascii="Century" w:hAnsi="Century"/>
          <w:sz w:val="20"/>
          <w:szCs w:val="22"/>
        </w:rPr>
        <w:t>, Research in Applied Macroeconomics</w:t>
      </w:r>
      <w:bookmarkEnd w:id="5"/>
      <w:r w:rsidR="001246B6" w:rsidRPr="00622B6B">
        <w:rPr>
          <w:rFonts w:ascii="Century" w:hAnsi="Century"/>
          <w:sz w:val="20"/>
          <w:szCs w:val="22"/>
        </w:rPr>
        <w:t>.</w:t>
      </w:r>
    </w:p>
    <w:p w14:paraId="73A0D2D9" w14:textId="2EBBAB3B" w:rsidR="00A1052C" w:rsidRPr="00622B6B" w:rsidRDefault="009E28A1" w:rsidP="00FD4783">
      <w:pPr>
        <w:tabs>
          <w:tab w:val="left" w:pos="1440"/>
        </w:tabs>
        <w:rPr>
          <w:rFonts w:ascii="Century" w:hAnsi="Century"/>
          <w:sz w:val="20"/>
          <w:szCs w:val="22"/>
        </w:rPr>
      </w:pPr>
      <w:r w:rsidRPr="00622B6B">
        <w:rPr>
          <w:rFonts w:ascii="Century" w:hAnsi="Century"/>
          <w:b/>
          <w:sz w:val="20"/>
          <w:szCs w:val="22"/>
        </w:rPr>
        <w:t>As Committee Member:</w:t>
      </w:r>
      <w:r w:rsidRPr="00622B6B">
        <w:rPr>
          <w:rFonts w:ascii="Century" w:hAnsi="Century"/>
          <w:sz w:val="20"/>
          <w:szCs w:val="22"/>
        </w:rPr>
        <w:t xml:space="preserve"> </w:t>
      </w:r>
      <w:r w:rsidR="004829B5" w:rsidRPr="00622B6B">
        <w:rPr>
          <w:rFonts w:ascii="Century" w:hAnsi="Century"/>
          <w:sz w:val="20"/>
          <w:szCs w:val="22"/>
        </w:rPr>
        <w:t>Hispanic Economic Outlook</w:t>
      </w:r>
      <w:r w:rsidR="00D91974">
        <w:rPr>
          <w:rFonts w:ascii="Century" w:hAnsi="Century"/>
          <w:sz w:val="20"/>
          <w:szCs w:val="22"/>
        </w:rPr>
        <w:t>,</w:t>
      </w:r>
      <w:r w:rsidR="004829B5" w:rsidRPr="00622B6B">
        <w:rPr>
          <w:rFonts w:ascii="Century" w:hAnsi="Century"/>
          <w:sz w:val="20"/>
          <w:szCs w:val="22"/>
        </w:rPr>
        <w:t xml:space="preserve"> </w:t>
      </w:r>
      <w:r w:rsidR="00696B06" w:rsidRPr="00622B6B">
        <w:rPr>
          <w:rFonts w:ascii="Century" w:hAnsi="Century"/>
          <w:sz w:val="20"/>
          <w:szCs w:val="22"/>
        </w:rPr>
        <w:t>2017-</w:t>
      </w:r>
      <w:r w:rsidR="003C2805">
        <w:rPr>
          <w:rFonts w:ascii="Century" w:hAnsi="Century"/>
          <w:sz w:val="20"/>
          <w:szCs w:val="22"/>
        </w:rPr>
        <w:t>Present</w:t>
      </w:r>
      <w:r w:rsidR="00D91974">
        <w:rPr>
          <w:rFonts w:ascii="Century" w:hAnsi="Century"/>
          <w:sz w:val="20"/>
          <w:szCs w:val="22"/>
        </w:rPr>
        <w:t>.</w:t>
      </w:r>
      <w:r w:rsidR="005F40AD" w:rsidRPr="00622B6B">
        <w:rPr>
          <w:rFonts w:ascii="Century" w:hAnsi="Century"/>
          <w:sz w:val="20"/>
          <w:szCs w:val="22"/>
        </w:rPr>
        <w:br/>
      </w:r>
      <w:r w:rsidR="007F56DC" w:rsidRPr="00622B6B">
        <w:rPr>
          <w:rFonts w:ascii="Century" w:hAnsi="Century"/>
          <w:b/>
          <w:sz w:val="20"/>
          <w:szCs w:val="22"/>
        </w:rPr>
        <w:t>As Member:</w:t>
      </w:r>
      <w:r w:rsidR="007F56DC" w:rsidRPr="00622B6B">
        <w:rPr>
          <w:rFonts w:ascii="Century" w:hAnsi="Century"/>
          <w:sz w:val="20"/>
          <w:szCs w:val="22"/>
        </w:rPr>
        <w:t xml:space="preserve"> </w:t>
      </w:r>
      <w:r w:rsidR="000327EE">
        <w:rPr>
          <w:rFonts w:ascii="Century" w:hAnsi="Century"/>
          <w:sz w:val="20"/>
          <w:szCs w:val="22"/>
        </w:rPr>
        <w:t xml:space="preserve">NEED Delegate, </w:t>
      </w:r>
      <w:r w:rsidR="00B33D96" w:rsidRPr="00622B6B">
        <w:rPr>
          <w:rFonts w:ascii="Century" w:hAnsi="Century"/>
          <w:sz w:val="20"/>
          <w:szCs w:val="22"/>
        </w:rPr>
        <w:t>Beta Gamma Sigma</w:t>
      </w:r>
      <w:r w:rsidR="00F73AFC" w:rsidRPr="00622B6B">
        <w:rPr>
          <w:rFonts w:ascii="Century" w:hAnsi="Century"/>
          <w:sz w:val="20"/>
          <w:szCs w:val="22"/>
        </w:rPr>
        <w:t xml:space="preserve">, </w:t>
      </w:r>
      <w:r w:rsidR="00A1052C" w:rsidRPr="00622B6B">
        <w:rPr>
          <w:rFonts w:ascii="Century" w:hAnsi="Century"/>
          <w:sz w:val="20"/>
          <w:szCs w:val="22"/>
        </w:rPr>
        <w:t>Missouri Valley Economic Association</w:t>
      </w:r>
      <w:r w:rsidR="007F56DC" w:rsidRPr="00622B6B">
        <w:rPr>
          <w:rFonts w:ascii="Century" w:hAnsi="Century"/>
          <w:sz w:val="20"/>
          <w:szCs w:val="22"/>
        </w:rPr>
        <w:t xml:space="preserve">, </w:t>
      </w:r>
      <w:r w:rsidR="00A1052C" w:rsidRPr="00622B6B">
        <w:rPr>
          <w:rFonts w:ascii="Century" w:hAnsi="Century"/>
          <w:sz w:val="20"/>
          <w:szCs w:val="22"/>
        </w:rPr>
        <w:t>Southern Regional Science Association</w:t>
      </w:r>
      <w:r w:rsidR="007F56DC" w:rsidRPr="00622B6B">
        <w:rPr>
          <w:rFonts w:ascii="Century" w:hAnsi="Century"/>
          <w:sz w:val="20"/>
          <w:szCs w:val="22"/>
        </w:rPr>
        <w:t xml:space="preserve">, </w:t>
      </w:r>
      <w:r w:rsidR="00A1052C" w:rsidRPr="00622B6B">
        <w:rPr>
          <w:rFonts w:ascii="Century" w:hAnsi="Century"/>
          <w:sz w:val="20"/>
          <w:szCs w:val="22"/>
        </w:rPr>
        <w:t>American Society of Hispanic Economists</w:t>
      </w:r>
      <w:r w:rsidR="007F56DC" w:rsidRPr="00622B6B">
        <w:rPr>
          <w:rFonts w:ascii="Century" w:hAnsi="Century"/>
          <w:sz w:val="20"/>
          <w:szCs w:val="22"/>
        </w:rPr>
        <w:t xml:space="preserve">, </w:t>
      </w:r>
      <w:r w:rsidR="000749DB" w:rsidRPr="00622B6B">
        <w:rPr>
          <w:rFonts w:ascii="Century" w:hAnsi="Century"/>
          <w:sz w:val="20"/>
          <w:szCs w:val="22"/>
        </w:rPr>
        <w:t>Diversity Initiative for Tenure in Economics</w:t>
      </w:r>
      <w:r w:rsidR="003F607A" w:rsidRPr="00622B6B">
        <w:rPr>
          <w:rFonts w:ascii="Century" w:hAnsi="Century"/>
          <w:sz w:val="20"/>
          <w:szCs w:val="22"/>
        </w:rPr>
        <w:t>.</w:t>
      </w:r>
    </w:p>
    <w:p w14:paraId="67EE0E35" w14:textId="77777777" w:rsidR="00FD4783" w:rsidRPr="00994DA6" w:rsidRDefault="00FD4783" w:rsidP="00994DA6">
      <w:pPr>
        <w:jc w:val="center"/>
        <w:rPr>
          <w:rFonts w:ascii="Century" w:hAnsi="Century"/>
          <w:b/>
          <w:smallCaps/>
          <w:sz w:val="20"/>
          <w:szCs w:val="22"/>
        </w:rPr>
      </w:pPr>
    </w:p>
    <w:p w14:paraId="0D32A0E6" w14:textId="45DA6F56" w:rsidR="00514507" w:rsidRPr="00622B6B" w:rsidRDefault="00B10DCB" w:rsidP="00FD4783">
      <w:pPr>
        <w:jc w:val="center"/>
        <w:rPr>
          <w:rFonts w:ascii="Century" w:hAnsi="Century"/>
          <w:b/>
          <w:smallCaps/>
          <w:sz w:val="20"/>
          <w:szCs w:val="22"/>
        </w:rPr>
      </w:pPr>
      <w:r w:rsidRPr="00622B6B">
        <w:rPr>
          <w:rFonts w:ascii="Century" w:hAnsi="Century"/>
          <w:b/>
          <w:smallCaps/>
          <w:sz w:val="20"/>
          <w:szCs w:val="22"/>
        </w:rPr>
        <w:t>Non-Academic</w:t>
      </w:r>
      <w:r w:rsidR="00FD4783" w:rsidRPr="00622B6B">
        <w:rPr>
          <w:rFonts w:ascii="Century" w:hAnsi="Century"/>
          <w:b/>
          <w:smallCaps/>
          <w:sz w:val="20"/>
          <w:szCs w:val="22"/>
        </w:rPr>
        <w:t xml:space="preserve"> Employment</w:t>
      </w:r>
      <w:r w:rsidR="00514507" w:rsidRPr="00622B6B">
        <w:rPr>
          <w:rFonts w:ascii="Century" w:hAnsi="Century"/>
          <w:b/>
          <w:smallCaps/>
          <w:sz w:val="20"/>
          <w:szCs w:val="22"/>
        </w:rPr>
        <w:tab/>
      </w:r>
    </w:p>
    <w:p w14:paraId="6A5356DE" w14:textId="77777777" w:rsidR="00514507" w:rsidRPr="00622B6B" w:rsidRDefault="00514507" w:rsidP="00912498">
      <w:pPr>
        <w:tabs>
          <w:tab w:val="left" w:pos="2160"/>
          <w:tab w:val="left" w:pos="6480"/>
          <w:tab w:val="left" w:pos="7200"/>
          <w:tab w:val="right" w:pos="10080"/>
        </w:tabs>
        <w:rPr>
          <w:rFonts w:ascii="Century" w:hAnsi="Century"/>
          <w:sz w:val="8"/>
          <w:szCs w:val="22"/>
        </w:rPr>
      </w:pPr>
    </w:p>
    <w:p w14:paraId="1A386F26" w14:textId="4C9E2BEB" w:rsidR="00B10DCB" w:rsidRPr="00F502F7" w:rsidRDefault="00FA6573" w:rsidP="007F56DC">
      <w:pPr>
        <w:pStyle w:val="ListParagraph"/>
        <w:numPr>
          <w:ilvl w:val="0"/>
          <w:numId w:val="14"/>
        </w:numPr>
        <w:tabs>
          <w:tab w:val="right" w:pos="9360"/>
        </w:tabs>
        <w:ind w:left="360"/>
        <w:contextualSpacing w:val="0"/>
        <w:rPr>
          <w:rFonts w:ascii="Century" w:hAnsi="Century"/>
          <w:sz w:val="20"/>
          <w:szCs w:val="22"/>
          <w:lang w:val="es-MX"/>
        </w:rPr>
      </w:pPr>
      <w:r w:rsidRPr="00F502F7">
        <w:rPr>
          <w:rFonts w:ascii="Century" w:hAnsi="Century"/>
          <w:b/>
          <w:sz w:val="20"/>
          <w:szCs w:val="22"/>
          <w:lang w:val="es-MX"/>
        </w:rPr>
        <w:t xml:space="preserve">Sistema </w:t>
      </w:r>
      <w:r w:rsidRPr="006912C0">
        <w:rPr>
          <w:rFonts w:ascii="Century" w:hAnsi="Century"/>
          <w:b/>
          <w:sz w:val="20"/>
          <w:szCs w:val="22"/>
          <w:lang w:val="es-MX"/>
        </w:rPr>
        <w:t>Operador</w:t>
      </w:r>
      <w:r w:rsidRPr="00F502F7">
        <w:rPr>
          <w:rFonts w:ascii="Century" w:hAnsi="Century"/>
          <w:b/>
          <w:sz w:val="20"/>
          <w:szCs w:val="22"/>
          <w:lang w:val="es-MX"/>
        </w:rPr>
        <w:t xml:space="preserve"> de </w:t>
      </w:r>
      <w:r w:rsidRPr="006912C0">
        <w:rPr>
          <w:rFonts w:ascii="Century" w:hAnsi="Century"/>
          <w:b/>
          <w:sz w:val="20"/>
          <w:szCs w:val="22"/>
          <w:lang w:val="es-MX"/>
        </w:rPr>
        <w:t>Carreteras</w:t>
      </w:r>
      <w:r w:rsidRPr="00F502F7">
        <w:rPr>
          <w:rFonts w:ascii="Century" w:hAnsi="Century"/>
          <w:b/>
          <w:sz w:val="20"/>
          <w:szCs w:val="22"/>
          <w:lang w:val="es-MX"/>
        </w:rPr>
        <w:t xml:space="preserve"> de </w:t>
      </w:r>
      <w:r w:rsidRPr="006912C0">
        <w:rPr>
          <w:rFonts w:ascii="Century" w:hAnsi="Century"/>
          <w:b/>
          <w:sz w:val="20"/>
          <w:szCs w:val="22"/>
          <w:lang w:val="es-MX"/>
        </w:rPr>
        <w:t>Cuota</w:t>
      </w:r>
      <w:r w:rsidRPr="00F502F7">
        <w:rPr>
          <w:rFonts w:ascii="Century" w:hAnsi="Century"/>
          <w:sz w:val="20"/>
          <w:szCs w:val="22"/>
          <w:lang w:val="es-MX"/>
        </w:rPr>
        <w:t xml:space="preserve"> (</w:t>
      </w:r>
      <w:proofErr w:type="spellStart"/>
      <w:r w:rsidR="00B10DCB" w:rsidRPr="00A65171">
        <w:rPr>
          <w:rFonts w:ascii="Century" w:hAnsi="Century"/>
          <w:sz w:val="20"/>
          <w:szCs w:val="22"/>
          <w:lang w:val="es-MX"/>
        </w:rPr>
        <w:t>Toll</w:t>
      </w:r>
      <w:proofErr w:type="spellEnd"/>
      <w:r w:rsidR="00B10DCB" w:rsidRPr="00F502F7">
        <w:rPr>
          <w:rFonts w:ascii="Century" w:hAnsi="Century"/>
          <w:sz w:val="20"/>
          <w:szCs w:val="22"/>
          <w:lang w:val="es-MX"/>
        </w:rPr>
        <w:t xml:space="preserve"> Road </w:t>
      </w:r>
      <w:proofErr w:type="spellStart"/>
      <w:r w:rsidR="00B10DCB" w:rsidRPr="00A65171">
        <w:rPr>
          <w:rFonts w:ascii="Century" w:hAnsi="Century"/>
          <w:sz w:val="20"/>
          <w:szCs w:val="22"/>
          <w:lang w:val="es-MX"/>
        </w:rPr>
        <w:t>System</w:t>
      </w:r>
      <w:proofErr w:type="spellEnd"/>
      <w:r w:rsidRPr="00F502F7">
        <w:rPr>
          <w:rFonts w:ascii="Century" w:hAnsi="Century"/>
          <w:sz w:val="20"/>
          <w:szCs w:val="22"/>
          <w:lang w:val="es-MX"/>
        </w:rPr>
        <w:t>)</w:t>
      </w:r>
      <w:r w:rsidR="00B10DCB" w:rsidRPr="00F502F7">
        <w:rPr>
          <w:rFonts w:ascii="Century" w:hAnsi="Century"/>
          <w:sz w:val="20"/>
          <w:szCs w:val="22"/>
          <w:lang w:val="es-MX"/>
        </w:rPr>
        <w:t xml:space="preserve">, Puebla, </w:t>
      </w:r>
      <w:r w:rsidR="00DD4678" w:rsidRPr="00F502F7">
        <w:rPr>
          <w:rFonts w:ascii="Century" w:hAnsi="Century"/>
          <w:sz w:val="20"/>
          <w:szCs w:val="22"/>
          <w:lang w:val="es-MX"/>
        </w:rPr>
        <w:t>México</w:t>
      </w:r>
      <w:r w:rsidR="00FD4783" w:rsidRPr="00F502F7">
        <w:rPr>
          <w:rFonts w:ascii="Century" w:hAnsi="Century"/>
          <w:sz w:val="20"/>
          <w:szCs w:val="22"/>
          <w:lang w:val="es-MX"/>
        </w:rPr>
        <w:tab/>
        <w:t>2001-2002</w:t>
      </w:r>
    </w:p>
    <w:p w14:paraId="020CB8E2" w14:textId="5F3D1DA5" w:rsidR="00514507" w:rsidRPr="00622B6B" w:rsidRDefault="00B10DCB" w:rsidP="007F56DC">
      <w:pPr>
        <w:pStyle w:val="ListParagraph"/>
        <w:ind w:left="360"/>
        <w:contextualSpacing w:val="0"/>
        <w:rPr>
          <w:rFonts w:ascii="Century" w:hAnsi="Century"/>
          <w:i/>
          <w:sz w:val="20"/>
          <w:szCs w:val="22"/>
        </w:rPr>
      </w:pPr>
      <w:r w:rsidRPr="00622B6B">
        <w:rPr>
          <w:rFonts w:ascii="Century" w:hAnsi="Century"/>
          <w:i/>
          <w:sz w:val="20"/>
          <w:szCs w:val="22"/>
        </w:rPr>
        <w:t>Economic Analyst</w:t>
      </w:r>
    </w:p>
    <w:p w14:paraId="2DC9B489" w14:textId="1F28E50A" w:rsidR="00B10DCB" w:rsidRPr="00F502F7" w:rsidRDefault="00B10DCB" w:rsidP="007F56DC">
      <w:pPr>
        <w:pStyle w:val="ListParagraph"/>
        <w:numPr>
          <w:ilvl w:val="0"/>
          <w:numId w:val="14"/>
        </w:numPr>
        <w:tabs>
          <w:tab w:val="right" w:pos="9360"/>
        </w:tabs>
        <w:ind w:left="360"/>
        <w:contextualSpacing w:val="0"/>
        <w:rPr>
          <w:rFonts w:ascii="Century" w:hAnsi="Century"/>
          <w:sz w:val="20"/>
          <w:szCs w:val="22"/>
          <w:lang w:val="es-MX"/>
        </w:rPr>
      </w:pPr>
      <w:r w:rsidRPr="00F502F7">
        <w:rPr>
          <w:rFonts w:ascii="Century" w:hAnsi="Century"/>
          <w:b/>
          <w:sz w:val="20"/>
          <w:szCs w:val="22"/>
          <w:lang w:val="es-MX"/>
        </w:rPr>
        <w:t xml:space="preserve">El Banco de </w:t>
      </w:r>
      <w:r w:rsidR="00DD4678" w:rsidRPr="00F502F7">
        <w:rPr>
          <w:rFonts w:ascii="Century" w:hAnsi="Century"/>
          <w:b/>
          <w:sz w:val="20"/>
          <w:szCs w:val="22"/>
          <w:lang w:val="es-MX"/>
        </w:rPr>
        <w:t>México</w:t>
      </w:r>
      <w:r w:rsidRPr="00F502F7">
        <w:rPr>
          <w:rFonts w:ascii="Century" w:hAnsi="Century"/>
          <w:b/>
          <w:sz w:val="20"/>
          <w:szCs w:val="22"/>
          <w:lang w:val="es-MX"/>
        </w:rPr>
        <w:t xml:space="preserve"> (Bank of </w:t>
      </w:r>
      <w:r w:rsidR="00DD4678" w:rsidRPr="00F502F7">
        <w:rPr>
          <w:rFonts w:ascii="Century" w:hAnsi="Century"/>
          <w:b/>
          <w:sz w:val="20"/>
          <w:szCs w:val="22"/>
          <w:lang w:val="es-MX"/>
        </w:rPr>
        <w:t>México</w:t>
      </w:r>
      <w:r w:rsidRPr="00F502F7">
        <w:rPr>
          <w:rFonts w:ascii="Century" w:hAnsi="Century"/>
          <w:b/>
          <w:sz w:val="20"/>
          <w:szCs w:val="22"/>
          <w:lang w:val="es-MX"/>
        </w:rPr>
        <w:t>)</w:t>
      </w:r>
      <w:r w:rsidRPr="00F502F7">
        <w:rPr>
          <w:rFonts w:ascii="Century" w:hAnsi="Century"/>
          <w:sz w:val="20"/>
          <w:szCs w:val="22"/>
          <w:lang w:val="es-MX"/>
        </w:rPr>
        <w:t xml:space="preserve">, </w:t>
      </w:r>
      <w:r w:rsidR="00DD4678" w:rsidRPr="00F502F7">
        <w:rPr>
          <w:rFonts w:ascii="Century" w:hAnsi="Century"/>
          <w:sz w:val="20"/>
          <w:szCs w:val="22"/>
          <w:lang w:val="es-MX"/>
        </w:rPr>
        <w:t>México</w:t>
      </w:r>
      <w:r w:rsidRPr="00F502F7">
        <w:rPr>
          <w:rFonts w:ascii="Century" w:hAnsi="Century"/>
          <w:sz w:val="20"/>
          <w:szCs w:val="22"/>
          <w:lang w:val="es-MX"/>
        </w:rPr>
        <w:t xml:space="preserve"> City, </w:t>
      </w:r>
      <w:r w:rsidR="00DD4678" w:rsidRPr="00F502F7">
        <w:rPr>
          <w:rFonts w:ascii="Century" w:hAnsi="Century"/>
          <w:sz w:val="20"/>
          <w:szCs w:val="22"/>
          <w:lang w:val="es-MX"/>
        </w:rPr>
        <w:t>México</w:t>
      </w:r>
      <w:r w:rsidR="00FD4783" w:rsidRPr="00F502F7">
        <w:rPr>
          <w:rFonts w:ascii="Century" w:hAnsi="Century"/>
          <w:sz w:val="20"/>
          <w:szCs w:val="22"/>
          <w:lang w:val="es-MX"/>
        </w:rPr>
        <w:tab/>
        <w:t>2000</w:t>
      </w:r>
    </w:p>
    <w:p w14:paraId="2E1FADA2" w14:textId="2AADDF83" w:rsidR="00B10DCB" w:rsidRDefault="00B10DCB" w:rsidP="007F56DC">
      <w:pPr>
        <w:pStyle w:val="ListParagraph"/>
        <w:ind w:left="360"/>
        <w:contextualSpacing w:val="0"/>
        <w:rPr>
          <w:rFonts w:ascii="Century" w:hAnsi="Century"/>
          <w:i/>
          <w:sz w:val="20"/>
          <w:szCs w:val="22"/>
        </w:rPr>
      </w:pPr>
      <w:r w:rsidRPr="00622B6B">
        <w:rPr>
          <w:rFonts w:ascii="Century" w:hAnsi="Century"/>
          <w:i/>
          <w:sz w:val="20"/>
          <w:szCs w:val="22"/>
        </w:rPr>
        <w:t xml:space="preserve">Economic </w:t>
      </w:r>
      <w:r w:rsidR="00FA6573" w:rsidRPr="00622B6B">
        <w:rPr>
          <w:rFonts w:ascii="Century" w:hAnsi="Century"/>
          <w:i/>
          <w:sz w:val="20"/>
          <w:szCs w:val="22"/>
        </w:rPr>
        <w:t>Analyst</w:t>
      </w:r>
      <w:r w:rsidR="007F56DC" w:rsidRPr="00622B6B">
        <w:rPr>
          <w:rFonts w:ascii="Century" w:hAnsi="Century"/>
          <w:i/>
          <w:sz w:val="20"/>
          <w:szCs w:val="22"/>
        </w:rPr>
        <w:t xml:space="preserve"> Intern</w:t>
      </w:r>
    </w:p>
    <w:p w14:paraId="6B647775" w14:textId="77777777" w:rsidR="00D60AA3" w:rsidRDefault="00D60AA3" w:rsidP="007F56DC">
      <w:pPr>
        <w:pStyle w:val="ListParagraph"/>
        <w:ind w:left="360"/>
        <w:contextualSpacing w:val="0"/>
        <w:rPr>
          <w:rFonts w:ascii="Century" w:hAnsi="Century"/>
          <w:i/>
          <w:sz w:val="20"/>
          <w:szCs w:val="22"/>
        </w:rPr>
      </w:pPr>
    </w:p>
    <w:p w14:paraId="4A86B9F8" w14:textId="77777777" w:rsidR="007524D0" w:rsidRDefault="007524D0" w:rsidP="003C2805">
      <w:pPr>
        <w:tabs>
          <w:tab w:val="left" w:pos="2160"/>
          <w:tab w:val="left" w:pos="6480"/>
          <w:tab w:val="left" w:pos="7200"/>
          <w:tab w:val="right" w:pos="10080"/>
        </w:tabs>
        <w:jc w:val="center"/>
        <w:rPr>
          <w:rFonts w:ascii="Century" w:hAnsi="Century"/>
          <w:b/>
          <w:smallCaps/>
          <w:sz w:val="20"/>
          <w:szCs w:val="22"/>
        </w:rPr>
      </w:pPr>
    </w:p>
    <w:p w14:paraId="250A8359" w14:textId="39D564BF" w:rsidR="00B10DCB" w:rsidRPr="003C2805" w:rsidRDefault="00627F6C" w:rsidP="003C2805">
      <w:pPr>
        <w:tabs>
          <w:tab w:val="left" w:pos="2160"/>
          <w:tab w:val="left" w:pos="6480"/>
          <w:tab w:val="left" w:pos="7200"/>
          <w:tab w:val="right" w:pos="10080"/>
        </w:tabs>
        <w:jc w:val="center"/>
        <w:rPr>
          <w:rFonts w:ascii="Century" w:hAnsi="Century"/>
          <w:sz w:val="10"/>
          <w:szCs w:val="10"/>
        </w:rPr>
      </w:pPr>
      <w:r w:rsidRPr="00622B6B">
        <w:rPr>
          <w:rFonts w:ascii="Century" w:hAnsi="Century"/>
          <w:b/>
          <w:smallCaps/>
          <w:sz w:val="20"/>
          <w:szCs w:val="22"/>
        </w:rPr>
        <w:lastRenderedPageBreak/>
        <w:t>Training and Certification</w:t>
      </w:r>
    </w:p>
    <w:p w14:paraId="7F0526E1" w14:textId="77777777" w:rsidR="00627F6C" w:rsidRPr="00622B6B" w:rsidRDefault="00627F6C" w:rsidP="00912498">
      <w:pPr>
        <w:tabs>
          <w:tab w:val="left" w:pos="2160"/>
          <w:tab w:val="left" w:pos="2880"/>
          <w:tab w:val="left" w:pos="3600"/>
          <w:tab w:val="left" w:pos="6480"/>
          <w:tab w:val="left" w:pos="7200"/>
          <w:tab w:val="right" w:pos="10080"/>
        </w:tabs>
        <w:rPr>
          <w:rFonts w:ascii="Century" w:hAnsi="Century"/>
          <w:smallCaps/>
          <w:sz w:val="8"/>
          <w:szCs w:val="8"/>
        </w:rPr>
      </w:pPr>
    </w:p>
    <w:p w14:paraId="43CAEEC6" w14:textId="0F7FEDE0" w:rsidR="00973B3A" w:rsidRDefault="00973B3A"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w:t>
      </w:r>
      <w:r w:rsidRPr="00973B3A">
        <w:rPr>
          <w:rFonts w:ascii="Century" w:hAnsi="Century"/>
          <w:sz w:val="20"/>
          <w:szCs w:val="22"/>
        </w:rPr>
        <w:t>Preparing for a Successful CIR Visit</w:t>
      </w:r>
      <w:r>
        <w:rPr>
          <w:rFonts w:ascii="Century" w:hAnsi="Century"/>
          <w:sz w:val="20"/>
          <w:szCs w:val="22"/>
        </w:rPr>
        <w:t>, AACSB Internation</w:t>
      </w:r>
      <w:r w:rsidR="007524D0">
        <w:rPr>
          <w:rFonts w:ascii="Century" w:hAnsi="Century"/>
          <w:sz w:val="20"/>
          <w:szCs w:val="22"/>
        </w:rPr>
        <w:t>a</w:t>
      </w:r>
      <w:r>
        <w:rPr>
          <w:rFonts w:ascii="Century" w:hAnsi="Century"/>
          <w:sz w:val="20"/>
          <w:szCs w:val="22"/>
        </w:rPr>
        <w:t>l, October 24, 2025.</w:t>
      </w:r>
    </w:p>
    <w:p w14:paraId="46AB2229" w14:textId="4EA5A580" w:rsidR="00193176" w:rsidRDefault="00193176"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Webinar: </w:t>
      </w:r>
      <w:r w:rsidRPr="00193176">
        <w:rPr>
          <w:rFonts w:ascii="Century" w:hAnsi="Century"/>
          <w:sz w:val="20"/>
          <w:szCs w:val="22"/>
        </w:rPr>
        <w:t>The Importance of Official Data in Assessing Economic Conditions,</w:t>
      </w:r>
      <w:r>
        <w:rPr>
          <w:rFonts w:ascii="Century" w:hAnsi="Century"/>
          <w:sz w:val="20"/>
          <w:szCs w:val="22"/>
        </w:rPr>
        <w:t xml:space="preserve"> Levy Economics Institute of Bard College, 2025.</w:t>
      </w:r>
    </w:p>
    <w:p w14:paraId="420E4ED8" w14:textId="4DF4E2BC" w:rsidR="00BF66FE" w:rsidRDefault="00BF66FE"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Workshop: 2025 Economic Impact Day sponsored by the Greensboro Chamber of Commerce, North Carolina A&amp;T State University, 2025.</w:t>
      </w:r>
    </w:p>
    <w:p w14:paraId="0F04F3E0" w14:textId="180CE733" w:rsidR="00881062" w:rsidRDefault="00881062"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w:t>
      </w:r>
      <w:r w:rsidRPr="00881062">
        <w:rPr>
          <w:rFonts w:ascii="Century" w:hAnsi="Century"/>
          <w:sz w:val="20"/>
          <w:szCs w:val="22"/>
        </w:rPr>
        <w:t>Accessing NC Public School Student and Teacher Data for Innovative Research, The North Carolina Education Research Data Center</w:t>
      </w:r>
      <w:r>
        <w:rPr>
          <w:rFonts w:ascii="Century" w:hAnsi="Century"/>
          <w:sz w:val="20"/>
          <w:szCs w:val="22"/>
        </w:rPr>
        <w:t xml:space="preserve">, </w:t>
      </w:r>
      <w:r w:rsidRPr="00881062">
        <w:rPr>
          <w:rFonts w:ascii="Century" w:hAnsi="Century"/>
          <w:sz w:val="20"/>
          <w:szCs w:val="22"/>
        </w:rPr>
        <w:t>Duke University</w:t>
      </w:r>
      <w:r>
        <w:rPr>
          <w:rFonts w:ascii="Century" w:hAnsi="Century"/>
          <w:sz w:val="20"/>
          <w:szCs w:val="22"/>
        </w:rPr>
        <w:t>, 2023.</w:t>
      </w:r>
    </w:p>
    <w:p w14:paraId="04CC2BE9" w14:textId="410C46CD" w:rsidR="00EF3574" w:rsidRDefault="00EF3574"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Webinar: </w:t>
      </w:r>
      <w:r w:rsidRPr="00EF3574">
        <w:rPr>
          <w:rFonts w:ascii="Century" w:hAnsi="Century"/>
          <w:sz w:val="20"/>
          <w:szCs w:val="22"/>
        </w:rPr>
        <w:t>Hands</w:t>
      </w:r>
      <w:r w:rsidR="00772ED3">
        <w:rPr>
          <w:rFonts w:ascii="Century" w:hAnsi="Century"/>
          <w:sz w:val="20"/>
          <w:szCs w:val="22"/>
        </w:rPr>
        <w:t>-</w:t>
      </w:r>
      <w:r w:rsidRPr="00EF3574">
        <w:rPr>
          <w:rFonts w:ascii="Century" w:hAnsi="Century"/>
          <w:sz w:val="20"/>
          <w:szCs w:val="22"/>
        </w:rPr>
        <w:t>on Start to Wolfram Mathematica</w:t>
      </w:r>
      <w:r w:rsidR="00772ED3">
        <w:rPr>
          <w:rFonts w:ascii="Century" w:hAnsi="Century"/>
          <w:sz w:val="20"/>
          <w:szCs w:val="22"/>
        </w:rPr>
        <w:t>, 2023.</w:t>
      </w:r>
    </w:p>
    <w:p w14:paraId="0EA6BE22" w14:textId="62CA4529" w:rsidR="00382AD9" w:rsidRDefault="00382AD9"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Webinar: The IMPLAN API: Opening the IMPLAN Cloud</w:t>
      </w:r>
      <w:r w:rsidR="00F44F68">
        <w:rPr>
          <w:rFonts w:ascii="Century" w:hAnsi="Century"/>
          <w:sz w:val="20"/>
          <w:szCs w:val="22"/>
        </w:rPr>
        <w:t>, 2023.</w:t>
      </w:r>
    </w:p>
    <w:p w14:paraId="5EA7D2D3" w14:textId="127787F0" w:rsidR="0044594D" w:rsidRDefault="0044594D"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Webinar: </w:t>
      </w:r>
      <w:r w:rsidRPr="0044594D">
        <w:rPr>
          <w:rFonts w:ascii="Century" w:hAnsi="Century"/>
          <w:sz w:val="20"/>
          <w:szCs w:val="22"/>
        </w:rPr>
        <w:t>Intent to Enroll: Using predictive analytics to build your enrollment pipeline</w:t>
      </w:r>
      <w:r w:rsidR="00FD4E00">
        <w:rPr>
          <w:rFonts w:ascii="Century" w:hAnsi="Century"/>
          <w:sz w:val="20"/>
          <w:szCs w:val="22"/>
        </w:rPr>
        <w:t xml:space="preserve">, </w:t>
      </w:r>
      <w:proofErr w:type="spellStart"/>
      <w:r w:rsidR="00FD4E00">
        <w:rPr>
          <w:rFonts w:ascii="Century" w:hAnsi="Century"/>
          <w:sz w:val="20"/>
          <w:szCs w:val="22"/>
        </w:rPr>
        <w:t>Lightcast</w:t>
      </w:r>
      <w:proofErr w:type="spellEnd"/>
      <w:r w:rsidR="00FD4E00">
        <w:rPr>
          <w:rFonts w:ascii="Century" w:hAnsi="Century"/>
          <w:sz w:val="20"/>
          <w:szCs w:val="22"/>
        </w:rPr>
        <w:t>, 2022.</w:t>
      </w:r>
    </w:p>
    <w:p w14:paraId="67AAC84E" w14:textId="60ACC253" w:rsidR="00992A2F" w:rsidRDefault="00155FCF"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w:t>
      </w:r>
      <w:r w:rsidRPr="00155FCF">
        <w:rPr>
          <w:rFonts w:ascii="Century" w:hAnsi="Century"/>
          <w:sz w:val="20"/>
          <w:szCs w:val="22"/>
        </w:rPr>
        <w:t>Implementing Machine Learning Algorithms with R</w:t>
      </w:r>
      <w:r w:rsidR="00B34F29">
        <w:rPr>
          <w:rFonts w:ascii="Century" w:hAnsi="Century"/>
          <w:sz w:val="20"/>
          <w:szCs w:val="22"/>
        </w:rPr>
        <w:t>, NCAT, 2022</w:t>
      </w:r>
    </w:p>
    <w:p w14:paraId="1D0B9CC7" w14:textId="45C668AE" w:rsidR="00603301" w:rsidRDefault="00603301"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Bloomberg New Voices </w:t>
      </w:r>
      <w:r w:rsidR="004F6318">
        <w:rPr>
          <w:rFonts w:ascii="Century" w:hAnsi="Century"/>
          <w:sz w:val="20"/>
          <w:szCs w:val="22"/>
        </w:rPr>
        <w:t xml:space="preserve">Media </w:t>
      </w:r>
      <w:r w:rsidR="00AA03CF">
        <w:rPr>
          <w:rFonts w:ascii="Century" w:hAnsi="Century"/>
          <w:sz w:val="20"/>
          <w:szCs w:val="22"/>
        </w:rPr>
        <w:t>Training</w:t>
      </w:r>
      <w:r w:rsidR="004F6318">
        <w:rPr>
          <w:rFonts w:ascii="Century" w:hAnsi="Century"/>
          <w:sz w:val="20"/>
          <w:szCs w:val="22"/>
        </w:rPr>
        <w:t xml:space="preserve"> Program, 2022</w:t>
      </w:r>
    </w:p>
    <w:p w14:paraId="6F308584" w14:textId="1F79C1C6" w:rsidR="00221B0A" w:rsidRDefault="00221B0A" w:rsidP="0022107B">
      <w:pPr>
        <w:pStyle w:val="ListParagraph"/>
        <w:numPr>
          <w:ilvl w:val="0"/>
          <w:numId w:val="16"/>
        </w:numPr>
        <w:tabs>
          <w:tab w:val="right" w:pos="10080"/>
        </w:tabs>
        <w:ind w:left="360"/>
        <w:rPr>
          <w:rFonts w:ascii="Century" w:hAnsi="Century"/>
          <w:sz w:val="20"/>
          <w:szCs w:val="22"/>
        </w:rPr>
      </w:pPr>
      <w:r w:rsidRPr="00221B0A">
        <w:rPr>
          <w:rFonts w:ascii="Century" w:hAnsi="Century"/>
          <w:sz w:val="20"/>
          <w:szCs w:val="22"/>
        </w:rPr>
        <w:t>ACUE Certificate in Effective College Instruction, the only teaching credential endorsed by the American Council of Education</w:t>
      </w:r>
      <w:r w:rsidR="00603301">
        <w:rPr>
          <w:rFonts w:ascii="Century" w:hAnsi="Century"/>
          <w:sz w:val="20"/>
          <w:szCs w:val="22"/>
        </w:rPr>
        <w:t>, 2022</w:t>
      </w:r>
    </w:p>
    <w:p w14:paraId="7D32FBB5" w14:textId="51CE3769" w:rsidR="00C352D1" w:rsidRDefault="0027319D"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Conference: </w:t>
      </w:r>
      <w:r w:rsidR="00C352D1" w:rsidRPr="00C352D1">
        <w:rPr>
          <w:rFonts w:ascii="Century" w:hAnsi="Century"/>
          <w:sz w:val="20"/>
          <w:szCs w:val="22"/>
        </w:rPr>
        <w:t>22nd Annual Conference of the Engagement Scholarship Consortium</w:t>
      </w:r>
      <w:r w:rsidR="00C352D1">
        <w:rPr>
          <w:rFonts w:ascii="Century" w:hAnsi="Century"/>
          <w:sz w:val="20"/>
          <w:szCs w:val="22"/>
        </w:rPr>
        <w:t>, University of Georgia, 2022</w:t>
      </w:r>
    </w:p>
    <w:p w14:paraId="503D4B14" w14:textId="6BA3925D" w:rsidR="00484474" w:rsidRDefault="00484474"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Asset Management with </w:t>
      </w:r>
      <w:proofErr w:type="spellStart"/>
      <w:r>
        <w:rPr>
          <w:rFonts w:ascii="Century" w:hAnsi="Century"/>
          <w:sz w:val="20"/>
          <w:szCs w:val="22"/>
        </w:rPr>
        <w:t>Matlab</w:t>
      </w:r>
      <w:proofErr w:type="spellEnd"/>
      <w:r>
        <w:rPr>
          <w:rFonts w:ascii="Century" w:hAnsi="Century"/>
          <w:sz w:val="20"/>
          <w:szCs w:val="22"/>
        </w:rPr>
        <w:t>, 2021</w:t>
      </w:r>
    </w:p>
    <w:p w14:paraId="47AFAA20" w14:textId="6D3CCACF" w:rsidR="00F46B30" w:rsidRDefault="00F46B30"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w:t>
      </w:r>
      <w:r w:rsidRPr="00F46B30">
        <w:rPr>
          <w:rFonts w:ascii="Century" w:hAnsi="Century"/>
          <w:sz w:val="20"/>
          <w:szCs w:val="22"/>
        </w:rPr>
        <w:t>Machine Learning and Credit Risk Analysis with MATLAB</w:t>
      </w:r>
      <w:r>
        <w:rPr>
          <w:rFonts w:ascii="Century" w:hAnsi="Century"/>
          <w:sz w:val="20"/>
          <w:szCs w:val="22"/>
        </w:rPr>
        <w:t>, 2021</w:t>
      </w:r>
    </w:p>
    <w:p w14:paraId="7A2C8213" w14:textId="46BFD087" w:rsidR="00F46B30" w:rsidRDefault="00F46B30"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w:t>
      </w:r>
      <w:r w:rsidRPr="00F46B30">
        <w:rPr>
          <w:rFonts w:ascii="Century" w:hAnsi="Century"/>
          <w:sz w:val="20"/>
          <w:szCs w:val="22"/>
        </w:rPr>
        <w:t>Using MATLAB to Develop and Deploy Financial Models</w:t>
      </w:r>
      <w:r>
        <w:rPr>
          <w:rFonts w:ascii="Century" w:hAnsi="Century"/>
          <w:sz w:val="20"/>
          <w:szCs w:val="22"/>
        </w:rPr>
        <w:t>, 2021</w:t>
      </w:r>
    </w:p>
    <w:p w14:paraId="706E5C63" w14:textId="36085EE0" w:rsidR="006F32F3" w:rsidRDefault="006F32F3"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Workshop: IMPLAN Workshop, IMPLAN, 2020</w:t>
      </w:r>
    </w:p>
    <w:p w14:paraId="4F35D6F9" w14:textId="64281304" w:rsidR="006F32F3" w:rsidRDefault="006F32F3"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Workshop: </w:t>
      </w:r>
      <w:r w:rsidRPr="006F32F3">
        <w:rPr>
          <w:rFonts w:ascii="Century" w:hAnsi="Century"/>
          <w:sz w:val="20"/>
          <w:szCs w:val="22"/>
        </w:rPr>
        <w:t>Degree Works Training</w:t>
      </w:r>
      <w:r>
        <w:rPr>
          <w:rFonts w:ascii="Century" w:hAnsi="Century"/>
          <w:sz w:val="20"/>
          <w:szCs w:val="22"/>
        </w:rPr>
        <w:t>, North Carolina A&amp;T State University, 2020</w:t>
      </w:r>
    </w:p>
    <w:p w14:paraId="458483F7" w14:textId="6EA1C600" w:rsidR="00D91974" w:rsidRDefault="00D91974"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Certificate: </w:t>
      </w:r>
      <w:r w:rsidRPr="00D91974">
        <w:rPr>
          <w:rFonts w:ascii="Century" w:hAnsi="Century"/>
          <w:sz w:val="20"/>
          <w:szCs w:val="22"/>
        </w:rPr>
        <w:t>Data Science Professional Certificate</w:t>
      </w:r>
      <w:r>
        <w:rPr>
          <w:rFonts w:ascii="Century" w:hAnsi="Century"/>
          <w:sz w:val="20"/>
          <w:szCs w:val="22"/>
        </w:rPr>
        <w:t xml:space="preserve">, </w:t>
      </w:r>
      <w:proofErr w:type="spellStart"/>
      <w:r>
        <w:rPr>
          <w:rFonts w:ascii="Century" w:hAnsi="Century"/>
          <w:sz w:val="20"/>
          <w:szCs w:val="22"/>
        </w:rPr>
        <w:t>HarvardX</w:t>
      </w:r>
      <w:proofErr w:type="spellEnd"/>
      <w:r>
        <w:rPr>
          <w:rFonts w:ascii="Century" w:hAnsi="Century"/>
          <w:sz w:val="20"/>
          <w:szCs w:val="22"/>
        </w:rPr>
        <w:t>, 2020 (88% completed)</w:t>
      </w:r>
    </w:p>
    <w:p w14:paraId="0F1760D1" w14:textId="3C0DB4BE" w:rsidR="00D91974" w:rsidRDefault="00D91974" w:rsidP="0022107B">
      <w:pPr>
        <w:pStyle w:val="ListParagraph"/>
        <w:numPr>
          <w:ilvl w:val="0"/>
          <w:numId w:val="16"/>
        </w:numPr>
        <w:tabs>
          <w:tab w:val="right" w:pos="10080"/>
        </w:tabs>
        <w:ind w:left="360"/>
        <w:rPr>
          <w:rFonts w:ascii="Century" w:hAnsi="Century"/>
          <w:sz w:val="20"/>
          <w:szCs w:val="22"/>
        </w:rPr>
      </w:pPr>
      <w:r>
        <w:rPr>
          <w:rFonts w:ascii="Century" w:hAnsi="Century"/>
          <w:sz w:val="20"/>
          <w:szCs w:val="22"/>
        </w:rPr>
        <w:t xml:space="preserve">Certificate: </w:t>
      </w:r>
      <w:r w:rsidRPr="00D91974">
        <w:rPr>
          <w:rFonts w:ascii="Century" w:hAnsi="Century"/>
          <w:sz w:val="20"/>
          <w:szCs w:val="22"/>
        </w:rPr>
        <w:t>Python Data Science Professional</w:t>
      </w:r>
      <w:r>
        <w:rPr>
          <w:rFonts w:ascii="Century" w:hAnsi="Century"/>
          <w:sz w:val="20"/>
          <w:szCs w:val="22"/>
        </w:rPr>
        <w:t xml:space="preserve"> Certificate, IBM, 2020 (60% completed)</w:t>
      </w:r>
    </w:p>
    <w:p w14:paraId="1352865D" w14:textId="0BA68A61" w:rsidR="00265372" w:rsidRPr="00622B6B" w:rsidRDefault="00265372" w:rsidP="0022107B">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Triangle Economics of Education Workshop, Duke University, 2019</w:t>
      </w:r>
    </w:p>
    <w:p w14:paraId="1CB426A1" w14:textId="3C869D6F" w:rsidR="00A0323B" w:rsidRPr="00622B6B" w:rsidRDefault="00A0323B" w:rsidP="0022107B">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w:t>
      </w:r>
      <w:r w:rsidR="00FA7BC1" w:rsidRPr="00622B6B">
        <w:rPr>
          <w:rFonts w:ascii="Century" w:hAnsi="Century"/>
          <w:sz w:val="20"/>
          <w:szCs w:val="22"/>
        </w:rPr>
        <w:t>Preventing Discrimination and Sexual Violence: Title IX, VAWA and Clery Act for Faculty and Staff</w:t>
      </w:r>
      <w:r w:rsidR="00303618" w:rsidRPr="00622B6B">
        <w:rPr>
          <w:rFonts w:ascii="Century" w:hAnsi="Century"/>
          <w:sz w:val="20"/>
          <w:szCs w:val="22"/>
        </w:rPr>
        <w:t>, North Carolina A&amp;T</w:t>
      </w:r>
      <w:r w:rsidR="003013F7" w:rsidRPr="00622B6B">
        <w:rPr>
          <w:rFonts w:ascii="Century" w:hAnsi="Century"/>
          <w:sz w:val="20"/>
          <w:szCs w:val="22"/>
        </w:rPr>
        <w:t>, 2019</w:t>
      </w:r>
    </w:p>
    <w:p w14:paraId="647313BE" w14:textId="64FEC40E" w:rsidR="008708A8" w:rsidRPr="00622B6B" w:rsidRDefault="008708A8" w:rsidP="0022107B">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North Carolina Government Data Analytics Center (GDAC)</w:t>
      </w:r>
      <w:r w:rsidR="005A4C13" w:rsidRPr="00622B6B">
        <w:rPr>
          <w:rFonts w:ascii="Century" w:hAnsi="Century"/>
          <w:sz w:val="20"/>
          <w:szCs w:val="22"/>
        </w:rPr>
        <w:t>, Duke University, 2019</w:t>
      </w:r>
    </w:p>
    <w:p w14:paraId="2DE0E599" w14:textId="5155D256" w:rsidR="0022107B" w:rsidRPr="00622B6B" w:rsidRDefault="0022107B" w:rsidP="0022107B">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Conquering the Grade Center, North Carolina A&amp;T State University, 2018</w:t>
      </w:r>
    </w:p>
    <w:p w14:paraId="3E5FE16F" w14:textId="04BA5DA9" w:rsidR="0079110C" w:rsidRPr="00622B6B" w:rsidRDefault="0079110C" w:rsidP="0022107B">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Online Course Development</w:t>
      </w:r>
      <w:r w:rsidR="009F47F3" w:rsidRPr="00622B6B">
        <w:rPr>
          <w:rFonts w:ascii="Century" w:hAnsi="Century"/>
          <w:sz w:val="20"/>
          <w:szCs w:val="22"/>
        </w:rPr>
        <w:t xml:space="preserve">, </w:t>
      </w:r>
      <w:r w:rsidR="00637BB6" w:rsidRPr="00622B6B">
        <w:rPr>
          <w:rFonts w:ascii="Century" w:hAnsi="Century"/>
          <w:sz w:val="20"/>
          <w:szCs w:val="22"/>
        </w:rPr>
        <w:t>North</w:t>
      </w:r>
      <w:r w:rsidR="009F47F3" w:rsidRPr="00622B6B">
        <w:rPr>
          <w:rFonts w:ascii="Century" w:hAnsi="Century"/>
          <w:sz w:val="20"/>
          <w:szCs w:val="22"/>
        </w:rPr>
        <w:t xml:space="preserve"> Carolina A&amp;T State University, 2018</w:t>
      </w:r>
    </w:p>
    <w:p w14:paraId="7FAD13E3" w14:textId="1D951B69" w:rsidR="0022107B" w:rsidRPr="00622B6B" w:rsidRDefault="008B4F25" w:rsidP="00556E2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w:t>
      </w:r>
      <w:r w:rsidR="00794DCA" w:rsidRPr="00622B6B">
        <w:rPr>
          <w:rFonts w:ascii="Century" w:hAnsi="Century"/>
          <w:sz w:val="20"/>
          <w:szCs w:val="22"/>
        </w:rPr>
        <w:t>Program Evaluation 101</w:t>
      </w:r>
      <w:r w:rsidR="00B4591F" w:rsidRPr="00622B6B">
        <w:rPr>
          <w:rFonts w:ascii="Century" w:hAnsi="Century"/>
          <w:sz w:val="20"/>
          <w:szCs w:val="22"/>
        </w:rPr>
        <w:t xml:space="preserve">, </w:t>
      </w:r>
      <w:r w:rsidR="00834007" w:rsidRPr="00622B6B">
        <w:rPr>
          <w:rFonts w:ascii="Century" w:hAnsi="Century"/>
          <w:sz w:val="20"/>
          <w:szCs w:val="22"/>
        </w:rPr>
        <w:t xml:space="preserve">Multi-Scale Evaluation in STEM Education, </w:t>
      </w:r>
      <w:r w:rsidR="00B4591F" w:rsidRPr="00622B6B">
        <w:rPr>
          <w:rFonts w:ascii="Century" w:hAnsi="Century"/>
          <w:sz w:val="20"/>
          <w:szCs w:val="22"/>
        </w:rPr>
        <w:t>North Carolina A&amp;T State University, 2018</w:t>
      </w:r>
    </w:p>
    <w:p w14:paraId="2D2FC611" w14:textId="645F84B6" w:rsidR="00B4591F" w:rsidRPr="00622B6B" w:rsidRDefault="00B4591F" w:rsidP="00556E2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w:t>
      </w:r>
      <w:r w:rsidR="00637BB6" w:rsidRPr="00622B6B">
        <w:rPr>
          <w:rFonts w:ascii="Century" w:hAnsi="Century"/>
          <w:sz w:val="20"/>
          <w:szCs w:val="22"/>
        </w:rPr>
        <w:t>Philanthropy</w:t>
      </w:r>
      <w:r w:rsidRPr="00622B6B">
        <w:rPr>
          <w:rFonts w:ascii="Century" w:hAnsi="Century"/>
          <w:sz w:val="20"/>
          <w:szCs w:val="22"/>
        </w:rPr>
        <w:t xml:space="preserve"> 101, Working with University</w:t>
      </w:r>
      <w:r w:rsidR="00B34373" w:rsidRPr="00622B6B">
        <w:rPr>
          <w:rFonts w:ascii="Century" w:hAnsi="Century"/>
          <w:sz w:val="20"/>
          <w:szCs w:val="22"/>
        </w:rPr>
        <w:t xml:space="preserve"> Advancement</w:t>
      </w:r>
      <w:r w:rsidRPr="00622B6B">
        <w:rPr>
          <w:rFonts w:ascii="Century" w:hAnsi="Century"/>
          <w:sz w:val="20"/>
          <w:szCs w:val="22"/>
        </w:rPr>
        <w:t>, North Carolina A&amp;T State University, 2018</w:t>
      </w:r>
    </w:p>
    <w:p w14:paraId="39E0D4EE" w14:textId="34782195" w:rsidR="00D65026" w:rsidRPr="00622B6B" w:rsidRDefault="00D65026" w:rsidP="00556E2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Conference: </w:t>
      </w:r>
      <w:r w:rsidR="00DE660B" w:rsidRPr="00622B6B">
        <w:rPr>
          <w:rFonts w:ascii="Century" w:hAnsi="Century"/>
          <w:sz w:val="20"/>
          <w:szCs w:val="22"/>
        </w:rPr>
        <w:t xml:space="preserve">Kentucky </w:t>
      </w:r>
      <w:r w:rsidR="004C0C67" w:rsidRPr="00622B6B">
        <w:rPr>
          <w:rFonts w:ascii="Century" w:hAnsi="Century"/>
          <w:sz w:val="20"/>
          <w:szCs w:val="22"/>
        </w:rPr>
        <w:t>Teaching in Economics Conference, 2017</w:t>
      </w:r>
    </w:p>
    <w:p w14:paraId="1011F8AC" w14:textId="7AA227E1" w:rsidR="00CF2E76" w:rsidRPr="00622B6B" w:rsidRDefault="00CF2E76" w:rsidP="00556E2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Conference: 16th Annual Economics Teaching Workshop</w:t>
      </w:r>
      <w:r w:rsidR="00556E2C" w:rsidRPr="00622B6B">
        <w:rPr>
          <w:rFonts w:ascii="Century" w:hAnsi="Century"/>
          <w:sz w:val="20"/>
          <w:szCs w:val="22"/>
        </w:rPr>
        <w:t xml:space="preserve">, </w:t>
      </w:r>
      <w:r w:rsidRPr="00622B6B">
        <w:rPr>
          <w:rFonts w:ascii="Century" w:hAnsi="Century"/>
          <w:sz w:val="20"/>
          <w:szCs w:val="22"/>
        </w:rPr>
        <w:t>UNCW</w:t>
      </w:r>
      <w:r w:rsidR="00556E2C" w:rsidRPr="00622B6B">
        <w:rPr>
          <w:rFonts w:ascii="Century" w:hAnsi="Century"/>
          <w:sz w:val="20"/>
          <w:szCs w:val="22"/>
        </w:rPr>
        <w:t>, 2017</w:t>
      </w:r>
    </w:p>
    <w:p w14:paraId="2BDB8808" w14:textId="6B765864" w:rsidR="00F430E7" w:rsidRPr="00622B6B" w:rsidRDefault="00CF2E76"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Implicit Bias Training, North Carolina A&amp;T State University, 2017</w:t>
      </w:r>
    </w:p>
    <w:p w14:paraId="13358B5C" w14:textId="7BB6B8C6" w:rsidR="002600A6" w:rsidRPr="00622B6B" w:rsidRDefault="002600A6"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The Art of Giving and Receiving Feedback, North Carolina A&amp;T SU, 2017</w:t>
      </w:r>
    </w:p>
    <w:p w14:paraId="186882DA" w14:textId="01893A83" w:rsidR="002600A6" w:rsidRPr="00622B6B" w:rsidRDefault="002600A6" w:rsidP="002600A6">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Best Practices for Designing Accessible E-Content, North Carolina A&amp;T SU, 2017</w:t>
      </w:r>
    </w:p>
    <w:p w14:paraId="08966173" w14:textId="006BA5C1" w:rsidR="002600A6" w:rsidRPr="00622B6B" w:rsidRDefault="002600A6" w:rsidP="002600A6">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Creating Interactive Lessons with </w:t>
      </w:r>
      <w:proofErr w:type="spellStart"/>
      <w:r w:rsidRPr="00622B6B">
        <w:rPr>
          <w:rFonts w:ascii="Century" w:hAnsi="Century"/>
          <w:sz w:val="20"/>
          <w:szCs w:val="22"/>
        </w:rPr>
        <w:t>SoftChalk</w:t>
      </w:r>
      <w:proofErr w:type="spellEnd"/>
      <w:r w:rsidRPr="00622B6B">
        <w:rPr>
          <w:rFonts w:ascii="Century" w:hAnsi="Century"/>
          <w:sz w:val="20"/>
          <w:szCs w:val="22"/>
        </w:rPr>
        <w:t>, North Carolina A&amp;T SU, 2017</w:t>
      </w:r>
    </w:p>
    <w:p w14:paraId="3CC2990E" w14:textId="45AC27A7" w:rsidR="002600A6" w:rsidRPr="00622B6B" w:rsidRDefault="002600A6" w:rsidP="002600A6">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Conquering the Grade Center, North Carolina A&amp;T State University, 2017</w:t>
      </w:r>
    </w:p>
    <w:p w14:paraId="0A37DB24" w14:textId="7DE75398" w:rsidR="00DE6F51" w:rsidRPr="00622B6B" w:rsidRDefault="00DE6F51"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Online-class Development, North Carolina A&amp;T State University, 2016</w:t>
      </w:r>
    </w:p>
    <w:p w14:paraId="2E7EF8C3" w14:textId="3FF0302C" w:rsidR="002600A6" w:rsidRPr="00622B6B" w:rsidRDefault="002600A6"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Record Lectures with </w:t>
      </w:r>
      <w:proofErr w:type="spellStart"/>
      <w:r w:rsidRPr="00622B6B">
        <w:rPr>
          <w:rFonts w:ascii="Century" w:hAnsi="Century"/>
          <w:sz w:val="20"/>
          <w:szCs w:val="22"/>
        </w:rPr>
        <w:t>MediaSite</w:t>
      </w:r>
      <w:proofErr w:type="spellEnd"/>
      <w:r w:rsidRPr="00622B6B">
        <w:rPr>
          <w:rFonts w:ascii="Century" w:hAnsi="Century"/>
          <w:sz w:val="20"/>
          <w:szCs w:val="22"/>
        </w:rPr>
        <w:t>, North Carolina A&amp;T State University, 2016</w:t>
      </w:r>
    </w:p>
    <w:p w14:paraId="7C74D1EF" w14:textId="584C6D2E" w:rsidR="002600A6" w:rsidRPr="00622B6B" w:rsidRDefault="002600A6"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w:t>
      </w:r>
      <w:r w:rsidR="00756E68" w:rsidRPr="00622B6B">
        <w:rPr>
          <w:rFonts w:ascii="Century" w:hAnsi="Century"/>
          <w:sz w:val="20"/>
          <w:szCs w:val="22"/>
        </w:rPr>
        <w:t>Managing</w:t>
      </w:r>
      <w:r w:rsidRPr="00622B6B">
        <w:rPr>
          <w:rFonts w:ascii="Century" w:hAnsi="Century"/>
          <w:sz w:val="20"/>
          <w:szCs w:val="22"/>
        </w:rPr>
        <w:t xml:space="preserve"> and Creating Exam using </w:t>
      </w:r>
      <w:proofErr w:type="spellStart"/>
      <w:r w:rsidRPr="00622B6B">
        <w:rPr>
          <w:rFonts w:ascii="Century" w:hAnsi="Century"/>
          <w:sz w:val="20"/>
          <w:szCs w:val="22"/>
        </w:rPr>
        <w:t>Respondus</w:t>
      </w:r>
      <w:proofErr w:type="spellEnd"/>
      <w:r w:rsidRPr="00622B6B">
        <w:rPr>
          <w:rFonts w:ascii="Century" w:hAnsi="Century"/>
          <w:sz w:val="20"/>
          <w:szCs w:val="22"/>
        </w:rPr>
        <w:t>, North Carolina A&amp;T SU, 2016</w:t>
      </w:r>
    </w:p>
    <w:p w14:paraId="5C76B029" w14:textId="33B23577" w:rsidR="002600A6" w:rsidRPr="00622B6B" w:rsidRDefault="002600A6"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Office Mix, North Carolina A&amp;T State University, 2016</w:t>
      </w:r>
    </w:p>
    <w:p w14:paraId="56B9E92D" w14:textId="02544BC5" w:rsidR="002600A6" w:rsidRPr="00622B6B" w:rsidRDefault="008858C2"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w:t>
      </w:r>
      <w:r w:rsidR="00756E68" w:rsidRPr="00622B6B">
        <w:rPr>
          <w:rFonts w:ascii="Century" w:hAnsi="Century"/>
          <w:sz w:val="20"/>
          <w:szCs w:val="22"/>
        </w:rPr>
        <w:t>Reappointment</w:t>
      </w:r>
      <w:r w:rsidRPr="00622B6B">
        <w:rPr>
          <w:rFonts w:ascii="Century" w:hAnsi="Century"/>
          <w:sz w:val="20"/>
          <w:szCs w:val="22"/>
        </w:rPr>
        <w:t>, Promotion &amp; Tenure, North Carolina A&amp;T State University, 2017</w:t>
      </w:r>
    </w:p>
    <w:p w14:paraId="698E284D" w14:textId="7850B75D" w:rsidR="00627F6C" w:rsidRPr="00622B6B" w:rsidRDefault="00627F6C"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ArcGIS</w:t>
      </w:r>
      <w:r w:rsidR="001125DB" w:rsidRPr="00622B6B">
        <w:rPr>
          <w:rFonts w:ascii="Century" w:hAnsi="Century"/>
          <w:sz w:val="20"/>
          <w:szCs w:val="22"/>
        </w:rPr>
        <w:t>,</w:t>
      </w:r>
      <w:r w:rsidRPr="00622B6B">
        <w:rPr>
          <w:rFonts w:ascii="Century" w:hAnsi="Century"/>
          <w:sz w:val="20"/>
          <w:szCs w:val="22"/>
        </w:rPr>
        <w:t xml:space="preserve"> 2015</w:t>
      </w:r>
    </w:p>
    <w:p w14:paraId="751CF49B" w14:textId="76078E18" w:rsidR="00167BAD" w:rsidRPr="00622B6B" w:rsidRDefault="00167BAD" w:rsidP="00167BAD">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Workshop:  Learning to Use </w:t>
      </w:r>
      <w:r w:rsidR="00756E68" w:rsidRPr="00622B6B">
        <w:rPr>
          <w:rFonts w:ascii="Century" w:hAnsi="Century"/>
          <w:sz w:val="20"/>
          <w:szCs w:val="22"/>
        </w:rPr>
        <w:t>the</w:t>
      </w:r>
      <w:r w:rsidRPr="00622B6B">
        <w:rPr>
          <w:rFonts w:ascii="Century" w:hAnsi="Century"/>
          <w:sz w:val="20"/>
          <w:szCs w:val="22"/>
        </w:rPr>
        <w:t xml:space="preserve"> Teaching Engine Connect</w:t>
      </w:r>
      <w:r w:rsidR="001125DB" w:rsidRPr="00622B6B">
        <w:rPr>
          <w:rFonts w:ascii="Century" w:hAnsi="Century"/>
          <w:sz w:val="20"/>
          <w:szCs w:val="22"/>
        </w:rPr>
        <w:t>,</w:t>
      </w:r>
      <w:r w:rsidRPr="00622B6B">
        <w:rPr>
          <w:rFonts w:ascii="Century" w:hAnsi="Century"/>
          <w:sz w:val="20"/>
          <w:szCs w:val="22"/>
        </w:rPr>
        <w:t xml:space="preserve"> 2015</w:t>
      </w:r>
    </w:p>
    <w:p w14:paraId="0DAD0E82" w14:textId="329CA58C"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Computational Economics</w:t>
      </w:r>
      <w:r w:rsidR="001125DB" w:rsidRPr="00622B6B">
        <w:rPr>
          <w:rFonts w:ascii="Century" w:hAnsi="Century"/>
          <w:sz w:val="20"/>
          <w:szCs w:val="22"/>
        </w:rPr>
        <w:t>,</w:t>
      </w:r>
      <w:r w:rsidRPr="00622B6B">
        <w:rPr>
          <w:rFonts w:ascii="Century" w:hAnsi="Century"/>
          <w:sz w:val="20"/>
          <w:szCs w:val="22"/>
        </w:rPr>
        <w:t xml:space="preserve"> 2014</w:t>
      </w:r>
    </w:p>
    <w:p w14:paraId="4312405B" w14:textId="5A22760C"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Webinar: Data Analysis with MATLAB for Excel Users</w:t>
      </w:r>
      <w:r w:rsidR="001125DB" w:rsidRPr="00622B6B">
        <w:rPr>
          <w:rFonts w:ascii="Century" w:hAnsi="Century"/>
          <w:sz w:val="20"/>
          <w:szCs w:val="22"/>
        </w:rPr>
        <w:t>,</w:t>
      </w:r>
      <w:r w:rsidRPr="00622B6B">
        <w:rPr>
          <w:rFonts w:ascii="Century" w:hAnsi="Century"/>
          <w:sz w:val="20"/>
          <w:szCs w:val="22"/>
        </w:rPr>
        <w:t xml:space="preserve"> 2014</w:t>
      </w:r>
    </w:p>
    <w:p w14:paraId="2E3BC691" w14:textId="5157D323"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Webinar: Machine Learning with MATLAB</w:t>
      </w:r>
      <w:r w:rsidR="001125DB" w:rsidRPr="00622B6B">
        <w:rPr>
          <w:rFonts w:ascii="Century" w:hAnsi="Century"/>
          <w:sz w:val="20"/>
          <w:szCs w:val="22"/>
        </w:rPr>
        <w:t>,</w:t>
      </w:r>
      <w:r w:rsidRPr="00622B6B">
        <w:rPr>
          <w:rFonts w:ascii="Century" w:hAnsi="Century"/>
          <w:sz w:val="20"/>
          <w:szCs w:val="22"/>
        </w:rPr>
        <w:t xml:space="preserve"> 2014</w:t>
      </w:r>
    </w:p>
    <w:p w14:paraId="463D648B" w14:textId="59188F64"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Webinar: Advanced Analytics</w:t>
      </w:r>
      <w:r w:rsidR="001125DB" w:rsidRPr="00622B6B">
        <w:rPr>
          <w:rFonts w:ascii="Century" w:hAnsi="Century"/>
          <w:sz w:val="20"/>
          <w:szCs w:val="22"/>
        </w:rPr>
        <w:t>,</w:t>
      </w:r>
      <w:r w:rsidRPr="00622B6B">
        <w:rPr>
          <w:rFonts w:ascii="Century" w:hAnsi="Century"/>
          <w:sz w:val="20"/>
          <w:szCs w:val="22"/>
        </w:rPr>
        <w:t xml:space="preserve"> 2014</w:t>
      </w:r>
    </w:p>
    <w:p w14:paraId="03B17BFB" w14:textId="1DBE62F7"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Online Class: Big Data and Social Physics</w:t>
      </w:r>
      <w:r w:rsidR="001125DB" w:rsidRPr="00622B6B">
        <w:rPr>
          <w:rFonts w:ascii="Century" w:hAnsi="Century"/>
          <w:sz w:val="20"/>
          <w:szCs w:val="22"/>
        </w:rPr>
        <w:t>,</w:t>
      </w:r>
      <w:r w:rsidRPr="00622B6B">
        <w:rPr>
          <w:rFonts w:ascii="Century" w:hAnsi="Century"/>
          <w:sz w:val="20"/>
          <w:szCs w:val="22"/>
        </w:rPr>
        <w:t xml:space="preserve"> 2014</w:t>
      </w:r>
    </w:p>
    <w:p w14:paraId="24F65E5D" w14:textId="30236EDE"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lastRenderedPageBreak/>
        <w:t>Webinar: Top-Hat Student Response System</w:t>
      </w:r>
      <w:r w:rsidR="001125DB" w:rsidRPr="00622B6B">
        <w:rPr>
          <w:rFonts w:ascii="Century" w:hAnsi="Century"/>
          <w:sz w:val="20"/>
          <w:szCs w:val="22"/>
        </w:rPr>
        <w:t>,</w:t>
      </w:r>
      <w:r w:rsidRPr="00622B6B">
        <w:rPr>
          <w:rFonts w:ascii="Century" w:hAnsi="Century"/>
          <w:sz w:val="20"/>
          <w:szCs w:val="22"/>
        </w:rPr>
        <w:t xml:space="preserve"> 2014</w:t>
      </w:r>
    </w:p>
    <w:p w14:paraId="1A8ED7F3" w14:textId="31DB86E9"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We</w:t>
      </w:r>
      <w:r w:rsidR="00167BAD" w:rsidRPr="00622B6B">
        <w:rPr>
          <w:rFonts w:ascii="Century" w:hAnsi="Century"/>
          <w:sz w:val="20"/>
          <w:szCs w:val="22"/>
        </w:rPr>
        <w:t xml:space="preserve">binar: The Digital Difference. </w:t>
      </w:r>
      <w:r w:rsidRPr="00622B6B">
        <w:rPr>
          <w:rFonts w:ascii="Century" w:hAnsi="Century"/>
          <w:sz w:val="20"/>
          <w:szCs w:val="22"/>
        </w:rPr>
        <w:t>Engaging Students, Increasing Productivity, and Impacting Success</w:t>
      </w:r>
      <w:r w:rsidR="00167BAD" w:rsidRPr="00622B6B">
        <w:rPr>
          <w:rFonts w:ascii="Century" w:hAnsi="Century"/>
          <w:sz w:val="20"/>
          <w:szCs w:val="22"/>
        </w:rPr>
        <w:t>,</w:t>
      </w:r>
      <w:r w:rsidRPr="00622B6B">
        <w:rPr>
          <w:rFonts w:ascii="Century" w:hAnsi="Century"/>
          <w:sz w:val="20"/>
          <w:szCs w:val="22"/>
        </w:rPr>
        <w:t xml:space="preserve"> 2013</w:t>
      </w:r>
    </w:p>
    <w:p w14:paraId="74FF47A9" w14:textId="61F96A4B"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Webinar: Flipping the Classroom: How to Turn Your Student’s World Right-side Up</w:t>
      </w:r>
      <w:r w:rsidR="001125DB" w:rsidRPr="00622B6B">
        <w:rPr>
          <w:rFonts w:ascii="Century" w:hAnsi="Century"/>
          <w:sz w:val="20"/>
          <w:szCs w:val="22"/>
        </w:rPr>
        <w:t>,</w:t>
      </w:r>
      <w:r w:rsidRPr="00622B6B">
        <w:rPr>
          <w:rFonts w:ascii="Century" w:hAnsi="Century"/>
          <w:sz w:val="20"/>
          <w:szCs w:val="22"/>
        </w:rPr>
        <w:t xml:space="preserve"> 2013</w:t>
      </w:r>
    </w:p>
    <w:p w14:paraId="50BF05E5" w14:textId="6A3F9053" w:rsidR="00DE6F51" w:rsidRPr="00622B6B" w:rsidRDefault="00DE6F51"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Diversity Initiative for Tenure in Economics (DITE) Annual Workshop, Duke University, 2013</w:t>
      </w:r>
    </w:p>
    <w:p w14:paraId="12A9C309" w14:textId="662A8411" w:rsidR="00167BAD" w:rsidRPr="00622B6B" w:rsidRDefault="00167BAD" w:rsidP="00167BAD">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Diversity Initiative for Tenure in Economics (DITE) Annual Workshop, Duke University, 2012</w:t>
      </w:r>
    </w:p>
    <w:p w14:paraId="698FEEC9" w14:textId="77777777" w:rsidR="00DE6F51" w:rsidRPr="00622B6B" w:rsidRDefault="00DE6F51"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Make Clickers Work for You, North Carolina A&amp;T State University, 2011</w:t>
      </w:r>
    </w:p>
    <w:p w14:paraId="006D1C0E" w14:textId="2641E3FB"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Workshop: 4th Critical Thinking Institute for Faculty: Teaching and Learning</w:t>
      </w:r>
      <w:r w:rsidR="001125DB" w:rsidRPr="00622B6B">
        <w:rPr>
          <w:rFonts w:ascii="Century" w:hAnsi="Century"/>
          <w:sz w:val="20"/>
          <w:szCs w:val="22"/>
        </w:rPr>
        <w:t>,</w:t>
      </w:r>
      <w:r w:rsidRPr="00622B6B">
        <w:rPr>
          <w:rFonts w:ascii="Century" w:hAnsi="Century"/>
          <w:sz w:val="20"/>
          <w:szCs w:val="22"/>
        </w:rPr>
        <w:t xml:space="preserve"> 2011</w:t>
      </w:r>
    </w:p>
    <w:p w14:paraId="4B962A4F" w14:textId="36A61E5E" w:rsidR="00627F6C" w:rsidRPr="00622B6B" w:rsidRDefault="00627F6C"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Conference: 6th Annual Economics Teaching Conference</w:t>
      </w:r>
      <w:r w:rsidR="001125DB" w:rsidRPr="00622B6B">
        <w:rPr>
          <w:rFonts w:ascii="Century" w:hAnsi="Century"/>
          <w:sz w:val="20"/>
          <w:szCs w:val="22"/>
        </w:rPr>
        <w:t>,</w:t>
      </w:r>
      <w:r w:rsidRPr="00622B6B">
        <w:rPr>
          <w:rFonts w:ascii="Century" w:hAnsi="Century"/>
          <w:sz w:val="20"/>
          <w:szCs w:val="22"/>
        </w:rPr>
        <w:t xml:space="preserve"> 2010</w:t>
      </w:r>
    </w:p>
    <w:p w14:paraId="346AE73B" w14:textId="2A63AAF9" w:rsidR="0072240B" w:rsidRPr="00622B6B" w:rsidRDefault="0072240B"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Creating Quality Rubrics Workshop, </w:t>
      </w:r>
      <w:r w:rsidR="00167BAD" w:rsidRPr="00622B6B">
        <w:rPr>
          <w:rFonts w:ascii="Century" w:hAnsi="Century"/>
          <w:sz w:val="20"/>
          <w:szCs w:val="22"/>
        </w:rPr>
        <w:t>North Carolina A&amp;T State University</w:t>
      </w:r>
      <w:r w:rsidRPr="00622B6B">
        <w:rPr>
          <w:rFonts w:ascii="Century" w:hAnsi="Century"/>
          <w:sz w:val="20"/>
          <w:szCs w:val="22"/>
        </w:rPr>
        <w:t>, 2010</w:t>
      </w:r>
    </w:p>
    <w:p w14:paraId="18E3EDA8" w14:textId="1AC8B20C" w:rsidR="0072240B" w:rsidRPr="00622B6B" w:rsidRDefault="0072240B"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 xml:space="preserve">Living </w:t>
      </w:r>
      <w:r w:rsidR="00677C08" w:rsidRPr="00622B6B">
        <w:rPr>
          <w:rFonts w:ascii="Century" w:hAnsi="Century"/>
          <w:sz w:val="20"/>
          <w:szCs w:val="22"/>
        </w:rPr>
        <w:t>in</w:t>
      </w:r>
      <w:r w:rsidRPr="00622B6B">
        <w:rPr>
          <w:rFonts w:ascii="Century" w:hAnsi="Century"/>
          <w:sz w:val="20"/>
          <w:szCs w:val="22"/>
        </w:rPr>
        <w:t xml:space="preserve"> the Knowledge Society Workshop at Virginia Tech University, 2008</w:t>
      </w:r>
    </w:p>
    <w:p w14:paraId="7B20F276" w14:textId="5BAF8DB7" w:rsidR="0072240B" w:rsidRPr="00622B6B" w:rsidRDefault="0072240B"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Human Subjects Protection Certificate at Virginia Tech University, 2005</w:t>
      </w:r>
    </w:p>
    <w:p w14:paraId="3A028E0E" w14:textId="5878631D" w:rsidR="0072240B" w:rsidRPr="00622B6B" w:rsidRDefault="0072240B"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Teaching in Economics Workshop at Texas Tech University, 2004</w:t>
      </w:r>
    </w:p>
    <w:p w14:paraId="0F108C3A" w14:textId="1B1A757F" w:rsidR="0072240B" w:rsidRPr="00622B6B" w:rsidRDefault="0072240B" w:rsidP="00627F6C">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Teaching in Economics Workshop at Texas Tech University, 2003</w:t>
      </w:r>
    </w:p>
    <w:p w14:paraId="08E03815" w14:textId="33DC3AD4" w:rsidR="0072240B" w:rsidRPr="00622B6B" w:rsidRDefault="0072240B" w:rsidP="00DE6F51">
      <w:pPr>
        <w:pStyle w:val="ListParagraph"/>
        <w:numPr>
          <w:ilvl w:val="0"/>
          <w:numId w:val="16"/>
        </w:numPr>
        <w:tabs>
          <w:tab w:val="right" w:pos="10080"/>
        </w:tabs>
        <w:ind w:left="360"/>
        <w:rPr>
          <w:rFonts w:ascii="Century" w:hAnsi="Century"/>
          <w:sz w:val="20"/>
          <w:szCs w:val="22"/>
        </w:rPr>
      </w:pPr>
      <w:r w:rsidRPr="00622B6B">
        <w:rPr>
          <w:rFonts w:ascii="Century" w:hAnsi="Century"/>
          <w:sz w:val="20"/>
          <w:szCs w:val="22"/>
        </w:rPr>
        <w:t>International Teaching Assistant Workshop at Texas Tech University, 2002</w:t>
      </w:r>
    </w:p>
    <w:p w14:paraId="175D5AC9" w14:textId="77777777" w:rsidR="00EE55DC" w:rsidRDefault="00EE55DC" w:rsidP="00D22615">
      <w:pPr>
        <w:jc w:val="center"/>
        <w:rPr>
          <w:rFonts w:ascii="Century" w:hAnsi="Century"/>
          <w:b/>
          <w:smallCaps/>
          <w:sz w:val="20"/>
          <w:szCs w:val="22"/>
        </w:rPr>
      </w:pPr>
    </w:p>
    <w:p w14:paraId="1A092D04" w14:textId="77777777" w:rsidR="00F91CC5" w:rsidRDefault="00F91CC5">
      <w:pPr>
        <w:rPr>
          <w:rFonts w:ascii="Century" w:hAnsi="Century"/>
          <w:b/>
          <w:smallCaps/>
          <w:sz w:val="20"/>
          <w:szCs w:val="22"/>
        </w:rPr>
      </w:pPr>
      <w:r>
        <w:rPr>
          <w:rFonts w:ascii="Century" w:hAnsi="Century"/>
          <w:b/>
          <w:smallCaps/>
          <w:sz w:val="20"/>
          <w:szCs w:val="22"/>
        </w:rPr>
        <w:br w:type="page"/>
      </w:r>
    </w:p>
    <w:p w14:paraId="613DA7B4" w14:textId="73CCFCBF" w:rsidR="00D22615" w:rsidRPr="00622B6B" w:rsidRDefault="00D22615" w:rsidP="00A37E90">
      <w:pPr>
        <w:tabs>
          <w:tab w:val="left" w:pos="2160"/>
          <w:tab w:val="left" w:pos="6480"/>
          <w:tab w:val="left" w:pos="7200"/>
          <w:tab w:val="right" w:pos="10080"/>
        </w:tabs>
        <w:jc w:val="center"/>
        <w:rPr>
          <w:rFonts w:ascii="Century" w:hAnsi="Century"/>
          <w:b/>
          <w:smallCaps/>
          <w:sz w:val="20"/>
          <w:szCs w:val="22"/>
        </w:rPr>
      </w:pPr>
      <w:r w:rsidRPr="00622B6B">
        <w:rPr>
          <w:rFonts w:ascii="Century" w:hAnsi="Century"/>
          <w:b/>
          <w:smallCaps/>
          <w:sz w:val="20"/>
          <w:szCs w:val="22"/>
        </w:rPr>
        <w:lastRenderedPageBreak/>
        <w:t>Academic Service</w:t>
      </w:r>
    </w:p>
    <w:p w14:paraId="15578BDF" w14:textId="77777777" w:rsidR="00D22615" w:rsidRPr="00622B6B" w:rsidRDefault="00D22615" w:rsidP="00D22615">
      <w:pPr>
        <w:contextualSpacing/>
        <w:rPr>
          <w:rFonts w:ascii="Century" w:eastAsia="Calibri" w:hAnsi="Century"/>
          <w:sz w:val="8"/>
          <w:szCs w:val="8"/>
        </w:rPr>
      </w:pPr>
    </w:p>
    <w:p w14:paraId="5A9D9791" w14:textId="77777777" w:rsidR="00D22615" w:rsidRPr="00622B6B" w:rsidRDefault="00D22615" w:rsidP="00D22615">
      <w:pPr>
        <w:contextualSpacing/>
        <w:rPr>
          <w:rFonts w:ascii="Century" w:eastAsia="Calibri" w:hAnsi="Century"/>
          <w:i/>
          <w:sz w:val="20"/>
          <w:szCs w:val="20"/>
        </w:rPr>
      </w:pPr>
      <w:r w:rsidRPr="00622B6B">
        <w:rPr>
          <w:rFonts w:ascii="Century" w:eastAsia="Calibri" w:hAnsi="Century"/>
          <w:i/>
          <w:sz w:val="20"/>
          <w:szCs w:val="20"/>
        </w:rPr>
        <w:t>In Committees</w:t>
      </w:r>
    </w:p>
    <w:p w14:paraId="47665A93" w14:textId="16376936" w:rsidR="00E40721" w:rsidRDefault="00E40721" w:rsidP="00746D62">
      <w:pPr>
        <w:pStyle w:val="ListParagraph"/>
        <w:numPr>
          <w:ilvl w:val="0"/>
          <w:numId w:val="17"/>
        </w:numPr>
        <w:rPr>
          <w:rFonts w:ascii="Century" w:hAnsi="Century"/>
          <w:sz w:val="20"/>
          <w:szCs w:val="20"/>
        </w:rPr>
      </w:pPr>
      <w:bookmarkStart w:id="6" w:name="_Hlk64875928"/>
      <w:bookmarkStart w:id="7" w:name="_Hlk54959483"/>
      <w:r>
        <w:rPr>
          <w:rFonts w:ascii="Century" w:hAnsi="Century"/>
          <w:sz w:val="20"/>
          <w:szCs w:val="20"/>
        </w:rPr>
        <w:t>Co-Chair of the Department of Management Search Committee, 2025-2026.</w:t>
      </w:r>
    </w:p>
    <w:p w14:paraId="0D2BFABC" w14:textId="07404366" w:rsidR="00697D68" w:rsidRDefault="00697D68" w:rsidP="00746D62">
      <w:pPr>
        <w:pStyle w:val="ListParagraph"/>
        <w:numPr>
          <w:ilvl w:val="0"/>
          <w:numId w:val="17"/>
        </w:numPr>
        <w:rPr>
          <w:rFonts w:ascii="Century" w:hAnsi="Century"/>
          <w:sz w:val="20"/>
          <w:szCs w:val="20"/>
        </w:rPr>
      </w:pPr>
      <w:r>
        <w:rPr>
          <w:rFonts w:ascii="Century" w:hAnsi="Century"/>
          <w:sz w:val="20"/>
          <w:szCs w:val="20"/>
        </w:rPr>
        <w:t xml:space="preserve">Member of the </w:t>
      </w:r>
      <w:r w:rsidRPr="00697D68">
        <w:rPr>
          <w:rFonts w:ascii="Century" w:hAnsi="Century"/>
          <w:sz w:val="20"/>
          <w:szCs w:val="20"/>
        </w:rPr>
        <w:t>Carnegie Community Engagement Committee</w:t>
      </w:r>
      <w:r>
        <w:rPr>
          <w:rFonts w:ascii="Century" w:hAnsi="Century"/>
          <w:sz w:val="20"/>
          <w:szCs w:val="20"/>
        </w:rPr>
        <w:t>, 2022</w:t>
      </w:r>
    </w:p>
    <w:p w14:paraId="70291735" w14:textId="2ADA20E0" w:rsidR="00A37E90" w:rsidRDefault="00A37E90" w:rsidP="00746D62">
      <w:pPr>
        <w:pStyle w:val="ListParagraph"/>
        <w:numPr>
          <w:ilvl w:val="0"/>
          <w:numId w:val="17"/>
        </w:numPr>
        <w:rPr>
          <w:rFonts w:ascii="Century" w:hAnsi="Century"/>
          <w:sz w:val="20"/>
          <w:szCs w:val="20"/>
        </w:rPr>
      </w:pPr>
      <w:r>
        <w:rPr>
          <w:rFonts w:ascii="Century" w:hAnsi="Century"/>
          <w:sz w:val="20"/>
          <w:szCs w:val="20"/>
        </w:rPr>
        <w:t xml:space="preserve">Member of the PTR </w:t>
      </w:r>
      <w:r w:rsidRPr="00154032">
        <w:rPr>
          <w:rFonts w:ascii="Century" w:hAnsi="Century"/>
          <w:sz w:val="20"/>
          <w:szCs w:val="20"/>
        </w:rPr>
        <w:t xml:space="preserve">Committee, </w:t>
      </w:r>
      <w:r>
        <w:rPr>
          <w:rFonts w:ascii="Century" w:hAnsi="Century"/>
          <w:sz w:val="20"/>
          <w:szCs w:val="20"/>
        </w:rPr>
        <w:t>Department of Economics</w:t>
      </w:r>
      <w:r w:rsidRPr="00154032">
        <w:rPr>
          <w:rFonts w:ascii="Century" w:hAnsi="Century"/>
          <w:sz w:val="20"/>
          <w:szCs w:val="20"/>
        </w:rPr>
        <w:t>, NCAT</w:t>
      </w:r>
      <w:r>
        <w:rPr>
          <w:rFonts w:ascii="Century" w:hAnsi="Century"/>
          <w:sz w:val="20"/>
          <w:szCs w:val="20"/>
        </w:rPr>
        <w:t>, 2022</w:t>
      </w:r>
    </w:p>
    <w:p w14:paraId="5B74AD99" w14:textId="3F3163BD" w:rsidR="00746D62" w:rsidRDefault="00746D62" w:rsidP="00746D62">
      <w:pPr>
        <w:pStyle w:val="ListParagraph"/>
        <w:numPr>
          <w:ilvl w:val="0"/>
          <w:numId w:val="17"/>
        </w:numPr>
        <w:rPr>
          <w:rFonts w:ascii="Century" w:hAnsi="Century"/>
          <w:sz w:val="20"/>
          <w:szCs w:val="20"/>
        </w:rPr>
      </w:pPr>
      <w:r>
        <w:rPr>
          <w:rFonts w:ascii="Century" w:hAnsi="Century"/>
          <w:sz w:val="20"/>
          <w:szCs w:val="20"/>
        </w:rPr>
        <w:t xml:space="preserve">Member of the PTR </w:t>
      </w:r>
      <w:r w:rsidRPr="00154032">
        <w:rPr>
          <w:rFonts w:ascii="Century" w:hAnsi="Century"/>
          <w:sz w:val="20"/>
          <w:szCs w:val="20"/>
        </w:rPr>
        <w:t xml:space="preserve">Committee, </w:t>
      </w:r>
      <w:r>
        <w:rPr>
          <w:rFonts w:ascii="Century" w:hAnsi="Century"/>
          <w:sz w:val="20"/>
          <w:szCs w:val="20"/>
        </w:rPr>
        <w:t>Department of Economics</w:t>
      </w:r>
      <w:r w:rsidRPr="00154032">
        <w:rPr>
          <w:rFonts w:ascii="Century" w:hAnsi="Century"/>
          <w:sz w:val="20"/>
          <w:szCs w:val="20"/>
        </w:rPr>
        <w:t>, NCAT</w:t>
      </w:r>
      <w:r>
        <w:rPr>
          <w:rFonts w:ascii="Century" w:hAnsi="Century"/>
          <w:sz w:val="20"/>
          <w:szCs w:val="20"/>
        </w:rPr>
        <w:t>, 2021</w:t>
      </w:r>
    </w:p>
    <w:p w14:paraId="1D3F098B" w14:textId="1E5D10E6" w:rsidR="00C906E3" w:rsidRDefault="00C906E3" w:rsidP="00154032">
      <w:pPr>
        <w:pStyle w:val="ListParagraph"/>
        <w:numPr>
          <w:ilvl w:val="0"/>
          <w:numId w:val="17"/>
        </w:numPr>
        <w:rPr>
          <w:rFonts w:ascii="Century" w:hAnsi="Century"/>
          <w:sz w:val="20"/>
          <w:szCs w:val="20"/>
        </w:rPr>
      </w:pPr>
      <w:r>
        <w:rPr>
          <w:rFonts w:ascii="Century" w:hAnsi="Century"/>
          <w:sz w:val="20"/>
          <w:szCs w:val="20"/>
        </w:rPr>
        <w:t xml:space="preserve">Member of the Faculty Qualifications and </w:t>
      </w:r>
      <w:r w:rsidR="005F7805">
        <w:rPr>
          <w:rFonts w:ascii="Century" w:hAnsi="Century"/>
          <w:sz w:val="20"/>
          <w:szCs w:val="20"/>
        </w:rPr>
        <w:t>Sufficiency</w:t>
      </w:r>
      <w:r>
        <w:rPr>
          <w:rFonts w:ascii="Century" w:hAnsi="Century"/>
          <w:sz w:val="20"/>
          <w:szCs w:val="20"/>
        </w:rPr>
        <w:t xml:space="preserve"> Committee, NCAT 2021</w:t>
      </w:r>
    </w:p>
    <w:p w14:paraId="0196C251" w14:textId="2FD1C353" w:rsidR="007C1E76" w:rsidRDefault="007C1E76" w:rsidP="00154032">
      <w:pPr>
        <w:pStyle w:val="ListParagraph"/>
        <w:numPr>
          <w:ilvl w:val="0"/>
          <w:numId w:val="17"/>
        </w:numPr>
        <w:rPr>
          <w:rFonts w:ascii="Century" w:hAnsi="Century"/>
          <w:sz w:val="20"/>
          <w:szCs w:val="20"/>
        </w:rPr>
      </w:pPr>
      <w:r>
        <w:rPr>
          <w:rFonts w:ascii="Century" w:hAnsi="Century"/>
          <w:sz w:val="20"/>
          <w:szCs w:val="20"/>
        </w:rPr>
        <w:t>Member of the Assurance of Learning Committee, NCAT, 2020</w:t>
      </w:r>
    </w:p>
    <w:bookmarkEnd w:id="6"/>
    <w:p w14:paraId="2C10D9EB" w14:textId="24CA57CB" w:rsidR="00154032" w:rsidRDefault="00154032" w:rsidP="00154032">
      <w:pPr>
        <w:pStyle w:val="ListParagraph"/>
        <w:numPr>
          <w:ilvl w:val="0"/>
          <w:numId w:val="17"/>
        </w:numPr>
        <w:rPr>
          <w:rFonts w:ascii="Century" w:hAnsi="Century"/>
          <w:sz w:val="20"/>
          <w:szCs w:val="20"/>
        </w:rPr>
      </w:pPr>
      <w:r>
        <w:rPr>
          <w:rFonts w:ascii="Century" w:hAnsi="Century"/>
          <w:sz w:val="20"/>
          <w:szCs w:val="20"/>
        </w:rPr>
        <w:t>Member of the COBE Search Committee, NCAT, 2020</w:t>
      </w:r>
    </w:p>
    <w:p w14:paraId="2F4CA3C0" w14:textId="77777777" w:rsidR="00154032" w:rsidRPr="00622B6B" w:rsidRDefault="00154032" w:rsidP="00154032">
      <w:pPr>
        <w:pStyle w:val="ListParagraph"/>
        <w:numPr>
          <w:ilvl w:val="0"/>
          <w:numId w:val="17"/>
        </w:numPr>
        <w:rPr>
          <w:rFonts w:ascii="Century" w:hAnsi="Century"/>
          <w:sz w:val="20"/>
          <w:szCs w:val="20"/>
        </w:rPr>
      </w:pPr>
      <w:r w:rsidRPr="00622B6B">
        <w:rPr>
          <w:rFonts w:ascii="Century" w:hAnsi="Century"/>
          <w:sz w:val="20"/>
          <w:szCs w:val="20"/>
        </w:rPr>
        <w:t>Member of the Department of Economics Search Committee, 201</w:t>
      </w:r>
      <w:r>
        <w:rPr>
          <w:rFonts w:ascii="Century" w:hAnsi="Century"/>
          <w:sz w:val="20"/>
          <w:szCs w:val="20"/>
        </w:rPr>
        <w:t>8-2020</w:t>
      </w:r>
    </w:p>
    <w:p w14:paraId="7AD48A93" w14:textId="1AB48C94" w:rsidR="00154032" w:rsidRPr="00154032" w:rsidRDefault="00154032" w:rsidP="00154032">
      <w:pPr>
        <w:pStyle w:val="ListParagraph"/>
        <w:numPr>
          <w:ilvl w:val="0"/>
          <w:numId w:val="17"/>
        </w:numPr>
        <w:rPr>
          <w:rFonts w:ascii="Century" w:hAnsi="Century"/>
          <w:sz w:val="20"/>
          <w:szCs w:val="20"/>
        </w:rPr>
      </w:pPr>
      <w:r>
        <w:rPr>
          <w:rFonts w:ascii="Century" w:hAnsi="Century"/>
          <w:sz w:val="20"/>
          <w:szCs w:val="20"/>
        </w:rPr>
        <w:t xml:space="preserve">Chair of the </w:t>
      </w:r>
      <w:r w:rsidRPr="00154032">
        <w:rPr>
          <w:rFonts w:ascii="Century" w:hAnsi="Century"/>
          <w:sz w:val="20"/>
          <w:szCs w:val="20"/>
        </w:rPr>
        <w:t>Curriculum Committee, Department of Economics, NCAT</w:t>
      </w:r>
      <w:r>
        <w:rPr>
          <w:rFonts w:ascii="Century" w:hAnsi="Century"/>
          <w:sz w:val="20"/>
          <w:szCs w:val="20"/>
        </w:rPr>
        <w:t xml:space="preserve">, </w:t>
      </w:r>
      <w:r w:rsidRPr="00154032">
        <w:rPr>
          <w:rFonts w:ascii="Century" w:hAnsi="Century"/>
          <w:sz w:val="20"/>
          <w:szCs w:val="20"/>
        </w:rPr>
        <w:t>2017</w:t>
      </w:r>
      <w:r>
        <w:rPr>
          <w:rFonts w:ascii="Century" w:hAnsi="Century"/>
          <w:sz w:val="20"/>
          <w:szCs w:val="20"/>
        </w:rPr>
        <w:t>-202</w:t>
      </w:r>
      <w:r w:rsidR="009A16E7">
        <w:rPr>
          <w:rFonts w:ascii="Century" w:hAnsi="Century"/>
          <w:sz w:val="20"/>
          <w:szCs w:val="20"/>
        </w:rPr>
        <w:t>2</w:t>
      </w:r>
    </w:p>
    <w:p w14:paraId="7D50875E" w14:textId="73A78EF1" w:rsidR="00154032" w:rsidRDefault="00154032" w:rsidP="00154032">
      <w:pPr>
        <w:pStyle w:val="ListParagraph"/>
        <w:numPr>
          <w:ilvl w:val="0"/>
          <w:numId w:val="17"/>
        </w:numPr>
        <w:rPr>
          <w:rFonts w:ascii="Century" w:hAnsi="Century"/>
          <w:sz w:val="20"/>
          <w:szCs w:val="20"/>
        </w:rPr>
      </w:pPr>
      <w:r>
        <w:rPr>
          <w:rFonts w:ascii="Century" w:hAnsi="Century"/>
          <w:sz w:val="20"/>
          <w:szCs w:val="20"/>
        </w:rPr>
        <w:t xml:space="preserve">Chair of the </w:t>
      </w:r>
      <w:r w:rsidRPr="00154032">
        <w:rPr>
          <w:rFonts w:ascii="Century" w:hAnsi="Century"/>
          <w:sz w:val="20"/>
          <w:szCs w:val="20"/>
        </w:rPr>
        <w:t xml:space="preserve">RPT Committee, </w:t>
      </w:r>
      <w:r>
        <w:rPr>
          <w:rFonts w:ascii="Century" w:hAnsi="Century"/>
          <w:sz w:val="20"/>
          <w:szCs w:val="20"/>
        </w:rPr>
        <w:t>Department of Economics</w:t>
      </w:r>
      <w:r w:rsidRPr="00154032">
        <w:rPr>
          <w:rFonts w:ascii="Century" w:hAnsi="Century"/>
          <w:sz w:val="20"/>
          <w:szCs w:val="20"/>
        </w:rPr>
        <w:t>, NCAT</w:t>
      </w:r>
      <w:r>
        <w:rPr>
          <w:rFonts w:ascii="Century" w:hAnsi="Century"/>
          <w:sz w:val="20"/>
          <w:szCs w:val="20"/>
        </w:rPr>
        <w:t xml:space="preserve">, </w:t>
      </w:r>
      <w:r w:rsidRPr="00154032">
        <w:rPr>
          <w:rFonts w:ascii="Century" w:hAnsi="Century"/>
          <w:sz w:val="20"/>
          <w:szCs w:val="20"/>
        </w:rPr>
        <w:t>2019-2020</w:t>
      </w:r>
    </w:p>
    <w:p w14:paraId="378EE912" w14:textId="1341A51B" w:rsidR="00154032" w:rsidRDefault="00154032" w:rsidP="00154032">
      <w:pPr>
        <w:pStyle w:val="ListParagraph"/>
        <w:numPr>
          <w:ilvl w:val="0"/>
          <w:numId w:val="17"/>
        </w:numPr>
        <w:rPr>
          <w:rFonts w:ascii="Century" w:hAnsi="Century"/>
          <w:sz w:val="20"/>
          <w:szCs w:val="20"/>
        </w:rPr>
      </w:pPr>
      <w:r w:rsidRPr="00622B6B">
        <w:rPr>
          <w:rFonts w:ascii="Century" w:hAnsi="Century"/>
          <w:sz w:val="20"/>
          <w:szCs w:val="20"/>
        </w:rPr>
        <w:t>Member of the Department of Economics PTR Committee, 2018</w:t>
      </w:r>
    </w:p>
    <w:p w14:paraId="1C7856FB" w14:textId="77777777" w:rsidR="00154032" w:rsidRPr="00622B6B" w:rsidRDefault="00154032" w:rsidP="00154032">
      <w:pPr>
        <w:pStyle w:val="ListParagraph"/>
        <w:numPr>
          <w:ilvl w:val="0"/>
          <w:numId w:val="17"/>
        </w:numPr>
        <w:rPr>
          <w:rFonts w:ascii="Century" w:hAnsi="Century"/>
          <w:sz w:val="20"/>
          <w:szCs w:val="20"/>
        </w:rPr>
      </w:pPr>
      <w:r w:rsidRPr="00622B6B">
        <w:rPr>
          <w:rFonts w:ascii="Century" w:hAnsi="Century"/>
          <w:sz w:val="20"/>
          <w:szCs w:val="20"/>
        </w:rPr>
        <w:t>Member of the COBE Strategic Planning Committee, 2018</w:t>
      </w:r>
    </w:p>
    <w:p w14:paraId="220C804E" w14:textId="276450FB" w:rsidR="00154032" w:rsidRPr="00154032" w:rsidRDefault="00154032" w:rsidP="00154032">
      <w:pPr>
        <w:pStyle w:val="ListParagraph"/>
        <w:numPr>
          <w:ilvl w:val="0"/>
          <w:numId w:val="17"/>
        </w:numPr>
        <w:rPr>
          <w:rFonts w:ascii="Century" w:hAnsi="Century"/>
          <w:sz w:val="20"/>
          <w:szCs w:val="20"/>
        </w:rPr>
      </w:pPr>
      <w:r>
        <w:rPr>
          <w:rFonts w:ascii="Century" w:hAnsi="Century"/>
          <w:sz w:val="20"/>
          <w:szCs w:val="20"/>
        </w:rPr>
        <w:t xml:space="preserve">Chair of the </w:t>
      </w:r>
      <w:r w:rsidRPr="00154032">
        <w:rPr>
          <w:rFonts w:ascii="Century" w:hAnsi="Century"/>
          <w:sz w:val="20"/>
          <w:szCs w:val="20"/>
        </w:rPr>
        <w:t>RPT Committee, College of Business and Economics, NCAT</w:t>
      </w:r>
      <w:r>
        <w:rPr>
          <w:rFonts w:ascii="Century" w:hAnsi="Century"/>
          <w:sz w:val="20"/>
          <w:szCs w:val="20"/>
        </w:rPr>
        <w:t xml:space="preserve">, </w:t>
      </w:r>
      <w:r w:rsidRPr="00154032">
        <w:rPr>
          <w:rFonts w:ascii="Century" w:hAnsi="Century"/>
          <w:sz w:val="20"/>
          <w:szCs w:val="20"/>
        </w:rPr>
        <w:t>2016-2017</w:t>
      </w:r>
    </w:p>
    <w:p w14:paraId="576BAA2E" w14:textId="77777777" w:rsidR="00154032" w:rsidRPr="00154032" w:rsidRDefault="00154032" w:rsidP="00154032">
      <w:pPr>
        <w:pStyle w:val="ListParagraph"/>
        <w:numPr>
          <w:ilvl w:val="0"/>
          <w:numId w:val="17"/>
        </w:numPr>
        <w:rPr>
          <w:rFonts w:ascii="Century" w:hAnsi="Century"/>
          <w:sz w:val="20"/>
          <w:szCs w:val="20"/>
        </w:rPr>
      </w:pPr>
      <w:r>
        <w:rPr>
          <w:rFonts w:ascii="Century" w:hAnsi="Century"/>
          <w:sz w:val="20"/>
          <w:szCs w:val="20"/>
        </w:rPr>
        <w:t xml:space="preserve">Chair of the </w:t>
      </w:r>
      <w:r w:rsidRPr="00154032">
        <w:rPr>
          <w:rFonts w:ascii="Century" w:hAnsi="Century"/>
          <w:sz w:val="20"/>
          <w:szCs w:val="20"/>
        </w:rPr>
        <w:t>Search Committee, College of Business and Economics, NCAT</w:t>
      </w:r>
      <w:r>
        <w:rPr>
          <w:rFonts w:ascii="Century" w:hAnsi="Century"/>
          <w:sz w:val="20"/>
          <w:szCs w:val="20"/>
        </w:rPr>
        <w:t xml:space="preserve">, </w:t>
      </w:r>
      <w:r w:rsidRPr="00154032">
        <w:rPr>
          <w:rFonts w:ascii="Century" w:hAnsi="Century"/>
          <w:sz w:val="20"/>
          <w:szCs w:val="20"/>
        </w:rPr>
        <w:t>2017</w:t>
      </w:r>
    </w:p>
    <w:p w14:paraId="6ACC804C" w14:textId="4392ABD0"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Committee on Large Class Sizes</w:t>
      </w:r>
      <w:r w:rsidR="001125DB" w:rsidRPr="00622B6B">
        <w:rPr>
          <w:rFonts w:ascii="Century" w:hAnsi="Century"/>
          <w:sz w:val="20"/>
          <w:szCs w:val="20"/>
        </w:rPr>
        <w:t>,</w:t>
      </w:r>
      <w:r w:rsidRPr="00622B6B">
        <w:rPr>
          <w:rFonts w:ascii="Century" w:hAnsi="Century"/>
          <w:sz w:val="20"/>
          <w:szCs w:val="20"/>
        </w:rPr>
        <w:t xml:space="preserve"> 2017</w:t>
      </w:r>
    </w:p>
    <w:p w14:paraId="4262CFA8" w14:textId="42DD88B5"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Department of Economics Articulation Committee</w:t>
      </w:r>
      <w:r w:rsidR="001125DB" w:rsidRPr="00622B6B">
        <w:rPr>
          <w:rFonts w:ascii="Century" w:hAnsi="Century"/>
          <w:sz w:val="20"/>
          <w:szCs w:val="20"/>
        </w:rPr>
        <w:t>,</w:t>
      </w:r>
      <w:r w:rsidRPr="00622B6B">
        <w:rPr>
          <w:rFonts w:ascii="Century" w:hAnsi="Century"/>
          <w:sz w:val="20"/>
          <w:szCs w:val="20"/>
        </w:rPr>
        <w:t xml:space="preserve"> 2016</w:t>
      </w:r>
      <w:bookmarkEnd w:id="7"/>
    </w:p>
    <w:p w14:paraId="63C5372C" w14:textId="190B6688"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search committee for MBA Director and Chair of the Department of Marketing, Transportation, and Supply Chain Management</w:t>
      </w:r>
      <w:r w:rsidR="001125DB" w:rsidRPr="00622B6B">
        <w:rPr>
          <w:rFonts w:ascii="Century" w:hAnsi="Century"/>
          <w:sz w:val="20"/>
          <w:szCs w:val="20"/>
        </w:rPr>
        <w:t>,</w:t>
      </w:r>
      <w:r w:rsidRPr="00622B6B">
        <w:rPr>
          <w:rFonts w:ascii="Century" w:hAnsi="Century"/>
          <w:sz w:val="20"/>
          <w:szCs w:val="20"/>
        </w:rPr>
        <w:t xml:space="preserve"> 2015</w:t>
      </w:r>
    </w:p>
    <w:p w14:paraId="1FE27657" w14:textId="23BDD912"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SOBE Research Excellence Award Review Committee</w:t>
      </w:r>
      <w:r w:rsidR="001125DB" w:rsidRPr="00622B6B">
        <w:rPr>
          <w:rFonts w:ascii="Century" w:hAnsi="Century"/>
          <w:sz w:val="20"/>
          <w:szCs w:val="20"/>
        </w:rPr>
        <w:t>,</w:t>
      </w:r>
      <w:r w:rsidRPr="00622B6B">
        <w:rPr>
          <w:rFonts w:ascii="Century" w:hAnsi="Century"/>
          <w:sz w:val="20"/>
          <w:szCs w:val="20"/>
        </w:rPr>
        <w:t xml:space="preserve"> 2015</w:t>
      </w:r>
    </w:p>
    <w:p w14:paraId="4DE2BBE6" w14:textId="1E20144D"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SOBE Faculty and Staff Sufficiency and Deployment Committee</w:t>
      </w:r>
      <w:r w:rsidR="001125DB" w:rsidRPr="00622B6B">
        <w:rPr>
          <w:rFonts w:ascii="Century" w:hAnsi="Century"/>
          <w:sz w:val="20"/>
          <w:szCs w:val="20"/>
        </w:rPr>
        <w:t>,</w:t>
      </w:r>
      <w:r w:rsidRPr="00622B6B">
        <w:rPr>
          <w:rFonts w:ascii="Century" w:hAnsi="Century"/>
          <w:sz w:val="20"/>
          <w:szCs w:val="20"/>
        </w:rPr>
        <w:t xml:space="preserve"> 2014</w:t>
      </w:r>
    </w:p>
    <w:p w14:paraId="0E4F4DA9" w14:textId="77777777"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Assurance of Learning Committee since 2014</w:t>
      </w:r>
    </w:p>
    <w:p w14:paraId="1362FD7A" w14:textId="295CC205"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Associate Dean Search Committee</w:t>
      </w:r>
      <w:r w:rsidR="001125DB" w:rsidRPr="00622B6B">
        <w:rPr>
          <w:rFonts w:ascii="Century" w:hAnsi="Century"/>
          <w:sz w:val="20"/>
          <w:szCs w:val="20"/>
        </w:rPr>
        <w:t>,</w:t>
      </w:r>
      <w:r w:rsidRPr="00622B6B">
        <w:rPr>
          <w:rFonts w:ascii="Century" w:hAnsi="Century"/>
          <w:sz w:val="20"/>
          <w:szCs w:val="20"/>
        </w:rPr>
        <w:t xml:space="preserve"> 2014</w:t>
      </w:r>
    </w:p>
    <w:p w14:paraId="57A2E3D2" w14:textId="77777777"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Member of the Student Success Action Group starting in 2013</w:t>
      </w:r>
    </w:p>
    <w:p w14:paraId="1F0AD977" w14:textId="77777777"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Faculty Senate, North Carolina A&amp;T State University, 2012-2015</w:t>
      </w:r>
    </w:p>
    <w:p w14:paraId="7E456C77" w14:textId="1955521E"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Chair of the Search Committee</w:t>
      </w:r>
      <w:r w:rsidR="001125DB" w:rsidRPr="00622B6B">
        <w:rPr>
          <w:rFonts w:ascii="Century" w:hAnsi="Century"/>
          <w:sz w:val="20"/>
          <w:szCs w:val="20"/>
        </w:rPr>
        <w:t xml:space="preserve">, Department of Economics, </w:t>
      </w:r>
      <w:r w:rsidRPr="00622B6B">
        <w:rPr>
          <w:rFonts w:ascii="Century" w:hAnsi="Century"/>
          <w:sz w:val="20"/>
          <w:szCs w:val="20"/>
        </w:rPr>
        <w:t>2011-2012</w:t>
      </w:r>
    </w:p>
    <w:p w14:paraId="485F00F3" w14:textId="77777777" w:rsidR="00D22615" w:rsidRPr="00622B6B" w:rsidRDefault="00D22615" w:rsidP="00D22615">
      <w:pPr>
        <w:contextualSpacing/>
        <w:rPr>
          <w:rFonts w:ascii="Century" w:eastAsia="Calibri" w:hAnsi="Century"/>
          <w:sz w:val="20"/>
          <w:szCs w:val="20"/>
        </w:rPr>
      </w:pPr>
    </w:p>
    <w:p w14:paraId="7FB43D85" w14:textId="77777777" w:rsidR="00D22615" w:rsidRPr="00622B6B" w:rsidRDefault="00D22615" w:rsidP="00D22615">
      <w:pPr>
        <w:contextualSpacing/>
        <w:rPr>
          <w:rFonts w:ascii="Century" w:eastAsia="Calibri" w:hAnsi="Century"/>
          <w:i/>
          <w:sz w:val="20"/>
          <w:szCs w:val="20"/>
        </w:rPr>
      </w:pPr>
      <w:r w:rsidRPr="00622B6B">
        <w:rPr>
          <w:rFonts w:ascii="Century" w:eastAsia="Calibri" w:hAnsi="Century"/>
          <w:i/>
          <w:sz w:val="20"/>
          <w:szCs w:val="20"/>
        </w:rPr>
        <w:t>As Presenter or Discussant</w:t>
      </w:r>
    </w:p>
    <w:p w14:paraId="30F19988" w14:textId="2DFB93B7" w:rsidR="00FC4E87" w:rsidRDefault="00FC4E87" w:rsidP="00D22615">
      <w:pPr>
        <w:pStyle w:val="ListParagraph"/>
        <w:numPr>
          <w:ilvl w:val="0"/>
          <w:numId w:val="17"/>
        </w:numPr>
        <w:rPr>
          <w:rFonts w:ascii="Century" w:hAnsi="Century"/>
          <w:sz w:val="20"/>
          <w:szCs w:val="20"/>
        </w:rPr>
      </w:pPr>
      <w:r>
        <w:rPr>
          <w:rFonts w:ascii="Century" w:hAnsi="Century"/>
          <w:sz w:val="20"/>
          <w:szCs w:val="20"/>
        </w:rPr>
        <w:t xml:space="preserve">Moderator at the </w:t>
      </w:r>
      <w:r w:rsidRPr="00FC4E87">
        <w:rPr>
          <w:rFonts w:ascii="Century" w:hAnsi="Century"/>
          <w:sz w:val="20"/>
          <w:szCs w:val="20"/>
        </w:rPr>
        <w:t>2nd National HBCU Blockchain and FinTech Conference</w:t>
      </w:r>
      <w:r>
        <w:rPr>
          <w:rFonts w:ascii="Century" w:hAnsi="Century"/>
          <w:sz w:val="20"/>
          <w:szCs w:val="20"/>
        </w:rPr>
        <w:t>, 2021</w:t>
      </w:r>
    </w:p>
    <w:p w14:paraId="40A90FF4" w14:textId="2AB305C8"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Presenter at the Economics Opportunity Day</w:t>
      </w:r>
      <w:r w:rsidR="001125DB" w:rsidRPr="00622B6B">
        <w:rPr>
          <w:rFonts w:ascii="Century" w:hAnsi="Century"/>
          <w:sz w:val="20"/>
          <w:szCs w:val="20"/>
        </w:rPr>
        <w:t>,</w:t>
      </w:r>
      <w:r w:rsidRPr="00622B6B">
        <w:rPr>
          <w:rFonts w:ascii="Century" w:hAnsi="Century"/>
          <w:sz w:val="20"/>
          <w:szCs w:val="20"/>
        </w:rPr>
        <w:t xml:space="preserve"> 2016</w:t>
      </w:r>
    </w:p>
    <w:p w14:paraId="30D5C834" w14:textId="0B75347C"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Presenter at North Carolina A&amp;T State University’s Economics Seminar Class</w:t>
      </w:r>
      <w:r w:rsidR="001125DB" w:rsidRPr="00622B6B">
        <w:rPr>
          <w:rFonts w:ascii="Century" w:hAnsi="Century"/>
          <w:sz w:val="20"/>
          <w:szCs w:val="20"/>
        </w:rPr>
        <w:t>,</w:t>
      </w:r>
      <w:r w:rsidRPr="00622B6B">
        <w:rPr>
          <w:rFonts w:ascii="Century" w:hAnsi="Century"/>
          <w:sz w:val="20"/>
          <w:szCs w:val="20"/>
        </w:rPr>
        <w:t xml:space="preserve"> 2015</w:t>
      </w:r>
    </w:p>
    <w:p w14:paraId="146E2E16" w14:textId="602ECC75"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Presenter at the Economics Opportunity Day</w:t>
      </w:r>
      <w:r w:rsidR="001125DB" w:rsidRPr="00622B6B">
        <w:rPr>
          <w:rFonts w:ascii="Century" w:hAnsi="Century"/>
          <w:sz w:val="20"/>
          <w:szCs w:val="20"/>
        </w:rPr>
        <w:t>,</w:t>
      </w:r>
      <w:r w:rsidRPr="00622B6B">
        <w:rPr>
          <w:rFonts w:ascii="Century" w:hAnsi="Century"/>
          <w:sz w:val="20"/>
          <w:szCs w:val="20"/>
        </w:rPr>
        <w:t xml:space="preserve"> 2015</w:t>
      </w:r>
    </w:p>
    <w:p w14:paraId="61EAC87F" w14:textId="700AA3A1"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Discussant at the Multiculturalism and Diversity Student/Faculty Panel</w:t>
      </w:r>
      <w:r w:rsidR="001125DB" w:rsidRPr="00622B6B">
        <w:rPr>
          <w:rFonts w:ascii="Century" w:hAnsi="Century"/>
          <w:sz w:val="20"/>
          <w:szCs w:val="20"/>
        </w:rPr>
        <w:t>,</w:t>
      </w:r>
      <w:r w:rsidRPr="00622B6B">
        <w:rPr>
          <w:rFonts w:ascii="Century" w:hAnsi="Century"/>
          <w:sz w:val="20"/>
          <w:szCs w:val="20"/>
        </w:rPr>
        <w:t xml:space="preserve"> 2014</w:t>
      </w:r>
    </w:p>
    <w:p w14:paraId="071AAD6C" w14:textId="4AFCF314"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Department of Economics Representative at the Fall Open House</w:t>
      </w:r>
      <w:r w:rsidR="001125DB" w:rsidRPr="00622B6B">
        <w:rPr>
          <w:rFonts w:ascii="Century" w:hAnsi="Century"/>
          <w:sz w:val="20"/>
          <w:szCs w:val="20"/>
        </w:rPr>
        <w:t>,</w:t>
      </w:r>
      <w:r w:rsidRPr="00622B6B">
        <w:rPr>
          <w:rFonts w:ascii="Century" w:hAnsi="Century"/>
          <w:sz w:val="20"/>
          <w:szCs w:val="20"/>
        </w:rPr>
        <w:t xml:space="preserve"> 2014</w:t>
      </w:r>
    </w:p>
    <w:p w14:paraId="257BB053" w14:textId="5F5A5EFC"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Department of Economic Representative at the CAE Academic Majors Fair</w:t>
      </w:r>
      <w:r w:rsidR="001125DB" w:rsidRPr="00622B6B">
        <w:rPr>
          <w:rFonts w:ascii="Century" w:hAnsi="Century"/>
          <w:sz w:val="20"/>
          <w:szCs w:val="20"/>
        </w:rPr>
        <w:t>,</w:t>
      </w:r>
      <w:r w:rsidRPr="00622B6B">
        <w:rPr>
          <w:rFonts w:ascii="Century" w:hAnsi="Century"/>
          <w:sz w:val="20"/>
          <w:szCs w:val="20"/>
        </w:rPr>
        <w:t xml:space="preserve"> 2014</w:t>
      </w:r>
    </w:p>
    <w:p w14:paraId="15281A73" w14:textId="77777777"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Panelist and Speaker at the University Forum “Preparing for the Unexpected: Losing Your Job” in the Spring Semester of 2013</w:t>
      </w:r>
    </w:p>
    <w:p w14:paraId="05F07757" w14:textId="6DE25E49" w:rsidR="00D22615" w:rsidRDefault="00D22615" w:rsidP="00EE55DC">
      <w:pPr>
        <w:pStyle w:val="ListParagraph"/>
        <w:numPr>
          <w:ilvl w:val="0"/>
          <w:numId w:val="17"/>
        </w:numPr>
        <w:rPr>
          <w:rFonts w:ascii="Century" w:hAnsi="Century"/>
          <w:sz w:val="20"/>
          <w:szCs w:val="20"/>
        </w:rPr>
      </w:pPr>
      <w:r w:rsidRPr="00622B6B">
        <w:rPr>
          <w:rFonts w:ascii="Century" w:hAnsi="Century"/>
          <w:sz w:val="20"/>
          <w:szCs w:val="20"/>
        </w:rPr>
        <w:t>Speaker at the Honor’s Program Seminar Series “The Fiscal Cliff:  Causes and Challenges” in the Spring Semester of 2013</w:t>
      </w:r>
    </w:p>
    <w:p w14:paraId="20480EA2" w14:textId="77777777" w:rsidR="00A06EEB" w:rsidRPr="00A06EEB" w:rsidRDefault="00A06EEB" w:rsidP="00A06EEB">
      <w:pPr>
        <w:rPr>
          <w:rFonts w:ascii="Century" w:hAnsi="Century"/>
          <w:sz w:val="20"/>
          <w:szCs w:val="20"/>
        </w:rPr>
      </w:pPr>
    </w:p>
    <w:p w14:paraId="751EE832" w14:textId="55D23E4C" w:rsidR="00D22615" w:rsidRPr="00622B6B" w:rsidRDefault="00D22615" w:rsidP="00D22615">
      <w:pPr>
        <w:contextualSpacing/>
        <w:rPr>
          <w:rFonts w:ascii="Century" w:eastAsia="Calibri" w:hAnsi="Century"/>
          <w:i/>
          <w:sz w:val="20"/>
          <w:szCs w:val="20"/>
        </w:rPr>
      </w:pPr>
      <w:r w:rsidRPr="00622B6B">
        <w:rPr>
          <w:rFonts w:ascii="Century" w:eastAsia="Calibri" w:hAnsi="Century"/>
          <w:i/>
          <w:sz w:val="20"/>
          <w:szCs w:val="20"/>
        </w:rPr>
        <w:t>As Advisor and Other</w:t>
      </w:r>
    </w:p>
    <w:p w14:paraId="3DBEAAB8" w14:textId="7FCFC4D4"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Co-Coach of the State of North Carolina Undergraduate Research and Creativity Symposium Team</w:t>
      </w:r>
      <w:r w:rsidR="001125DB" w:rsidRPr="00622B6B">
        <w:rPr>
          <w:rFonts w:ascii="Century" w:hAnsi="Century"/>
          <w:sz w:val="20"/>
          <w:szCs w:val="20"/>
        </w:rPr>
        <w:t>,</w:t>
      </w:r>
      <w:r w:rsidRPr="00622B6B">
        <w:rPr>
          <w:rFonts w:ascii="Century" w:hAnsi="Century"/>
          <w:sz w:val="20"/>
          <w:szCs w:val="20"/>
        </w:rPr>
        <w:t xml:space="preserve"> 2015</w:t>
      </w:r>
    </w:p>
    <w:p w14:paraId="56A825B1" w14:textId="3E98F158"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Course</w:t>
      </w:r>
      <w:r w:rsidRPr="00622B6B">
        <w:rPr>
          <w:rFonts w:ascii="Century" w:hAnsi="Century"/>
          <w:sz w:val="16"/>
          <w:szCs w:val="20"/>
        </w:rPr>
        <w:t xml:space="preserve"> </w:t>
      </w:r>
      <w:r w:rsidRPr="00622B6B">
        <w:rPr>
          <w:rFonts w:ascii="Century" w:hAnsi="Century"/>
          <w:sz w:val="20"/>
          <w:szCs w:val="20"/>
        </w:rPr>
        <w:t>Coordinator,</w:t>
      </w:r>
      <w:r w:rsidRPr="00622B6B">
        <w:rPr>
          <w:rFonts w:ascii="Century" w:hAnsi="Century"/>
          <w:sz w:val="16"/>
          <w:szCs w:val="20"/>
        </w:rPr>
        <w:t xml:space="preserve"> </w:t>
      </w:r>
      <w:r w:rsidRPr="00622B6B">
        <w:rPr>
          <w:rFonts w:ascii="Century" w:hAnsi="Century"/>
          <w:sz w:val="20"/>
          <w:szCs w:val="20"/>
        </w:rPr>
        <w:t>Principles</w:t>
      </w:r>
      <w:r w:rsidRPr="00622B6B">
        <w:rPr>
          <w:rFonts w:ascii="Century" w:hAnsi="Century"/>
          <w:sz w:val="16"/>
          <w:szCs w:val="20"/>
        </w:rPr>
        <w:t xml:space="preserve"> </w:t>
      </w:r>
      <w:r w:rsidRPr="00622B6B">
        <w:rPr>
          <w:rFonts w:ascii="Century" w:hAnsi="Century"/>
          <w:sz w:val="20"/>
          <w:szCs w:val="20"/>
        </w:rPr>
        <w:t>of</w:t>
      </w:r>
      <w:r w:rsidRPr="00622B6B">
        <w:rPr>
          <w:rFonts w:ascii="Century" w:hAnsi="Century"/>
          <w:sz w:val="16"/>
          <w:szCs w:val="20"/>
        </w:rPr>
        <w:t xml:space="preserve"> </w:t>
      </w:r>
      <w:r w:rsidRPr="00622B6B">
        <w:rPr>
          <w:rFonts w:ascii="Century" w:hAnsi="Century"/>
          <w:sz w:val="20"/>
          <w:szCs w:val="20"/>
        </w:rPr>
        <w:t>Microeconomics,</w:t>
      </w:r>
      <w:r w:rsidRPr="00622B6B">
        <w:rPr>
          <w:rFonts w:ascii="Century" w:hAnsi="Century"/>
          <w:sz w:val="16"/>
          <w:szCs w:val="20"/>
        </w:rPr>
        <w:t xml:space="preserve"> </w:t>
      </w:r>
      <w:r w:rsidRPr="00622B6B">
        <w:rPr>
          <w:rFonts w:ascii="Century" w:hAnsi="Century"/>
          <w:sz w:val="20"/>
          <w:szCs w:val="20"/>
        </w:rPr>
        <w:t>Department</w:t>
      </w:r>
      <w:r w:rsidRPr="00622B6B">
        <w:rPr>
          <w:rFonts w:ascii="Century" w:hAnsi="Century"/>
          <w:sz w:val="16"/>
          <w:szCs w:val="20"/>
        </w:rPr>
        <w:t xml:space="preserve"> </w:t>
      </w:r>
      <w:r w:rsidRPr="00622B6B">
        <w:rPr>
          <w:rFonts w:ascii="Century" w:hAnsi="Century"/>
          <w:sz w:val="20"/>
          <w:szCs w:val="20"/>
        </w:rPr>
        <w:t>of</w:t>
      </w:r>
      <w:r w:rsidRPr="00622B6B">
        <w:rPr>
          <w:rFonts w:ascii="Century" w:hAnsi="Century"/>
          <w:sz w:val="16"/>
          <w:szCs w:val="20"/>
        </w:rPr>
        <w:t xml:space="preserve"> </w:t>
      </w:r>
      <w:r w:rsidRPr="00622B6B">
        <w:rPr>
          <w:rFonts w:ascii="Century" w:hAnsi="Century"/>
          <w:sz w:val="20"/>
          <w:szCs w:val="20"/>
        </w:rPr>
        <w:t>Economics,</w:t>
      </w:r>
      <w:r w:rsidRPr="00622B6B">
        <w:rPr>
          <w:rFonts w:ascii="Century" w:hAnsi="Century"/>
          <w:sz w:val="16"/>
          <w:szCs w:val="20"/>
        </w:rPr>
        <w:t xml:space="preserve"> </w:t>
      </w:r>
      <w:r w:rsidRPr="00622B6B">
        <w:rPr>
          <w:rFonts w:ascii="Century" w:hAnsi="Century"/>
          <w:sz w:val="20"/>
          <w:szCs w:val="20"/>
        </w:rPr>
        <w:t>2014-2017</w:t>
      </w:r>
    </w:p>
    <w:p w14:paraId="0BBAD0C5" w14:textId="77777777"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Recruiter for the Department of Economics in the 2012-2013 academic year</w:t>
      </w:r>
    </w:p>
    <w:p w14:paraId="18E7C466" w14:textId="77777777"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Marshal at the Fall 2012 Commencement Ceremony</w:t>
      </w:r>
    </w:p>
    <w:p w14:paraId="0E6644B1" w14:textId="03B6A93C" w:rsidR="00D22615" w:rsidRPr="00622B6B" w:rsidRDefault="00D22615" w:rsidP="00D22615">
      <w:pPr>
        <w:pStyle w:val="ListParagraph"/>
        <w:numPr>
          <w:ilvl w:val="0"/>
          <w:numId w:val="17"/>
        </w:numPr>
        <w:rPr>
          <w:rFonts w:ascii="Century" w:hAnsi="Century"/>
          <w:sz w:val="20"/>
          <w:szCs w:val="20"/>
        </w:rPr>
      </w:pPr>
      <w:r w:rsidRPr="00622B6B">
        <w:rPr>
          <w:rFonts w:ascii="Century" w:hAnsi="Century"/>
          <w:sz w:val="20"/>
          <w:szCs w:val="20"/>
        </w:rPr>
        <w:t>Academic Advisor for students in the Department of Economics</w:t>
      </w:r>
      <w:r w:rsidR="001125DB" w:rsidRPr="00622B6B">
        <w:rPr>
          <w:rFonts w:ascii="Century" w:hAnsi="Century"/>
          <w:sz w:val="20"/>
          <w:szCs w:val="20"/>
        </w:rPr>
        <w:t>,</w:t>
      </w:r>
      <w:r w:rsidRPr="00622B6B">
        <w:rPr>
          <w:rFonts w:ascii="Century" w:hAnsi="Century"/>
          <w:sz w:val="20"/>
          <w:szCs w:val="20"/>
        </w:rPr>
        <w:t xml:space="preserve"> 2010-</w:t>
      </w:r>
      <w:r w:rsidR="001125DB" w:rsidRPr="00622B6B">
        <w:rPr>
          <w:rFonts w:ascii="Century" w:hAnsi="Century"/>
          <w:sz w:val="20"/>
          <w:szCs w:val="20"/>
        </w:rPr>
        <w:t>Present</w:t>
      </w:r>
    </w:p>
    <w:p w14:paraId="0465E04B" w14:textId="77777777" w:rsidR="00D22615" w:rsidRPr="003C2805" w:rsidRDefault="00D22615" w:rsidP="003C2805">
      <w:pPr>
        <w:jc w:val="center"/>
        <w:rPr>
          <w:rFonts w:ascii="Century" w:hAnsi="Century"/>
          <w:b/>
          <w:smallCaps/>
          <w:sz w:val="20"/>
          <w:szCs w:val="22"/>
        </w:rPr>
      </w:pPr>
    </w:p>
    <w:p w14:paraId="464EEC59" w14:textId="7C849EA5" w:rsidR="00915C4C" w:rsidRPr="00622B6B" w:rsidRDefault="00915C4C" w:rsidP="00915C4C">
      <w:pPr>
        <w:jc w:val="center"/>
        <w:rPr>
          <w:rFonts w:ascii="Century" w:hAnsi="Century"/>
          <w:b/>
          <w:smallCaps/>
          <w:sz w:val="20"/>
          <w:szCs w:val="22"/>
        </w:rPr>
      </w:pPr>
      <w:r w:rsidRPr="00622B6B">
        <w:rPr>
          <w:rFonts w:ascii="Century" w:hAnsi="Century"/>
          <w:b/>
          <w:smallCaps/>
          <w:sz w:val="20"/>
          <w:szCs w:val="22"/>
        </w:rPr>
        <w:t>References</w:t>
      </w:r>
    </w:p>
    <w:p w14:paraId="40BEAA45" w14:textId="77777777" w:rsidR="00915C4C" w:rsidRPr="00622B6B" w:rsidRDefault="00915C4C" w:rsidP="00256F3E">
      <w:pPr>
        <w:contextualSpacing/>
        <w:rPr>
          <w:rFonts w:ascii="Century" w:eastAsia="Calibri" w:hAnsi="Century"/>
          <w:sz w:val="8"/>
          <w:szCs w:val="8"/>
        </w:rPr>
      </w:pPr>
    </w:p>
    <w:p w14:paraId="68E64EC7" w14:textId="5CEEE4E5" w:rsidR="00256F3E" w:rsidRPr="00C77D3B" w:rsidRDefault="00FD6528" w:rsidP="00836635">
      <w:pPr>
        <w:tabs>
          <w:tab w:val="left" w:pos="1440"/>
        </w:tabs>
        <w:rPr>
          <w:rFonts w:ascii="Century" w:hAnsi="Century"/>
          <w:bCs/>
          <w:sz w:val="20"/>
          <w:szCs w:val="22"/>
        </w:rPr>
      </w:pPr>
      <w:r w:rsidRPr="00C77D3B">
        <w:rPr>
          <w:rFonts w:ascii="Century" w:hAnsi="Century"/>
          <w:bCs/>
          <w:sz w:val="20"/>
          <w:szCs w:val="22"/>
        </w:rPr>
        <w:t>Available upon request.</w:t>
      </w:r>
    </w:p>
    <w:sectPr w:rsidR="00256F3E" w:rsidRPr="00C77D3B" w:rsidSect="0064112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630" w:right="1440" w:bottom="5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409242" w14:textId="77777777" w:rsidR="00843E98" w:rsidRDefault="00843E98">
      <w:r>
        <w:separator/>
      </w:r>
    </w:p>
  </w:endnote>
  <w:endnote w:type="continuationSeparator" w:id="0">
    <w:p w14:paraId="3BA694E1" w14:textId="77777777" w:rsidR="00843E98" w:rsidRDefault="00843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149C65" w14:textId="77777777" w:rsidR="00D91974" w:rsidRDefault="00D91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C6E0D8" w14:textId="77777777" w:rsidR="00D91974" w:rsidRDefault="00D919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478A3C" w14:textId="77777777" w:rsidR="00D91974" w:rsidRDefault="00D91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8DF546" w14:textId="77777777" w:rsidR="00843E98" w:rsidRDefault="00843E98">
      <w:r>
        <w:separator/>
      </w:r>
    </w:p>
  </w:footnote>
  <w:footnote w:type="continuationSeparator" w:id="0">
    <w:p w14:paraId="0D23F933" w14:textId="77777777" w:rsidR="00843E98" w:rsidRDefault="00843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0A22AA" w14:textId="77777777" w:rsidR="00D91974" w:rsidRDefault="00D919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1BBD6C" w14:textId="77777777" w:rsidR="00CF2E76" w:rsidRDefault="00CF2E76">
    <w:pPr>
      <w:pStyle w:val="Header"/>
    </w:pPr>
  </w:p>
  <w:p w14:paraId="583EA2B6" w14:textId="45CA906E" w:rsidR="00CF2E76" w:rsidRPr="000E7CF4" w:rsidRDefault="00CF2E76" w:rsidP="006F6AB5">
    <w:pPr>
      <w:pStyle w:val="Header"/>
      <w:pBdr>
        <w:bottom w:val="single" w:sz="6" w:space="1" w:color="auto"/>
      </w:pBdr>
      <w:jc w:val="right"/>
      <w:rPr>
        <w:rStyle w:val="PageNumber"/>
        <w:lang w:val="es-MX"/>
      </w:rPr>
    </w:pPr>
    <w:r w:rsidRPr="000E7CF4">
      <w:rPr>
        <w:lang w:val="es-MX"/>
      </w:rPr>
      <w:t xml:space="preserve">Alfredo A Romero      Page </w:t>
    </w:r>
    <w:r>
      <w:rPr>
        <w:rStyle w:val="PageNumber"/>
      </w:rPr>
      <w:fldChar w:fldCharType="begin"/>
    </w:r>
    <w:r w:rsidRPr="000E7CF4">
      <w:rPr>
        <w:rStyle w:val="PageNumber"/>
        <w:lang w:val="es-MX"/>
      </w:rPr>
      <w:instrText xml:space="preserve"> PAGE </w:instrText>
    </w:r>
    <w:r>
      <w:rPr>
        <w:rStyle w:val="PageNumber"/>
      </w:rPr>
      <w:fldChar w:fldCharType="separate"/>
    </w:r>
    <w:r w:rsidR="00256F3E">
      <w:rPr>
        <w:rStyle w:val="PageNumber"/>
        <w:noProof/>
        <w:lang w:val="es-MX"/>
      </w:rPr>
      <w:t>5</w:t>
    </w:r>
    <w:r>
      <w:rPr>
        <w:rStyle w:val="PageNumber"/>
      </w:rPr>
      <w:fldChar w:fldCharType="end"/>
    </w:r>
    <w:r w:rsidRPr="000E7CF4">
      <w:rPr>
        <w:rStyle w:val="PageNumber"/>
        <w:lang w:val="es-MX"/>
      </w:rPr>
      <w:t xml:space="preserve"> of </w:t>
    </w:r>
    <w:r>
      <w:rPr>
        <w:rStyle w:val="PageNumber"/>
      </w:rPr>
      <w:fldChar w:fldCharType="begin"/>
    </w:r>
    <w:r w:rsidRPr="000E7CF4">
      <w:rPr>
        <w:rStyle w:val="PageNumber"/>
        <w:lang w:val="es-MX"/>
      </w:rPr>
      <w:instrText xml:space="preserve"> NUMPAGES </w:instrText>
    </w:r>
    <w:r>
      <w:rPr>
        <w:rStyle w:val="PageNumber"/>
      </w:rPr>
      <w:fldChar w:fldCharType="separate"/>
    </w:r>
    <w:r w:rsidR="00256F3E">
      <w:rPr>
        <w:rStyle w:val="PageNumber"/>
        <w:noProof/>
        <w:lang w:val="es-MX"/>
      </w:rPr>
      <w:t>5</w:t>
    </w:r>
    <w:r>
      <w:rPr>
        <w:rStyle w:val="PageNumber"/>
      </w:rPr>
      <w:fldChar w:fldCharType="end"/>
    </w:r>
  </w:p>
  <w:p w14:paraId="75F50F15" w14:textId="77777777" w:rsidR="00CF2E76" w:rsidRPr="000E7CF4" w:rsidRDefault="00CF2E76" w:rsidP="006F6AB5">
    <w:pPr>
      <w:pStyle w:val="Header"/>
      <w:jc w:val="right"/>
      <w:rPr>
        <w:lang w:val="es-MX"/>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74B0D" w14:textId="77777777" w:rsidR="00D91974" w:rsidRDefault="00D91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A4BCB"/>
    <w:multiLevelType w:val="hybridMultilevel"/>
    <w:tmpl w:val="FCFCDDB6"/>
    <w:lvl w:ilvl="0" w:tplc="DAD84B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B7F5E"/>
    <w:multiLevelType w:val="hybridMultilevel"/>
    <w:tmpl w:val="0E52E60A"/>
    <w:lvl w:ilvl="0" w:tplc="22825D6A">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816E9"/>
    <w:multiLevelType w:val="hybridMultilevel"/>
    <w:tmpl w:val="5DB8B19E"/>
    <w:lvl w:ilvl="0" w:tplc="E37473E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47BA2"/>
    <w:multiLevelType w:val="hybridMultilevel"/>
    <w:tmpl w:val="8236E5B2"/>
    <w:lvl w:ilvl="0" w:tplc="04090001">
      <w:start w:val="1"/>
      <w:numFmt w:val="bullet"/>
      <w:lvlText w:val=""/>
      <w:lvlJc w:val="left"/>
      <w:pPr>
        <w:tabs>
          <w:tab w:val="num" w:pos="2940"/>
        </w:tabs>
        <w:ind w:left="2940" w:hanging="360"/>
      </w:pPr>
      <w:rPr>
        <w:rFonts w:ascii="Symbol" w:hAnsi="Symbol" w:hint="default"/>
      </w:rPr>
    </w:lvl>
    <w:lvl w:ilvl="1" w:tplc="04090003" w:tentative="1">
      <w:start w:val="1"/>
      <w:numFmt w:val="bullet"/>
      <w:lvlText w:val="o"/>
      <w:lvlJc w:val="left"/>
      <w:pPr>
        <w:tabs>
          <w:tab w:val="num" w:pos="3660"/>
        </w:tabs>
        <w:ind w:left="3660" w:hanging="360"/>
      </w:pPr>
      <w:rPr>
        <w:rFonts w:ascii="Courier New" w:hAnsi="Courier New" w:cs="Courier New" w:hint="default"/>
      </w:rPr>
    </w:lvl>
    <w:lvl w:ilvl="2" w:tplc="04090005" w:tentative="1">
      <w:start w:val="1"/>
      <w:numFmt w:val="bullet"/>
      <w:lvlText w:val=""/>
      <w:lvlJc w:val="left"/>
      <w:pPr>
        <w:tabs>
          <w:tab w:val="num" w:pos="4380"/>
        </w:tabs>
        <w:ind w:left="4380" w:hanging="360"/>
      </w:pPr>
      <w:rPr>
        <w:rFonts w:ascii="Wingdings" w:hAnsi="Wingdings" w:hint="default"/>
      </w:rPr>
    </w:lvl>
    <w:lvl w:ilvl="3" w:tplc="04090001" w:tentative="1">
      <w:start w:val="1"/>
      <w:numFmt w:val="bullet"/>
      <w:lvlText w:val=""/>
      <w:lvlJc w:val="left"/>
      <w:pPr>
        <w:tabs>
          <w:tab w:val="num" w:pos="5100"/>
        </w:tabs>
        <w:ind w:left="5100" w:hanging="360"/>
      </w:pPr>
      <w:rPr>
        <w:rFonts w:ascii="Symbol" w:hAnsi="Symbol" w:hint="default"/>
      </w:rPr>
    </w:lvl>
    <w:lvl w:ilvl="4" w:tplc="04090003" w:tentative="1">
      <w:start w:val="1"/>
      <w:numFmt w:val="bullet"/>
      <w:lvlText w:val="o"/>
      <w:lvlJc w:val="left"/>
      <w:pPr>
        <w:tabs>
          <w:tab w:val="num" w:pos="5820"/>
        </w:tabs>
        <w:ind w:left="5820" w:hanging="360"/>
      </w:pPr>
      <w:rPr>
        <w:rFonts w:ascii="Courier New" w:hAnsi="Courier New" w:cs="Courier New" w:hint="default"/>
      </w:rPr>
    </w:lvl>
    <w:lvl w:ilvl="5" w:tplc="04090005" w:tentative="1">
      <w:start w:val="1"/>
      <w:numFmt w:val="bullet"/>
      <w:lvlText w:val=""/>
      <w:lvlJc w:val="left"/>
      <w:pPr>
        <w:tabs>
          <w:tab w:val="num" w:pos="6540"/>
        </w:tabs>
        <w:ind w:left="6540" w:hanging="360"/>
      </w:pPr>
      <w:rPr>
        <w:rFonts w:ascii="Wingdings" w:hAnsi="Wingdings" w:hint="default"/>
      </w:rPr>
    </w:lvl>
    <w:lvl w:ilvl="6" w:tplc="04090001" w:tentative="1">
      <w:start w:val="1"/>
      <w:numFmt w:val="bullet"/>
      <w:lvlText w:val=""/>
      <w:lvlJc w:val="left"/>
      <w:pPr>
        <w:tabs>
          <w:tab w:val="num" w:pos="7260"/>
        </w:tabs>
        <w:ind w:left="7260" w:hanging="360"/>
      </w:pPr>
      <w:rPr>
        <w:rFonts w:ascii="Symbol" w:hAnsi="Symbol" w:hint="default"/>
      </w:rPr>
    </w:lvl>
    <w:lvl w:ilvl="7" w:tplc="04090003" w:tentative="1">
      <w:start w:val="1"/>
      <w:numFmt w:val="bullet"/>
      <w:lvlText w:val="o"/>
      <w:lvlJc w:val="left"/>
      <w:pPr>
        <w:tabs>
          <w:tab w:val="num" w:pos="7980"/>
        </w:tabs>
        <w:ind w:left="7980" w:hanging="360"/>
      </w:pPr>
      <w:rPr>
        <w:rFonts w:ascii="Courier New" w:hAnsi="Courier New" w:cs="Courier New" w:hint="default"/>
      </w:rPr>
    </w:lvl>
    <w:lvl w:ilvl="8" w:tplc="04090005" w:tentative="1">
      <w:start w:val="1"/>
      <w:numFmt w:val="bullet"/>
      <w:lvlText w:val=""/>
      <w:lvlJc w:val="left"/>
      <w:pPr>
        <w:tabs>
          <w:tab w:val="num" w:pos="8700"/>
        </w:tabs>
        <w:ind w:left="8700" w:hanging="360"/>
      </w:pPr>
      <w:rPr>
        <w:rFonts w:ascii="Wingdings" w:hAnsi="Wingdings" w:hint="default"/>
      </w:rPr>
    </w:lvl>
  </w:abstractNum>
  <w:abstractNum w:abstractNumId="4" w15:restartNumberingAfterBreak="0">
    <w:nsid w:val="181040AC"/>
    <w:multiLevelType w:val="hybridMultilevel"/>
    <w:tmpl w:val="ACF0F370"/>
    <w:lvl w:ilvl="0" w:tplc="5A3C3E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7D75FD"/>
    <w:multiLevelType w:val="hybridMultilevel"/>
    <w:tmpl w:val="9C1A2C3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1E06022B"/>
    <w:multiLevelType w:val="hybridMultilevel"/>
    <w:tmpl w:val="3BC6A9F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617BD"/>
    <w:multiLevelType w:val="hybridMultilevel"/>
    <w:tmpl w:val="D05E1E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44558"/>
    <w:multiLevelType w:val="hybridMultilevel"/>
    <w:tmpl w:val="BE9A9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1B08FF"/>
    <w:multiLevelType w:val="hybridMultilevel"/>
    <w:tmpl w:val="90EC1052"/>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062A9"/>
    <w:multiLevelType w:val="hybridMultilevel"/>
    <w:tmpl w:val="825A2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406446"/>
    <w:multiLevelType w:val="hybridMultilevel"/>
    <w:tmpl w:val="39DC1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252166"/>
    <w:multiLevelType w:val="hybridMultilevel"/>
    <w:tmpl w:val="0E763FB0"/>
    <w:lvl w:ilvl="0" w:tplc="5546BA2A">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5278D9"/>
    <w:multiLevelType w:val="hybridMultilevel"/>
    <w:tmpl w:val="FC58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787273"/>
    <w:multiLevelType w:val="hybridMultilevel"/>
    <w:tmpl w:val="80884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346804"/>
    <w:multiLevelType w:val="hybridMultilevel"/>
    <w:tmpl w:val="45DC8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FD7F03"/>
    <w:multiLevelType w:val="hybridMultilevel"/>
    <w:tmpl w:val="F9E43402"/>
    <w:lvl w:ilvl="0" w:tplc="4F0CF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687148"/>
    <w:multiLevelType w:val="hybridMultilevel"/>
    <w:tmpl w:val="B14C2DD2"/>
    <w:lvl w:ilvl="0" w:tplc="1CF2B69A">
      <w:numFmt w:val="bullet"/>
      <w:lvlText w:val="-"/>
      <w:lvlJc w:val="left"/>
      <w:pPr>
        <w:ind w:left="3960" w:hanging="360"/>
      </w:pPr>
      <w:rPr>
        <w:rFonts w:ascii="Century" w:eastAsia="Times New Roman" w:hAnsi="Century"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15:restartNumberingAfterBreak="0">
    <w:nsid w:val="61053B6D"/>
    <w:multiLevelType w:val="hybridMultilevel"/>
    <w:tmpl w:val="EE364F80"/>
    <w:lvl w:ilvl="0" w:tplc="04090001">
      <w:start w:val="1"/>
      <w:numFmt w:val="bullet"/>
      <w:lvlText w:val=""/>
      <w:lvlJc w:val="left"/>
      <w:pPr>
        <w:ind w:left="1443" w:hanging="360"/>
      </w:pPr>
      <w:rPr>
        <w:rFonts w:ascii="Symbol" w:hAnsi="Symbol" w:hint="default"/>
      </w:rPr>
    </w:lvl>
    <w:lvl w:ilvl="1" w:tplc="04090003">
      <w:start w:val="1"/>
      <w:numFmt w:val="bullet"/>
      <w:lvlText w:val="o"/>
      <w:lvlJc w:val="left"/>
      <w:pPr>
        <w:ind w:left="2163" w:hanging="360"/>
      </w:pPr>
      <w:rPr>
        <w:rFonts w:ascii="Courier New" w:hAnsi="Courier New" w:cs="Courier New" w:hint="default"/>
      </w:rPr>
    </w:lvl>
    <w:lvl w:ilvl="2" w:tplc="04090005">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9" w15:restartNumberingAfterBreak="0">
    <w:nsid w:val="63C24C17"/>
    <w:multiLevelType w:val="hybridMultilevel"/>
    <w:tmpl w:val="8660860E"/>
    <w:lvl w:ilvl="0" w:tplc="5A3C3E0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7B68DD"/>
    <w:multiLevelType w:val="hybridMultilevel"/>
    <w:tmpl w:val="70640782"/>
    <w:lvl w:ilvl="0" w:tplc="4B18559C">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9F1755"/>
    <w:multiLevelType w:val="hybridMultilevel"/>
    <w:tmpl w:val="ACF0F370"/>
    <w:lvl w:ilvl="0" w:tplc="5A3C3E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943136"/>
    <w:multiLevelType w:val="hybridMultilevel"/>
    <w:tmpl w:val="3988999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7C954297"/>
    <w:multiLevelType w:val="hybridMultilevel"/>
    <w:tmpl w:val="F66E791A"/>
    <w:lvl w:ilvl="0" w:tplc="CB9E1FA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2"/>
  </w:num>
  <w:num w:numId="2">
    <w:abstractNumId w:val="3"/>
  </w:num>
  <w:num w:numId="3">
    <w:abstractNumId w:val="5"/>
  </w:num>
  <w:num w:numId="4">
    <w:abstractNumId w:val="15"/>
  </w:num>
  <w:num w:numId="5">
    <w:abstractNumId w:val="16"/>
  </w:num>
  <w:num w:numId="6">
    <w:abstractNumId w:val="4"/>
  </w:num>
  <w:num w:numId="7">
    <w:abstractNumId w:val="17"/>
  </w:num>
  <w:num w:numId="8">
    <w:abstractNumId w:val="21"/>
  </w:num>
  <w:num w:numId="9">
    <w:abstractNumId w:val="6"/>
  </w:num>
  <w:num w:numId="10">
    <w:abstractNumId w:val="14"/>
  </w:num>
  <w:num w:numId="11">
    <w:abstractNumId w:val="19"/>
  </w:num>
  <w:num w:numId="12">
    <w:abstractNumId w:val="2"/>
  </w:num>
  <w:num w:numId="13">
    <w:abstractNumId w:val="12"/>
  </w:num>
  <w:num w:numId="14">
    <w:abstractNumId w:val="1"/>
  </w:num>
  <w:num w:numId="15">
    <w:abstractNumId w:val="13"/>
  </w:num>
  <w:num w:numId="16">
    <w:abstractNumId w:val="7"/>
  </w:num>
  <w:num w:numId="17">
    <w:abstractNumId w:val="9"/>
  </w:num>
  <w:num w:numId="18">
    <w:abstractNumId w:val="0"/>
  </w:num>
  <w:num w:numId="19">
    <w:abstractNumId w:val="11"/>
  </w:num>
  <w:num w:numId="20">
    <w:abstractNumId w:val="10"/>
  </w:num>
  <w:num w:numId="21">
    <w:abstractNumId w:val="8"/>
  </w:num>
  <w:num w:numId="22">
    <w:abstractNumId w:val="20"/>
  </w:num>
  <w:num w:numId="23">
    <w:abstractNumId w:val="23"/>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9"/>
  <w:activeWritingStyle w:appName="MSWord" w:lang="en-US" w:vendorID="64" w:dllVersion="6" w:nlCheck="1" w:checkStyle="0"/>
  <w:activeWritingStyle w:appName="MSWord" w:lang="es-MX" w:vendorID="64" w:dllVersion="6" w:nlCheck="1" w:checkStyle="1"/>
  <w:activeWritingStyle w:appName="MSWord" w:lang="en-US" w:vendorID="64" w:dllVersion="0" w:nlCheck="1" w:checkStyle="0"/>
  <w:activeWritingStyle w:appName="MSWord" w:lang="es-MX" w:vendorID="64" w:dllVersion="0" w:nlCheck="1" w:checkStyle="0"/>
  <w:activeWritingStyle w:appName="MSWord" w:lang="es-MX"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3314F5"/>
    <w:rsid w:val="00001885"/>
    <w:rsid w:val="0000237B"/>
    <w:rsid w:val="00003BA1"/>
    <w:rsid w:val="00010B1F"/>
    <w:rsid w:val="00014BEA"/>
    <w:rsid w:val="00014F4A"/>
    <w:rsid w:val="00016398"/>
    <w:rsid w:val="00024283"/>
    <w:rsid w:val="00024FAE"/>
    <w:rsid w:val="00025F32"/>
    <w:rsid w:val="00026AE1"/>
    <w:rsid w:val="00032203"/>
    <w:rsid w:val="000327EE"/>
    <w:rsid w:val="000352FF"/>
    <w:rsid w:val="00042DB7"/>
    <w:rsid w:val="000457C4"/>
    <w:rsid w:val="00047221"/>
    <w:rsid w:val="00051AE8"/>
    <w:rsid w:val="0005492B"/>
    <w:rsid w:val="0005495C"/>
    <w:rsid w:val="00057759"/>
    <w:rsid w:val="00062E44"/>
    <w:rsid w:val="00062F3D"/>
    <w:rsid w:val="0006455C"/>
    <w:rsid w:val="00065ACE"/>
    <w:rsid w:val="0006708E"/>
    <w:rsid w:val="00070F30"/>
    <w:rsid w:val="00071C54"/>
    <w:rsid w:val="00072489"/>
    <w:rsid w:val="00073955"/>
    <w:rsid w:val="00073C0D"/>
    <w:rsid w:val="00073DEE"/>
    <w:rsid w:val="000749DB"/>
    <w:rsid w:val="000828E4"/>
    <w:rsid w:val="00085FAE"/>
    <w:rsid w:val="00090834"/>
    <w:rsid w:val="000924C0"/>
    <w:rsid w:val="00093ECE"/>
    <w:rsid w:val="00097D22"/>
    <w:rsid w:val="000A496C"/>
    <w:rsid w:val="000B3FA5"/>
    <w:rsid w:val="000B7715"/>
    <w:rsid w:val="000D1E23"/>
    <w:rsid w:val="000D7AFB"/>
    <w:rsid w:val="000E0320"/>
    <w:rsid w:val="000E2CEA"/>
    <w:rsid w:val="000E31C3"/>
    <w:rsid w:val="000E44E1"/>
    <w:rsid w:val="000E7CF4"/>
    <w:rsid w:val="000F4C9B"/>
    <w:rsid w:val="000F7C89"/>
    <w:rsid w:val="000F7DB8"/>
    <w:rsid w:val="00100C1D"/>
    <w:rsid w:val="00111781"/>
    <w:rsid w:val="001125DB"/>
    <w:rsid w:val="00113A06"/>
    <w:rsid w:val="00120A57"/>
    <w:rsid w:val="001246B6"/>
    <w:rsid w:val="001279F4"/>
    <w:rsid w:val="00127BDA"/>
    <w:rsid w:val="00131402"/>
    <w:rsid w:val="00132ED7"/>
    <w:rsid w:val="00137EBB"/>
    <w:rsid w:val="00143588"/>
    <w:rsid w:val="001435CC"/>
    <w:rsid w:val="0015013E"/>
    <w:rsid w:val="00154032"/>
    <w:rsid w:val="00155FCF"/>
    <w:rsid w:val="001626C9"/>
    <w:rsid w:val="00163B15"/>
    <w:rsid w:val="001651B5"/>
    <w:rsid w:val="0016667A"/>
    <w:rsid w:val="00167BAD"/>
    <w:rsid w:val="001710D4"/>
    <w:rsid w:val="001724E7"/>
    <w:rsid w:val="00172584"/>
    <w:rsid w:val="0017456D"/>
    <w:rsid w:val="00176F79"/>
    <w:rsid w:val="001778A2"/>
    <w:rsid w:val="00180C1A"/>
    <w:rsid w:val="00192704"/>
    <w:rsid w:val="00193176"/>
    <w:rsid w:val="00194F2F"/>
    <w:rsid w:val="001A0BE3"/>
    <w:rsid w:val="001A3845"/>
    <w:rsid w:val="001A5995"/>
    <w:rsid w:val="001B0594"/>
    <w:rsid w:val="001B270B"/>
    <w:rsid w:val="001B2F85"/>
    <w:rsid w:val="001B65AD"/>
    <w:rsid w:val="001B6A5E"/>
    <w:rsid w:val="001C0284"/>
    <w:rsid w:val="001C3B96"/>
    <w:rsid w:val="001C790F"/>
    <w:rsid w:val="001D507C"/>
    <w:rsid w:val="001E1DEB"/>
    <w:rsid w:val="001E1FF6"/>
    <w:rsid w:val="001E38A1"/>
    <w:rsid w:val="001E414F"/>
    <w:rsid w:val="001F02AA"/>
    <w:rsid w:val="001F5753"/>
    <w:rsid w:val="00200F2D"/>
    <w:rsid w:val="00204EAB"/>
    <w:rsid w:val="00205ECA"/>
    <w:rsid w:val="00210B6E"/>
    <w:rsid w:val="00213E3C"/>
    <w:rsid w:val="00217E97"/>
    <w:rsid w:val="002203A4"/>
    <w:rsid w:val="00220CFF"/>
    <w:rsid w:val="0022107B"/>
    <w:rsid w:val="00221B0A"/>
    <w:rsid w:val="00221D86"/>
    <w:rsid w:val="0022765E"/>
    <w:rsid w:val="002333A2"/>
    <w:rsid w:val="0025050E"/>
    <w:rsid w:val="00254A66"/>
    <w:rsid w:val="00256F3E"/>
    <w:rsid w:val="002600A6"/>
    <w:rsid w:val="00263746"/>
    <w:rsid w:val="00263882"/>
    <w:rsid w:val="00265372"/>
    <w:rsid w:val="00270367"/>
    <w:rsid w:val="002729B5"/>
    <w:rsid w:val="0027319D"/>
    <w:rsid w:val="00274437"/>
    <w:rsid w:val="00285351"/>
    <w:rsid w:val="002928DA"/>
    <w:rsid w:val="002A28BD"/>
    <w:rsid w:val="002B00E0"/>
    <w:rsid w:val="002B2741"/>
    <w:rsid w:val="002B4EBF"/>
    <w:rsid w:val="002C3192"/>
    <w:rsid w:val="002C6564"/>
    <w:rsid w:val="002C7DE2"/>
    <w:rsid w:val="002D44D2"/>
    <w:rsid w:val="002D555A"/>
    <w:rsid w:val="002D5B7A"/>
    <w:rsid w:val="002E0004"/>
    <w:rsid w:val="002E3D82"/>
    <w:rsid w:val="002E64F7"/>
    <w:rsid w:val="002E7DFC"/>
    <w:rsid w:val="002F01BD"/>
    <w:rsid w:val="002F28CC"/>
    <w:rsid w:val="002F4872"/>
    <w:rsid w:val="003013F7"/>
    <w:rsid w:val="00303618"/>
    <w:rsid w:val="00304506"/>
    <w:rsid w:val="00310754"/>
    <w:rsid w:val="00315237"/>
    <w:rsid w:val="00320D6D"/>
    <w:rsid w:val="003229F5"/>
    <w:rsid w:val="00323F4B"/>
    <w:rsid w:val="003314F5"/>
    <w:rsid w:val="00336A71"/>
    <w:rsid w:val="00337086"/>
    <w:rsid w:val="00347F75"/>
    <w:rsid w:val="00353F7B"/>
    <w:rsid w:val="003540FF"/>
    <w:rsid w:val="0035451D"/>
    <w:rsid w:val="003545DF"/>
    <w:rsid w:val="00357D93"/>
    <w:rsid w:val="00361CA8"/>
    <w:rsid w:val="003621A3"/>
    <w:rsid w:val="003667C3"/>
    <w:rsid w:val="00371E43"/>
    <w:rsid w:val="00373B39"/>
    <w:rsid w:val="0037435A"/>
    <w:rsid w:val="00382AD9"/>
    <w:rsid w:val="00383BCF"/>
    <w:rsid w:val="003848C5"/>
    <w:rsid w:val="00387BDB"/>
    <w:rsid w:val="00390A6A"/>
    <w:rsid w:val="00390BB0"/>
    <w:rsid w:val="00393645"/>
    <w:rsid w:val="0039397D"/>
    <w:rsid w:val="003A19AE"/>
    <w:rsid w:val="003A4003"/>
    <w:rsid w:val="003A4054"/>
    <w:rsid w:val="003A50D0"/>
    <w:rsid w:val="003B26CD"/>
    <w:rsid w:val="003B4CD2"/>
    <w:rsid w:val="003B68CA"/>
    <w:rsid w:val="003C06C7"/>
    <w:rsid w:val="003C2805"/>
    <w:rsid w:val="003C3E0D"/>
    <w:rsid w:val="003C3E95"/>
    <w:rsid w:val="003D15EC"/>
    <w:rsid w:val="003D4B2D"/>
    <w:rsid w:val="003D6898"/>
    <w:rsid w:val="003E2777"/>
    <w:rsid w:val="003E6A45"/>
    <w:rsid w:val="003E6AEA"/>
    <w:rsid w:val="003F2593"/>
    <w:rsid w:val="003F2A23"/>
    <w:rsid w:val="003F4425"/>
    <w:rsid w:val="003F4F6F"/>
    <w:rsid w:val="003F607A"/>
    <w:rsid w:val="00405F4A"/>
    <w:rsid w:val="00407FCD"/>
    <w:rsid w:val="00412D6C"/>
    <w:rsid w:val="0041746F"/>
    <w:rsid w:val="004176BC"/>
    <w:rsid w:val="00421BD0"/>
    <w:rsid w:val="00421E17"/>
    <w:rsid w:val="0042342A"/>
    <w:rsid w:val="00424E33"/>
    <w:rsid w:val="00426558"/>
    <w:rsid w:val="0042794F"/>
    <w:rsid w:val="00427E48"/>
    <w:rsid w:val="00431479"/>
    <w:rsid w:val="00432E31"/>
    <w:rsid w:val="00433351"/>
    <w:rsid w:val="0044054F"/>
    <w:rsid w:val="00442624"/>
    <w:rsid w:val="00444D3A"/>
    <w:rsid w:val="0044594D"/>
    <w:rsid w:val="0045078A"/>
    <w:rsid w:val="0045157C"/>
    <w:rsid w:val="004529A1"/>
    <w:rsid w:val="00453E49"/>
    <w:rsid w:val="00454B15"/>
    <w:rsid w:val="00471086"/>
    <w:rsid w:val="00472D1D"/>
    <w:rsid w:val="004829B5"/>
    <w:rsid w:val="00484474"/>
    <w:rsid w:val="00494504"/>
    <w:rsid w:val="00495B2B"/>
    <w:rsid w:val="004A45C5"/>
    <w:rsid w:val="004B3157"/>
    <w:rsid w:val="004B5CD5"/>
    <w:rsid w:val="004C0C67"/>
    <w:rsid w:val="004C2EFC"/>
    <w:rsid w:val="004C32A1"/>
    <w:rsid w:val="004C430F"/>
    <w:rsid w:val="004C7685"/>
    <w:rsid w:val="004C7F96"/>
    <w:rsid w:val="004D5905"/>
    <w:rsid w:val="004D6C71"/>
    <w:rsid w:val="004E11F6"/>
    <w:rsid w:val="004E1B37"/>
    <w:rsid w:val="004E5E9B"/>
    <w:rsid w:val="004E6915"/>
    <w:rsid w:val="004F04BD"/>
    <w:rsid w:val="004F49A8"/>
    <w:rsid w:val="004F5423"/>
    <w:rsid w:val="004F6318"/>
    <w:rsid w:val="004F6C91"/>
    <w:rsid w:val="00501811"/>
    <w:rsid w:val="00502999"/>
    <w:rsid w:val="00503AB5"/>
    <w:rsid w:val="00505114"/>
    <w:rsid w:val="0050785B"/>
    <w:rsid w:val="005112EE"/>
    <w:rsid w:val="00514507"/>
    <w:rsid w:val="00515216"/>
    <w:rsid w:val="00515FD2"/>
    <w:rsid w:val="00516AFF"/>
    <w:rsid w:val="00526FDE"/>
    <w:rsid w:val="005272D2"/>
    <w:rsid w:val="005278E9"/>
    <w:rsid w:val="00531CB2"/>
    <w:rsid w:val="00533CDE"/>
    <w:rsid w:val="0053791B"/>
    <w:rsid w:val="005440EA"/>
    <w:rsid w:val="0054754D"/>
    <w:rsid w:val="005541FB"/>
    <w:rsid w:val="00554811"/>
    <w:rsid w:val="0055627C"/>
    <w:rsid w:val="00556E2C"/>
    <w:rsid w:val="00563201"/>
    <w:rsid w:val="005645B7"/>
    <w:rsid w:val="005650EF"/>
    <w:rsid w:val="005768D8"/>
    <w:rsid w:val="00576F00"/>
    <w:rsid w:val="00580018"/>
    <w:rsid w:val="00580130"/>
    <w:rsid w:val="00585A98"/>
    <w:rsid w:val="00585B1F"/>
    <w:rsid w:val="00591295"/>
    <w:rsid w:val="00592D82"/>
    <w:rsid w:val="00594779"/>
    <w:rsid w:val="00595840"/>
    <w:rsid w:val="00595E92"/>
    <w:rsid w:val="00596680"/>
    <w:rsid w:val="005A086E"/>
    <w:rsid w:val="005A1ADC"/>
    <w:rsid w:val="005A3C8D"/>
    <w:rsid w:val="005A4C13"/>
    <w:rsid w:val="005A73BD"/>
    <w:rsid w:val="005A7E1E"/>
    <w:rsid w:val="005B0A85"/>
    <w:rsid w:val="005B101A"/>
    <w:rsid w:val="005B2C89"/>
    <w:rsid w:val="005C0D8C"/>
    <w:rsid w:val="005C248D"/>
    <w:rsid w:val="005C7BF4"/>
    <w:rsid w:val="005C7E89"/>
    <w:rsid w:val="005D07D1"/>
    <w:rsid w:val="005D306B"/>
    <w:rsid w:val="005E412C"/>
    <w:rsid w:val="005E444C"/>
    <w:rsid w:val="005F40AD"/>
    <w:rsid w:val="005F425C"/>
    <w:rsid w:val="005F7805"/>
    <w:rsid w:val="0060248C"/>
    <w:rsid w:val="00603301"/>
    <w:rsid w:val="00603E26"/>
    <w:rsid w:val="006062BF"/>
    <w:rsid w:val="0060745D"/>
    <w:rsid w:val="00611A3C"/>
    <w:rsid w:val="006121E5"/>
    <w:rsid w:val="00613B35"/>
    <w:rsid w:val="00622B6B"/>
    <w:rsid w:val="0062451A"/>
    <w:rsid w:val="006248F5"/>
    <w:rsid w:val="00625DDB"/>
    <w:rsid w:val="00627F6C"/>
    <w:rsid w:val="0063733E"/>
    <w:rsid w:val="00637BB6"/>
    <w:rsid w:val="0064112C"/>
    <w:rsid w:val="00641859"/>
    <w:rsid w:val="00642439"/>
    <w:rsid w:val="0064377D"/>
    <w:rsid w:val="006441BD"/>
    <w:rsid w:val="0064745B"/>
    <w:rsid w:val="00656A99"/>
    <w:rsid w:val="0066020B"/>
    <w:rsid w:val="00662264"/>
    <w:rsid w:val="00666802"/>
    <w:rsid w:val="0066704B"/>
    <w:rsid w:val="00667B3C"/>
    <w:rsid w:val="00667D9A"/>
    <w:rsid w:val="006703D5"/>
    <w:rsid w:val="0067234C"/>
    <w:rsid w:val="00672B1E"/>
    <w:rsid w:val="00673A5B"/>
    <w:rsid w:val="00676F96"/>
    <w:rsid w:val="00677C08"/>
    <w:rsid w:val="006860BF"/>
    <w:rsid w:val="00686CE7"/>
    <w:rsid w:val="00690B50"/>
    <w:rsid w:val="006912C0"/>
    <w:rsid w:val="00691FB3"/>
    <w:rsid w:val="00692CC6"/>
    <w:rsid w:val="00692DE0"/>
    <w:rsid w:val="006942BB"/>
    <w:rsid w:val="006946B2"/>
    <w:rsid w:val="00696B06"/>
    <w:rsid w:val="00697D68"/>
    <w:rsid w:val="006B0E74"/>
    <w:rsid w:val="006B301A"/>
    <w:rsid w:val="006B3FB4"/>
    <w:rsid w:val="006B4630"/>
    <w:rsid w:val="006B48EA"/>
    <w:rsid w:val="006B6241"/>
    <w:rsid w:val="006C225C"/>
    <w:rsid w:val="006C2C99"/>
    <w:rsid w:val="006C5ACE"/>
    <w:rsid w:val="006D0921"/>
    <w:rsid w:val="006D29EB"/>
    <w:rsid w:val="006D373B"/>
    <w:rsid w:val="006D4656"/>
    <w:rsid w:val="006D57EB"/>
    <w:rsid w:val="006E0614"/>
    <w:rsid w:val="006E5D57"/>
    <w:rsid w:val="006E76FE"/>
    <w:rsid w:val="006E7706"/>
    <w:rsid w:val="006E7A71"/>
    <w:rsid w:val="006F20E8"/>
    <w:rsid w:val="006F2718"/>
    <w:rsid w:val="006F32F3"/>
    <w:rsid w:val="006F5531"/>
    <w:rsid w:val="006F6AB5"/>
    <w:rsid w:val="006F7EE2"/>
    <w:rsid w:val="00700715"/>
    <w:rsid w:val="007060CC"/>
    <w:rsid w:val="00710C39"/>
    <w:rsid w:val="00712103"/>
    <w:rsid w:val="007169FE"/>
    <w:rsid w:val="00720573"/>
    <w:rsid w:val="00721433"/>
    <w:rsid w:val="0072240B"/>
    <w:rsid w:val="00723F65"/>
    <w:rsid w:val="00724A6B"/>
    <w:rsid w:val="00730103"/>
    <w:rsid w:val="00731349"/>
    <w:rsid w:val="007359F4"/>
    <w:rsid w:val="007360EE"/>
    <w:rsid w:val="00740C71"/>
    <w:rsid w:val="00741E94"/>
    <w:rsid w:val="00741FF6"/>
    <w:rsid w:val="0074206E"/>
    <w:rsid w:val="007427B0"/>
    <w:rsid w:val="00743C9C"/>
    <w:rsid w:val="00746D62"/>
    <w:rsid w:val="00750EA1"/>
    <w:rsid w:val="007524D0"/>
    <w:rsid w:val="007544B9"/>
    <w:rsid w:val="00756E68"/>
    <w:rsid w:val="00757ED3"/>
    <w:rsid w:val="007618A0"/>
    <w:rsid w:val="00766A6B"/>
    <w:rsid w:val="00770D54"/>
    <w:rsid w:val="00772653"/>
    <w:rsid w:val="00772ED3"/>
    <w:rsid w:val="00773B8C"/>
    <w:rsid w:val="00775EFE"/>
    <w:rsid w:val="0077688F"/>
    <w:rsid w:val="00782D04"/>
    <w:rsid w:val="007840D2"/>
    <w:rsid w:val="00784A0F"/>
    <w:rsid w:val="00785150"/>
    <w:rsid w:val="00787FBC"/>
    <w:rsid w:val="0079110C"/>
    <w:rsid w:val="007931A5"/>
    <w:rsid w:val="007935EE"/>
    <w:rsid w:val="00794DCA"/>
    <w:rsid w:val="00795279"/>
    <w:rsid w:val="007961F6"/>
    <w:rsid w:val="00797542"/>
    <w:rsid w:val="00797A9F"/>
    <w:rsid w:val="007A27BE"/>
    <w:rsid w:val="007A6A82"/>
    <w:rsid w:val="007B0F99"/>
    <w:rsid w:val="007B551A"/>
    <w:rsid w:val="007B5E3C"/>
    <w:rsid w:val="007C1E76"/>
    <w:rsid w:val="007C2D09"/>
    <w:rsid w:val="007C7811"/>
    <w:rsid w:val="007C7B1A"/>
    <w:rsid w:val="007E370F"/>
    <w:rsid w:val="007E5CBA"/>
    <w:rsid w:val="007E7E69"/>
    <w:rsid w:val="007F0A56"/>
    <w:rsid w:val="007F42F2"/>
    <w:rsid w:val="007F56DC"/>
    <w:rsid w:val="007F74D4"/>
    <w:rsid w:val="007F78C3"/>
    <w:rsid w:val="00803443"/>
    <w:rsid w:val="008043E5"/>
    <w:rsid w:val="00806C16"/>
    <w:rsid w:val="00807A44"/>
    <w:rsid w:val="00807DD2"/>
    <w:rsid w:val="00822D52"/>
    <w:rsid w:val="0082381A"/>
    <w:rsid w:val="008238B8"/>
    <w:rsid w:val="0083076D"/>
    <w:rsid w:val="00832AE2"/>
    <w:rsid w:val="00834007"/>
    <w:rsid w:val="008353AD"/>
    <w:rsid w:val="00835A9A"/>
    <w:rsid w:val="00836635"/>
    <w:rsid w:val="00836899"/>
    <w:rsid w:val="00840C93"/>
    <w:rsid w:val="00843E98"/>
    <w:rsid w:val="00844E21"/>
    <w:rsid w:val="00847EF2"/>
    <w:rsid w:val="00851D2A"/>
    <w:rsid w:val="00857688"/>
    <w:rsid w:val="008579A3"/>
    <w:rsid w:val="008653B1"/>
    <w:rsid w:val="008656A7"/>
    <w:rsid w:val="008679BC"/>
    <w:rsid w:val="008708A8"/>
    <w:rsid w:val="00870BE1"/>
    <w:rsid w:val="00873FB1"/>
    <w:rsid w:val="00880472"/>
    <w:rsid w:val="00880C10"/>
    <w:rsid w:val="00880DA3"/>
    <w:rsid w:val="00881062"/>
    <w:rsid w:val="00881E3F"/>
    <w:rsid w:val="00881FCD"/>
    <w:rsid w:val="00883121"/>
    <w:rsid w:val="00885371"/>
    <w:rsid w:val="008858C2"/>
    <w:rsid w:val="008867E2"/>
    <w:rsid w:val="00886A10"/>
    <w:rsid w:val="00886EEE"/>
    <w:rsid w:val="00894C74"/>
    <w:rsid w:val="008A31F1"/>
    <w:rsid w:val="008A3246"/>
    <w:rsid w:val="008A7263"/>
    <w:rsid w:val="008B0902"/>
    <w:rsid w:val="008B09AD"/>
    <w:rsid w:val="008B4F25"/>
    <w:rsid w:val="008B7FCF"/>
    <w:rsid w:val="008C3D82"/>
    <w:rsid w:val="008C750E"/>
    <w:rsid w:val="008D15E8"/>
    <w:rsid w:val="008D1911"/>
    <w:rsid w:val="008D2198"/>
    <w:rsid w:val="008D57BE"/>
    <w:rsid w:val="008E47C5"/>
    <w:rsid w:val="008F0C8D"/>
    <w:rsid w:val="008F7612"/>
    <w:rsid w:val="008F7DE1"/>
    <w:rsid w:val="00912498"/>
    <w:rsid w:val="00912BA3"/>
    <w:rsid w:val="00915245"/>
    <w:rsid w:val="00915C4C"/>
    <w:rsid w:val="00916FAA"/>
    <w:rsid w:val="00924328"/>
    <w:rsid w:val="00924706"/>
    <w:rsid w:val="00926BCA"/>
    <w:rsid w:val="00926D18"/>
    <w:rsid w:val="00926E6F"/>
    <w:rsid w:val="00934DD2"/>
    <w:rsid w:val="009401C9"/>
    <w:rsid w:val="009459FB"/>
    <w:rsid w:val="00945CAD"/>
    <w:rsid w:val="0095704F"/>
    <w:rsid w:val="00962209"/>
    <w:rsid w:val="009636E6"/>
    <w:rsid w:val="00966B1F"/>
    <w:rsid w:val="00967987"/>
    <w:rsid w:val="009705C8"/>
    <w:rsid w:val="00970912"/>
    <w:rsid w:val="009714AC"/>
    <w:rsid w:val="00973B3A"/>
    <w:rsid w:val="009921E2"/>
    <w:rsid w:val="00992A2F"/>
    <w:rsid w:val="00994DA6"/>
    <w:rsid w:val="009A1606"/>
    <w:rsid w:val="009A16E7"/>
    <w:rsid w:val="009A6E7A"/>
    <w:rsid w:val="009A728A"/>
    <w:rsid w:val="009B1B1E"/>
    <w:rsid w:val="009B7262"/>
    <w:rsid w:val="009B7F12"/>
    <w:rsid w:val="009C0C0A"/>
    <w:rsid w:val="009C6189"/>
    <w:rsid w:val="009D0A03"/>
    <w:rsid w:val="009D2153"/>
    <w:rsid w:val="009E1614"/>
    <w:rsid w:val="009E1B3D"/>
    <w:rsid w:val="009E28A1"/>
    <w:rsid w:val="009E2E3F"/>
    <w:rsid w:val="009E457A"/>
    <w:rsid w:val="009E5EF0"/>
    <w:rsid w:val="009F04C7"/>
    <w:rsid w:val="009F47F3"/>
    <w:rsid w:val="009F57C8"/>
    <w:rsid w:val="009F6076"/>
    <w:rsid w:val="00A0323B"/>
    <w:rsid w:val="00A06EEB"/>
    <w:rsid w:val="00A1052C"/>
    <w:rsid w:val="00A138A1"/>
    <w:rsid w:val="00A30BDF"/>
    <w:rsid w:val="00A30C7B"/>
    <w:rsid w:val="00A330DB"/>
    <w:rsid w:val="00A3751A"/>
    <w:rsid w:val="00A37B58"/>
    <w:rsid w:val="00A37E90"/>
    <w:rsid w:val="00A42BF1"/>
    <w:rsid w:val="00A431CA"/>
    <w:rsid w:val="00A43D93"/>
    <w:rsid w:val="00A44555"/>
    <w:rsid w:val="00A472B9"/>
    <w:rsid w:val="00A47A6B"/>
    <w:rsid w:val="00A5032A"/>
    <w:rsid w:val="00A52689"/>
    <w:rsid w:val="00A52B1D"/>
    <w:rsid w:val="00A55E59"/>
    <w:rsid w:val="00A562D3"/>
    <w:rsid w:val="00A57077"/>
    <w:rsid w:val="00A6331E"/>
    <w:rsid w:val="00A64693"/>
    <w:rsid w:val="00A64F29"/>
    <w:rsid w:val="00A65171"/>
    <w:rsid w:val="00A70393"/>
    <w:rsid w:val="00A7083C"/>
    <w:rsid w:val="00A715D5"/>
    <w:rsid w:val="00A71E06"/>
    <w:rsid w:val="00A7266A"/>
    <w:rsid w:val="00A7604B"/>
    <w:rsid w:val="00A812B1"/>
    <w:rsid w:val="00A83118"/>
    <w:rsid w:val="00A8404A"/>
    <w:rsid w:val="00A87A62"/>
    <w:rsid w:val="00A87AE8"/>
    <w:rsid w:val="00A9249E"/>
    <w:rsid w:val="00A95454"/>
    <w:rsid w:val="00A971E8"/>
    <w:rsid w:val="00AA03CF"/>
    <w:rsid w:val="00AA1C2C"/>
    <w:rsid w:val="00AA74DB"/>
    <w:rsid w:val="00AA7FCF"/>
    <w:rsid w:val="00AC4C03"/>
    <w:rsid w:val="00AD1C57"/>
    <w:rsid w:val="00AE5BFE"/>
    <w:rsid w:val="00AE6E5E"/>
    <w:rsid w:val="00AE7007"/>
    <w:rsid w:val="00AE7A0E"/>
    <w:rsid w:val="00AF3FCE"/>
    <w:rsid w:val="00AF5D72"/>
    <w:rsid w:val="00AF6C8C"/>
    <w:rsid w:val="00AF74E9"/>
    <w:rsid w:val="00B01AE2"/>
    <w:rsid w:val="00B03D03"/>
    <w:rsid w:val="00B057DD"/>
    <w:rsid w:val="00B0782F"/>
    <w:rsid w:val="00B10DCB"/>
    <w:rsid w:val="00B1128F"/>
    <w:rsid w:val="00B12622"/>
    <w:rsid w:val="00B16E8F"/>
    <w:rsid w:val="00B171CB"/>
    <w:rsid w:val="00B202AE"/>
    <w:rsid w:val="00B218FB"/>
    <w:rsid w:val="00B2246C"/>
    <w:rsid w:val="00B22C02"/>
    <w:rsid w:val="00B24E09"/>
    <w:rsid w:val="00B266C5"/>
    <w:rsid w:val="00B32CC4"/>
    <w:rsid w:val="00B33D96"/>
    <w:rsid w:val="00B34373"/>
    <w:rsid w:val="00B34F29"/>
    <w:rsid w:val="00B37F8F"/>
    <w:rsid w:val="00B402D9"/>
    <w:rsid w:val="00B4060B"/>
    <w:rsid w:val="00B41294"/>
    <w:rsid w:val="00B4591F"/>
    <w:rsid w:val="00B46800"/>
    <w:rsid w:val="00B5660B"/>
    <w:rsid w:val="00B56E05"/>
    <w:rsid w:val="00B616BF"/>
    <w:rsid w:val="00B627B8"/>
    <w:rsid w:val="00B642D5"/>
    <w:rsid w:val="00B6453C"/>
    <w:rsid w:val="00B73810"/>
    <w:rsid w:val="00B76CF9"/>
    <w:rsid w:val="00B823CF"/>
    <w:rsid w:val="00B82608"/>
    <w:rsid w:val="00B82BB9"/>
    <w:rsid w:val="00B83FE8"/>
    <w:rsid w:val="00B84DF3"/>
    <w:rsid w:val="00B85583"/>
    <w:rsid w:val="00B91E62"/>
    <w:rsid w:val="00B92E05"/>
    <w:rsid w:val="00B93D1B"/>
    <w:rsid w:val="00B9655C"/>
    <w:rsid w:val="00B9794C"/>
    <w:rsid w:val="00BA09D6"/>
    <w:rsid w:val="00BA0B08"/>
    <w:rsid w:val="00BA2E7F"/>
    <w:rsid w:val="00BA3A49"/>
    <w:rsid w:val="00BB35AD"/>
    <w:rsid w:val="00BB5FDD"/>
    <w:rsid w:val="00BC072A"/>
    <w:rsid w:val="00BC27ED"/>
    <w:rsid w:val="00BC31F9"/>
    <w:rsid w:val="00BC5CB1"/>
    <w:rsid w:val="00BC5F73"/>
    <w:rsid w:val="00BD04BB"/>
    <w:rsid w:val="00BD0838"/>
    <w:rsid w:val="00BD2B93"/>
    <w:rsid w:val="00BE2D06"/>
    <w:rsid w:val="00BE526C"/>
    <w:rsid w:val="00BE5AE9"/>
    <w:rsid w:val="00BE636F"/>
    <w:rsid w:val="00BE69D0"/>
    <w:rsid w:val="00BE7184"/>
    <w:rsid w:val="00BF2D21"/>
    <w:rsid w:val="00BF5FB8"/>
    <w:rsid w:val="00BF66FE"/>
    <w:rsid w:val="00BF7AE7"/>
    <w:rsid w:val="00C037B3"/>
    <w:rsid w:val="00C03A68"/>
    <w:rsid w:val="00C04E8E"/>
    <w:rsid w:val="00C13798"/>
    <w:rsid w:val="00C164AB"/>
    <w:rsid w:val="00C20486"/>
    <w:rsid w:val="00C3196E"/>
    <w:rsid w:val="00C31F9F"/>
    <w:rsid w:val="00C32B1A"/>
    <w:rsid w:val="00C352D1"/>
    <w:rsid w:val="00C35708"/>
    <w:rsid w:val="00C37767"/>
    <w:rsid w:val="00C40136"/>
    <w:rsid w:val="00C50249"/>
    <w:rsid w:val="00C554D0"/>
    <w:rsid w:val="00C560BE"/>
    <w:rsid w:val="00C57866"/>
    <w:rsid w:val="00C61B2A"/>
    <w:rsid w:val="00C62186"/>
    <w:rsid w:val="00C65757"/>
    <w:rsid w:val="00C65D3F"/>
    <w:rsid w:val="00C66311"/>
    <w:rsid w:val="00C6723F"/>
    <w:rsid w:val="00C72EB9"/>
    <w:rsid w:val="00C77D3B"/>
    <w:rsid w:val="00C87F6B"/>
    <w:rsid w:val="00C906E3"/>
    <w:rsid w:val="00C91ECE"/>
    <w:rsid w:val="00C93D3D"/>
    <w:rsid w:val="00C96A85"/>
    <w:rsid w:val="00CA31BF"/>
    <w:rsid w:val="00CA5757"/>
    <w:rsid w:val="00CB2C30"/>
    <w:rsid w:val="00CB7A3A"/>
    <w:rsid w:val="00CD10C1"/>
    <w:rsid w:val="00CD18DA"/>
    <w:rsid w:val="00CD6249"/>
    <w:rsid w:val="00CD725A"/>
    <w:rsid w:val="00CE09AC"/>
    <w:rsid w:val="00CE41CB"/>
    <w:rsid w:val="00CE4B84"/>
    <w:rsid w:val="00CF10BA"/>
    <w:rsid w:val="00CF12ED"/>
    <w:rsid w:val="00CF27FC"/>
    <w:rsid w:val="00CF2E76"/>
    <w:rsid w:val="00CF60A8"/>
    <w:rsid w:val="00CF790F"/>
    <w:rsid w:val="00D003C0"/>
    <w:rsid w:val="00D008CE"/>
    <w:rsid w:val="00D036F9"/>
    <w:rsid w:val="00D07B1E"/>
    <w:rsid w:val="00D118FC"/>
    <w:rsid w:val="00D12576"/>
    <w:rsid w:val="00D141A6"/>
    <w:rsid w:val="00D1604E"/>
    <w:rsid w:val="00D16BCF"/>
    <w:rsid w:val="00D211DA"/>
    <w:rsid w:val="00D22615"/>
    <w:rsid w:val="00D25509"/>
    <w:rsid w:val="00D25766"/>
    <w:rsid w:val="00D31610"/>
    <w:rsid w:val="00D402BE"/>
    <w:rsid w:val="00D44C07"/>
    <w:rsid w:val="00D4527C"/>
    <w:rsid w:val="00D45FFC"/>
    <w:rsid w:val="00D47721"/>
    <w:rsid w:val="00D47BC4"/>
    <w:rsid w:val="00D47CC0"/>
    <w:rsid w:val="00D51F8C"/>
    <w:rsid w:val="00D52CDE"/>
    <w:rsid w:val="00D5526A"/>
    <w:rsid w:val="00D56877"/>
    <w:rsid w:val="00D60AA3"/>
    <w:rsid w:val="00D6330C"/>
    <w:rsid w:val="00D65026"/>
    <w:rsid w:val="00D65DB5"/>
    <w:rsid w:val="00D67A11"/>
    <w:rsid w:val="00D7246B"/>
    <w:rsid w:val="00D76553"/>
    <w:rsid w:val="00D76F6B"/>
    <w:rsid w:val="00D806DC"/>
    <w:rsid w:val="00D837D5"/>
    <w:rsid w:val="00D84E75"/>
    <w:rsid w:val="00D86341"/>
    <w:rsid w:val="00D90A47"/>
    <w:rsid w:val="00D91974"/>
    <w:rsid w:val="00D9243B"/>
    <w:rsid w:val="00D94BB8"/>
    <w:rsid w:val="00D96522"/>
    <w:rsid w:val="00D97EEF"/>
    <w:rsid w:val="00DA0993"/>
    <w:rsid w:val="00DA1339"/>
    <w:rsid w:val="00DA3B95"/>
    <w:rsid w:val="00DA7F4C"/>
    <w:rsid w:val="00DB0741"/>
    <w:rsid w:val="00DB0894"/>
    <w:rsid w:val="00DB1675"/>
    <w:rsid w:val="00DB178D"/>
    <w:rsid w:val="00DB3F53"/>
    <w:rsid w:val="00DB40D2"/>
    <w:rsid w:val="00DB5768"/>
    <w:rsid w:val="00DB66FB"/>
    <w:rsid w:val="00DC37ED"/>
    <w:rsid w:val="00DC7985"/>
    <w:rsid w:val="00DD4678"/>
    <w:rsid w:val="00DD74CF"/>
    <w:rsid w:val="00DE0D95"/>
    <w:rsid w:val="00DE3CFA"/>
    <w:rsid w:val="00DE660B"/>
    <w:rsid w:val="00DE6F51"/>
    <w:rsid w:val="00DF0E5E"/>
    <w:rsid w:val="00DF0F32"/>
    <w:rsid w:val="00DF1AC9"/>
    <w:rsid w:val="00DF35A9"/>
    <w:rsid w:val="00DF54F9"/>
    <w:rsid w:val="00DF62CB"/>
    <w:rsid w:val="00DF65E0"/>
    <w:rsid w:val="00DF7CF8"/>
    <w:rsid w:val="00E016C5"/>
    <w:rsid w:val="00E037E9"/>
    <w:rsid w:val="00E0774C"/>
    <w:rsid w:val="00E203C0"/>
    <w:rsid w:val="00E34614"/>
    <w:rsid w:val="00E347C0"/>
    <w:rsid w:val="00E348F4"/>
    <w:rsid w:val="00E36D7E"/>
    <w:rsid w:val="00E40721"/>
    <w:rsid w:val="00E425B4"/>
    <w:rsid w:val="00E4464A"/>
    <w:rsid w:val="00E4564D"/>
    <w:rsid w:val="00E46283"/>
    <w:rsid w:val="00E47BEC"/>
    <w:rsid w:val="00E5216C"/>
    <w:rsid w:val="00E54396"/>
    <w:rsid w:val="00E57525"/>
    <w:rsid w:val="00E61BF6"/>
    <w:rsid w:val="00E6273C"/>
    <w:rsid w:val="00E644B2"/>
    <w:rsid w:val="00E64F9A"/>
    <w:rsid w:val="00E65714"/>
    <w:rsid w:val="00E65E4B"/>
    <w:rsid w:val="00E6600C"/>
    <w:rsid w:val="00E71157"/>
    <w:rsid w:val="00E72C4B"/>
    <w:rsid w:val="00E74722"/>
    <w:rsid w:val="00E76179"/>
    <w:rsid w:val="00E818E3"/>
    <w:rsid w:val="00E83CD7"/>
    <w:rsid w:val="00E9082F"/>
    <w:rsid w:val="00E93BDC"/>
    <w:rsid w:val="00E9404D"/>
    <w:rsid w:val="00E96739"/>
    <w:rsid w:val="00EA3120"/>
    <w:rsid w:val="00EA7A87"/>
    <w:rsid w:val="00EC194C"/>
    <w:rsid w:val="00EC3B3E"/>
    <w:rsid w:val="00EC5CB6"/>
    <w:rsid w:val="00EC6892"/>
    <w:rsid w:val="00ED182C"/>
    <w:rsid w:val="00ED4B03"/>
    <w:rsid w:val="00ED686A"/>
    <w:rsid w:val="00EE2A6C"/>
    <w:rsid w:val="00EE2FAB"/>
    <w:rsid w:val="00EE375F"/>
    <w:rsid w:val="00EE4153"/>
    <w:rsid w:val="00EE4653"/>
    <w:rsid w:val="00EE499E"/>
    <w:rsid w:val="00EE55DC"/>
    <w:rsid w:val="00EF216B"/>
    <w:rsid w:val="00EF3574"/>
    <w:rsid w:val="00EF3C46"/>
    <w:rsid w:val="00EF40FF"/>
    <w:rsid w:val="00EF49A4"/>
    <w:rsid w:val="00EF539D"/>
    <w:rsid w:val="00EF7EE8"/>
    <w:rsid w:val="00F0040A"/>
    <w:rsid w:val="00F0329E"/>
    <w:rsid w:val="00F0516F"/>
    <w:rsid w:val="00F07914"/>
    <w:rsid w:val="00F105A4"/>
    <w:rsid w:val="00F11644"/>
    <w:rsid w:val="00F128A7"/>
    <w:rsid w:val="00F15AAC"/>
    <w:rsid w:val="00F208A7"/>
    <w:rsid w:val="00F21A33"/>
    <w:rsid w:val="00F234DF"/>
    <w:rsid w:val="00F261DE"/>
    <w:rsid w:val="00F32988"/>
    <w:rsid w:val="00F339FB"/>
    <w:rsid w:val="00F405AB"/>
    <w:rsid w:val="00F430E7"/>
    <w:rsid w:val="00F44F68"/>
    <w:rsid w:val="00F46B30"/>
    <w:rsid w:val="00F502F7"/>
    <w:rsid w:val="00F557BB"/>
    <w:rsid w:val="00F66199"/>
    <w:rsid w:val="00F73AFC"/>
    <w:rsid w:val="00F73B89"/>
    <w:rsid w:val="00F755F2"/>
    <w:rsid w:val="00F804AF"/>
    <w:rsid w:val="00F81506"/>
    <w:rsid w:val="00F81C5E"/>
    <w:rsid w:val="00F834CC"/>
    <w:rsid w:val="00F83544"/>
    <w:rsid w:val="00F85682"/>
    <w:rsid w:val="00F86676"/>
    <w:rsid w:val="00F87ED9"/>
    <w:rsid w:val="00F90F99"/>
    <w:rsid w:val="00F91CC5"/>
    <w:rsid w:val="00F921BC"/>
    <w:rsid w:val="00F94938"/>
    <w:rsid w:val="00F95998"/>
    <w:rsid w:val="00F95BA4"/>
    <w:rsid w:val="00FA0278"/>
    <w:rsid w:val="00FA1159"/>
    <w:rsid w:val="00FA2688"/>
    <w:rsid w:val="00FA3854"/>
    <w:rsid w:val="00FA6573"/>
    <w:rsid w:val="00FA7BC1"/>
    <w:rsid w:val="00FB32D3"/>
    <w:rsid w:val="00FC0315"/>
    <w:rsid w:val="00FC1848"/>
    <w:rsid w:val="00FC2A64"/>
    <w:rsid w:val="00FC4D63"/>
    <w:rsid w:val="00FC4E87"/>
    <w:rsid w:val="00FC6C36"/>
    <w:rsid w:val="00FC75F3"/>
    <w:rsid w:val="00FD4390"/>
    <w:rsid w:val="00FD4783"/>
    <w:rsid w:val="00FD4E00"/>
    <w:rsid w:val="00FD6528"/>
    <w:rsid w:val="00FD744C"/>
    <w:rsid w:val="00FE1244"/>
    <w:rsid w:val="00FE3917"/>
    <w:rsid w:val="00FF22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34F238"/>
  <w15:docId w15:val="{DB16C138-3458-43DB-A431-4A9F86CF8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823C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F6AB5"/>
    <w:pPr>
      <w:tabs>
        <w:tab w:val="center" w:pos="4320"/>
        <w:tab w:val="right" w:pos="8640"/>
      </w:tabs>
    </w:pPr>
  </w:style>
  <w:style w:type="paragraph" w:styleId="Footer">
    <w:name w:val="footer"/>
    <w:basedOn w:val="Normal"/>
    <w:rsid w:val="006F6AB5"/>
    <w:pPr>
      <w:tabs>
        <w:tab w:val="center" w:pos="4320"/>
        <w:tab w:val="right" w:pos="8640"/>
      </w:tabs>
    </w:pPr>
  </w:style>
  <w:style w:type="character" w:styleId="PageNumber">
    <w:name w:val="page number"/>
    <w:basedOn w:val="DefaultParagraphFont"/>
    <w:rsid w:val="00F86676"/>
  </w:style>
  <w:style w:type="character" w:styleId="Hyperlink">
    <w:name w:val="Hyperlink"/>
    <w:basedOn w:val="DefaultParagraphFont"/>
    <w:rsid w:val="00F86676"/>
    <w:rPr>
      <w:color w:val="0000FF"/>
      <w:u w:val="single"/>
    </w:rPr>
  </w:style>
  <w:style w:type="paragraph" w:styleId="ListParagraph">
    <w:name w:val="List Paragraph"/>
    <w:basedOn w:val="Normal"/>
    <w:uiPriority w:val="34"/>
    <w:qFormat/>
    <w:rsid w:val="00505114"/>
    <w:pPr>
      <w:ind w:left="720"/>
      <w:contextualSpacing/>
    </w:pPr>
  </w:style>
  <w:style w:type="paragraph" w:styleId="BalloonText">
    <w:name w:val="Balloon Text"/>
    <w:basedOn w:val="Normal"/>
    <w:link w:val="BalloonTextChar"/>
    <w:rsid w:val="00A1052C"/>
    <w:rPr>
      <w:rFonts w:ascii="Tahoma" w:hAnsi="Tahoma" w:cs="Tahoma"/>
      <w:sz w:val="16"/>
      <w:szCs w:val="16"/>
    </w:rPr>
  </w:style>
  <w:style w:type="character" w:customStyle="1" w:styleId="BalloonTextChar">
    <w:name w:val="Balloon Text Char"/>
    <w:basedOn w:val="DefaultParagraphFont"/>
    <w:link w:val="BalloonText"/>
    <w:rsid w:val="00A1052C"/>
    <w:rPr>
      <w:rFonts w:ascii="Tahoma" w:hAnsi="Tahoma" w:cs="Tahoma"/>
      <w:sz w:val="16"/>
      <w:szCs w:val="16"/>
    </w:rPr>
  </w:style>
  <w:style w:type="character" w:styleId="UnresolvedMention">
    <w:name w:val="Unresolved Mention"/>
    <w:basedOn w:val="DefaultParagraphFont"/>
    <w:uiPriority w:val="99"/>
    <w:semiHidden/>
    <w:unhideWhenUsed/>
    <w:rsid w:val="00915C4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064124">
      <w:bodyDiv w:val="1"/>
      <w:marLeft w:val="0"/>
      <w:marRight w:val="0"/>
      <w:marTop w:val="0"/>
      <w:marBottom w:val="0"/>
      <w:divBdr>
        <w:top w:val="none" w:sz="0" w:space="0" w:color="auto"/>
        <w:left w:val="none" w:sz="0" w:space="0" w:color="auto"/>
        <w:bottom w:val="none" w:sz="0" w:space="0" w:color="auto"/>
        <w:right w:val="none" w:sz="0" w:space="0" w:color="auto"/>
      </w:divBdr>
      <w:divsChild>
        <w:div w:id="735856215">
          <w:marLeft w:val="0"/>
          <w:marRight w:val="0"/>
          <w:marTop w:val="0"/>
          <w:marBottom w:val="0"/>
          <w:divBdr>
            <w:top w:val="single" w:sz="2" w:space="0" w:color="E7E7E7"/>
            <w:left w:val="single" w:sz="2" w:space="0" w:color="E7E7E7"/>
            <w:bottom w:val="single" w:sz="2" w:space="0" w:color="E7E7E7"/>
            <w:right w:val="single" w:sz="2" w:space="0" w:color="E7E7E7"/>
          </w:divBdr>
          <w:divsChild>
            <w:div w:id="822548639">
              <w:marLeft w:val="0"/>
              <w:marRight w:val="0"/>
              <w:marTop w:val="0"/>
              <w:marBottom w:val="0"/>
              <w:divBdr>
                <w:top w:val="single" w:sz="2" w:space="0" w:color="E7E7E7"/>
                <w:left w:val="single" w:sz="2" w:space="0" w:color="E7E7E7"/>
                <w:bottom w:val="single" w:sz="2" w:space="0" w:color="E7E7E7"/>
                <w:right w:val="single" w:sz="2" w:space="0" w:color="E7E7E7"/>
              </w:divBdr>
            </w:div>
          </w:divsChild>
        </w:div>
        <w:div w:id="2012560212">
          <w:marLeft w:val="0"/>
          <w:marRight w:val="0"/>
          <w:marTop w:val="0"/>
          <w:marBottom w:val="0"/>
          <w:divBdr>
            <w:top w:val="single" w:sz="2" w:space="0" w:color="E7E7E7"/>
            <w:left w:val="single" w:sz="2" w:space="0" w:color="E7E7E7"/>
            <w:bottom w:val="single" w:sz="2" w:space="0" w:color="E7E7E7"/>
            <w:right w:val="single" w:sz="2" w:space="0" w:color="E7E7E7"/>
          </w:divBdr>
          <w:divsChild>
            <w:div w:id="528951842">
              <w:marLeft w:val="0"/>
              <w:marRight w:val="0"/>
              <w:marTop w:val="0"/>
              <w:marBottom w:val="0"/>
              <w:divBdr>
                <w:top w:val="single" w:sz="2" w:space="0" w:color="E7E7E7"/>
                <w:left w:val="single" w:sz="2" w:space="0" w:color="E7E7E7"/>
                <w:bottom w:val="single" w:sz="2" w:space="0" w:color="E7E7E7"/>
                <w:right w:val="single" w:sz="2" w:space="0" w:color="E7E7E7"/>
              </w:divBdr>
            </w:div>
          </w:divsChild>
        </w:div>
      </w:divsChild>
    </w:div>
    <w:div w:id="1269922014">
      <w:bodyDiv w:val="1"/>
      <w:marLeft w:val="0"/>
      <w:marRight w:val="0"/>
      <w:marTop w:val="0"/>
      <w:marBottom w:val="0"/>
      <w:divBdr>
        <w:top w:val="none" w:sz="0" w:space="0" w:color="auto"/>
        <w:left w:val="none" w:sz="0" w:space="0" w:color="auto"/>
        <w:bottom w:val="none" w:sz="0" w:space="0" w:color="auto"/>
        <w:right w:val="none" w:sz="0" w:space="0" w:color="auto"/>
      </w:divBdr>
    </w:div>
    <w:div w:id="1709140910">
      <w:bodyDiv w:val="1"/>
      <w:marLeft w:val="0"/>
      <w:marRight w:val="0"/>
      <w:marTop w:val="0"/>
      <w:marBottom w:val="0"/>
      <w:divBdr>
        <w:top w:val="none" w:sz="0" w:space="0" w:color="auto"/>
        <w:left w:val="none" w:sz="0" w:space="0" w:color="auto"/>
        <w:bottom w:val="none" w:sz="0" w:space="0" w:color="auto"/>
        <w:right w:val="none" w:sz="0" w:space="0" w:color="auto"/>
      </w:divBdr>
      <w:divsChild>
        <w:div w:id="1545874534">
          <w:marLeft w:val="0"/>
          <w:marRight w:val="0"/>
          <w:marTop w:val="0"/>
          <w:marBottom w:val="0"/>
          <w:divBdr>
            <w:top w:val="single" w:sz="2" w:space="0" w:color="E7E7E7"/>
            <w:left w:val="single" w:sz="2" w:space="0" w:color="E7E7E7"/>
            <w:bottom w:val="single" w:sz="2" w:space="0" w:color="E7E7E7"/>
            <w:right w:val="single" w:sz="2" w:space="0" w:color="E7E7E7"/>
          </w:divBdr>
          <w:divsChild>
            <w:div w:id="1547178478">
              <w:marLeft w:val="0"/>
              <w:marRight w:val="0"/>
              <w:marTop w:val="0"/>
              <w:marBottom w:val="0"/>
              <w:divBdr>
                <w:top w:val="single" w:sz="2" w:space="0" w:color="E7E7E7"/>
                <w:left w:val="single" w:sz="2" w:space="0" w:color="E7E7E7"/>
                <w:bottom w:val="single" w:sz="2" w:space="0" w:color="E7E7E7"/>
                <w:right w:val="single" w:sz="2" w:space="0" w:color="E7E7E7"/>
              </w:divBdr>
            </w:div>
          </w:divsChild>
        </w:div>
        <w:div w:id="327441057">
          <w:marLeft w:val="0"/>
          <w:marRight w:val="0"/>
          <w:marTop w:val="0"/>
          <w:marBottom w:val="0"/>
          <w:divBdr>
            <w:top w:val="single" w:sz="2" w:space="0" w:color="E7E7E7"/>
            <w:left w:val="single" w:sz="2" w:space="0" w:color="E7E7E7"/>
            <w:bottom w:val="single" w:sz="2" w:space="0" w:color="E7E7E7"/>
            <w:right w:val="single" w:sz="2" w:space="0" w:color="E7E7E7"/>
          </w:divBdr>
          <w:divsChild>
            <w:div w:id="1690524612">
              <w:marLeft w:val="0"/>
              <w:marRight w:val="0"/>
              <w:marTop w:val="0"/>
              <w:marBottom w:val="0"/>
              <w:divBdr>
                <w:top w:val="single" w:sz="2" w:space="0" w:color="E7E7E7"/>
                <w:left w:val="single" w:sz="2" w:space="0" w:color="E7E7E7"/>
                <w:bottom w:val="single" w:sz="2" w:space="0" w:color="E7E7E7"/>
                <w:right w:val="single" w:sz="2" w:space="0" w:color="E7E7E7"/>
              </w:divBdr>
            </w:div>
          </w:divsChild>
        </w:div>
      </w:divsChild>
    </w:div>
    <w:div w:id="1902521714">
      <w:bodyDiv w:val="1"/>
      <w:marLeft w:val="0"/>
      <w:marRight w:val="0"/>
      <w:marTop w:val="0"/>
      <w:marBottom w:val="0"/>
      <w:divBdr>
        <w:top w:val="none" w:sz="0" w:space="0" w:color="auto"/>
        <w:left w:val="none" w:sz="0" w:space="0" w:color="auto"/>
        <w:bottom w:val="none" w:sz="0" w:space="0" w:color="auto"/>
        <w:right w:val="none" w:sz="0" w:space="0" w:color="auto"/>
      </w:divBdr>
      <w:divsChild>
        <w:div w:id="1064254875">
          <w:marLeft w:val="0"/>
          <w:marRight w:val="0"/>
          <w:marTop w:val="0"/>
          <w:marBottom w:val="6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zjournals.com/triad/bio/42941/David+Hil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86728B-FB20-4608-8056-9727A6D1E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3968</Words>
  <Characters>22620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Alfredo A Romero</vt:lpstr>
    </vt:vector>
  </TitlesOfParts>
  <Company>Hewlett-Packard</Company>
  <LinksUpToDate>false</LinksUpToDate>
  <CharactersWithSpaces>26535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Alfredo A Romero</dc:title>
  <dc:creator>Alfredo Romero</dc:creator>
  <cp:lastModifiedBy>Alfredo A Romero</cp:lastModifiedBy>
  <cp:revision>6</cp:revision>
  <cp:lastPrinted>2024-03-11T00:47:00Z</cp:lastPrinted>
  <dcterms:created xsi:type="dcterms:W3CDTF">2026-04-23T20:10:00Z</dcterms:created>
  <dcterms:modified xsi:type="dcterms:W3CDTF">2026-04-23T20:36:00Z</dcterms:modified>
</cp:coreProperties>
</file>