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B282" w14:textId="493F8535" w:rsidR="009058E3" w:rsidRDefault="0050031D" w:rsidP="0050031D">
      <w:pPr>
        <w:spacing w:beforeLines="50" w:before="120" w:afterLines="150" w:after="360" w:line="360" w:lineRule="auto"/>
        <w:jc w:val="center"/>
        <w:rPr>
          <w:rFonts w:ascii="黑体" w:eastAsia="黑体" w:hAnsi="黑体"/>
          <w:sz w:val="48"/>
          <w:szCs w:val="40"/>
        </w:rPr>
      </w:pPr>
      <w:r w:rsidRPr="0050031D">
        <w:rPr>
          <w:rFonts w:ascii="黑体" w:eastAsia="黑体" w:hAnsi="黑体" w:hint="eastAsia"/>
          <w:sz w:val="48"/>
          <w:szCs w:val="40"/>
        </w:rPr>
        <w:t>疫情</w:t>
      </w:r>
      <w:proofErr w:type="gramStart"/>
      <w:r w:rsidRPr="0050031D">
        <w:rPr>
          <w:rFonts w:ascii="黑体" w:eastAsia="黑体" w:hAnsi="黑体" w:hint="eastAsia"/>
          <w:sz w:val="48"/>
          <w:szCs w:val="40"/>
        </w:rPr>
        <w:t>期间微博</w:t>
      </w:r>
      <w:proofErr w:type="gramEnd"/>
      <w:r w:rsidRPr="0050031D">
        <w:rPr>
          <w:rFonts w:ascii="黑体" w:eastAsia="黑体" w:hAnsi="黑体" w:hint="eastAsia"/>
          <w:sz w:val="48"/>
          <w:szCs w:val="40"/>
        </w:rPr>
        <w:t>网友的</w:t>
      </w:r>
      <w:r w:rsidR="00B40DC0">
        <w:rPr>
          <w:rFonts w:ascii="黑体" w:eastAsia="黑体" w:hAnsi="黑体" w:hint="eastAsia"/>
          <w:sz w:val="48"/>
          <w:szCs w:val="40"/>
        </w:rPr>
        <w:t>情感</w:t>
      </w:r>
      <w:r w:rsidRPr="0050031D">
        <w:rPr>
          <w:rFonts w:ascii="黑体" w:eastAsia="黑体" w:hAnsi="黑体" w:hint="eastAsia"/>
          <w:sz w:val="48"/>
          <w:szCs w:val="40"/>
        </w:rPr>
        <w:t>变化及其影响因素</w:t>
      </w:r>
    </w:p>
    <w:p w14:paraId="4F0ACE3B" w14:textId="7D8D4EA7" w:rsidR="0050031D" w:rsidRPr="0050031D" w:rsidRDefault="0050031D" w:rsidP="0050031D">
      <w:pPr>
        <w:spacing w:beforeLines="50" w:before="120" w:afterLines="150" w:after="360" w:line="360" w:lineRule="auto"/>
        <w:jc w:val="center"/>
        <w:rPr>
          <w:rFonts w:ascii="黑体" w:eastAsia="黑体" w:hAnsi="黑体"/>
          <w:sz w:val="32"/>
          <w:szCs w:val="40"/>
        </w:rPr>
      </w:pPr>
      <w:r>
        <w:rPr>
          <w:rFonts w:ascii="黑体" w:eastAsia="黑体" w:hAnsi="黑体" w:hint="eastAsia"/>
          <w:sz w:val="32"/>
          <w:szCs w:val="40"/>
        </w:rPr>
        <w:t>——</w:t>
      </w:r>
      <w:r w:rsidRPr="0050031D">
        <w:rPr>
          <w:rFonts w:ascii="黑体" w:eastAsia="黑体" w:hAnsi="黑体" w:hint="eastAsia"/>
          <w:sz w:val="32"/>
          <w:szCs w:val="40"/>
        </w:rPr>
        <w:t>以人民日报</w:t>
      </w:r>
      <w:proofErr w:type="gramStart"/>
      <w:r>
        <w:rPr>
          <w:rFonts w:ascii="黑体" w:eastAsia="黑体" w:hAnsi="黑体" w:hint="eastAsia"/>
          <w:sz w:val="32"/>
          <w:szCs w:val="40"/>
        </w:rPr>
        <w:t>相关</w:t>
      </w:r>
      <w:r w:rsidRPr="0050031D">
        <w:rPr>
          <w:rFonts w:ascii="黑体" w:eastAsia="黑体" w:hAnsi="黑体" w:hint="eastAsia"/>
          <w:sz w:val="32"/>
          <w:szCs w:val="40"/>
        </w:rPr>
        <w:t>微博及</w:t>
      </w:r>
      <w:proofErr w:type="gramEnd"/>
      <w:r w:rsidRPr="0050031D">
        <w:rPr>
          <w:rFonts w:ascii="黑体" w:eastAsia="黑体" w:hAnsi="黑体" w:hint="eastAsia"/>
          <w:sz w:val="32"/>
          <w:szCs w:val="40"/>
        </w:rPr>
        <w:t>评论为对象的关联研究</w:t>
      </w:r>
    </w:p>
    <w:p w14:paraId="58701D24" w14:textId="77777777" w:rsidR="0050031D" w:rsidRDefault="009058E3" w:rsidP="0050031D">
      <w:pPr>
        <w:spacing w:after="0" w:line="360" w:lineRule="auto"/>
        <w:jc w:val="right"/>
        <w:rPr>
          <w:rFonts w:ascii="华文中宋" w:eastAsia="PMingLiU" w:hAnsi="华文中宋"/>
          <w:sz w:val="24"/>
          <w:lang w:val="zh-Hans" w:eastAsia="zh-TW"/>
        </w:rPr>
      </w:pPr>
      <w:proofErr w:type="gramStart"/>
      <w:r w:rsidRPr="0050031D">
        <w:rPr>
          <w:rFonts w:ascii="华文中宋" w:eastAsia="华文中宋" w:hAnsi="华文中宋"/>
          <w:sz w:val="24"/>
          <w:lang w:val="zh-Hans"/>
        </w:rPr>
        <w:t>马</w:t>
      </w:r>
      <w:r w:rsidR="00B73AF2" w:rsidRPr="0050031D">
        <w:rPr>
          <w:rFonts w:ascii="华文中宋" w:eastAsia="华文中宋" w:hAnsi="华文中宋" w:hint="eastAsia"/>
          <w:sz w:val="24"/>
          <w:lang w:val="zh-Hans"/>
        </w:rPr>
        <w:t>博宏</w:t>
      </w:r>
      <w:proofErr w:type="gramEnd"/>
      <w:r w:rsidRPr="0050031D">
        <w:rPr>
          <w:rFonts w:ascii="华文中宋" w:eastAsia="华文中宋" w:hAnsi="华文中宋"/>
          <w:sz w:val="24"/>
          <w:lang w:val="zh-Hans"/>
        </w:rPr>
        <w:t xml:space="preserve"> </w:t>
      </w:r>
      <w:r w:rsidR="0050031D" w:rsidRPr="0050031D">
        <w:rPr>
          <w:rFonts w:ascii="华文中宋" w:eastAsia="PMingLiU" w:hAnsi="华文中宋"/>
          <w:sz w:val="24"/>
          <w:lang w:val="zh-Hans" w:eastAsia="zh-TW"/>
        </w:rPr>
        <w:t>171860638</w:t>
      </w:r>
    </w:p>
    <w:p w14:paraId="187100CB" w14:textId="601AC96A" w:rsidR="009058E3" w:rsidRDefault="00E776F3" w:rsidP="0050031D">
      <w:pPr>
        <w:spacing w:after="0" w:line="360" w:lineRule="auto"/>
        <w:jc w:val="right"/>
        <w:rPr>
          <w:rFonts w:ascii="华文中宋" w:eastAsia="PMingLiU" w:hAnsi="华文中宋"/>
          <w:sz w:val="24"/>
          <w:lang w:val="zh-Hans" w:eastAsia="zh-TW"/>
        </w:rPr>
      </w:pPr>
      <w:r w:rsidRPr="0050031D">
        <w:rPr>
          <w:rFonts w:ascii="华文中宋" w:eastAsia="华文中宋" w:hAnsi="华文中宋" w:hint="eastAsia"/>
          <w:sz w:val="24"/>
          <w:lang w:val="zh-Hans"/>
        </w:rPr>
        <w:t>程珂</w:t>
      </w:r>
      <w:r w:rsidR="0050031D" w:rsidRPr="0050031D">
        <w:rPr>
          <w:rFonts w:ascii="华文中宋" w:eastAsia="华文中宋" w:hAnsi="华文中宋" w:hint="eastAsia"/>
          <w:sz w:val="24"/>
          <w:lang w:val="zh-Hans"/>
        </w:rPr>
        <w:t>171860640</w:t>
      </w:r>
    </w:p>
    <w:p w14:paraId="7EADD174" w14:textId="2BFE97A3" w:rsidR="0050031D" w:rsidRPr="0050031D" w:rsidRDefault="0050031D" w:rsidP="0050031D">
      <w:pPr>
        <w:spacing w:after="0" w:line="360" w:lineRule="auto"/>
        <w:jc w:val="right"/>
        <w:rPr>
          <w:rFonts w:ascii="华文中宋" w:eastAsia="华文中宋" w:hAnsi="华文中宋"/>
          <w:sz w:val="24"/>
          <w:lang w:val="zh-Hans"/>
        </w:rPr>
      </w:pPr>
      <w:r w:rsidRPr="0050031D">
        <w:rPr>
          <w:rFonts w:ascii="华文中宋" w:eastAsia="华文中宋" w:hAnsi="华文中宋" w:hint="eastAsia"/>
          <w:sz w:val="24"/>
          <w:lang w:val="zh-Hans"/>
        </w:rPr>
        <w:t>南京大学信息管理学院</w:t>
      </w:r>
    </w:p>
    <w:p w14:paraId="30691F1A" w14:textId="6AFF1525" w:rsidR="003031F5" w:rsidRPr="0050031D" w:rsidRDefault="009058E3" w:rsidP="0050031D">
      <w:pPr>
        <w:spacing w:after="0" w:line="360" w:lineRule="auto"/>
        <w:jc w:val="center"/>
        <w:rPr>
          <w:rFonts w:eastAsia="PMingLiU"/>
          <w:sz w:val="48"/>
          <w:lang w:val="zh-Hans" w:eastAsia="zh-TW"/>
        </w:rPr>
      </w:pPr>
      <w:r w:rsidRPr="0050031D">
        <w:rPr>
          <w:b/>
          <w:sz w:val="48"/>
          <w:lang w:val="zh-Hans"/>
        </w:rPr>
        <w:t>摘要</w:t>
      </w:r>
    </w:p>
    <w:p w14:paraId="5A6E722B" w14:textId="6817332A" w:rsidR="007E614E" w:rsidRDefault="007E614E" w:rsidP="0090136D">
      <w:pPr>
        <w:spacing w:after="0" w:line="360" w:lineRule="auto"/>
        <w:ind w:firstLineChars="200" w:firstLine="440"/>
        <w:rPr>
          <w:lang w:val="zh-Hans"/>
        </w:rPr>
      </w:pPr>
      <w:r>
        <w:rPr>
          <w:rFonts w:asciiTheme="minorEastAsia" w:hAnsiTheme="minorEastAsia" w:hint="eastAsia"/>
          <w:lang w:val="zh-Hans" w:eastAsia="zh-TW"/>
        </w:rPr>
        <w:t>【目的/意义】</w:t>
      </w:r>
      <w:r w:rsidR="0050031D">
        <w:rPr>
          <w:rFonts w:asciiTheme="minorEastAsia" w:hAnsiTheme="minorEastAsia" w:hint="eastAsia"/>
          <w:lang w:val="zh-Hans"/>
        </w:rPr>
        <w:t>重大突发公共卫生事件背景下，群众</w:t>
      </w:r>
      <w:r w:rsidR="00B40DC0">
        <w:rPr>
          <w:rFonts w:asciiTheme="minorEastAsia" w:hAnsiTheme="minorEastAsia" w:hint="eastAsia"/>
          <w:lang w:val="zh-Hans"/>
        </w:rPr>
        <w:t>情感</w:t>
      </w:r>
      <w:r w:rsidR="0050031D">
        <w:rPr>
          <w:rFonts w:asciiTheme="minorEastAsia" w:hAnsiTheme="minorEastAsia" w:hint="eastAsia"/>
          <w:lang w:val="zh-Hans"/>
        </w:rPr>
        <w:t>变化</w:t>
      </w:r>
      <w:r w:rsidR="00B40DC0">
        <w:rPr>
          <w:rFonts w:asciiTheme="minorEastAsia" w:hAnsiTheme="minorEastAsia" w:hint="eastAsia"/>
          <w:lang w:val="zh-Hans"/>
        </w:rPr>
        <w:t>规律</w:t>
      </w:r>
      <w:r w:rsidR="0050031D">
        <w:rPr>
          <w:rFonts w:asciiTheme="minorEastAsia" w:hAnsiTheme="minorEastAsia" w:hint="eastAsia"/>
          <w:lang w:val="zh-Hans"/>
        </w:rPr>
        <w:t>及影响因素探究极为重要。</w:t>
      </w:r>
      <w:r w:rsidR="00B40DC0">
        <w:rPr>
          <w:rFonts w:asciiTheme="minorEastAsia" w:hAnsiTheme="minorEastAsia" w:hint="eastAsia"/>
          <w:lang w:val="zh-Hans"/>
        </w:rPr>
        <w:t>这项研究既可以为突发事件中的长期舆论引导提供思路，又</w:t>
      </w:r>
      <w:proofErr w:type="gramStart"/>
      <w:r w:rsidR="00B40DC0">
        <w:rPr>
          <w:rFonts w:asciiTheme="minorEastAsia" w:hAnsiTheme="minorEastAsia" w:hint="eastAsia"/>
          <w:lang w:val="zh-Hans"/>
        </w:rPr>
        <w:t>能为短期</w:t>
      </w:r>
      <w:proofErr w:type="gramEnd"/>
      <w:r w:rsidR="00B40DC0">
        <w:rPr>
          <w:rFonts w:asciiTheme="minorEastAsia" w:hAnsiTheme="minorEastAsia" w:hint="eastAsia"/>
          <w:lang w:val="zh-Hans"/>
        </w:rPr>
        <w:t>舆论纠正提供方法。而舆论调控的效果，直接影响到政府公信力的强弱，民众对各项政策的贯彻落实程度。因此，新冠肺炎防控期间以新</w:t>
      </w:r>
      <w:proofErr w:type="gramStart"/>
      <w:r w:rsidR="00B40DC0">
        <w:rPr>
          <w:rFonts w:asciiTheme="minorEastAsia" w:hAnsiTheme="minorEastAsia" w:hint="eastAsia"/>
          <w:lang w:val="zh-Hans"/>
        </w:rPr>
        <w:t>浪微博</w:t>
      </w:r>
      <w:proofErr w:type="gramEnd"/>
      <w:r w:rsidR="00B40DC0">
        <w:rPr>
          <w:rFonts w:asciiTheme="minorEastAsia" w:hAnsiTheme="minorEastAsia" w:hint="eastAsia"/>
          <w:lang w:val="zh-Hans"/>
        </w:rPr>
        <w:t>为对象的网友情绪变化及影响因素研究，有着很强的必要性与广泛的应用空间。</w:t>
      </w:r>
    </w:p>
    <w:p w14:paraId="3CA39CB5" w14:textId="3FB22B5E" w:rsidR="003031F5" w:rsidRDefault="007E614E" w:rsidP="0090136D">
      <w:pPr>
        <w:spacing w:after="0" w:line="360" w:lineRule="auto"/>
        <w:ind w:firstLineChars="200" w:firstLine="440"/>
        <w:rPr>
          <w:lang w:val="zh-Hans"/>
        </w:rPr>
      </w:pPr>
      <w:r>
        <w:rPr>
          <w:rFonts w:hint="eastAsia"/>
          <w:lang w:val="zh-Hans"/>
        </w:rPr>
        <w:t>【</w:t>
      </w:r>
      <w:r w:rsidR="009058E3">
        <w:rPr>
          <w:lang w:val="zh-Hans"/>
        </w:rPr>
        <w:t>方法</w:t>
      </w:r>
      <w:r w:rsidR="009058E3">
        <w:rPr>
          <w:lang w:val="zh-Hans"/>
        </w:rPr>
        <w:t>/</w:t>
      </w:r>
      <w:r w:rsidR="009058E3">
        <w:rPr>
          <w:lang w:val="zh-Hans"/>
        </w:rPr>
        <w:t>过程</w:t>
      </w:r>
      <w:r w:rsidR="009058E3">
        <w:rPr>
          <w:lang w:val="zh-Hans"/>
        </w:rPr>
        <w:t xml:space="preserve"> </w:t>
      </w:r>
      <w:r>
        <w:rPr>
          <w:rFonts w:hint="eastAsia"/>
          <w:lang w:val="zh-Hans"/>
        </w:rPr>
        <w:t>】</w:t>
      </w:r>
      <w:r w:rsidR="009058E3">
        <w:rPr>
          <w:lang w:val="zh-Hans"/>
        </w:rPr>
        <w:t xml:space="preserve">1.   </w:t>
      </w:r>
      <w:r w:rsidR="0005086E" w:rsidRPr="0015481A">
        <w:rPr>
          <w:lang w:val="zh-Hans"/>
        </w:rPr>
        <w:t>收集了</w:t>
      </w:r>
      <w:r w:rsidR="00B40DC0">
        <w:rPr>
          <w:rFonts w:hint="eastAsia"/>
          <w:lang w:val="zh-Hans"/>
        </w:rPr>
        <w:t>“人民日报”的部分疫情</w:t>
      </w:r>
      <w:proofErr w:type="gramStart"/>
      <w:r w:rsidR="00B40DC0">
        <w:rPr>
          <w:rFonts w:hint="eastAsia"/>
          <w:lang w:val="zh-Hans"/>
        </w:rPr>
        <w:t>相关微博的</w:t>
      </w:r>
      <w:proofErr w:type="gramEnd"/>
      <w:r w:rsidR="00B40DC0">
        <w:rPr>
          <w:rFonts w:hint="eastAsia"/>
          <w:lang w:val="zh-Hans"/>
        </w:rPr>
        <w:t>评论和二级评论</w:t>
      </w:r>
      <w:r w:rsidR="0005086E" w:rsidRPr="0015481A">
        <w:rPr>
          <w:lang w:val="zh-Hans"/>
        </w:rPr>
        <w:t>。</w:t>
      </w:r>
      <w:r w:rsidR="0005086E" w:rsidRPr="0015481A">
        <w:rPr>
          <w:lang w:val="zh-Hans"/>
        </w:rPr>
        <w:t xml:space="preserve">2. </w:t>
      </w:r>
      <w:r w:rsidR="000262E3">
        <w:rPr>
          <w:rFonts w:hint="eastAsia"/>
          <w:lang w:val="zh-Hans"/>
        </w:rPr>
        <w:t>基于</w:t>
      </w:r>
      <w:r w:rsidR="00B40DC0">
        <w:rPr>
          <w:rFonts w:hint="eastAsia"/>
          <w:lang w:val="zh-Hans"/>
        </w:rPr>
        <w:t>SO-PMI</w:t>
      </w:r>
      <w:r w:rsidR="00B40DC0">
        <w:rPr>
          <w:rFonts w:hint="eastAsia"/>
          <w:lang w:val="zh-Hans"/>
        </w:rPr>
        <w:t>方法进行评论的情感分析，以天为单位生成情感指数。</w:t>
      </w:r>
      <w:r w:rsidR="0005086E" w:rsidRPr="0015481A">
        <w:rPr>
          <w:lang w:val="zh-Hans"/>
        </w:rPr>
        <w:t xml:space="preserve">3. </w:t>
      </w:r>
      <w:r w:rsidR="00B40DC0">
        <w:rPr>
          <w:rFonts w:hint="eastAsia"/>
          <w:lang w:val="zh-Hans"/>
        </w:rPr>
        <w:t>以每日新增确诊为基础数据生成每日疫情指数，并总结梳理疫情期间发生的大事件、热点事件</w:t>
      </w:r>
      <w:r w:rsidR="0005086E" w:rsidRPr="0015481A">
        <w:rPr>
          <w:lang w:val="zh-Hans"/>
        </w:rPr>
        <w:t>。</w:t>
      </w:r>
      <w:r w:rsidR="0005086E" w:rsidRPr="0015481A">
        <w:rPr>
          <w:lang w:val="zh-Hans"/>
        </w:rPr>
        <w:t xml:space="preserve">4. </w:t>
      </w:r>
      <w:r w:rsidR="003031F5">
        <w:rPr>
          <w:rFonts w:hint="eastAsia"/>
          <w:lang w:val="zh-Hans"/>
        </w:rPr>
        <w:t>通过</w:t>
      </w:r>
      <w:r w:rsidR="00B40DC0">
        <w:rPr>
          <w:rFonts w:hint="eastAsia"/>
          <w:lang w:val="zh-Hans"/>
        </w:rPr>
        <w:t>每日情感指数和每日疫情指数的对比，热点事件的引入，分析微博网友情感指数的变化及影响因素</w:t>
      </w:r>
      <w:r w:rsidR="0005086E" w:rsidRPr="0015481A">
        <w:rPr>
          <w:lang w:val="zh-Hans"/>
        </w:rPr>
        <w:t>。</w:t>
      </w:r>
    </w:p>
    <w:p w14:paraId="4238333A" w14:textId="704B707A" w:rsidR="00536961" w:rsidRPr="00B40DC0" w:rsidRDefault="003031F5" w:rsidP="00B40DC0">
      <w:pPr>
        <w:spacing w:after="0" w:line="360" w:lineRule="auto"/>
        <w:ind w:firstLineChars="200" w:firstLine="440"/>
        <w:rPr>
          <w:lang w:val="zh-Hans"/>
        </w:rPr>
      </w:pPr>
      <w:r>
        <w:rPr>
          <w:rFonts w:hint="eastAsia"/>
          <w:lang w:val="zh-Hans"/>
        </w:rPr>
        <w:t>【</w:t>
      </w:r>
      <w:r w:rsidR="00D2318E" w:rsidRPr="0015481A">
        <w:rPr>
          <w:lang w:val="zh-Hans"/>
        </w:rPr>
        <w:t>结果</w:t>
      </w:r>
      <w:r w:rsidR="00D2318E" w:rsidRPr="0015481A">
        <w:rPr>
          <w:lang w:val="zh-Hans"/>
        </w:rPr>
        <w:t>/</w:t>
      </w:r>
      <w:r w:rsidR="00D2318E" w:rsidRPr="0015481A">
        <w:rPr>
          <w:lang w:val="zh-Hans"/>
        </w:rPr>
        <w:t>结论</w:t>
      </w:r>
      <w:r>
        <w:rPr>
          <w:rFonts w:hint="eastAsia"/>
          <w:b/>
          <w:bCs/>
          <w:lang w:val="zh-Hans"/>
        </w:rPr>
        <w:t>】</w:t>
      </w:r>
      <w:r w:rsidR="00B40DC0" w:rsidRPr="00B40DC0">
        <w:rPr>
          <w:rFonts w:hint="eastAsia"/>
          <w:lang w:val="zh-Hans"/>
        </w:rPr>
        <w:t>1</w:t>
      </w:r>
      <w:r w:rsidR="00B40DC0">
        <w:rPr>
          <w:rFonts w:eastAsia="PMingLiU"/>
          <w:lang w:val="zh-Hans" w:eastAsia="zh-TW"/>
        </w:rPr>
        <w:t>.</w:t>
      </w:r>
      <w:r w:rsidR="00B40DC0" w:rsidRPr="00B40DC0">
        <w:rPr>
          <w:rFonts w:hint="eastAsia"/>
          <w:lang w:val="zh-Hans"/>
        </w:rPr>
        <w:t xml:space="preserve"> </w:t>
      </w:r>
      <w:r w:rsidR="00B40DC0" w:rsidRPr="00B40DC0">
        <w:rPr>
          <w:rFonts w:hint="eastAsia"/>
          <w:lang w:val="zh-Hans"/>
        </w:rPr>
        <w:t>疫情发展</w:t>
      </w:r>
      <w:proofErr w:type="gramStart"/>
      <w:r w:rsidR="00B40DC0" w:rsidRPr="00B40DC0">
        <w:rPr>
          <w:rFonts w:hint="eastAsia"/>
          <w:lang w:val="zh-Hans"/>
        </w:rPr>
        <w:t>对微博网友</w:t>
      </w:r>
      <w:proofErr w:type="gramEnd"/>
      <w:r w:rsidR="00B40DC0" w:rsidRPr="00B40DC0">
        <w:rPr>
          <w:rFonts w:hint="eastAsia"/>
          <w:lang w:val="zh-Hans"/>
        </w:rPr>
        <w:t>的长期情感水平有较大影响</w:t>
      </w:r>
      <w:r w:rsidR="00B40DC0">
        <w:rPr>
          <w:rFonts w:hint="eastAsia"/>
          <w:lang w:val="zh-Hans"/>
        </w:rPr>
        <w:t>。</w:t>
      </w:r>
      <w:r w:rsidR="00B40DC0" w:rsidRPr="00B40DC0">
        <w:rPr>
          <w:rFonts w:hint="eastAsia"/>
          <w:lang w:val="zh-Hans"/>
        </w:rPr>
        <w:t>2</w:t>
      </w:r>
      <w:r w:rsidR="00B40DC0">
        <w:rPr>
          <w:rFonts w:eastAsia="PMingLiU"/>
          <w:lang w:val="zh-Hans" w:eastAsia="zh-TW"/>
        </w:rPr>
        <w:t>.</w:t>
      </w:r>
      <w:r w:rsidR="00B40DC0" w:rsidRPr="00B40DC0">
        <w:rPr>
          <w:rFonts w:hint="eastAsia"/>
          <w:lang w:val="zh-Hans"/>
        </w:rPr>
        <w:t>热点事件对微博网友的短期情感波动有较大影响</w:t>
      </w:r>
      <w:r w:rsidR="00B40DC0">
        <w:rPr>
          <w:rFonts w:hint="eastAsia"/>
          <w:lang w:val="zh-Hans"/>
        </w:rPr>
        <w:t>。</w:t>
      </w:r>
      <w:r w:rsidR="00B40DC0" w:rsidRPr="00B40DC0">
        <w:rPr>
          <w:rFonts w:hint="eastAsia"/>
          <w:lang w:val="zh-Hans"/>
        </w:rPr>
        <w:t>3</w:t>
      </w:r>
      <w:r w:rsidR="00B40DC0">
        <w:rPr>
          <w:rFonts w:eastAsia="PMingLiU"/>
          <w:lang w:val="zh-Hans" w:eastAsia="zh-TW"/>
        </w:rPr>
        <w:t>.</w:t>
      </w:r>
      <w:r w:rsidR="00B40DC0" w:rsidRPr="00B40DC0">
        <w:rPr>
          <w:rFonts w:hint="eastAsia"/>
          <w:lang w:val="zh-Hans"/>
        </w:rPr>
        <w:t xml:space="preserve"> </w:t>
      </w:r>
      <w:r w:rsidR="00B40DC0" w:rsidRPr="00B40DC0">
        <w:rPr>
          <w:rFonts w:hint="eastAsia"/>
          <w:lang w:val="zh-Hans"/>
        </w:rPr>
        <w:t>政府行为对微博网友的</w:t>
      </w:r>
      <w:r w:rsidR="00B40DC0">
        <w:rPr>
          <w:rFonts w:hint="eastAsia"/>
          <w:lang w:val="zh-Hans"/>
        </w:rPr>
        <w:t>情感变化</w:t>
      </w:r>
      <w:r w:rsidR="00B40DC0" w:rsidRPr="00B40DC0">
        <w:rPr>
          <w:rFonts w:hint="eastAsia"/>
          <w:lang w:val="zh-Hans"/>
        </w:rPr>
        <w:t>具有强力影响</w:t>
      </w:r>
      <w:r w:rsidR="00B40DC0">
        <w:rPr>
          <w:rFonts w:hint="eastAsia"/>
          <w:lang w:val="zh-Hans"/>
        </w:rPr>
        <w:t>。</w:t>
      </w:r>
    </w:p>
    <w:p w14:paraId="0A166643" w14:textId="083DB894" w:rsidR="00C260DF" w:rsidRPr="0015481A" w:rsidRDefault="00C260DF" w:rsidP="00B96804">
      <w:pPr>
        <w:spacing w:beforeLines="100" w:before="240" w:afterLines="100" w:after="240" w:line="360" w:lineRule="auto"/>
        <w:ind w:firstLineChars="200" w:firstLine="442"/>
        <w:rPr>
          <w:rFonts w:ascii="Cambria Math" w:hAnsi="Cambria Math"/>
        </w:rPr>
      </w:pPr>
      <w:r w:rsidRPr="0015481A">
        <w:rPr>
          <w:b/>
          <w:lang w:val="zh-Hans"/>
        </w:rPr>
        <w:t>关键词</w:t>
      </w:r>
      <w:r w:rsidR="00B73AF2">
        <w:rPr>
          <w:rFonts w:hint="eastAsia"/>
          <w:b/>
          <w:lang w:val="zh-Hans"/>
        </w:rPr>
        <w:t>：</w:t>
      </w:r>
      <w:r w:rsidR="0050031D">
        <w:rPr>
          <w:rFonts w:hint="eastAsia"/>
          <w:lang w:val="zh-Hans"/>
        </w:rPr>
        <w:t>关联分析</w:t>
      </w:r>
      <w:r w:rsidRPr="0015481A">
        <w:rPr>
          <w:lang w:val="zh-Hans"/>
        </w:rPr>
        <w:t>、</w:t>
      </w:r>
      <w:r w:rsidR="0050031D">
        <w:rPr>
          <w:rFonts w:hint="eastAsia"/>
          <w:lang w:val="zh-Hans"/>
        </w:rPr>
        <w:t>情感指数</w:t>
      </w:r>
      <w:r w:rsidR="007E614E">
        <w:rPr>
          <w:rFonts w:hint="eastAsia"/>
          <w:lang w:val="zh-Hans"/>
        </w:rPr>
        <w:t>、</w:t>
      </w:r>
      <w:r w:rsidR="0050031D">
        <w:rPr>
          <w:rFonts w:hint="eastAsia"/>
          <w:lang w:val="zh-Hans"/>
        </w:rPr>
        <w:t>疫情指数、微博</w:t>
      </w:r>
    </w:p>
    <w:p w14:paraId="185DBCE8" w14:textId="7072BF56" w:rsidR="00C260DF" w:rsidRPr="0090136D" w:rsidRDefault="0090136D" w:rsidP="002E3F84">
      <w:pPr>
        <w:widowControl w:val="0"/>
        <w:tabs>
          <w:tab w:val="left" w:pos="312"/>
        </w:tabs>
        <w:spacing w:beforeLines="150" w:before="360" w:afterLines="150" w:after="360" w:line="360" w:lineRule="auto"/>
        <w:rPr>
          <w:b/>
          <w:bCs/>
          <w:sz w:val="36"/>
          <w:szCs w:val="36"/>
          <w:lang w:val="zh-Hans"/>
        </w:rPr>
      </w:pPr>
      <w:r w:rsidRPr="0090136D">
        <w:rPr>
          <w:rFonts w:hint="eastAsia"/>
          <w:b/>
          <w:bCs/>
          <w:sz w:val="36"/>
          <w:szCs w:val="36"/>
          <w:lang w:val="zh-Hans"/>
        </w:rPr>
        <w:t>1.</w:t>
      </w:r>
      <w:r w:rsidR="00C260DF" w:rsidRPr="0090136D">
        <w:rPr>
          <w:b/>
          <w:bCs/>
          <w:sz w:val="36"/>
          <w:szCs w:val="36"/>
          <w:lang w:val="zh-Hans"/>
        </w:rPr>
        <w:t>介绍</w:t>
      </w:r>
    </w:p>
    <w:p w14:paraId="5F24DC55" w14:textId="4FE4EC35" w:rsidR="00E8702B" w:rsidRPr="0015481A" w:rsidRDefault="003049A3" w:rsidP="0090136D">
      <w:pPr>
        <w:spacing w:after="0" w:line="360" w:lineRule="auto"/>
        <w:ind w:firstLineChars="200" w:firstLine="440"/>
      </w:pPr>
      <w:r>
        <w:rPr>
          <w:rFonts w:hint="eastAsia"/>
          <w:lang w:val="zh-Hans"/>
        </w:rPr>
        <w:t>基于</w:t>
      </w:r>
      <w:r w:rsidRPr="0015481A">
        <w:rPr>
          <w:lang w:val="zh-Hans"/>
        </w:rPr>
        <w:t>算法</w:t>
      </w:r>
      <w:r>
        <w:rPr>
          <w:rFonts w:hint="eastAsia"/>
          <w:lang w:val="zh-Hans"/>
        </w:rPr>
        <w:t>的</w:t>
      </w:r>
      <w:r w:rsidR="00C260DF" w:rsidRPr="0015481A">
        <w:rPr>
          <w:lang w:val="zh-Hans"/>
        </w:rPr>
        <w:t>量化</w:t>
      </w:r>
      <w:r>
        <w:rPr>
          <w:rFonts w:hint="eastAsia"/>
          <w:lang w:val="zh-Hans"/>
        </w:rPr>
        <w:t>工作最早</w:t>
      </w:r>
      <w:r w:rsidR="00C260DF" w:rsidRPr="0015481A">
        <w:rPr>
          <w:lang w:val="zh-Hans"/>
        </w:rPr>
        <w:t>出现在上个世纪，</w:t>
      </w:r>
      <w:r>
        <w:rPr>
          <w:rFonts w:hint="eastAsia"/>
          <w:lang w:val="zh-Hans"/>
        </w:rPr>
        <w:t>于</w:t>
      </w:r>
      <w:r w:rsidR="00C260DF" w:rsidRPr="0015481A">
        <w:rPr>
          <w:lang w:val="zh-Hans"/>
        </w:rPr>
        <w:t>近几十年开始流行，为数据挖掘</w:t>
      </w:r>
      <w:r>
        <w:rPr>
          <w:rFonts w:hint="eastAsia"/>
          <w:lang w:val="zh-Hans"/>
        </w:rPr>
        <w:t>的应用</w:t>
      </w:r>
      <w:r w:rsidR="00C260DF" w:rsidRPr="0015481A">
        <w:rPr>
          <w:lang w:val="zh-Hans"/>
        </w:rPr>
        <w:t>提供了</w:t>
      </w:r>
      <w:r>
        <w:rPr>
          <w:rFonts w:hint="eastAsia"/>
          <w:lang w:val="zh-Hans"/>
        </w:rPr>
        <w:t>巨大</w:t>
      </w:r>
      <w:r w:rsidR="00C260DF" w:rsidRPr="0015481A">
        <w:rPr>
          <w:lang w:val="zh-Hans"/>
        </w:rPr>
        <w:t>潜力。</w:t>
      </w:r>
      <w:r w:rsidR="003031F5">
        <w:rPr>
          <w:lang w:val="zh-Hans"/>
        </w:rPr>
        <w:t>情感</w:t>
      </w:r>
      <w:r w:rsidR="00C260DF" w:rsidRPr="0015481A">
        <w:rPr>
          <w:lang w:val="zh-Hans"/>
        </w:rPr>
        <w:t>分析已经提出并在金融、银行或网络应用等领域得到</w:t>
      </w:r>
      <w:r>
        <w:rPr>
          <w:rFonts w:hint="eastAsia"/>
          <w:lang w:val="zh-Hans"/>
        </w:rPr>
        <w:t>了广泛</w:t>
      </w:r>
      <w:r w:rsidR="00C260DF" w:rsidRPr="0015481A">
        <w:rPr>
          <w:lang w:val="zh-Hans"/>
        </w:rPr>
        <w:t>应用。</w:t>
      </w:r>
      <w:r w:rsidR="00E776F3">
        <w:rPr>
          <w:rFonts w:hint="eastAsia"/>
          <w:lang w:val="zh-Hans"/>
        </w:rPr>
        <w:t>其相关</w:t>
      </w:r>
      <w:r w:rsidR="00C260DF" w:rsidRPr="0015481A">
        <w:rPr>
          <w:lang w:val="zh-Hans"/>
        </w:rPr>
        <w:t>方法在</w:t>
      </w:r>
      <w:r w:rsidR="00E776F3">
        <w:rPr>
          <w:rFonts w:hint="eastAsia"/>
          <w:lang w:val="zh-Hans"/>
        </w:rPr>
        <w:t>评论预测、商业预测与热度预测</w:t>
      </w:r>
      <w:r w:rsidR="00C260DF" w:rsidRPr="0015481A">
        <w:rPr>
          <w:lang w:val="zh-Hans"/>
        </w:rPr>
        <w:t>中被广泛接受。</w:t>
      </w:r>
    </w:p>
    <w:p w14:paraId="26305E33" w14:textId="3D571CF2" w:rsidR="00712A34" w:rsidRDefault="00FC588A" w:rsidP="0090136D">
      <w:pPr>
        <w:spacing w:after="0" w:line="360" w:lineRule="auto"/>
        <w:ind w:firstLineChars="200" w:firstLine="440"/>
        <w:rPr>
          <w:lang w:val="zh-Hans"/>
        </w:rPr>
      </w:pPr>
      <w:r w:rsidRPr="0015481A">
        <w:rPr>
          <w:lang w:val="zh-Hans"/>
        </w:rPr>
        <w:lastRenderedPageBreak/>
        <w:t>虽然已经</w:t>
      </w:r>
      <w:r w:rsidR="003049A3">
        <w:rPr>
          <w:rFonts w:hint="eastAsia"/>
          <w:lang w:val="zh-Hans"/>
        </w:rPr>
        <w:t>有涉及</w:t>
      </w:r>
      <w:r w:rsidRPr="0015481A">
        <w:rPr>
          <w:lang w:val="zh-Hans"/>
        </w:rPr>
        <w:t>了</w:t>
      </w:r>
      <w:r w:rsidR="00E776F3">
        <w:rPr>
          <w:rFonts w:hint="eastAsia"/>
          <w:lang w:val="zh-Hans"/>
        </w:rPr>
        <w:t>疫情</w:t>
      </w:r>
      <w:r w:rsidRPr="0015481A">
        <w:rPr>
          <w:lang w:val="zh-Hans"/>
        </w:rPr>
        <w:t>的</w:t>
      </w:r>
      <w:r w:rsidR="003049A3">
        <w:rPr>
          <w:rFonts w:hint="eastAsia"/>
          <w:lang w:val="zh-Hans"/>
        </w:rPr>
        <w:t>数据分析</w:t>
      </w:r>
      <w:r w:rsidRPr="0015481A">
        <w:rPr>
          <w:lang w:val="zh-Hans"/>
        </w:rPr>
        <w:t>研究，但</w:t>
      </w:r>
      <w:r w:rsidR="00E776F3">
        <w:rPr>
          <w:rFonts w:hint="eastAsia"/>
          <w:lang w:val="zh-Hans"/>
        </w:rPr>
        <w:t>我们并未在各大文献库发现某</w:t>
      </w:r>
      <w:r w:rsidRPr="0015481A">
        <w:rPr>
          <w:lang w:val="zh-Hans"/>
        </w:rPr>
        <w:t>一项研究侧重于</w:t>
      </w:r>
      <w:r w:rsidR="00E776F3">
        <w:rPr>
          <w:rFonts w:hint="eastAsia"/>
          <w:lang w:val="zh-Hans"/>
        </w:rPr>
        <w:t>疫情期间人民群众的情感分析</w:t>
      </w:r>
      <w:r w:rsidRPr="0015481A">
        <w:rPr>
          <w:lang w:val="zh-Hans"/>
        </w:rPr>
        <w:t>。根据</w:t>
      </w:r>
      <w:r w:rsidRPr="00B96804">
        <w:rPr>
          <w:lang w:val="zh-Hans"/>
        </w:rPr>
        <w:t>研究</w:t>
      </w:r>
      <w:r w:rsidR="00A81CC6" w:rsidRPr="00B96804">
        <w:rPr>
          <w:b/>
          <w:bCs/>
          <w:lang w:val="zh-Hans"/>
        </w:rPr>
        <w:t>[1]</w:t>
      </w:r>
      <w:r w:rsidR="00A81CC6" w:rsidRPr="0015481A">
        <w:rPr>
          <w:b/>
          <w:bCs/>
          <w:lang w:val="zh-Hans"/>
        </w:rPr>
        <w:t>，</w:t>
      </w:r>
      <w:r w:rsidR="00A81CC6" w:rsidRPr="0015481A">
        <w:rPr>
          <w:lang w:val="zh-Hans"/>
        </w:rPr>
        <w:t>在一个</w:t>
      </w:r>
      <w:r w:rsidR="005E7F11">
        <w:rPr>
          <w:rFonts w:hint="eastAsia"/>
          <w:lang w:val="zh-Hans"/>
        </w:rPr>
        <w:t>现代</w:t>
      </w:r>
      <w:r w:rsidR="00A81CC6" w:rsidRPr="0015481A">
        <w:rPr>
          <w:lang w:val="zh-Hans"/>
        </w:rPr>
        <w:t>社会，</w:t>
      </w:r>
      <w:r w:rsidR="00E776F3">
        <w:rPr>
          <w:rFonts w:hint="eastAsia"/>
          <w:lang w:val="zh-Hans"/>
        </w:rPr>
        <w:t>信息</w:t>
      </w:r>
      <w:r w:rsidR="00A81CC6" w:rsidRPr="0015481A">
        <w:rPr>
          <w:lang w:val="zh-Hans"/>
        </w:rPr>
        <w:t>的传播</w:t>
      </w:r>
      <w:r w:rsidR="00E776F3">
        <w:rPr>
          <w:rFonts w:hint="eastAsia"/>
          <w:lang w:val="zh-Hans"/>
        </w:rPr>
        <w:t>很大程度上</w:t>
      </w:r>
      <w:r w:rsidR="00E776F3">
        <w:rPr>
          <w:lang w:val="zh-Hans"/>
        </w:rPr>
        <w:t>依赖于</w:t>
      </w:r>
      <w:r w:rsidR="00E776F3">
        <w:rPr>
          <w:rFonts w:hint="eastAsia"/>
          <w:lang w:val="zh-Hans"/>
        </w:rPr>
        <w:t>社交</w:t>
      </w:r>
      <w:r w:rsidR="00E776F3">
        <w:rPr>
          <w:lang w:val="zh-Hans"/>
        </w:rPr>
        <w:t>媒体，</w:t>
      </w:r>
      <w:r w:rsidR="00E776F3">
        <w:rPr>
          <w:rFonts w:hint="eastAsia"/>
          <w:lang w:val="zh-Hans"/>
        </w:rPr>
        <w:t>社交媒体用户</w:t>
      </w:r>
      <w:r w:rsidR="00E776F3">
        <w:rPr>
          <w:lang w:val="zh-Hans"/>
        </w:rPr>
        <w:t>在使用</w:t>
      </w:r>
      <w:r w:rsidR="00E776F3">
        <w:rPr>
          <w:rFonts w:hint="eastAsia"/>
          <w:lang w:val="zh-Hans"/>
        </w:rPr>
        <w:t>社交媒体或社区</w:t>
      </w:r>
      <w:r w:rsidR="00A81CC6" w:rsidRPr="0015481A">
        <w:rPr>
          <w:lang w:val="zh-Hans"/>
        </w:rPr>
        <w:t>时</w:t>
      </w:r>
      <w:r w:rsidR="005E7F11">
        <w:rPr>
          <w:rFonts w:hint="eastAsia"/>
          <w:lang w:val="zh-Hans"/>
        </w:rPr>
        <w:t>会</w:t>
      </w:r>
      <w:r w:rsidR="00A81CC6" w:rsidRPr="0015481A">
        <w:rPr>
          <w:lang w:val="zh-Hans"/>
        </w:rPr>
        <w:t>留下大量的数据。因此，有理由相信，</w:t>
      </w:r>
      <w:r w:rsidR="00E776F3">
        <w:rPr>
          <w:rFonts w:hint="eastAsia"/>
          <w:lang w:val="zh-Hans"/>
        </w:rPr>
        <w:t>重大突发事件的</w:t>
      </w:r>
      <w:r w:rsidR="003031F5">
        <w:rPr>
          <w:lang w:val="zh-Hans"/>
        </w:rPr>
        <w:t>情感</w:t>
      </w:r>
      <w:r w:rsidR="00A81CC6" w:rsidRPr="0015481A">
        <w:rPr>
          <w:lang w:val="zh-Hans"/>
        </w:rPr>
        <w:t>指数</w:t>
      </w:r>
      <w:r w:rsidR="005E7F11">
        <w:rPr>
          <w:rFonts w:hint="eastAsia"/>
          <w:lang w:val="zh-Hans"/>
        </w:rPr>
        <w:t>可以依赖</w:t>
      </w:r>
      <w:r w:rsidR="00B96804">
        <w:rPr>
          <w:rFonts w:hint="eastAsia"/>
          <w:lang w:val="zh-Hans"/>
        </w:rPr>
        <w:t>社交媒体用户</w:t>
      </w:r>
      <w:r w:rsidR="00A81CC6" w:rsidRPr="0015481A">
        <w:rPr>
          <w:lang w:val="zh-Hans"/>
        </w:rPr>
        <w:t>的评论、标记和流行论坛和网站上的其他数据</w:t>
      </w:r>
      <w:r w:rsidR="005E7F11">
        <w:rPr>
          <w:rFonts w:hint="eastAsia"/>
          <w:lang w:val="zh-Hans"/>
        </w:rPr>
        <w:t>而估计计算</w:t>
      </w:r>
      <w:r w:rsidR="00A81CC6" w:rsidRPr="0015481A">
        <w:rPr>
          <w:lang w:val="zh-Hans"/>
        </w:rPr>
        <w:t>。本文尝试</w:t>
      </w:r>
      <w:r w:rsidR="005E7F11">
        <w:rPr>
          <w:rFonts w:hint="eastAsia"/>
          <w:lang w:val="zh-Hans"/>
        </w:rPr>
        <w:t>进行这种</w:t>
      </w:r>
      <w:r w:rsidR="00A81CC6" w:rsidRPr="0015481A">
        <w:rPr>
          <w:lang w:val="zh-Hans"/>
        </w:rPr>
        <w:t>分析工作</w:t>
      </w:r>
      <w:r w:rsidR="00B96804">
        <w:rPr>
          <w:rFonts w:hint="eastAsia"/>
          <w:lang w:val="zh-Hans"/>
        </w:rPr>
        <w:t>，</w:t>
      </w:r>
      <w:r w:rsidR="00A81CC6" w:rsidRPr="0015481A">
        <w:rPr>
          <w:lang w:val="zh-Hans"/>
        </w:rPr>
        <w:t>分析</w:t>
      </w:r>
      <w:r w:rsidR="00E776F3">
        <w:rPr>
          <w:rFonts w:hint="eastAsia"/>
          <w:lang w:val="zh-Hans"/>
        </w:rPr>
        <w:t>新型冠状病毒肺炎</w:t>
      </w:r>
      <w:r w:rsidR="00127D9F">
        <w:rPr>
          <w:rFonts w:hint="eastAsia"/>
          <w:lang w:val="zh-Hans"/>
        </w:rPr>
        <w:t>防控</w:t>
      </w:r>
      <w:r w:rsidR="00E776F3">
        <w:rPr>
          <w:rFonts w:hint="eastAsia"/>
          <w:lang w:val="zh-Hans"/>
        </w:rPr>
        <w:t>期间（</w:t>
      </w:r>
      <w:r w:rsidR="00712A34">
        <w:rPr>
          <w:rFonts w:hint="eastAsia"/>
          <w:lang w:val="zh-Hans"/>
        </w:rPr>
        <w:t>本文中</w:t>
      </w:r>
      <w:r w:rsidR="00E776F3">
        <w:rPr>
          <w:rFonts w:hint="eastAsia"/>
          <w:lang w:val="zh-Hans"/>
        </w:rPr>
        <w:t>指</w:t>
      </w:r>
      <w:r w:rsidR="00712A34">
        <w:rPr>
          <w:rFonts w:hint="eastAsia"/>
          <w:lang w:val="zh-Hans"/>
        </w:rPr>
        <w:t>武汉封城当日至湖北清零后一日，即</w:t>
      </w:r>
      <w:r w:rsidR="00E776F3">
        <w:rPr>
          <w:rFonts w:hint="eastAsia"/>
          <w:lang w:val="zh-Hans"/>
        </w:rPr>
        <w:t>1</w:t>
      </w:r>
      <w:r w:rsidR="00E776F3">
        <w:rPr>
          <w:rFonts w:hint="eastAsia"/>
          <w:lang w:val="zh-Hans"/>
        </w:rPr>
        <w:t>月</w:t>
      </w:r>
      <w:r w:rsidR="00E776F3">
        <w:rPr>
          <w:rFonts w:hint="eastAsia"/>
          <w:lang w:val="zh-Hans"/>
        </w:rPr>
        <w:t>23</w:t>
      </w:r>
      <w:r w:rsidR="00E776F3">
        <w:rPr>
          <w:rFonts w:hint="eastAsia"/>
          <w:lang w:val="zh-Hans"/>
        </w:rPr>
        <w:t>日至</w:t>
      </w:r>
      <w:r w:rsidR="00712A34" w:rsidRPr="00712A34">
        <w:rPr>
          <w:rFonts w:hint="eastAsia"/>
          <w:lang w:val="zh-Hans"/>
        </w:rPr>
        <w:t>4</w:t>
      </w:r>
      <w:r w:rsidR="00712A34" w:rsidRPr="00712A34">
        <w:rPr>
          <w:rFonts w:hint="eastAsia"/>
          <w:lang w:val="zh-Hans"/>
        </w:rPr>
        <w:t>月</w:t>
      </w:r>
      <w:r w:rsidR="00712A34">
        <w:rPr>
          <w:rFonts w:hint="eastAsia"/>
          <w:lang w:val="zh-Hans"/>
        </w:rPr>
        <w:t>27</w:t>
      </w:r>
      <w:r w:rsidR="00712A34" w:rsidRPr="00712A34">
        <w:rPr>
          <w:rFonts w:hint="eastAsia"/>
          <w:lang w:val="zh-Hans"/>
        </w:rPr>
        <w:t>日</w:t>
      </w:r>
      <w:r w:rsidR="00E776F3">
        <w:rPr>
          <w:rFonts w:hint="eastAsia"/>
          <w:lang w:val="zh-Hans"/>
        </w:rPr>
        <w:t>）</w:t>
      </w:r>
      <w:proofErr w:type="gramStart"/>
      <w:r w:rsidR="00712A34">
        <w:rPr>
          <w:rFonts w:hint="eastAsia"/>
          <w:lang w:val="zh-Hans"/>
        </w:rPr>
        <w:t>微博用户</w:t>
      </w:r>
      <w:proofErr w:type="gramEnd"/>
      <w:r w:rsidR="00712A34">
        <w:rPr>
          <w:rFonts w:hint="eastAsia"/>
          <w:lang w:val="zh-Hans"/>
        </w:rPr>
        <w:t>对“人民日报”机构在其新</w:t>
      </w:r>
      <w:proofErr w:type="gramStart"/>
      <w:r w:rsidR="00712A34">
        <w:rPr>
          <w:rFonts w:hint="eastAsia"/>
          <w:lang w:val="zh-Hans"/>
        </w:rPr>
        <w:t>浪微博</w:t>
      </w:r>
      <w:proofErr w:type="gramEnd"/>
      <w:r w:rsidR="00712A34">
        <w:rPr>
          <w:rFonts w:hint="eastAsia"/>
          <w:lang w:val="zh-Hans"/>
        </w:rPr>
        <w:t>账号上发布的新冠疫情相关消息的评论，并运用自然语言处理与情感词典方法得到相应的情感指数。</w:t>
      </w:r>
    </w:p>
    <w:p w14:paraId="1F6F1F1D" w14:textId="6FB9BBE9" w:rsidR="00FC588A" w:rsidRPr="0050031D" w:rsidRDefault="003B1DAF" w:rsidP="0090136D">
      <w:pPr>
        <w:spacing w:after="0" w:line="360" w:lineRule="auto"/>
        <w:ind w:firstLineChars="200" w:firstLine="440"/>
        <w:rPr>
          <w:rFonts w:eastAsia="PMingLiU"/>
          <w:lang w:val="zh-Hans" w:eastAsia="zh-TW"/>
        </w:rPr>
      </w:pPr>
      <w:r>
        <w:rPr>
          <w:rFonts w:hint="eastAsia"/>
          <w:lang w:val="zh-Hans"/>
        </w:rPr>
        <w:t>本文得到情感指数后，将其与疫情发展情况和疫情期间的大事件</w:t>
      </w:r>
      <w:proofErr w:type="gramStart"/>
      <w:r>
        <w:rPr>
          <w:rFonts w:hint="eastAsia"/>
          <w:lang w:val="zh-Hans"/>
        </w:rPr>
        <w:t>做对</w:t>
      </w:r>
      <w:proofErr w:type="gramEnd"/>
      <w:r>
        <w:rPr>
          <w:rFonts w:hint="eastAsia"/>
          <w:lang w:val="zh-Hans"/>
        </w:rPr>
        <w:t>比，对相关部门制定数据发布策略，网友从数据中获取实际信息</w:t>
      </w:r>
      <w:r w:rsidR="003B3E00">
        <w:rPr>
          <w:rFonts w:hint="eastAsia"/>
          <w:lang w:val="zh-Hans"/>
        </w:rPr>
        <w:t>，调节自身</w:t>
      </w:r>
      <w:r w:rsidR="00E2357B">
        <w:rPr>
          <w:rFonts w:hint="eastAsia"/>
          <w:lang w:val="zh-Hans"/>
        </w:rPr>
        <w:t>情感</w:t>
      </w:r>
      <w:r>
        <w:rPr>
          <w:rFonts w:hint="eastAsia"/>
          <w:lang w:val="zh-Hans"/>
        </w:rPr>
        <w:t>等都十分有意义</w:t>
      </w:r>
      <w:r w:rsidR="003B3E00">
        <w:rPr>
          <w:rFonts w:hint="eastAsia"/>
          <w:lang w:val="zh-Hans"/>
        </w:rPr>
        <w:t>。从社会科学层面上，重大突发事件发生时期的群众</w:t>
      </w:r>
      <w:r w:rsidR="00E2357B">
        <w:rPr>
          <w:rFonts w:hint="eastAsia"/>
          <w:lang w:val="zh-Hans"/>
        </w:rPr>
        <w:t>情感</w:t>
      </w:r>
      <w:r w:rsidR="00B96804">
        <w:rPr>
          <w:rFonts w:hint="eastAsia"/>
          <w:lang w:val="zh-Hans"/>
        </w:rPr>
        <w:t>变化</w:t>
      </w:r>
      <w:r w:rsidR="003B3E00">
        <w:rPr>
          <w:rFonts w:hint="eastAsia"/>
          <w:lang w:val="zh-Hans"/>
        </w:rPr>
        <w:t>也值得关注。自新中国成立以来，国家第一次经历规模如此庞大的全国性传染病防治行动，疫情期间由于诸多原因，部分网友的</w:t>
      </w:r>
      <w:r w:rsidR="00E2357B">
        <w:rPr>
          <w:rFonts w:hint="eastAsia"/>
          <w:lang w:val="zh-Hans"/>
        </w:rPr>
        <w:t>情感</w:t>
      </w:r>
      <w:r w:rsidR="003B3E00">
        <w:rPr>
          <w:rFonts w:hint="eastAsia"/>
          <w:lang w:val="zh-Hans"/>
        </w:rPr>
        <w:t>出现过很大的波动。中国境内尤其是湖北病例清零后，对疫情期间整体的</w:t>
      </w:r>
      <w:r w:rsidR="00E2357B">
        <w:rPr>
          <w:rFonts w:hint="eastAsia"/>
          <w:lang w:val="zh-Hans"/>
        </w:rPr>
        <w:t>情感</w:t>
      </w:r>
      <w:r w:rsidR="003B3E00">
        <w:rPr>
          <w:rFonts w:hint="eastAsia"/>
          <w:lang w:val="zh-Hans"/>
        </w:rPr>
        <w:t>指数做以分析，并结合疫情进程与重大事件日历，对两者进行关联分析，</w:t>
      </w:r>
      <w:r w:rsidR="00B96804">
        <w:rPr>
          <w:rFonts w:hint="eastAsia"/>
          <w:lang w:val="zh-Hans"/>
        </w:rPr>
        <w:t>对类似事件的应对具有重要意义</w:t>
      </w:r>
      <w:r w:rsidR="0050031D">
        <w:rPr>
          <w:rFonts w:hint="eastAsia"/>
          <w:lang w:val="zh-Hans"/>
        </w:rPr>
        <w:t>。</w:t>
      </w:r>
    </w:p>
    <w:p w14:paraId="050960EC" w14:textId="251A511B" w:rsidR="004A1E0D" w:rsidRPr="0015481A" w:rsidRDefault="0090136D" w:rsidP="002E3F84">
      <w:pPr>
        <w:widowControl w:val="0"/>
        <w:tabs>
          <w:tab w:val="left" w:pos="312"/>
        </w:tabs>
        <w:spacing w:beforeLines="150" w:before="360" w:afterLines="150" w:after="360" w:line="360" w:lineRule="auto"/>
        <w:rPr>
          <w:b/>
          <w:bCs/>
          <w:sz w:val="36"/>
          <w:szCs w:val="36"/>
        </w:rPr>
      </w:pPr>
      <w:r>
        <w:rPr>
          <w:rFonts w:hint="eastAsia"/>
          <w:b/>
          <w:bCs/>
          <w:sz w:val="36"/>
          <w:szCs w:val="36"/>
          <w:lang w:val="zh-Hans"/>
        </w:rPr>
        <w:t>2.</w:t>
      </w:r>
      <w:r w:rsidR="003B3E00" w:rsidRPr="003B3E00">
        <w:rPr>
          <w:rFonts w:hint="eastAsia"/>
          <w:b/>
          <w:bCs/>
          <w:sz w:val="36"/>
          <w:szCs w:val="36"/>
          <w:lang w:val="zh-Hans"/>
        </w:rPr>
        <w:t>情感分析</w:t>
      </w:r>
    </w:p>
    <w:p w14:paraId="3B0C69AA" w14:textId="3019AD61" w:rsidR="005D77FD" w:rsidRPr="007C1B0C" w:rsidRDefault="0090136D" w:rsidP="007C1B0C">
      <w:pPr>
        <w:widowControl w:val="0"/>
        <w:spacing w:beforeLines="50" w:before="120" w:afterLines="50" w:after="120" w:line="360" w:lineRule="auto"/>
        <w:rPr>
          <w:rFonts w:ascii="黑体" w:eastAsia="黑体" w:hAnsi="黑体"/>
          <w:b/>
          <w:bCs/>
          <w:sz w:val="24"/>
          <w:szCs w:val="24"/>
        </w:rPr>
      </w:pPr>
      <w:r w:rsidRPr="007C1B0C">
        <w:rPr>
          <w:rFonts w:ascii="黑体" w:eastAsia="黑体" w:hAnsi="黑体" w:hint="eastAsia"/>
          <w:b/>
          <w:bCs/>
          <w:sz w:val="24"/>
          <w:szCs w:val="24"/>
          <w:lang w:val="zh-Hans"/>
        </w:rPr>
        <w:t>2.</w:t>
      </w:r>
      <w:r w:rsidRPr="007C1B0C">
        <w:rPr>
          <w:rFonts w:ascii="黑体" w:eastAsia="黑体" w:hAnsi="黑体"/>
          <w:b/>
          <w:bCs/>
          <w:sz w:val="24"/>
          <w:szCs w:val="24"/>
          <w:lang w:val="zh-Hans" w:eastAsia="zh-TW"/>
        </w:rPr>
        <w:t xml:space="preserve">1  </w:t>
      </w:r>
      <w:r w:rsidR="003031F5" w:rsidRPr="007C1B0C">
        <w:rPr>
          <w:rFonts w:ascii="黑体" w:eastAsia="黑体" w:hAnsi="黑体"/>
          <w:b/>
          <w:bCs/>
          <w:sz w:val="24"/>
          <w:szCs w:val="24"/>
          <w:lang w:val="zh-Hans"/>
        </w:rPr>
        <w:t>情感</w:t>
      </w:r>
      <w:r w:rsidR="00062EBB" w:rsidRPr="007C1B0C">
        <w:rPr>
          <w:rFonts w:ascii="黑体" w:eastAsia="黑体" w:hAnsi="黑体" w:hint="eastAsia"/>
          <w:b/>
          <w:bCs/>
          <w:sz w:val="24"/>
          <w:szCs w:val="24"/>
          <w:lang w:val="zh-Hans"/>
        </w:rPr>
        <w:t>分析</w:t>
      </w:r>
      <w:r w:rsidR="0050031D" w:rsidRPr="007C1B0C">
        <w:rPr>
          <w:rFonts w:ascii="黑体" w:eastAsia="黑体" w:hAnsi="黑体" w:hint="eastAsia"/>
          <w:b/>
          <w:bCs/>
          <w:sz w:val="24"/>
          <w:szCs w:val="24"/>
          <w:lang w:val="zh-Hans"/>
        </w:rPr>
        <w:t>简介</w:t>
      </w:r>
    </w:p>
    <w:p w14:paraId="77C30456" w14:textId="3C77764D" w:rsidR="00D21089" w:rsidRPr="0015481A" w:rsidRDefault="005D77FD" w:rsidP="0090136D">
      <w:pPr>
        <w:spacing w:after="0" w:line="360" w:lineRule="auto"/>
        <w:ind w:firstLineChars="200" w:firstLine="440"/>
      </w:pPr>
      <w:r w:rsidRPr="0015481A">
        <w:rPr>
          <w:lang w:val="zh-Hans"/>
        </w:rPr>
        <w:t>随着互联网的发展，近年来网站文本量迅速增加，学者们开始以量化的有效方式挖掘复杂文本中的知识或有价值的信息。</w:t>
      </w:r>
      <w:r w:rsidR="003031F5">
        <w:rPr>
          <w:lang w:val="zh-Hans"/>
        </w:rPr>
        <w:t>情感</w:t>
      </w:r>
      <w:r w:rsidRPr="0015481A">
        <w:rPr>
          <w:lang w:val="zh-Hans"/>
        </w:rPr>
        <w:t>分析也</w:t>
      </w:r>
      <w:r w:rsidR="00062EBB">
        <w:rPr>
          <w:rFonts w:hint="eastAsia"/>
          <w:lang w:val="zh-Hans"/>
        </w:rPr>
        <w:t>随之而来，其中</w:t>
      </w:r>
      <w:r w:rsidRPr="0015481A">
        <w:rPr>
          <w:lang w:val="zh-Hans"/>
        </w:rPr>
        <w:t>一种传统的</w:t>
      </w:r>
      <w:r w:rsidR="003031F5">
        <w:rPr>
          <w:lang w:val="zh-Hans"/>
        </w:rPr>
        <w:t>情感</w:t>
      </w:r>
      <w:r w:rsidRPr="0015481A">
        <w:rPr>
          <w:lang w:val="zh-Hans"/>
        </w:rPr>
        <w:t>分析方式是使用</w:t>
      </w:r>
      <w:r w:rsidR="003031F5">
        <w:rPr>
          <w:lang w:val="zh-Hans"/>
        </w:rPr>
        <w:t>情感</w:t>
      </w:r>
      <w:r w:rsidRPr="0015481A">
        <w:rPr>
          <w:lang w:val="zh-Hans"/>
        </w:rPr>
        <w:t>词典。</w:t>
      </w:r>
    </w:p>
    <w:p w14:paraId="293169BA" w14:textId="59793421" w:rsidR="00D21089" w:rsidRPr="0015481A" w:rsidRDefault="00062EBB" w:rsidP="0090136D">
      <w:pPr>
        <w:spacing w:after="0" w:line="360" w:lineRule="auto"/>
        <w:ind w:firstLineChars="200" w:firstLine="440"/>
      </w:pPr>
      <w:r>
        <w:rPr>
          <w:rFonts w:hint="eastAsia"/>
          <w:lang w:val="zh-Hans"/>
        </w:rPr>
        <w:t>如</w:t>
      </w:r>
      <w:r w:rsidR="005D77FD" w:rsidRPr="0015481A">
        <w:rPr>
          <w:lang w:val="zh-Hans"/>
        </w:rPr>
        <w:t>论文</w:t>
      </w:r>
      <w:r w:rsidR="008D137B" w:rsidRPr="0015481A">
        <w:rPr>
          <w:b/>
          <w:bCs/>
          <w:lang w:val="zh-Hans"/>
        </w:rPr>
        <w:t>[</w:t>
      </w:r>
      <w:r w:rsidR="00B96804">
        <w:rPr>
          <w:rFonts w:eastAsia="PMingLiU"/>
          <w:b/>
          <w:bCs/>
          <w:lang w:val="zh-Hans" w:eastAsia="zh-TW"/>
        </w:rPr>
        <w:t>2</w:t>
      </w:r>
      <w:r w:rsidR="008D137B" w:rsidRPr="0015481A">
        <w:rPr>
          <w:b/>
          <w:bCs/>
          <w:lang w:val="zh-Hans"/>
        </w:rPr>
        <w:t>]</w:t>
      </w:r>
      <w:r w:rsidR="005D77FD" w:rsidRPr="0015481A">
        <w:rPr>
          <w:lang w:val="zh-Hans"/>
        </w:rPr>
        <w:t>所</w:t>
      </w:r>
      <w:r>
        <w:rPr>
          <w:rFonts w:hint="eastAsia"/>
          <w:lang w:val="zh-Hans"/>
        </w:rPr>
        <w:t>言</w:t>
      </w:r>
      <w:r w:rsidR="005D77FD" w:rsidRPr="0015481A">
        <w:rPr>
          <w:lang w:val="zh-Hans"/>
        </w:rPr>
        <w:t>，</w:t>
      </w:r>
      <w:r w:rsidR="003031F5">
        <w:rPr>
          <w:lang w:val="zh-Hans"/>
        </w:rPr>
        <w:t>情感</w:t>
      </w:r>
      <w:r w:rsidR="005D77FD" w:rsidRPr="0015481A">
        <w:rPr>
          <w:lang w:val="zh-Hans"/>
        </w:rPr>
        <w:t>词典最早出现在</w:t>
      </w:r>
      <w:proofErr w:type="gramStart"/>
      <w:r w:rsidR="005D77FD" w:rsidRPr="0015481A">
        <w:rPr>
          <w:lang w:val="zh-Hans"/>
        </w:rPr>
        <w:t>1998</w:t>
      </w:r>
      <w:r w:rsidR="005D77FD" w:rsidRPr="0015481A">
        <w:rPr>
          <w:lang w:val="zh-Hans"/>
        </w:rPr>
        <w:t>年惠赛尔</w:t>
      </w:r>
      <w:proofErr w:type="gramEnd"/>
      <w:r w:rsidR="005D77FD" w:rsidRPr="00AA5E8E">
        <w:rPr>
          <w:lang w:val="zh-Hans"/>
        </w:rPr>
        <w:t>的实验</w:t>
      </w:r>
      <w:r w:rsidR="005D77FD" w:rsidRPr="0015481A">
        <w:rPr>
          <w:b/>
          <w:bCs/>
          <w:lang w:val="zh-Hans"/>
        </w:rPr>
        <w:t>[</w:t>
      </w:r>
      <w:r w:rsidR="00B96804">
        <w:rPr>
          <w:b/>
          <w:bCs/>
          <w:lang w:val="zh-Hans"/>
        </w:rPr>
        <w:t>3</w:t>
      </w:r>
      <w:r w:rsidR="005D77FD" w:rsidRPr="0015481A">
        <w:rPr>
          <w:b/>
          <w:bCs/>
          <w:lang w:val="zh-Hans"/>
        </w:rPr>
        <w:t>]</w:t>
      </w:r>
      <w:r w:rsidR="005D77FD" w:rsidRPr="0015481A">
        <w:rPr>
          <w:b/>
          <w:bCs/>
          <w:lang w:val="zh-Hans"/>
        </w:rPr>
        <w:t>。</w:t>
      </w:r>
      <w:r w:rsidR="00795076" w:rsidRPr="0015481A">
        <w:rPr>
          <w:lang w:val="zh-Hans"/>
        </w:rPr>
        <w:t>在实验中，</w:t>
      </w:r>
      <w:proofErr w:type="gramStart"/>
      <w:r w:rsidR="00795076" w:rsidRPr="0015481A">
        <w:rPr>
          <w:lang w:val="zh-Hans"/>
        </w:rPr>
        <w:t>惠塞尔</w:t>
      </w:r>
      <w:proofErr w:type="gramEnd"/>
      <w:r w:rsidR="00795076" w:rsidRPr="0015481A">
        <w:rPr>
          <w:lang w:val="zh-Hans"/>
        </w:rPr>
        <w:t>要求他的</w:t>
      </w:r>
      <w:r w:rsidR="00795076" w:rsidRPr="0015481A">
        <w:rPr>
          <w:lang w:val="zh-Hans"/>
        </w:rPr>
        <w:t>148</w:t>
      </w:r>
      <w:r w:rsidR="00795076" w:rsidRPr="0015481A">
        <w:rPr>
          <w:lang w:val="zh-Hans"/>
        </w:rPr>
        <w:t>名志愿者用情感词来描述科学领域的术语。这个实验产生了第一个</w:t>
      </w:r>
      <w:r w:rsidR="003031F5">
        <w:rPr>
          <w:lang w:val="zh-Hans"/>
        </w:rPr>
        <w:t>情感</w:t>
      </w:r>
      <w:r w:rsidR="00795076" w:rsidRPr="0015481A">
        <w:rPr>
          <w:lang w:val="zh-Hans"/>
        </w:rPr>
        <w:t>词典，并</w:t>
      </w:r>
      <w:r>
        <w:rPr>
          <w:rFonts w:hint="eastAsia"/>
          <w:lang w:val="zh-Hans"/>
        </w:rPr>
        <w:t>随后</w:t>
      </w:r>
      <w:r w:rsidR="00795076" w:rsidRPr="0015481A">
        <w:rPr>
          <w:lang w:val="zh-Hans"/>
        </w:rPr>
        <w:t>导致搜索</w:t>
      </w:r>
      <w:r w:rsidR="003031F5">
        <w:rPr>
          <w:lang w:val="zh-Hans"/>
        </w:rPr>
        <w:t>情感</w:t>
      </w:r>
      <w:r w:rsidR="00795076" w:rsidRPr="0015481A">
        <w:rPr>
          <w:lang w:val="zh-Hans"/>
        </w:rPr>
        <w:t>分析的流行。</w:t>
      </w:r>
    </w:p>
    <w:p w14:paraId="05BC8169" w14:textId="5764A0B2" w:rsidR="00D21089" w:rsidRPr="0015481A" w:rsidRDefault="00795076" w:rsidP="0090136D">
      <w:pPr>
        <w:spacing w:after="0" w:line="360" w:lineRule="auto"/>
        <w:ind w:firstLineChars="200" w:firstLine="440"/>
        <w:rPr>
          <w:rFonts w:cstheme="minorHAnsi"/>
        </w:rPr>
      </w:pPr>
      <w:r w:rsidRPr="0015481A">
        <w:rPr>
          <w:lang w:val="zh-Hans"/>
        </w:rPr>
        <w:t>从那时起，一个典型的使用</w:t>
      </w:r>
      <w:r w:rsidR="003031F5">
        <w:rPr>
          <w:lang w:val="zh-Hans"/>
        </w:rPr>
        <w:t>情感</w:t>
      </w:r>
      <w:r w:rsidR="0090136D">
        <w:rPr>
          <w:lang w:val="zh-Hans"/>
        </w:rPr>
        <w:t>词典的方式被定义：先</w:t>
      </w:r>
      <w:r w:rsidRPr="0015481A">
        <w:rPr>
          <w:lang w:val="zh-Hans"/>
        </w:rPr>
        <w:t>将文本切成几个单词，并匹配</w:t>
      </w:r>
      <w:r w:rsidR="003031F5">
        <w:rPr>
          <w:lang w:val="zh-Hans"/>
        </w:rPr>
        <w:t>情感</w:t>
      </w:r>
      <w:r w:rsidRPr="0015481A">
        <w:rPr>
          <w:lang w:val="zh-Hans"/>
        </w:rPr>
        <w:t>词典中的每个单词。</w:t>
      </w:r>
      <w:r w:rsidR="0090136D">
        <w:rPr>
          <w:rFonts w:hint="eastAsia"/>
          <w:lang w:val="zh-Hans"/>
        </w:rPr>
        <w:t>再</w:t>
      </w:r>
      <w:r w:rsidRPr="0015481A">
        <w:rPr>
          <w:lang w:val="zh-Hans"/>
        </w:rPr>
        <w:t>根据词典中记录的单词的情感倾向，将单词量化为一个数字。</w:t>
      </w:r>
      <w:r w:rsidR="0090136D">
        <w:rPr>
          <w:rFonts w:hint="eastAsia"/>
          <w:lang w:val="zh-Hans"/>
        </w:rPr>
        <w:t>即</w:t>
      </w:r>
      <w:r w:rsidRPr="0015481A">
        <w:rPr>
          <w:lang w:val="zh-Hans"/>
        </w:rPr>
        <w:t>文本背后的情感</w:t>
      </w:r>
      <w:r w:rsidR="0090136D">
        <w:rPr>
          <w:rFonts w:hint="eastAsia"/>
          <w:lang w:val="zh-Hans"/>
        </w:rPr>
        <w:t>最终</w:t>
      </w:r>
      <w:r w:rsidRPr="0015481A">
        <w:rPr>
          <w:lang w:val="zh-Hans"/>
        </w:rPr>
        <w:t>被定义为一个数字。</w:t>
      </w:r>
    </w:p>
    <w:p w14:paraId="030ABF7F" w14:textId="1C7B67E1" w:rsidR="00077A34" w:rsidRPr="0015481A" w:rsidRDefault="00D21089" w:rsidP="0090136D">
      <w:pPr>
        <w:spacing w:after="0" w:line="360" w:lineRule="auto"/>
        <w:ind w:firstLineChars="200" w:firstLine="440"/>
        <w:rPr>
          <w:rFonts w:cstheme="minorHAnsi"/>
          <w:sz w:val="21"/>
          <w:szCs w:val="21"/>
        </w:rPr>
      </w:pPr>
      <w:r w:rsidRPr="0015481A">
        <w:rPr>
          <w:lang w:val="zh-Hans"/>
        </w:rPr>
        <w:t>然而，</w:t>
      </w:r>
      <w:r w:rsidR="003031F5">
        <w:rPr>
          <w:lang w:val="zh-Hans"/>
        </w:rPr>
        <w:t>情感</w:t>
      </w:r>
      <w:r w:rsidRPr="0015481A">
        <w:rPr>
          <w:lang w:val="zh-Hans"/>
        </w:rPr>
        <w:t>词汇在</w:t>
      </w:r>
      <w:r w:rsidR="0090136D">
        <w:rPr>
          <w:rFonts w:hint="eastAsia"/>
          <w:lang w:val="zh-Hans"/>
        </w:rPr>
        <w:t>本次疫情评论分析中的</w:t>
      </w:r>
      <w:r w:rsidR="0090136D">
        <w:rPr>
          <w:lang w:val="zh-Hans"/>
        </w:rPr>
        <w:t>可用性上却处于劣势</w:t>
      </w:r>
      <w:r w:rsidR="0090136D">
        <w:rPr>
          <w:rFonts w:hint="eastAsia"/>
          <w:lang w:val="zh-Hans"/>
        </w:rPr>
        <w:t>，主要是由于它</w:t>
      </w:r>
      <w:r w:rsidRPr="0015481A">
        <w:rPr>
          <w:lang w:val="zh-Hans"/>
        </w:rPr>
        <w:t>总是在可数的字数上受到限制，并且无法附加实践使用的水平。如上文所述，词典的词汇通常来自某些特定领域，不像真正的词典那样全面和权威。</w:t>
      </w:r>
      <w:r w:rsidR="0090136D">
        <w:rPr>
          <w:rFonts w:hint="eastAsia"/>
          <w:lang w:val="zh-Hans"/>
        </w:rPr>
        <w:t>为解决这一问题，</w:t>
      </w:r>
      <w:r w:rsidR="00062EBB">
        <w:rPr>
          <w:rFonts w:hint="eastAsia"/>
          <w:lang w:val="zh-Hans"/>
        </w:rPr>
        <w:t>一些学者提出了</w:t>
      </w:r>
      <w:r w:rsidRPr="0015481A">
        <w:rPr>
          <w:lang w:val="zh-Hans"/>
        </w:rPr>
        <w:t>扩展</w:t>
      </w:r>
      <w:r w:rsidR="003031F5">
        <w:rPr>
          <w:lang w:val="zh-Hans"/>
        </w:rPr>
        <w:t>情感</w:t>
      </w:r>
      <w:r w:rsidRPr="0015481A">
        <w:rPr>
          <w:lang w:val="zh-Hans"/>
        </w:rPr>
        <w:t>词典的方法。</w:t>
      </w:r>
      <w:r w:rsidR="00062EBB">
        <w:rPr>
          <w:rFonts w:hint="eastAsia"/>
          <w:lang w:val="zh-Hans"/>
        </w:rPr>
        <w:lastRenderedPageBreak/>
        <w:t>其中，</w:t>
      </w:r>
      <w:r w:rsidRPr="0015481A">
        <w:rPr>
          <w:lang w:val="zh-Hans"/>
        </w:rPr>
        <w:t>论文</w:t>
      </w:r>
      <w:r w:rsidRPr="0015481A">
        <w:rPr>
          <w:b/>
          <w:bCs/>
          <w:sz w:val="21"/>
          <w:szCs w:val="21"/>
          <w:lang w:val="zh-Hans"/>
        </w:rPr>
        <w:t>[</w:t>
      </w:r>
      <w:r w:rsidR="00B96804">
        <w:rPr>
          <w:rFonts w:eastAsia="PMingLiU"/>
          <w:b/>
          <w:bCs/>
          <w:sz w:val="21"/>
          <w:szCs w:val="21"/>
          <w:lang w:val="zh-Hans" w:eastAsia="zh-TW"/>
        </w:rPr>
        <w:t>4</w:t>
      </w:r>
      <w:r w:rsidRPr="0015481A">
        <w:rPr>
          <w:b/>
          <w:bCs/>
          <w:sz w:val="21"/>
          <w:szCs w:val="21"/>
          <w:lang w:val="zh-Hans"/>
        </w:rPr>
        <w:t>]</w:t>
      </w:r>
      <w:r w:rsidR="00062EBB">
        <w:rPr>
          <w:rFonts w:hint="eastAsia"/>
          <w:lang w:val="zh-Hans"/>
        </w:rPr>
        <w:t>提供的</w:t>
      </w:r>
      <w:r>
        <w:rPr>
          <w:lang w:val="zh-Hans"/>
        </w:rPr>
        <w:t>方</w:t>
      </w:r>
      <w:r w:rsidR="00062EBB">
        <w:rPr>
          <w:rFonts w:hint="eastAsia"/>
          <w:lang w:val="zh-Hans"/>
        </w:rPr>
        <w:t>法</w:t>
      </w:r>
      <w:r w:rsidR="00FC084D" w:rsidRPr="0015481A">
        <w:rPr>
          <w:sz w:val="21"/>
          <w:szCs w:val="21"/>
          <w:lang w:val="zh-Hans"/>
        </w:rPr>
        <w:t>是</w:t>
      </w:r>
      <w:r w:rsidR="00FC084D" w:rsidRPr="0015481A">
        <w:rPr>
          <w:sz w:val="21"/>
          <w:szCs w:val="21"/>
          <w:lang w:val="zh-Hans"/>
        </w:rPr>
        <w:t>PMI</w:t>
      </w:r>
      <w:r w:rsidR="00FC084D" w:rsidRPr="0015481A">
        <w:rPr>
          <w:sz w:val="21"/>
          <w:szCs w:val="21"/>
          <w:lang w:val="zh-Hans"/>
        </w:rPr>
        <w:t>。</w:t>
      </w:r>
      <w:r w:rsidR="00FC084D" w:rsidRPr="0015481A">
        <w:rPr>
          <w:sz w:val="21"/>
          <w:szCs w:val="21"/>
          <w:lang w:val="zh-Hans"/>
        </w:rPr>
        <w:t>PMI</w:t>
      </w:r>
      <w:r w:rsidR="00FC084D" w:rsidRPr="0015481A">
        <w:rPr>
          <w:sz w:val="21"/>
          <w:szCs w:val="21"/>
          <w:lang w:val="zh-Hans"/>
        </w:rPr>
        <w:t>是点对点的相互信息</w:t>
      </w:r>
      <w:r w:rsidR="00062EBB">
        <w:rPr>
          <w:rFonts w:hint="eastAsia"/>
          <w:sz w:val="21"/>
          <w:szCs w:val="21"/>
          <w:lang w:val="zh-Hans"/>
        </w:rPr>
        <w:t>算法，在情感分析中</w:t>
      </w:r>
      <w:r w:rsidR="00FC084D" w:rsidRPr="0015481A">
        <w:rPr>
          <w:sz w:val="21"/>
          <w:szCs w:val="21"/>
          <w:lang w:val="zh-Hans"/>
        </w:rPr>
        <w:t>代表两个词之间的关系。这两个词在文本中出现的频</w:t>
      </w:r>
      <w:r w:rsidR="00062EBB">
        <w:rPr>
          <w:rFonts w:hint="eastAsia"/>
          <w:sz w:val="21"/>
          <w:szCs w:val="21"/>
          <w:lang w:val="zh-Hans"/>
        </w:rPr>
        <w:t>率</w:t>
      </w:r>
      <w:r w:rsidR="00FC084D" w:rsidRPr="0015481A">
        <w:rPr>
          <w:sz w:val="21"/>
          <w:szCs w:val="21"/>
          <w:lang w:val="zh-Hans"/>
        </w:rPr>
        <w:t>越</w:t>
      </w:r>
      <w:r w:rsidR="00062EBB">
        <w:rPr>
          <w:rFonts w:hint="eastAsia"/>
          <w:sz w:val="21"/>
          <w:szCs w:val="21"/>
          <w:lang w:val="zh-Hans"/>
        </w:rPr>
        <w:t>高</w:t>
      </w:r>
      <w:r w:rsidR="00FC084D" w:rsidRPr="0015481A">
        <w:rPr>
          <w:sz w:val="21"/>
          <w:szCs w:val="21"/>
          <w:lang w:val="zh-Hans"/>
        </w:rPr>
        <w:t>，这两个词的关系就越密切。如果目标词与正（负）字高度连接，则更有可能为正（负）。如果目标词为</w:t>
      </w:r>
      <w:r w:rsidR="00FC084D" w:rsidRPr="0015481A">
        <w:rPr>
          <w:sz w:val="21"/>
          <w:szCs w:val="21"/>
          <w:lang w:val="zh-Hans"/>
        </w:rPr>
        <w:t xml:space="preserve"> c</w:t>
      </w:r>
      <w:r w:rsidR="00FC084D" w:rsidRPr="0015481A">
        <w:rPr>
          <w:sz w:val="21"/>
          <w:szCs w:val="21"/>
          <w:lang w:val="zh-Hans"/>
        </w:rPr>
        <w:t>，则正（负）字为</w:t>
      </w:r>
      <w:r w:rsidR="00FC084D" w:rsidRPr="0015481A">
        <w:rPr>
          <w:sz w:val="21"/>
          <w:szCs w:val="21"/>
          <w:lang w:val="zh-Hans"/>
        </w:rPr>
        <w:t xml:space="preserve"> p</w:t>
      </w:r>
      <w:r w:rsidR="00FC084D" w:rsidRPr="0015481A">
        <w:rPr>
          <w:sz w:val="21"/>
          <w:szCs w:val="21"/>
          <w:lang w:val="zh-Hans"/>
        </w:rPr>
        <w:t>，</w:t>
      </w:r>
      <w:r w:rsidR="0090136D" w:rsidRPr="0090136D">
        <w:rPr>
          <w:rFonts w:hint="eastAsia"/>
          <w:sz w:val="21"/>
          <w:szCs w:val="21"/>
          <w:lang w:val="zh-Hans"/>
        </w:rPr>
        <w:t>适用于文本挖掘</w:t>
      </w:r>
      <w:r w:rsidR="0090136D">
        <w:rPr>
          <w:rFonts w:hint="eastAsia"/>
          <w:sz w:val="21"/>
          <w:szCs w:val="21"/>
          <w:lang w:val="zh-Hans"/>
        </w:rPr>
        <w:t>的</w:t>
      </w:r>
      <w:r w:rsidR="00FC084D" w:rsidRPr="0015481A">
        <w:rPr>
          <w:sz w:val="21"/>
          <w:szCs w:val="21"/>
          <w:lang w:val="zh-Hans"/>
        </w:rPr>
        <w:t xml:space="preserve">PMI </w:t>
      </w:r>
      <w:r w:rsidR="00FC084D" w:rsidRPr="0015481A">
        <w:rPr>
          <w:sz w:val="21"/>
          <w:szCs w:val="21"/>
          <w:lang w:val="zh-Hans"/>
        </w:rPr>
        <w:t>的公式为：</w:t>
      </w:r>
    </w:p>
    <w:p w14:paraId="4C4E7814" w14:textId="009F0CDC" w:rsidR="004343F7" w:rsidRPr="0015481A" w:rsidRDefault="004343F7" w:rsidP="0090136D">
      <w:pPr>
        <w:pStyle w:val="a9"/>
        <w:spacing w:after="0" w:line="360" w:lineRule="auto"/>
        <w:ind w:firstLine="440"/>
      </w:pPr>
      <m:oMathPara>
        <m:oMath>
          <m:r>
            <m:rPr>
              <m:sty m:val="p"/>
            </m:rPr>
            <w:rPr>
              <w:rFonts w:ascii="Cambria Math" w:hAnsi="Cambria Math"/>
            </w:rPr>
            <m:t>PMI(</m:t>
          </m:r>
          <m:r>
            <w:rPr>
              <w:rFonts w:ascii="Cambria Math" w:hAnsi="Cambria Math"/>
            </w:rPr>
            <m:t>c,p</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c,p</m:t>
                      </m:r>
                    </m:e>
                  </m:d>
                </m:num>
                <m:den>
                  <m:r>
                    <w:rPr>
                      <w:rFonts w:ascii="Cambria Math" w:hAnsi="Cambria Math"/>
                    </w:rPr>
                    <m:t>count</m:t>
                  </m:r>
                  <m:d>
                    <m:dPr>
                      <m:ctrlPr>
                        <w:rPr>
                          <w:rFonts w:ascii="Cambria Math" w:hAnsi="Cambria Math"/>
                          <w:i/>
                        </w:rPr>
                      </m:ctrlPr>
                    </m:dPr>
                    <m:e>
                      <m:r>
                        <w:rPr>
                          <w:rFonts w:ascii="Cambria Math" w:hAnsi="Cambria Math"/>
                        </w:rPr>
                        <m:t>c</m:t>
                      </m:r>
                    </m:e>
                  </m:d>
                  <m:r>
                    <w:rPr>
                      <w:rFonts w:ascii="Cambria Math" w:hAnsi="Cambria Math"/>
                    </w:rPr>
                    <m:t>*count(p)</m:t>
                  </m:r>
                </m:den>
              </m:f>
              <m:r>
                <w:rPr>
                  <w:rFonts w:ascii="Cambria Math" w:hAnsi="Cambria Math"/>
                </w:rPr>
                <m:t>)</m:t>
              </m:r>
            </m:e>
          </m:func>
        </m:oMath>
      </m:oMathPara>
    </w:p>
    <w:p w14:paraId="0C2F6B27" w14:textId="34342AA2" w:rsidR="004343F7" w:rsidRDefault="004343F7" w:rsidP="0090136D">
      <w:pPr>
        <w:spacing w:after="0" w:line="360" w:lineRule="auto"/>
        <w:ind w:firstLineChars="200" w:firstLine="440"/>
        <w:rPr>
          <w:lang w:val="zh-Hans"/>
        </w:rPr>
      </w:pPr>
      <w:r w:rsidRPr="0015481A">
        <w:rPr>
          <w:lang w:val="zh-Hans"/>
        </w:rPr>
        <w:t>计数（</w:t>
      </w:r>
      <w:r w:rsidRPr="0015481A">
        <w:rPr>
          <w:lang w:val="zh-Hans"/>
        </w:rPr>
        <w:t>x</w:t>
      </w:r>
      <w:r w:rsidRPr="0015481A">
        <w:rPr>
          <w:lang w:val="zh-Hans"/>
        </w:rPr>
        <w:t>）</w:t>
      </w:r>
      <w:r w:rsidRPr="0015481A">
        <w:rPr>
          <w:lang w:val="zh-Hans"/>
        </w:rPr>
        <w:t xml:space="preserve"> </w:t>
      </w:r>
      <w:r w:rsidRPr="0015481A">
        <w:rPr>
          <w:lang w:val="zh-Hans"/>
        </w:rPr>
        <w:t>是</w:t>
      </w:r>
      <w:r w:rsidR="00062EBB">
        <w:rPr>
          <w:rFonts w:hint="eastAsia"/>
          <w:lang w:val="zh-Hans"/>
        </w:rPr>
        <w:t>含有</w:t>
      </w:r>
      <w:r w:rsidRPr="0015481A">
        <w:rPr>
          <w:lang w:val="zh-Hans"/>
        </w:rPr>
        <w:t>单词</w:t>
      </w:r>
      <w:r w:rsidRPr="0015481A">
        <w:rPr>
          <w:lang w:val="zh-Hans"/>
        </w:rPr>
        <w:t xml:space="preserve"> x</w:t>
      </w:r>
      <w:r w:rsidR="00062EBB">
        <w:rPr>
          <w:rFonts w:hint="eastAsia"/>
          <w:lang w:val="zh-Hans"/>
        </w:rPr>
        <w:t>的句子在</w:t>
      </w:r>
      <w:r w:rsidRPr="0015481A">
        <w:rPr>
          <w:lang w:val="zh-Hans"/>
        </w:rPr>
        <w:t>文本中的</w:t>
      </w:r>
      <w:r w:rsidR="00062EBB">
        <w:rPr>
          <w:rFonts w:hint="eastAsia"/>
          <w:lang w:val="zh-Hans"/>
        </w:rPr>
        <w:t>个</w:t>
      </w:r>
      <w:r w:rsidRPr="0015481A">
        <w:rPr>
          <w:lang w:val="zh-Hans"/>
        </w:rPr>
        <w:t>数。</w:t>
      </w:r>
      <m:oMath>
        <m:r>
          <w:rPr>
            <w:rFonts w:ascii="Cambria Math" w:hAnsi="Cambria Math"/>
          </w:rPr>
          <m:t xml:space="preserve"> count</m:t>
        </m:r>
        <m:d>
          <m:dPr>
            <m:ctrlPr>
              <w:rPr>
                <w:rFonts w:ascii="Cambria Math" w:hAnsi="Cambria Math"/>
                <w:i/>
              </w:rPr>
            </m:ctrlPr>
          </m:dPr>
          <m:e>
            <m:r>
              <w:rPr>
                <w:rFonts w:ascii="Cambria Math" w:hAnsi="Cambria Math"/>
              </w:rPr>
              <m:t>x,y</m:t>
            </m:r>
          </m:e>
        </m:d>
      </m:oMath>
      <w:r w:rsidR="00062EBB">
        <w:rPr>
          <w:rFonts w:hint="eastAsia"/>
          <w:lang w:val="zh-Hans"/>
        </w:rPr>
        <w:t>是同时含有</w:t>
      </w:r>
      <w:r w:rsidR="00062EBB">
        <w:rPr>
          <w:rFonts w:hint="eastAsia"/>
          <w:lang w:val="zh-Hans"/>
        </w:rPr>
        <w:t>x</w:t>
      </w:r>
      <w:r w:rsidR="00062EBB">
        <w:rPr>
          <w:rFonts w:hint="eastAsia"/>
          <w:lang w:val="zh-Hans"/>
        </w:rPr>
        <w:t>与</w:t>
      </w:r>
      <w:r w:rsidR="00062EBB">
        <w:rPr>
          <w:rFonts w:hint="eastAsia"/>
          <w:lang w:val="zh-Hans"/>
        </w:rPr>
        <w:t>y</w:t>
      </w:r>
      <w:r w:rsidR="00C76A56" w:rsidRPr="0015481A">
        <w:rPr>
          <w:lang w:val="zh-Hans"/>
        </w:rPr>
        <w:t>的</w:t>
      </w:r>
      <w:r w:rsidR="00062EBB">
        <w:rPr>
          <w:rFonts w:hint="eastAsia"/>
          <w:lang w:val="zh-Hans"/>
        </w:rPr>
        <w:t>句子在文本中的个</w:t>
      </w:r>
      <w:r w:rsidR="00C76A56" w:rsidRPr="0015481A">
        <w:rPr>
          <w:lang w:val="zh-Hans"/>
        </w:rPr>
        <w:t>数。</w:t>
      </w:r>
    </w:p>
    <w:p w14:paraId="50544E3C" w14:textId="1AFDE1AA" w:rsidR="0090136D" w:rsidRPr="007C1B0C" w:rsidRDefault="0090136D" w:rsidP="007C1B0C">
      <w:pPr>
        <w:spacing w:beforeLines="50" w:before="120" w:afterLines="50" w:after="120" w:line="360" w:lineRule="auto"/>
        <w:rPr>
          <w:rFonts w:ascii="黑体" w:eastAsia="黑体" w:hAnsi="黑体"/>
          <w:b/>
          <w:sz w:val="24"/>
          <w:szCs w:val="24"/>
        </w:rPr>
      </w:pPr>
      <w:r w:rsidRPr="007C1B0C">
        <w:rPr>
          <w:rFonts w:ascii="黑体" w:eastAsia="黑体" w:hAnsi="黑体"/>
          <w:b/>
          <w:bCs/>
          <w:sz w:val="24"/>
          <w:szCs w:val="24"/>
          <w:lang w:val="zh-Hans" w:eastAsia="zh-TW"/>
        </w:rPr>
        <w:t>2</w:t>
      </w:r>
      <w:r w:rsidRPr="007C1B0C">
        <w:rPr>
          <w:rFonts w:ascii="黑体" w:eastAsia="黑体" w:hAnsi="黑体" w:hint="eastAsia"/>
          <w:b/>
          <w:bCs/>
          <w:sz w:val="24"/>
          <w:szCs w:val="24"/>
          <w:lang w:val="zh-Hans"/>
        </w:rPr>
        <w:t>.</w:t>
      </w:r>
      <w:r w:rsidRPr="007C1B0C">
        <w:rPr>
          <w:rFonts w:ascii="黑体" w:eastAsia="黑体" w:hAnsi="黑体"/>
          <w:b/>
          <w:bCs/>
          <w:sz w:val="24"/>
          <w:szCs w:val="24"/>
          <w:lang w:val="zh-Hans" w:eastAsia="zh-TW"/>
        </w:rPr>
        <w:t xml:space="preserve">2 </w:t>
      </w:r>
      <w:r w:rsidRPr="007C1B0C">
        <w:rPr>
          <w:rFonts w:ascii="黑体" w:eastAsia="黑体" w:hAnsi="黑体"/>
          <w:b/>
          <w:bCs/>
          <w:sz w:val="24"/>
          <w:szCs w:val="24"/>
          <w:lang w:val="zh-Hans"/>
        </w:rPr>
        <w:t>PMI</w:t>
      </w:r>
      <w:r w:rsidRPr="007C1B0C">
        <w:rPr>
          <w:rFonts w:ascii="黑体" w:eastAsia="黑体" w:hAnsi="黑体" w:hint="eastAsia"/>
          <w:b/>
          <w:bCs/>
          <w:sz w:val="24"/>
          <w:szCs w:val="24"/>
          <w:lang w:val="zh-Hans"/>
        </w:rPr>
        <w:t>算法的优化</w:t>
      </w:r>
    </w:p>
    <w:p w14:paraId="3F06CB5A" w14:textId="3998017B" w:rsidR="005D77FD" w:rsidRPr="0015481A" w:rsidRDefault="0090136D" w:rsidP="0090136D">
      <w:pPr>
        <w:spacing w:after="0" w:line="360" w:lineRule="auto"/>
        <w:ind w:firstLineChars="200" w:firstLine="420"/>
        <w:rPr>
          <w:rFonts w:cstheme="minorHAnsi"/>
          <w:sz w:val="21"/>
          <w:szCs w:val="21"/>
        </w:rPr>
      </w:pPr>
      <w:r w:rsidRPr="0090136D">
        <w:rPr>
          <w:rFonts w:hint="eastAsia"/>
          <w:sz w:val="21"/>
          <w:szCs w:val="21"/>
          <w:lang w:val="zh-Hans"/>
        </w:rPr>
        <w:t>PMI</w:t>
      </w:r>
      <w:r w:rsidRPr="0090136D">
        <w:rPr>
          <w:rFonts w:hint="eastAsia"/>
          <w:sz w:val="21"/>
          <w:szCs w:val="21"/>
          <w:lang w:val="zh-Hans"/>
        </w:rPr>
        <w:t>算法</w:t>
      </w:r>
      <w:r>
        <w:rPr>
          <w:rFonts w:hint="eastAsia"/>
          <w:sz w:val="21"/>
          <w:szCs w:val="21"/>
          <w:lang w:val="zh-Hans"/>
        </w:rPr>
        <w:t>可以使得</w:t>
      </w:r>
      <w:r w:rsidR="00062EBB">
        <w:rPr>
          <w:rFonts w:hint="eastAsia"/>
          <w:sz w:val="21"/>
          <w:szCs w:val="21"/>
          <w:lang w:val="zh-Hans"/>
        </w:rPr>
        <w:t>情感词典得以扩张，</w:t>
      </w:r>
      <w:r w:rsidR="00FC084D" w:rsidRPr="0015481A">
        <w:rPr>
          <w:sz w:val="21"/>
          <w:szCs w:val="21"/>
          <w:lang w:val="zh-Hans"/>
        </w:rPr>
        <w:t>但是</w:t>
      </w:r>
      <w:r>
        <w:rPr>
          <w:rFonts w:hint="eastAsia"/>
          <w:sz w:val="21"/>
          <w:szCs w:val="21"/>
          <w:lang w:val="zh-Hans"/>
        </w:rPr>
        <w:t>在疫情评论数据的分析中，仍然很难得到有效的结果（即大量评论的的情感标注与人工判定不匹配），</w:t>
      </w:r>
      <w:r w:rsidR="00FC084D" w:rsidRPr="0015481A">
        <w:rPr>
          <w:sz w:val="21"/>
          <w:szCs w:val="21"/>
          <w:lang w:val="zh-Hans"/>
        </w:rPr>
        <w:t>PMI</w:t>
      </w:r>
      <w:r>
        <w:rPr>
          <w:rFonts w:hint="eastAsia"/>
          <w:sz w:val="21"/>
          <w:szCs w:val="21"/>
          <w:lang w:val="zh-Hans"/>
        </w:rPr>
        <w:t>仍</w:t>
      </w:r>
      <w:r w:rsidR="00FC084D" w:rsidRPr="0015481A">
        <w:rPr>
          <w:sz w:val="21"/>
          <w:szCs w:val="21"/>
          <w:lang w:val="zh-Hans"/>
        </w:rPr>
        <w:t>不足以成为目标词的</w:t>
      </w:r>
      <w:r w:rsidR="003031F5">
        <w:rPr>
          <w:sz w:val="21"/>
          <w:szCs w:val="21"/>
          <w:lang w:val="zh-Hans"/>
        </w:rPr>
        <w:t>情感</w:t>
      </w:r>
      <w:r w:rsidR="00FC084D" w:rsidRPr="0015481A">
        <w:rPr>
          <w:sz w:val="21"/>
          <w:szCs w:val="21"/>
          <w:lang w:val="zh-Hans"/>
        </w:rPr>
        <w:t>指数，</w:t>
      </w:r>
      <w:r>
        <w:rPr>
          <w:rFonts w:hint="eastAsia"/>
          <w:sz w:val="21"/>
          <w:szCs w:val="21"/>
          <w:lang w:val="zh-Hans"/>
        </w:rPr>
        <w:t>我们认为</w:t>
      </w:r>
      <w:r w:rsidR="00FC084D" w:rsidRPr="0015481A">
        <w:rPr>
          <w:sz w:val="21"/>
          <w:szCs w:val="21"/>
          <w:lang w:val="zh-Hans"/>
        </w:rPr>
        <w:t>因为它只代表一个词和目标词之间的关系。</w:t>
      </w:r>
      <w:r w:rsidR="00062EBB">
        <w:rPr>
          <w:rFonts w:hint="eastAsia"/>
          <w:sz w:val="21"/>
          <w:szCs w:val="21"/>
          <w:lang w:val="zh-Hans"/>
        </w:rPr>
        <w:t>因此又出现了</w:t>
      </w:r>
      <w:r w:rsidR="00FC084D" w:rsidRPr="0015481A">
        <w:rPr>
          <w:sz w:val="21"/>
          <w:szCs w:val="21"/>
          <w:lang w:val="zh-Hans"/>
        </w:rPr>
        <w:t>SO-PMI</w:t>
      </w:r>
      <w:r w:rsidR="00FC084D" w:rsidRPr="0015481A">
        <w:rPr>
          <w:sz w:val="21"/>
          <w:szCs w:val="21"/>
          <w:lang w:val="zh-Hans"/>
        </w:rPr>
        <w:t>。目标词</w:t>
      </w:r>
      <w:r w:rsidR="003031F5">
        <w:rPr>
          <w:sz w:val="21"/>
          <w:szCs w:val="21"/>
          <w:lang w:val="zh-Hans"/>
        </w:rPr>
        <w:t>情感</w:t>
      </w:r>
      <w:r w:rsidR="00FC084D" w:rsidRPr="0015481A">
        <w:rPr>
          <w:sz w:val="21"/>
          <w:szCs w:val="21"/>
          <w:lang w:val="zh-Hans"/>
        </w:rPr>
        <w:t>指数，</w:t>
      </w:r>
      <w:r w:rsidR="00062EBB">
        <w:rPr>
          <w:rFonts w:hint="eastAsia"/>
          <w:sz w:val="21"/>
          <w:szCs w:val="21"/>
          <w:lang w:val="zh-Hans"/>
        </w:rPr>
        <w:t>可以通过</w:t>
      </w:r>
      <w:r w:rsidR="00FC084D" w:rsidRPr="0015481A">
        <w:rPr>
          <w:sz w:val="21"/>
          <w:szCs w:val="21"/>
          <w:lang w:val="zh-Hans"/>
        </w:rPr>
        <w:t>计算目标词和</w:t>
      </w:r>
      <w:r w:rsidR="00062EBB">
        <w:rPr>
          <w:rFonts w:hint="eastAsia"/>
          <w:sz w:val="21"/>
          <w:szCs w:val="21"/>
          <w:lang w:val="zh-Hans"/>
        </w:rPr>
        <w:t>一组</w:t>
      </w:r>
      <w:r w:rsidR="00FC084D" w:rsidRPr="0015481A">
        <w:rPr>
          <w:sz w:val="21"/>
          <w:szCs w:val="21"/>
          <w:lang w:val="zh-Hans"/>
        </w:rPr>
        <w:t>单词之间的</w:t>
      </w:r>
      <w:r w:rsidR="00FC084D" w:rsidRPr="0015481A">
        <w:rPr>
          <w:sz w:val="21"/>
          <w:szCs w:val="21"/>
          <w:lang w:val="zh-Hans"/>
        </w:rPr>
        <w:t>PMI</w:t>
      </w:r>
      <w:r w:rsidR="00062EBB">
        <w:rPr>
          <w:rFonts w:hint="eastAsia"/>
          <w:sz w:val="21"/>
          <w:szCs w:val="21"/>
          <w:lang w:val="zh-Hans"/>
        </w:rPr>
        <w:t>得来；</w:t>
      </w:r>
      <w:r w:rsidR="00FC084D" w:rsidRPr="0015481A">
        <w:rPr>
          <w:sz w:val="21"/>
          <w:szCs w:val="21"/>
          <w:lang w:val="zh-Hans"/>
        </w:rPr>
        <w:t>有些单词</w:t>
      </w:r>
      <w:r w:rsidR="00D35F0D">
        <w:rPr>
          <w:rFonts w:hint="eastAsia"/>
          <w:sz w:val="21"/>
          <w:szCs w:val="21"/>
          <w:lang w:val="zh-Hans"/>
        </w:rPr>
        <w:t>的情感倾向</w:t>
      </w:r>
      <w:r w:rsidR="00FC084D" w:rsidRPr="0015481A">
        <w:rPr>
          <w:sz w:val="21"/>
          <w:szCs w:val="21"/>
          <w:lang w:val="zh-Hans"/>
        </w:rPr>
        <w:t>是正</w:t>
      </w:r>
      <w:r w:rsidR="00062EBB">
        <w:rPr>
          <w:rFonts w:hint="eastAsia"/>
          <w:sz w:val="21"/>
          <w:szCs w:val="21"/>
          <w:lang w:val="zh-Hans"/>
        </w:rPr>
        <w:t>面的</w:t>
      </w:r>
      <w:r w:rsidR="00FC084D" w:rsidRPr="0015481A">
        <w:rPr>
          <w:sz w:val="21"/>
          <w:szCs w:val="21"/>
          <w:lang w:val="zh-Hans"/>
        </w:rPr>
        <w:t>，有些是</w:t>
      </w:r>
      <w:r w:rsidR="00062EBB">
        <w:rPr>
          <w:rFonts w:hint="eastAsia"/>
          <w:sz w:val="21"/>
          <w:szCs w:val="21"/>
          <w:lang w:val="zh-Hans"/>
        </w:rPr>
        <w:t>负面</w:t>
      </w:r>
      <w:r w:rsidR="00FC084D" w:rsidRPr="0015481A">
        <w:rPr>
          <w:sz w:val="21"/>
          <w:szCs w:val="21"/>
          <w:lang w:val="zh-Hans"/>
        </w:rPr>
        <w:t>的。</w:t>
      </w:r>
      <w:r w:rsidR="00062EBB">
        <w:rPr>
          <w:rFonts w:hint="eastAsia"/>
          <w:sz w:val="21"/>
          <w:szCs w:val="21"/>
          <w:lang w:val="zh-Hans"/>
        </w:rPr>
        <w:t>对这</w:t>
      </w:r>
      <w:r w:rsidR="00D35F0D">
        <w:rPr>
          <w:rFonts w:asciiTheme="minorEastAsia" w:hAnsiTheme="minorEastAsia" w:hint="eastAsia"/>
          <w:sz w:val="21"/>
          <w:szCs w:val="21"/>
          <w:lang w:val="zh-Hans" w:eastAsia="zh-TW"/>
        </w:rPr>
        <w:t>正面词</w:t>
      </w:r>
      <w:r w:rsidR="00062EBB">
        <w:rPr>
          <w:rFonts w:hint="eastAsia"/>
          <w:sz w:val="21"/>
          <w:szCs w:val="21"/>
          <w:lang w:val="zh-Hans"/>
        </w:rPr>
        <w:t>组</w:t>
      </w:r>
      <w:r w:rsidR="00D35F0D">
        <w:rPr>
          <w:rFonts w:hint="eastAsia"/>
          <w:sz w:val="21"/>
          <w:szCs w:val="21"/>
          <w:lang w:val="zh-Hans"/>
        </w:rPr>
        <w:t>与负面词组分别求和</w:t>
      </w:r>
      <w:r w:rsidR="00FC084D" w:rsidRPr="0015481A">
        <w:rPr>
          <w:sz w:val="21"/>
          <w:szCs w:val="21"/>
          <w:lang w:val="zh-Hans"/>
        </w:rPr>
        <w:t>PMI</w:t>
      </w:r>
      <w:r w:rsidR="00D35F0D">
        <w:rPr>
          <w:rFonts w:hint="eastAsia"/>
          <w:sz w:val="21"/>
          <w:szCs w:val="21"/>
          <w:lang w:val="zh-Hans"/>
        </w:rPr>
        <w:t>，</w:t>
      </w:r>
      <w:r w:rsidR="00FC084D" w:rsidRPr="0015481A">
        <w:rPr>
          <w:sz w:val="21"/>
          <w:szCs w:val="21"/>
          <w:lang w:val="zh-Hans"/>
        </w:rPr>
        <w:t>SO-PMI</w:t>
      </w:r>
      <w:r w:rsidR="00D35F0D">
        <w:rPr>
          <w:rFonts w:hint="eastAsia"/>
          <w:sz w:val="21"/>
          <w:szCs w:val="21"/>
          <w:lang w:val="zh-Hans"/>
        </w:rPr>
        <w:t>即为正面词组</w:t>
      </w:r>
      <w:r w:rsidR="00FC084D" w:rsidRPr="0015481A">
        <w:rPr>
          <w:sz w:val="21"/>
          <w:szCs w:val="21"/>
          <w:lang w:val="zh-Hans"/>
        </w:rPr>
        <w:t>和</w:t>
      </w:r>
      <w:r w:rsidR="00D35F0D">
        <w:rPr>
          <w:rFonts w:hint="eastAsia"/>
          <w:sz w:val="21"/>
          <w:szCs w:val="21"/>
          <w:lang w:val="zh-Hans"/>
        </w:rPr>
        <w:t>减去负面词组和的差</w:t>
      </w:r>
      <w:r w:rsidR="00FC084D" w:rsidRPr="0015481A">
        <w:rPr>
          <w:sz w:val="21"/>
          <w:szCs w:val="21"/>
          <w:lang w:val="zh-Hans"/>
        </w:rPr>
        <w:t>。它表示目标词与</w:t>
      </w:r>
      <w:proofErr w:type="gramStart"/>
      <w:r w:rsidR="00D35F0D">
        <w:rPr>
          <w:rFonts w:hint="eastAsia"/>
          <w:sz w:val="21"/>
          <w:szCs w:val="21"/>
          <w:lang w:val="zh-Hans"/>
        </w:rPr>
        <w:t>一组</w:t>
      </w:r>
      <w:r w:rsidR="00FC084D" w:rsidRPr="0015481A">
        <w:rPr>
          <w:sz w:val="21"/>
          <w:szCs w:val="21"/>
          <w:lang w:val="zh-Hans"/>
        </w:rPr>
        <w:t>正词和</w:t>
      </w:r>
      <w:r w:rsidR="00D35F0D">
        <w:rPr>
          <w:rFonts w:hint="eastAsia"/>
          <w:sz w:val="21"/>
          <w:szCs w:val="21"/>
          <w:lang w:val="zh-Hans"/>
        </w:rPr>
        <w:t>一组</w:t>
      </w:r>
      <w:r w:rsidR="00FC084D" w:rsidRPr="0015481A">
        <w:rPr>
          <w:sz w:val="21"/>
          <w:szCs w:val="21"/>
          <w:lang w:val="zh-Hans"/>
        </w:rPr>
        <w:t>负词</w:t>
      </w:r>
      <w:r w:rsidR="00D35F0D">
        <w:rPr>
          <w:rFonts w:hint="eastAsia"/>
          <w:sz w:val="21"/>
          <w:szCs w:val="21"/>
          <w:lang w:val="zh-Hans"/>
        </w:rPr>
        <w:t>之间</w:t>
      </w:r>
      <w:proofErr w:type="gramEnd"/>
      <w:r w:rsidR="00FC084D" w:rsidRPr="0015481A">
        <w:rPr>
          <w:sz w:val="21"/>
          <w:szCs w:val="21"/>
          <w:lang w:val="zh-Hans"/>
        </w:rPr>
        <w:t>关系</w:t>
      </w:r>
      <w:r w:rsidR="00D35F0D">
        <w:rPr>
          <w:rFonts w:hint="eastAsia"/>
          <w:sz w:val="21"/>
          <w:szCs w:val="21"/>
          <w:lang w:val="zh-Hans"/>
        </w:rPr>
        <w:t>的总和</w:t>
      </w:r>
      <w:r w:rsidR="00FC084D" w:rsidRPr="0015481A">
        <w:rPr>
          <w:sz w:val="21"/>
          <w:szCs w:val="21"/>
          <w:lang w:val="zh-Hans"/>
        </w:rPr>
        <w:t>。</w:t>
      </w:r>
      <w:r w:rsidR="00FC084D" w:rsidRPr="0015481A">
        <w:rPr>
          <w:sz w:val="21"/>
          <w:szCs w:val="21"/>
          <w:lang w:val="zh-Hans"/>
        </w:rPr>
        <w:t xml:space="preserve">SO-PMI </w:t>
      </w:r>
      <w:r w:rsidR="00FC084D" w:rsidRPr="0015481A">
        <w:rPr>
          <w:sz w:val="21"/>
          <w:szCs w:val="21"/>
          <w:lang w:val="zh-Hans"/>
        </w:rPr>
        <w:t>的公式是：（在文本中假定</w:t>
      </w:r>
      <w:r w:rsidR="00D35F0D">
        <w:rPr>
          <w:rFonts w:hint="eastAsia"/>
          <w:sz w:val="21"/>
          <w:szCs w:val="21"/>
          <w:lang w:val="zh-Hans"/>
        </w:rPr>
        <w:t>存在</w:t>
      </w:r>
      <w:r w:rsidR="00FC084D" w:rsidRPr="0015481A">
        <w:rPr>
          <w:sz w:val="21"/>
          <w:szCs w:val="21"/>
          <w:lang w:val="zh-Hans"/>
        </w:rPr>
        <w:t xml:space="preserve"> k</w:t>
      </w:r>
      <w:r w:rsidR="00D35F0D">
        <w:rPr>
          <w:rFonts w:hint="eastAsia"/>
          <w:sz w:val="21"/>
          <w:szCs w:val="21"/>
          <w:lang w:val="zh-Hans"/>
        </w:rPr>
        <w:t>个</w:t>
      </w:r>
      <w:r w:rsidR="00FC084D" w:rsidRPr="0015481A">
        <w:rPr>
          <w:sz w:val="21"/>
          <w:szCs w:val="21"/>
          <w:lang w:val="zh-Hans"/>
        </w:rPr>
        <w:t xml:space="preserve"> </w:t>
      </w:r>
      <w:r w:rsidR="00FC084D" w:rsidRPr="0015481A">
        <w:rPr>
          <w:sz w:val="21"/>
          <w:szCs w:val="21"/>
          <w:lang w:val="zh-Hans"/>
        </w:rPr>
        <w:t>正</w:t>
      </w:r>
      <w:r w:rsidR="00D35F0D">
        <w:rPr>
          <w:rFonts w:hint="eastAsia"/>
          <w:sz w:val="21"/>
          <w:szCs w:val="21"/>
          <w:lang w:val="zh-Hans"/>
        </w:rPr>
        <w:t>面词</w:t>
      </w:r>
      <w:r w:rsidR="00FC084D" w:rsidRPr="0015481A">
        <w:rPr>
          <w:sz w:val="21"/>
          <w:szCs w:val="21"/>
          <w:lang w:val="zh-Hans"/>
        </w:rPr>
        <w:t>和</w:t>
      </w:r>
      <w:r w:rsidR="00FC084D" w:rsidRPr="0015481A">
        <w:rPr>
          <w:sz w:val="21"/>
          <w:szCs w:val="21"/>
          <w:lang w:val="zh-Hans"/>
        </w:rPr>
        <w:t xml:space="preserve"> m </w:t>
      </w:r>
      <w:r w:rsidR="00FC084D" w:rsidRPr="0015481A">
        <w:rPr>
          <w:sz w:val="21"/>
          <w:szCs w:val="21"/>
          <w:lang w:val="zh-Hans"/>
        </w:rPr>
        <w:t>负</w:t>
      </w:r>
      <w:r w:rsidR="00D35F0D">
        <w:rPr>
          <w:rFonts w:hint="eastAsia"/>
          <w:sz w:val="21"/>
          <w:szCs w:val="21"/>
          <w:lang w:val="zh-Hans"/>
        </w:rPr>
        <w:t>个面</w:t>
      </w:r>
      <w:r w:rsidR="00FC084D" w:rsidRPr="0015481A">
        <w:rPr>
          <w:sz w:val="21"/>
          <w:szCs w:val="21"/>
          <w:lang w:val="zh-Hans"/>
        </w:rPr>
        <w:t>词</w:t>
      </w:r>
      <w:r w:rsidR="00D35F0D">
        <w:rPr>
          <w:rFonts w:hint="eastAsia"/>
          <w:sz w:val="21"/>
          <w:szCs w:val="21"/>
          <w:lang w:val="zh-Hans"/>
        </w:rPr>
        <w:t>，</w:t>
      </w:r>
      <w:r w:rsidR="00FC084D" w:rsidRPr="0015481A">
        <w:rPr>
          <w:sz w:val="21"/>
          <w:szCs w:val="21"/>
          <w:lang w:val="zh-Hans"/>
        </w:rPr>
        <w:t>目标词为</w:t>
      </w:r>
      <w:r w:rsidR="00FC084D" w:rsidRPr="0015481A">
        <w:rPr>
          <w:sz w:val="21"/>
          <w:szCs w:val="21"/>
          <w:lang w:val="zh-Hans"/>
        </w:rPr>
        <w:t xml:space="preserve"> c</w:t>
      </w:r>
      <w:r w:rsidR="00FC084D" w:rsidRPr="0015481A">
        <w:rPr>
          <w:sz w:val="21"/>
          <w:szCs w:val="21"/>
          <w:lang w:val="zh-Hans"/>
        </w:rPr>
        <w:t>）</w:t>
      </w:r>
    </w:p>
    <w:p w14:paraId="65A2CEAB" w14:textId="290EB5C1" w:rsidR="00C76A56" w:rsidRPr="00D35F0D" w:rsidRDefault="00C76A56" w:rsidP="0090136D">
      <w:pPr>
        <w:spacing w:after="0" w:line="360" w:lineRule="auto"/>
        <w:ind w:firstLineChars="200" w:firstLine="440"/>
        <w:rPr>
          <w:rFonts w:cstheme="minorHAnsi"/>
        </w:rPr>
      </w:pPr>
      <m:oMathPara>
        <m:oMath>
          <m:r>
            <m:rPr>
              <m:sty m:val="p"/>
            </m:rPr>
            <w:rPr>
              <w:rFonts w:ascii="Cambria Math" w:hAnsi="Cambria Math"/>
            </w:rPr>
            <m:t>SO-PMI</m:t>
          </m:r>
          <m:d>
            <m:dPr>
              <m:ctrlPr>
                <w:rPr>
                  <w:rFonts w:ascii="Cambria Math" w:hAnsi="Cambria Math"/>
                </w:rPr>
              </m:ctrlPr>
            </m:dPr>
            <m:e>
              <m:r>
                <w:rPr>
                  <w:rFonts w:ascii="Cambria Math" w:hAnsi="Cambria Math"/>
                </w:rPr>
                <m:t>c</m:t>
              </m:r>
            </m:e>
          </m:d>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1</m:t>
              </m:r>
            </m:sub>
            <m:sup>
              <m:r>
                <w:rPr>
                  <w:rFonts w:ascii="Cambria Math" w:hAnsi="Cambria Math"/>
                </w:rPr>
                <m:t>k</m:t>
              </m:r>
            </m:sup>
            <m:e>
              <m:r>
                <w:rPr>
                  <w:rFonts w:ascii="Cambria Math" w:hAnsi="Cambria Math"/>
                </w:rPr>
                <m:t>PMI(c,p)</m:t>
              </m:r>
            </m:e>
          </m:nary>
          <m:r>
            <w:rPr>
              <w:rFonts w:ascii="Cambria Math" w:hAnsi="Cambria Math"/>
            </w:rPr>
            <m:t>-</m:t>
          </m:r>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r>
                <w:rPr>
                  <w:rFonts w:ascii="Cambria Math" w:hAnsi="Cambria Math"/>
                </w:rPr>
                <m:t>PMI(c,n)</m:t>
              </m:r>
            </m:e>
          </m:nary>
        </m:oMath>
      </m:oMathPara>
    </w:p>
    <w:p w14:paraId="0DD696C9" w14:textId="0D4B14F7" w:rsidR="00920CC3" w:rsidRPr="0015481A" w:rsidRDefault="008C4C52" w:rsidP="0090136D">
      <w:pPr>
        <w:spacing w:after="0" w:line="360" w:lineRule="auto"/>
        <w:ind w:firstLineChars="200" w:firstLine="420"/>
        <w:rPr>
          <w:rFonts w:cstheme="minorHAnsi"/>
          <w:sz w:val="21"/>
          <w:szCs w:val="21"/>
        </w:rPr>
      </w:pPr>
      <w:r>
        <w:rPr>
          <w:rFonts w:hint="eastAsia"/>
          <w:sz w:val="21"/>
          <w:szCs w:val="21"/>
          <w:lang w:val="zh-Hans"/>
        </w:rPr>
        <w:t>在本文的</w:t>
      </w:r>
      <w:r w:rsidR="00D35F0D">
        <w:rPr>
          <w:rFonts w:hint="eastAsia"/>
          <w:sz w:val="21"/>
          <w:szCs w:val="21"/>
          <w:lang w:val="zh-Hans"/>
        </w:rPr>
        <w:t>实际计算过程中</w:t>
      </w:r>
      <w:r w:rsidR="00B200FA" w:rsidRPr="0015481A">
        <w:rPr>
          <w:sz w:val="21"/>
          <w:szCs w:val="21"/>
          <w:lang w:val="zh-Hans"/>
        </w:rPr>
        <w:t>，目标</w:t>
      </w:r>
      <w:r w:rsidR="00D35F0D">
        <w:rPr>
          <w:rFonts w:hint="eastAsia"/>
          <w:sz w:val="21"/>
          <w:szCs w:val="21"/>
          <w:lang w:val="zh-Hans"/>
        </w:rPr>
        <w:t>词与</w:t>
      </w:r>
      <w:r>
        <w:rPr>
          <w:rFonts w:hint="eastAsia"/>
          <w:sz w:val="21"/>
          <w:szCs w:val="21"/>
          <w:lang w:val="zh-Hans"/>
        </w:rPr>
        <w:t>疫情评论分词后的</w:t>
      </w:r>
      <w:r w:rsidR="00D35F0D">
        <w:rPr>
          <w:rFonts w:hint="eastAsia"/>
          <w:sz w:val="21"/>
          <w:szCs w:val="21"/>
          <w:lang w:val="zh-Hans"/>
        </w:rPr>
        <w:t>一些词之间</w:t>
      </w:r>
      <w:r w:rsidR="00B200FA" w:rsidRPr="0015481A">
        <w:rPr>
          <w:sz w:val="21"/>
          <w:szCs w:val="21"/>
          <w:lang w:val="zh-Hans"/>
        </w:rPr>
        <w:t>的</w:t>
      </w:r>
      <w:r w:rsidR="00B200FA" w:rsidRPr="0015481A">
        <w:rPr>
          <w:sz w:val="21"/>
          <w:szCs w:val="21"/>
          <w:lang w:val="zh-Hans"/>
        </w:rPr>
        <w:t xml:space="preserve"> PMI </w:t>
      </w:r>
      <w:r w:rsidR="00B200FA" w:rsidRPr="0015481A">
        <w:rPr>
          <w:sz w:val="21"/>
          <w:szCs w:val="21"/>
          <w:lang w:val="zh-Hans"/>
        </w:rPr>
        <w:t>可能为</w:t>
      </w:r>
      <w:r w:rsidR="00B200FA" w:rsidRPr="0015481A">
        <w:rPr>
          <w:sz w:val="21"/>
          <w:szCs w:val="21"/>
          <w:lang w:val="zh-Hans"/>
        </w:rPr>
        <w:t xml:space="preserve"> 0</w:t>
      </w:r>
      <w:r w:rsidR="00D35F0D">
        <w:rPr>
          <w:rFonts w:hint="eastAsia"/>
          <w:sz w:val="21"/>
          <w:szCs w:val="21"/>
          <w:lang w:val="zh-Hans"/>
        </w:rPr>
        <w:t>（即</w:t>
      </w:r>
      <w:r w:rsidR="00B200FA" w:rsidRPr="0015481A">
        <w:rPr>
          <w:sz w:val="21"/>
          <w:szCs w:val="21"/>
          <w:lang w:val="zh-Hans"/>
        </w:rPr>
        <w:t>许多单词</w:t>
      </w:r>
      <w:r w:rsidR="00D35F0D">
        <w:rPr>
          <w:rFonts w:hint="eastAsia"/>
          <w:sz w:val="21"/>
          <w:szCs w:val="21"/>
          <w:lang w:val="zh-Hans"/>
        </w:rPr>
        <w:t>在文本中</w:t>
      </w:r>
      <w:r w:rsidR="00B200FA" w:rsidRPr="0015481A">
        <w:rPr>
          <w:sz w:val="21"/>
          <w:szCs w:val="21"/>
          <w:lang w:val="zh-Hans"/>
        </w:rPr>
        <w:t>不会同时出现</w:t>
      </w:r>
      <w:r w:rsidR="00D35F0D">
        <w:rPr>
          <w:rFonts w:hint="eastAsia"/>
          <w:sz w:val="21"/>
          <w:szCs w:val="21"/>
          <w:lang w:val="zh-Hans"/>
        </w:rPr>
        <w:t>），</w:t>
      </w:r>
      <w:r>
        <w:rPr>
          <w:rFonts w:hint="eastAsia"/>
          <w:sz w:val="21"/>
          <w:szCs w:val="21"/>
          <w:lang w:val="zh-Hans"/>
        </w:rPr>
        <w:t>但其评论明显有</w:t>
      </w:r>
      <w:r w:rsidR="00E2357B">
        <w:rPr>
          <w:rFonts w:hint="eastAsia"/>
          <w:sz w:val="21"/>
          <w:szCs w:val="21"/>
          <w:lang w:val="zh-Hans"/>
        </w:rPr>
        <w:t>情感</w:t>
      </w:r>
      <w:r>
        <w:rPr>
          <w:rFonts w:hint="eastAsia"/>
          <w:sz w:val="21"/>
          <w:szCs w:val="21"/>
          <w:lang w:val="zh-Hans"/>
        </w:rPr>
        <w:t>偏向，为解决这一问题，我们参考</w:t>
      </w:r>
      <w:r w:rsidR="003246B2" w:rsidRPr="00B96804">
        <w:rPr>
          <w:b/>
          <w:bCs/>
          <w:sz w:val="21"/>
          <w:szCs w:val="21"/>
          <w:lang w:val="zh-Hans"/>
        </w:rPr>
        <w:t>[</w:t>
      </w:r>
      <w:r w:rsidR="00B96804" w:rsidRPr="00B96804">
        <w:rPr>
          <w:rFonts w:eastAsia="PMingLiU"/>
          <w:b/>
          <w:bCs/>
          <w:sz w:val="21"/>
          <w:szCs w:val="21"/>
          <w:lang w:val="zh-Hans" w:eastAsia="zh-TW"/>
        </w:rPr>
        <w:t>5</w:t>
      </w:r>
      <w:r w:rsidR="003246B2" w:rsidRPr="00B96804">
        <w:rPr>
          <w:b/>
          <w:bCs/>
          <w:sz w:val="21"/>
          <w:szCs w:val="21"/>
          <w:lang w:val="zh-Hans"/>
        </w:rPr>
        <w:t>]</w:t>
      </w:r>
      <w:r w:rsidRPr="00B96804">
        <w:t xml:space="preserve"> </w:t>
      </w:r>
      <w:r w:rsidRPr="00B96804">
        <w:rPr>
          <w:b/>
          <w:bCs/>
          <w:sz w:val="21"/>
          <w:szCs w:val="21"/>
          <w:lang w:val="zh-Hans"/>
        </w:rPr>
        <w:t>[</w:t>
      </w:r>
      <w:r w:rsidR="00B96804" w:rsidRPr="00B96804">
        <w:rPr>
          <w:rFonts w:eastAsia="PMingLiU"/>
          <w:b/>
          <w:bCs/>
          <w:sz w:val="21"/>
          <w:szCs w:val="21"/>
          <w:lang w:val="zh-Hans" w:eastAsia="zh-TW"/>
        </w:rPr>
        <w:t>6</w:t>
      </w:r>
      <w:r w:rsidRPr="00B96804">
        <w:rPr>
          <w:b/>
          <w:bCs/>
          <w:sz w:val="21"/>
          <w:szCs w:val="21"/>
          <w:lang w:val="zh-Hans"/>
        </w:rPr>
        <w:t>]</w:t>
      </w:r>
      <w:r w:rsidR="00B200FA" w:rsidRPr="00B96804">
        <w:rPr>
          <w:lang w:val="zh-Hans"/>
        </w:rPr>
        <w:t>的研究中</w:t>
      </w:r>
      <w:r w:rsidR="002516DF" w:rsidRPr="00B96804">
        <w:rPr>
          <w:sz w:val="21"/>
          <w:szCs w:val="21"/>
          <w:lang w:val="zh-Hans"/>
        </w:rPr>
        <w:t>，</w:t>
      </w:r>
      <w:r w:rsidR="002516DF" w:rsidRPr="0015481A">
        <w:rPr>
          <w:sz w:val="21"/>
          <w:szCs w:val="21"/>
          <w:lang w:val="zh-Hans"/>
        </w:rPr>
        <w:t>改变了</w:t>
      </w:r>
      <w:r w:rsidR="002516DF" w:rsidRPr="0015481A">
        <w:rPr>
          <w:sz w:val="21"/>
          <w:szCs w:val="21"/>
          <w:lang w:val="zh-Hans"/>
        </w:rPr>
        <w:t>SO-PMI</w:t>
      </w:r>
      <w:r w:rsidR="002516DF" w:rsidRPr="0015481A">
        <w:rPr>
          <w:sz w:val="21"/>
          <w:szCs w:val="21"/>
          <w:lang w:val="zh-Hans"/>
        </w:rPr>
        <w:t>的公式，</w:t>
      </w:r>
      <w:r>
        <w:rPr>
          <w:rFonts w:hint="eastAsia"/>
          <w:sz w:val="21"/>
          <w:szCs w:val="21"/>
          <w:lang w:val="zh-Hans"/>
        </w:rPr>
        <w:t>使用</w:t>
      </w:r>
      <w:r w:rsidRPr="008C4C52">
        <w:rPr>
          <w:rFonts w:hint="eastAsia"/>
          <w:sz w:val="21"/>
          <w:szCs w:val="21"/>
          <w:lang w:val="zh-Hans"/>
        </w:rPr>
        <w:t>平滑</w:t>
      </w:r>
      <w:r>
        <w:rPr>
          <w:rFonts w:hint="eastAsia"/>
          <w:sz w:val="21"/>
          <w:szCs w:val="21"/>
          <w:lang w:val="zh-Hans"/>
        </w:rPr>
        <w:t>方法增强了</w:t>
      </w:r>
      <w:r w:rsidRPr="0015481A">
        <w:rPr>
          <w:sz w:val="21"/>
          <w:szCs w:val="21"/>
          <w:lang w:val="zh-Hans"/>
        </w:rPr>
        <w:t>SO-PMI</w:t>
      </w:r>
      <w:r>
        <w:rPr>
          <w:sz w:val="21"/>
          <w:szCs w:val="21"/>
          <w:lang w:val="zh-Hans"/>
        </w:rPr>
        <w:t>的合理性</w:t>
      </w:r>
      <w:r>
        <w:rPr>
          <w:rFonts w:hint="eastAsia"/>
          <w:sz w:val="21"/>
          <w:szCs w:val="21"/>
          <w:lang w:val="zh-Hans"/>
        </w:rPr>
        <w:t>，</w:t>
      </w:r>
      <w:r w:rsidR="002516DF" w:rsidRPr="0015481A">
        <w:rPr>
          <w:sz w:val="21"/>
          <w:szCs w:val="21"/>
          <w:lang w:val="zh-Hans"/>
        </w:rPr>
        <w:t>使目标词的</w:t>
      </w:r>
      <w:r w:rsidR="003031F5">
        <w:rPr>
          <w:sz w:val="21"/>
          <w:szCs w:val="21"/>
          <w:lang w:val="zh-Hans"/>
        </w:rPr>
        <w:t>情感</w:t>
      </w:r>
      <w:r w:rsidR="002516DF" w:rsidRPr="0015481A">
        <w:rPr>
          <w:sz w:val="21"/>
          <w:szCs w:val="21"/>
          <w:lang w:val="zh-Hans"/>
        </w:rPr>
        <w:t>指数预测更加准确。</w:t>
      </w:r>
    </w:p>
    <w:p w14:paraId="4C19C672" w14:textId="71D4F54A" w:rsidR="00C62AEC" w:rsidRPr="0015481A" w:rsidRDefault="0090136D" w:rsidP="002E3F84">
      <w:pPr>
        <w:widowControl w:val="0"/>
        <w:tabs>
          <w:tab w:val="left" w:pos="312"/>
        </w:tabs>
        <w:spacing w:beforeLines="150" w:before="360" w:afterLines="150" w:after="360" w:line="360" w:lineRule="auto"/>
        <w:rPr>
          <w:b/>
          <w:bCs/>
          <w:sz w:val="36"/>
          <w:szCs w:val="36"/>
        </w:rPr>
      </w:pPr>
      <w:r>
        <w:rPr>
          <w:rFonts w:hint="eastAsia"/>
          <w:b/>
          <w:bCs/>
          <w:sz w:val="36"/>
          <w:szCs w:val="36"/>
          <w:lang w:val="zh-Hans"/>
        </w:rPr>
        <w:t>3.</w:t>
      </w:r>
      <w:r>
        <w:rPr>
          <w:b/>
          <w:bCs/>
          <w:sz w:val="36"/>
          <w:szCs w:val="36"/>
          <w:lang w:val="zh-Hans"/>
        </w:rPr>
        <w:t>研究</w:t>
      </w:r>
      <w:r>
        <w:rPr>
          <w:rFonts w:hint="eastAsia"/>
          <w:b/>
          <w:bCs/>
          <w:sz w:val="36"/>
          <w:szCs w:val="36"/>
          <w:lang w:val="zh-Hans"/>
        </w:rPr>
        <w:t>过程</w:t>
      </w:r>
    </w:p>
    <w:p w14:paraId="49494080" w14:textId="7AEC42DA" w:rsidR="00FC588A" w:rsidRPr="007C1B0C" w:rsidRDefault="0017644E" w:rsidP="007C1B0C">
      <w:pPr>
        <w:spacing w:beforeLines="50" w:before="120" w:afterLines="50" w:after="120" w:line="360" w:lineRule="auto"/>
        <w:rPr>
          <w:rFonts w:ascii="黑体" w:eastAsia="黑体" w:hAnsi="黑体"/>
          <w:b/>
          <w:bCs/>
          <w:sz w:val="24"/>
          <w:szCs w:val="24"/>
          <w:lang w:val="zh-Hans"/>
        </w:rPr>
      </w:pPr>
      <w:r w:rsidRPr="007C1B0C">
        <w:rPr>
          <w:rFonts w:ascii="黑体" w:eastAsia="黑体" w:hAnsi="黑体" w:hint="eastAsia"/>
          <w:b/>
          <w:bCs/>
          <w:sz w:val="24"/>
          <w:szCs w:val="24"/>
          <w:lang w:val="zh-Hans"/>
        </w:rPr>
        <w:t>3.</w:t>
      </w:r>
      <w:r w:rsidRPr="007C1B0C">
        <w:rPr>
          <w:rFonts w:ascii="黑体" w:eastAsia="黑体" w:hAnsi="黑体"/>
          <w:b/>
          <w:bCs/>
          <w:sz w:val="24"/>
          <w:szCs w:val="24"/>
          <w:lang w:val="zh-Hans"/>
        </w:rPr>
        <w:t xml:space="preserve">1 </w:t>
      </w:r>
      <w:r w:rsidR="00FC5523" w:rsidRPr="007C1B0C">
        <w:rPr>
          <w:rFonts w:ascii="黑体" w:eastAsia="黑体" w:hAnsi="黑体"/>
          <w:b/>
          <w:bCs/>
          <w:sz w:val="24"/>
          <w:szCs w:val="24"/>
          <w:lang w:val="zh-Hans"/>
        </w:rPr>
        <w:t>收集数据</w:t>
      </w:r>
    </w:p>
    <w:p w14:paraId="6C602E06" w14:textId="7D5EAB6E" w:rsidR="008C4C52" w:rsidRPr="0017644E" w:rsidRDefault="008C4C52" w:rsidP="0090136D">
      <w:pPr>
        <w:widowControl w:val="0"/>
        <w:tabs>
          <w:tab w:val="left" w:pos="312"/>
        </w:tabs>
        <w:spacing w:after="0" w:line="360" w:lineRule="auto"/>
        <w:ind w:firstLineChars="200" w:firstLine="440"/>
        <w:rPr>
          <w:rFonts w:eastAsia="PMingLiU"/>
          <w:lang w:val="zh-Hans" w:eastAsia="zh-TW"/>
        </w:rPr>
      </w:pPr>
      <w:r>
        <w:rPr>
          <w:rFonts w:hint="eastAsia"/>
          <w:lang w:val="zh-Hans"/>
        </w:rPr>
        <w:t>在情感分析过程中，所有的数据来自新</w:t>
      </w:r>
      <w:proofErr w:type="gramStart"/>
      <w:r>
        <w:rPr>
          <w:rFonts w:hint="eastAsia"/>
          <w:lang w:val="zh-Hans"/>
        </w:rPr>
        <w:t>浪微博</w:t>
      </w:r>
      <w:proofErr w:type="gramEnd"/>
      <w:r>
        <w:rPr>
          <w:rFonts w:hint="eastAsia"/>
          <w:lang w:val="zh-Hans"/>
        </w:rPr>
        <w:t>中“人民日报”账号所发布的微博，但由于其在此期间发布的所有</w:t>
      </w:r>
      <w:proofErr w:type="gramStart"/>
      <w:r>
        <w:rPr>
          <w:rFonts w:hint="eastAsia"/>
          <w:lang w:val="zh-Hans"/>
        </w:rPr>
        <w:t>微博</w:t>
      </w:r>
      <w:r w:rsidR="0017644E">
        <w:rPr>
          <w:rFonts w:hint="eastAsia"/>
          <w:lang w:val="zh-Hans"/>
        </w:rPr>
        <w:t>并非</w:t>
      </w:r>
      <w:proofErr w:type="gramEnd"/>
      <w:r w:rsidR="0017644E">
        <w:rPr>
          <w:rFonts w:hint="eastAsia"/>
          <w:lang w:val="zh-Hans"/>
        </w:rPr>
        <w:t>都与疫情相关，为统一前后时间维度上的数据分布，设置如下筛选方式：</w:t>
      </w:r>
      <w:r w:rsidR="0017644E">
        <w:rPr>
          <w:rFonts w:hint="eastAsia"/>
          <w:lang w:val="zh-Hans"/>
        </w:rPr>
        <w:t>1.</w:t>
      </w:r>
      <w:r w:rsidR="0017644E">
        <w:rPr>
          <w:rFonts w:eastAsia="PMingLiU"/>
          <w:lang w:val="zh-Hans" w:eastAsia="zh-TW"/>
        </w:rPr>
        <w:t xml:space="preserve"> </w:t>
      </w:r>
      <w:r w:rsidR="0017644E">
        <w:rPr>
          <w:rFonts w:hint="eastAsia"/>
          <w:lang w:val="zh-Hans"/>
        </w:rPr>
        <w:t>采集每天统计全国累计确诊或新增确诊人数（包括新增无症状感染者）的相关微博的评论；</w:t>
      </w:r>
      <w:r w:rsidR="0017644E">
        <w:rPr>
          <w:rFonts w:hint="eastAsia"/>
          <w:lang w:val="zh-Hans"/>
        </w:rPr>
        <w:t>2.</w:t>
      </w:r>
      <w:r w:rsidR="0017644E">
        <w:rPr>
          <w:rFonts w:eastAsia="PMingLiU"/>
          <w:lang w:val="zh-Hans" w:eastAsia="zh-TW"/>
        </w:rPr>
        <w:t xml:space="preserve"> </w:t>
      </w:r>
      <w:r w:rsidR="0017644E">
        <w:rPr>
          <w:rFonts w:hint="eastAsia"/>
          <w:lang w:val="zh-Hans"/>
        </w:rPr>
        <w:t>除</w:t>
      </w:r>
      <w:r w:rsidR="0017644E">
        <w:rPr>
          <w:rFonts w:eastAsia="PMingLiU"/>
          <w:lang w:val="zh-Hans" w:eastAsia="zh-TW"/>
        </w:rPr>
        <w:t>1</w:t>
      </w:r>
      <w:r w:rsidR="0017644E">
        <w:rPr>
          <w:rFonts w:hint="eastAsia"/>
          <w:lang w:val="zh-Hans"/>
        </w:rPr>
        <w:t>中情况外，采集与疫情相关且评论数大于</w:t>
      </w:r>
      <w:r w:rsidR="0017644E">
        <w:rPr>
          <w:rFonts w:hint="eastAsia"/>
          <w:lang w:val="zh-Hans"/>
        </w:rPr>
        <w:t>10000</w:t>
      </w:r>
      <w:r w:rsidR="0017644E">
        <w:rPr>
          <w:rFonts w:hint="eastAsia"/>
          <w:lang w:val="zh-Hans"/>
        </w:rPr>
        <w:t>的微博的评论；</w:t>
      </w:r>
      <w:r w:rsidR="0017644E">
        <w:rPr>
          <w:rFonts w:hint="eastAsia"/>
          <w:lang w:val="zh-Hans"/>
        </w:rPr>
        <w:t>3.</w:t>
      </w:r>
      <w:r w:rsidR="0017644E">
        <w:rPr>
          <w:rFonts w:eastAsia="PMingLiU"/>
          <w:lang w:val="zh-Hans" w:eastAsia="zh-TW"/>
        </w:rPr>
        <w:t xml:space="preserve"> </w:t>
      </w:r>
      <w:r w:rsidR="0017644E">
        <w:rPr>
          <w:rFonts w:hint="eastAsia"/>
          <w:lang w:val="zh-Hans"/>
        </w:rPr>
        <w:t>每条微博最多采集</w:t>
      </w:r>
      <w:r w:rsidR="0017644E" w:rsidRPr="00B96804">
        <w:rPr>
          <w:rFonts w:hint="eastAsia"/>
          <w:lang w:val="zh-Hans"/>
        </w:rPr>
        <w:t>前</w:t>
      </w:r>
      <w:r w:rsidR="00B96804" w:rsidRPr="00B96804">
        <w:rPr>
          <w:rFonts w:eastAsia="PMingLiU"/>
          <w:lang w:val="zh-Hans" w:eastAsia="zh-TW"/>
        </w:rPr>
        <w:t>20</w:t>
      </w:r>
      <w:r w:rsidR="0017644E" w:rsidRPr="00B96804">
        <w:rPr>
          <w:rFonts w:hint="eastAsia"/>
          <w:lang w:val="zh-Hans"/>
        </w:rPr>
        <w:t>条</w:t>
      </w:r>
      <w:r w:rsidR="009B6CDA" w:rsidRPr="00B96804">
        <w:rPr>
          <w:rFonts w:hint="eastAsia"/>
          <w:lang w:val="zh-Hans"/>
        </w:rPr>
        <w:t>微博</w:t>
      </w:r>
      <w:r w:rsidR="0017644E" w:rsidRPr="00B96804">
        <w:rPr>
          <w:rFonts w:hint="eastAsia"/>
          <w:lang w:val="zh-Hans"/>
        </w:rPr>
        <w:t>评论。</w:t>
      </w:r>
      <w:r w:rsidR="0017644E" w:rsidRPr="00B96804">
        <w:rPr>
          <w:rFonts w:hint="eastAsia"/>
          <w:lang w:val="zh-Hans"/>
        </w:rPr>
        <w:t xml:space="preserve">4. </w:t>
      </w:r>
      <w:r w:rsidR="0017644E" w:rsidRPr="00B96804">
        <w:rPr>
          <w:rFonts w:hint="eastAsia"/>
          <w:lang w:val="zh-Hans"/>
        </w:rPr>
        <w:t>每条</w:t>
      </w:r>
      <w:r w:rsidR="009B6CDA" w:rsidRPr="00B96804">
        <w:rPr>
          <w:rFonts w:hint="eastAsia"/>
          <w:lang w:val="zh-Hans"/>
        </w:rPr>
        <w:t>微博</w:t>
      </w:r>
      <w:r w:rsidR="0017644E" w:rsidRPr="00B96804">
        <w:rPr>
          <w:rFonts w:hint="eastAsia"/>
          <w:lang w:val="zh-Hans"/>
        </w:rPr>
        <w:t>评论最多采集前</w:t>
      </w:r>
      <w:r w:rsidR="00B96804" w:rsidRPr="00B96804">
        <w:rPr>
          <w:rFonts w:eastAsia="PMingLiU"/>
          <w:lang w:val="zh-Hans" w:eastAsia="zh-TW"/>
        </w:rPr>
        <w:t>20</w:t>
      </w:r>
      <w:r w:rsidR="0017644E" w:rsidRPr="00B96804">
        <w:rPr>
          <w:rFonts w:hint="eastAsia"/>
          <w:lang w:val="zh-Hans"/>
        </w:rPr>
        <w:t>条二级评论。</w:t>
      </w:r>
    </w:p>
    <w:p w14:paraId="4D703A03" w14:textId="34CFA691" w:rsidR="00415598" w:rsidRPr="0017644E" w:rsidRDefault="0017644E" w:rsidP="0017644E">
      <w:pPr>
        <w:widowControl w:val="0"/>
        <w:tabs>
          <w:tab w:val="left" w:pos="312"/>
        </w:tabs>
        <w:spacing w:after="0" w:line="360" w:lineRule="auto"/>
        <w:ind w:firstLineChars="200" w:firstLine="440"/>
        <w:rPr>
          <w:rFonts w:eastAsia="PMingLiU"/>
          <w:lang w:val="zh-Hans" w:eastAsia="zh-TW"/>
        </w:rPr>
      </w:pPr>
      <w:proofErr w:type="gramStart"/>
      <w:r>
        <w:rPr>
          <w:rFonts w:hint="eastAsia"/>
          <w:lang w:val="zh-Hans"/>
        </w:rPr>
        <w:t>每条微博的</w:t>
      </w:r>
      <w:proofErr w:type="gramEnd"/>
      <w:r>
        <w:rPr>
          <w:rFonts w:hint="eastAsia"/>
          <w:lang w:val="zh-Hans"/>
        </w:rPr>
        <w:t>地址采集方式为手工采集，汇总地址后，使用</w:t>
      </w:r>
      <w:r>
        <w:rPr>
          <w:rFonts w:hint="eastAsia"/>
          <w:lang w:val="zh-Hans"/>
        </w:rPr>
        <w:t>Python</w:t>
      </w:r>
      <w:r>
        <w:rPr>
          <w:rFonts w:hint="eastAsia"/>
          <w:lang w:val="zh-Hans"/>
        </w:rPr>
        <w:t>方法</w:t>
      </w:r>
      <w:proofErr w:type="gramStart"/>
      <w:r>
        <w:rPr>
          <w:rFonts w:hint="eastAsia"/>
          <w:lang w:val="zh-Hans"/>
        </w:rPr>
        <w:t>进行</w:t>
      </w:r>
      <w:r w:rsidR="009B6CDA" w:rsidRPr="009B6CDA">
        <w:rPr>
          <w:rFonts w:hint="eastAsia"/>
          <w:lang w:val="zh-Hans"/>
        </w:rPr>
        <w:t>微博</w:t>
      </w:r>
      <w:r>
        <w:rPr>
          <w:rFonts w:hint="eastAsia"/>
          <w:lang w:val="zh-Hans"/>
        </w:rPr>
        <w:t>评论</w:t>
      </w:r>
      <w:proofErr w:type="gramEnd"/>
      <w:r>
        <w:rPr>
          <w:rFonts w:hint="eastAsia"/>
          <w:lang w:val="zh-Hans"/>
        </w:rPr>
        <w:t>及二级评论的采集。</w:t>
      </w:r>
      <w:r w:rsidR="009B6CDA">
        <w:rPr>
          <w:rFonts w:asciiTheme="minorEastAsia" w:hAnsiTheme="minorEastAsia" w:hint="eastAsia"/>
          <w:lang w:val="zh-Hans"/>
        </w:rPr>
        <w:t>最终</w:t>
      </w:r>
      <w:proofErr w:type="gramStart"/>
      <w:r w:rsidR="009B6CDA">
        <w:rPr>
          <w:rFonts w:asciiTheme="minorEastAsia" w:hAnsiTheme="minorEastAsia" w:hint="eastAsia"/>
          <w:lang w:val="zh-Hans"/>
        </w:rPr>
        <w:t>采集</w:t>
      </w:r>
      <w:r w:rsidR="009B6CDA" w:rsidRPr="009B6CDA">
        <w:rPr>
          <w:rFonts w:hint="eastAsia"/>
          <w:lang w:val="zh-Hans"/>
        </w:rPr>
        <w:t>微博</w:t>
      </w:r>
      <w:r w:rsidR="009B6CDA">
        <w:rPr>
          <w:rFonts w:hint="eastAsia"/>
          <w:lang w:val="zh-Hans"/>
        </w:rPr>
        <w:t>评</w:t>
      </w:r>
      <w:r w:rsidR="009B6CDA" w:rsidRPr="005B202D">
        <w:rPr>
          <w:rFonts w:hint="eastAsia"/>
          <w:lang w:val="zh-Hans"/>
        </w:rPr>
        <w:t>论</w:t>
      </w:r>
      <w:proofErr w:type="gramEnd"/>
      <w:r w:rsidR="005B202D" w:rsidRPr="005B202D">
        <w:rPr>
          <w:rFonts w:hint="eastAsia"/>
          <w:lang w:val="zh-Hans"/>
        </w:rPr>
        <w:t>1659</w:t>
      </w:r>
      <w:r w:rsidR="0038659A" w:rsidRPr="005B202D">
        <w:rPr>
          <w:rFonts w:hint="eastAsia"/>
          <w:lang w:val="zh-Hans"/>
        </w:rPr>
        <w:t>条</w:t>
      </w:r>
      <w:r w:rsidRPr="005B202D">
        <w:rPr>
          <w:rFonts w:hint="eastAsia"/>
          <w:lang w:val="zh-Hans"/>
        </w:rPr>
        <w:t>，二级</w:t>
      </w:r>
      <w:r w:rsidR="009B6CDA" w:rsidRPr="005B202D">
        <w:rPr>
          <w:rFonts w:hint="eastAsia"/>
          <w:lang w:val="zh-Hans"/>
        </w:rPr>
        <w:t>评论</w:t>
      </w:r>
      <w:r w:rsidR="005B202D" w:rsidRPr="005B202D">
        <w:rPr>
          <w:rFonts w:hint="eastAsia"/>
          <w:lang w:val="zh-Hans"/>
        </w:rPr>
        <w:t>14729</w:t>
      </w:r>
      <w:r w:rsidRPr="005B202D">
        <w:rPr>
          <w:rFonts w:hint="eastAsia"/>
          <w:lang w:val="zh-Hans"/>
        </w:rPr>
        <w:t>条</w:t>
      </w:r>
      <w:r w:rsidR="009C679F" w:rsidRPr="005B202D">
        <w:rPr>
          <w:lang w:val="zh-Hans"/>
        </w:rPr>
        <w:t>。</w:t>
      </w:r>
    </w:p>
    <w:p w14:paraId="015696FF" w14:textId="4BEF0402" w:rsidR="00075F4E" w:rsidRPr="007C1B0C" w:rsidRDefault="009B6CDA" w:rsidP="007C1B0C">
      <w:pPr>
        <w:spacing w:beforeLines="50" w:before="120" w:afterLines="50" w:after="120" w:line="360" w:lineRule="auto"/>
        <w:rPr>
          <w:rFonts w:ascii="黑体" w:eastAsia="黑体" w:hAnsi="黑体"/>
          <w:b/>
          <w:bCs/>
          <w:sz w:val="24"/>
          <w:szCs w:val="24"/>
          <w:lang w:val="zh-Hans"/>
        </w:rPr>
      </w:pPr>
      <w:r w:rsidRPr="007C1B0C">
        <w:rPr>
          <w:rFonts w:ascii="黑体" w:eastAsia="黑体" w:hAnsi="黑体" w:hint="eastAsia"/>
          <w:b/>
          <w:bCs/>
          <w:sz w:val="24"/>
          <w:szCs w:val="24"/>
          <w:lang w:val="zh-Hans"/>
        </w:rPr>
        <w:lastRenderedPageBreak/>
        <w:t xml:space="preserve">3.2  </w:t>
      </w:r>
      <w:r w:rsidR="00075F4E" w:rsidRPr="007C1B0C">
        <w:rPr>
          <w:rFonts w:ascii="黑体" w:eastAsia="黑体" w:hAnsi="黑体"/>
          <w:b/>
          <w:bCs/>
          <w:sz w:val="24"/>
          <w:szCs w:val="24"/>
          <w:lang w:val="zh-Hans"/>
        </w:rPr>
        <w:t>数据预处理</w:t>
      </w:r>
    </w:p>
    <w:p w14:paraId="3C343D92" w14:textId="78BA1EBD" w:rsidR="00E762EB" w:rsidRPr="0015481A" w:rsidRDefault="00B96E0A" w:rsidP="008166EB">
      <w:pPr>
        <w:spacing w:after="0" w:line="360" w:lineRule="auto"/>
        <w:ind w:firstLineChars="200" w:firstLine="440"/>
      </w:pPr>
      <w:bookmarkStart w:id="0" w:name="OLE_LINK3"/>
      <w:r w:rsidRPr="009B6CDA">
        <w:rPr>
          <w:rFonts w:hint="eastAsia"/>
          <w:lang w:val="zh-Hans"/>
        </w:rPr>
        <w:t>在</w:t>
      </w:r>
      <w:r w:rsidRPr="009B6CDA">
        <w:rPr>
          <w:lang w:val="zh-Hans"/>
        </w:rPr>
        <w:t>情感分析</w:t>
      </w:r>
      <w:r w:rsidRPr="009B6CDA">
        <w:rPr>
          <w:rFonts w:hint="eastAsia"/>
          <w:lang w:val="zh-Hans"/>
        </w:rPr>
        <w:t>之前</w:t>
      </w:r>
      <w:r w:rsidRPr="009B6CDA">
        <w:rPr>
          <w:lang w:val="zh-Hans"/>
        </w:rPr>
        <w:t>，我们删除空评论</w:t>
      </w:r>
      <w:r w:rsidR="009B6CDA">
        <w:rPr>
          <w:rFonts w:hint="eastAsia"/>
          <w:lang w:val="zh-Hans"/>
        </w:rPr>
        <w:t>、</w:t>
      </w:r>
      <w:r w:rsidRPr="009B6CDA">
        <w:rPr>
          <w:rFonts w:hint="eastAsia"/>
          <w:lang w:val="zh-Hans"/>
        </w:rPr>
        <w:t>以</w:t>
      </w:r>
      <w:r w:rsidR="009B6CDA">
        <w:rPr>
          <w:rFonts w:hint="eastAsia"/>
          <w:lang w:val="zh-Hans"/>
        </w:rPr>
        <w:t>非中文</w:t>
      </w:r>
      <w:r w:rsidRPr="009B6CDA">
        <w:rPr>
          <w:rFonts w:hint="eastAsia"/>
          <w:lang w:val="zh-Hans"/>
        </w:rPr>
        <w:t>做出的评论</w:t>
      </w:r>
      <w:r w:rsidRPr="009B6CDA">
        <w:rPr>
          <w:lang w:val="zh-Hans"/>
        </w:rPr>
        <w:t>和</w:t>
      </w:r>
      <w:r w:rsidRPr="009B6CDA">
        <w:rPr>
          <w:rFonts w:hint="eastAsia"/>
          <w:lang w:val="zh-Hans"/>
        </w:rPr>
        <w:t>表情符号</w:t>
      </w:r>
      <w:r w:rsidRPr="009B6CDA">
        <w:rPr>
          <w:lang w:val="zh-Hans"/>
        </w:rPr>
        <w:t>，使用</w:t>
      </w:r>
      <w:r w:rsidR="009B6CDA">
        <w:rPr>
          <w:lang w:val="zh-Hans"/>
        </w:rPr>
        <w:t>R</w:t>
      </w:r>
      <w:r w:rsidRPr="009B6CDA">
        <w:rPr>
          <w:rFonts w:hint="eastAsia"/>
          <w:lang w:val="zh-Hans"/>
        </w:rPr>
        <w:t>对</w:t>
      </w:r>
      <w:r w:rsidRPr="009B6CDA">
        <w:rPr>
          <w:lang w:val="zh-Hans"/>
        </w:rPr>
        <w:t>所有评论</w:t>
      </w:r>
      <w:r w:rsidRPr="009B6CDA">
        <w:rPr>
          <w:rFonts w:hint="eastAsia"/>
          <w:lang w:val="zh-Hans"/>
        </w:rPr>
        <w:t>进行分词</w:t>
      </w:r>
      <w:r w:rsidRPr="009B6CDA">
        <w:rPr>
          <w:lang w:val="zh-Hans"/>
        </w:rPr>
        <w:t>。每个</w:t>
      </w:r>
      <w:r w:rsidR="009B6CDA" w:rsidRPr="009B6CDA">
        <w:rPr>
          <w:lang w:val="zh-Hans"/>
        </w:rPr>
        <w:t>评论</w:t>
      </w:r>
      <w:r w:rsidRPr="009B6CDA">
        <w:rPr>
          <w:lang w:val="zh-Hans"/>
        </w:rPr>
        <w:t>被分成几个单词。切割过程加载了一个</w:t>
      </w:r>
      <w:r w:rsidRPr="009B6CDA">
        <w:rPr>
          <w:rFonts w:hint="eastAsia"/>
          <w:lang w:val="zh-Hans"/>
        </w:rPr>
        <w:t>百度文库</w:t>
      </w:r>
      <w:r w:rsidR="00B96804">
        <w:rPr>
          <w:rFonts w:hint="eastAsia"/>
          <w:lang w:val="zh-Hans"/>
        </w:rPr>
        <w:t>文档</w:t>
      </w:r>
      <w:r w:rsidR="00B96804">
        <w:rPr>
          <w:b/>
          <w:bCs/>
          <w:lang w:val="zh-Hans"/>
        </w:rPr>
        <w:t>[7</w:t>
      </w:r>
      <w:r w:rsidR="00B96804" w:rsidRPr="00B96804">
        <w:rPr>
          <w:b/>
          <w:bCs/>
          <w:lang w:val="zh-Hans"/>
        </w:rPr>
        <w:t>]</w:t>
      </w:r>
      <w:r w:rsidR="00B96804" w:rsidRPr="00B96804">
        <w:rPr>
          <w:rFonts w:hint="eastAsia"/>
          <w:bCs/>
          <w:lang w:val="zh-Hans"/>
        </w:rPr>
        <w:t>中的</w:t>
      </w:r>
      <w:r w:rsidR="009B6CDA" w:rsidRPr="009B6CDA">
        <w:rPr>
          <w:rFonts w:hint="eastAsia"/>
          <w:lang w:val="zh-Hans"/>
        </w:rPr>
        <w:t>新冠肺炎有关词汇</w:t>
      </w:r>
      <w:r w:rsidRPr="009B6CDA">
        <w:rPr>
          <w:lang w:val="zh-Hans"/>
        </w:rPr>
        <w:t>列表，</w:t>
      </w:r>
      <w:r w:rsidR="009B6CDA" w:rsidRPr="009B6CDA">
        <w:rPr>
          <w:rFonts w:hint="eastAsia"/>
          <w:lang w:val="zh-Hans"/>
        </w:rPr>
        <w:t>根据其</w:t>
      </w:r>
      <w:proofErr w:type="gramStart"/>
      <w:r w:rsidR="009B6CDA" w:rsidRPr="009B6CDA">
        <w:rPr>
          <w:rFonts w:hint="eastAsia"/>
          <w:lang w:val="zh-Hans"/>
        </w:rPr>
        <w:t>中文中文</w:t>
      </w:r>
      <w:proofErr w:type="gramEnd"/>
      <w:r w:rsidR="009B6CDA" w:rsidRPr="009B6CDA">
        <w:rPr>
          <w:rFonts w:hint="eastAsia"/>
          <w:lang w:val="zh-Hans"/>
        </w:rPr>
        <w:t>列表</w:t>
      </w:r>
      <w:r w:rsidRPr="009B6CDA">
        <w:rPr>
          <w:lang w:val="zh-Hans"/>
        </w:rPr>
        <w:t>确保</w:t>
      </w:r>
      <w:r w:rsidR="009B6CDA" w:rsidRPr="009B6CDA">
        <w:rPr>
          <w:rFonts w:hint="eastAsia"/>
          <w:lang w:val="zh-Hans"/>
        </w:rPr>
        <w:t>评论中</w:t>
      </w:r>
      <w:r w:rsidR="009B6CDA" w:rsidRPr="009B6CDA">
        <w:rPr>
          <w:lang w:val="zh-Hans"/>
        </w:rPr>
        <w:t>的</w:t>
      </w:r>
      <w:r w:rsidR="009B6CDA" w:rsidRPr="009B6CDA">
        <w:rPr>
          <w:rFonts w:hint="eastAsia"/>
          <w:lang w:val="zh-Hans"/>
        </w:rPr>
        <w:t>某些疫情相关的专有名词不被切分</w:t>
      </w:r>
      <w:r w:rsidRPr="009B6CDA">
        <w:rPr>
          <w:rFonts w:hint="eastAsia"/>
          <w:lang w:val="zh-Hans"/>
        </w:rPr>
        <w:t>。分词之后</w:t>
      </w:r>
      <w:proofErr w:type="gramStart"/>
      <w:r w:rsidRPr="009B6CDA">
        <w:rPr>
          <w:lang w:val="zh-Hans"/>
        </w:rPr>
        <w:t>后</w:t>
      </w:r>
      <w:proofErr w:type="gramEnd"/>
      <w:r w:rsidRPr="009B6CDA">
        <w:rPr>
          <w:lang w:val="zh-Hans"/>
        </w:rPr>
        <w:t>，使用百度</w:t>
      </w:r>
      <w:r w:rsidR="009B6CDA">
        <w:rPr>
          <w:rFonts w:hint="eastAsia"/>
          <w:lang w:val="zh-Hans"/>
        </w:rPr>
        <w:t>提供</w:t>
      </w:r>
      <w:r w:rsidRPr="009B6CDA">
        <w:rPr>
          <w:lang w:val="zh-Hans"/>
        </w:rPr>
        <w:t>的停</w:t>
      </w:r>
      <w:r w:rsidRPr="009B6CDA">
        <w:rPr>
          <w:rFonts w:hint="eastAsia"/>
          <w:lang w:val="zh-Hans"/>
        </w:rPr>
        <w:t>用</w:t>
      </w:r>
      <w:r w:rsidRPr="009B6CDA">
        <w:rPr>
          <w:lang w:val="zh-Hans"/>
        </w:rPr>
        <w:t>词表组合删除一些不相关的单词。最后，我们从评论中获取</w:t>
      </w:r>
      <w:r w:rsidRPr="009B6CDA">
        <w:rPr>
          <w:lang w:val="zh-Hans"/>
        </w:rPr>
        <w:t xml:space="preserve"> </w:t>
      </w:r>
      <w:r w:rsidRPr="00B96804">
        <w:rPr>
          <w:lang w:val="zh-Hans"/>
        </w:rPr>
        <w:t xml:space="preserve">26000 </w:t>
      </w:r>
      <w:proofErr w:type="gramStart"/>
      <w:r w:rsidRPr="00B96804">
        <w:rPr>
          <w:lang w:val="zh-Hans"/>
        </w:rPr>
        <w:t>个</w:t>
      </w:r>
      <w:proofErr w:type="gramEnd"/>
      <w:r w:rsidRPr="009B6CDA">
        <w:rPr>
          <w:lang w:val="zh-Hans"/>
        </w:rPr>
        <w:t>单词列表</w:t>
      </w:r>
      <w:r w:rsidRPr="009B6CDA">
        <w:rPr>
          <w:rFonts w:hint="eastAsia"/>
          <w:lang w:val="zh-Hans"/>
        </w:rPr>
        <w:t>组合，每个列表均代表一个评论，由</w:t>
      </w:r>
      <w:r w:rsidR="009B6CDA">
        <w:rPr>
          <w:rFonts w:hint="eastAsia"/>
          <w:lang w:val="zh-Hans"/>
        </w:rPr>
        <w:t>若干</w:t>
      </w:r>
      <w:r w:rsidRPr="009B6CDA">
        <w:rPr>
          <w:rFonts w:hint="eastAsia"/>
          <w:lang w:val="zh-Hans"/>
        </w:rPr>
        <w:t>个单词组成</w:t>
      </w:r>
      <w:r w:rsidRPr="009B6CDA">
        <w:rPr>
          <w:lang w:val="zh-Hans"/>
        </w:rPr>
        <w:t>。</w:t>
      </w:r>
      <w:bookmarkEnd w:id="0"/>
    </w:p>
    <w:p w14:paraId="0EB2F542" w14:textId="02BF466D" w:rsidR="005E134A" w:rsidRPr="007C1B0C" w:rsidRDefault="00F83B81" w:rsidP="007C1B0C">
      <w:pPr>
        <w:spacing w:beforeLines="50" w:before="120" w:afterLines="50" w:after="120" w:line="360" w:lineRule="auto"/>
        <w:rPr>
          <w:rFonts w:ascii="黑体" w:eastAsia="黑体" w:hAnsi="黑体"/>
          <w:b/>
          <w:bCs/>
          <w:sz w:val="24"/>
          <w:szCs w:val="24"/>
          <w:lang w:val="zh-Hans"/>
        </w:rPr>
      </w:pPr>
      <w:r w:rsidRPr="007C1B0C">
        <w:rPr>
          <w:rFonts w:ascii="黑体" w:eastAsia="黑体" w:hAnsi="黑体" w:hint="eastAsia"/>
          <w:b/>
          <w:bCs/>
          <w:sz w:val="24"/>
          <w:szCs w:val="24"/>
          <w:lang w:val="zh-Hans"/>
        </w:rPr>
        <w:t>3.</w:t>
      </w:r>
      <w:r w:rsidRPr="007C1B0C">
        <w:rPr>
          <w:rFonts w:ascii="黑体" w:eastAsia="黑体" w:hAnsi="黑体"/>
          <w:b/>
          <w:bCs/>
          <w:sz w:val="24"/>
          <w:szCs w:val="24"/>
          <w:lang w:val="zh-Hans" w:eastAsia="zh-TW"/>
        </w:rPr>
        <w:t>3</w:t>
      </w:r>
      <w:r w:rsidR="003031F5" w:rsidRPr="007C1B0C">
        <w:rPr>
          <w:rFonts w:ascii="黑体" w:eastAsia="黑体" w:hAnsi="黑体"/>
          <w:b/>
          <w:bCs/>
          <w:sz w:val="24"/>
          <w:szCs w:val="24"/>
          <w:lang w:val="zh-Hans"/>
        </w:rPr>
        <w:t>情感</w:t>
      </w:r>
      <w:r w:rsidR="005E134A" w:rsidRPr="007C1B0C">
        <w:rPr>
          <w:rFonts w:ascii="黑体" w:eastAsia="黑体" w:hAnsi="黑体"/>
          <w:b/>
          <w:bCs/>
          <w:sz w:val="24"/>
          <w:szCs w:val="24"/>
          <w:lang w:val="zh-Hans"/>
        </w:rPr>
        <w:t>词典</w:t>
      </w:r>
      <w:r w:rsidRPr="007C1B0C">
        <w:rPr>
          <w:rFonts w:ascii="黑体" w:eastAsia="黑体" w:hAnsi="黑体" w:hint="eastAsia"/>
          <w:b/>
          <w:bCs/>
          <w:sz w:val="24"/>
          <w:szCs w:val="24"/>
          <w:lang w:val="zh-Hans"/>
        </w:rPr>
        <w:t>处理</w:t>
      </w:r>
    </w:p>
    <w:p w14:paraId="04874706" w14:textId="55B93042" w:rsidR="005846AE" w:rsidRDefault="005E134A" w:rsidP="008166EB">
      <w:pPr>
        <w:pStyle w:val="a9"/>
        <w:spacing w:after="0" w:line="360" w:lineRule="auto"/>
        <w:ind w:firstLine="440"/>
        <w:rPr>
          <w:lang w:val="zh-Hans"/>
        </w:rPr>
      </w:pPr>
      <w:r w:rsidRPr="0015481A">
        <w:rPr>
          <w:lang w:val="zh-Hans"/>
        </w:rPr>
        <w:t>I.</w:t>
      </w:r>
      <w:r w:rsidR="00DC1E5E" w:rsidRPr="0015481A">
        <w:rPr>
          <w:lang w:val="zh-Hans"/>
        </w:rPr>
        <w:t xml:space="preserve"> </w:t>
      </w:r>
      <w:r>
        <w:rPr>
          <w:lang w:val="zh-Hans"/>
        </w:rPr>
        <w:t xml:space="preserve"> </w:t>
      </w:r>
      <w:r w:rsidR="00EF4A5A">
        <w:rPr>
          <w:rFonts w:hint="eastAsia"/>
          <w:lang w:val="zh-Hans"/>
        </w:rPr>
        <w:t>合并</w:t>
      </w:r>
      <w:r w:rsidR="003031F5">
        <w:rPr>
          <w:lang w:val="zh-Hans"/>
        </w:rPr>
        <w:t>情感</w:t>
      </w:r>
      <w:r w:rsidRPr="0015481A">
        <w:rPr>
          <w:lang w:val="zh-Hans"/>
        </w:rPr>
        <w:t>词典</w:t>
      </w:r>
      <w:r w:rsidR="00EF4A5A">
        <w:rPr>
          <w:rFonts w:hint="eastAsia"/>
          <w:lang w:val="zh-Hans"/>
        </w:rPr>
        <w:t>Hownet</w:t>
      </w:r>
      <w:r w:rsidRPr="0015481A">
        <w:rPr>
          <w:lang w:val="zh-Hans"/>
        </w:rPr>
        <w:t>、清华和</w:t>
      </w:r>
      <w:r w:rsidRPr="0015481A">
        <w:rPr>
          <w:lang w:val="zh-Hans"/>
        </w:rPr>
        <w:t>Ntusd</w:t>
      </w:r>
      <w:r w:rsidRPr="0015481A">
        <w:rPr>
          <w:lang w:val="zh-Hans"/>
        </w:rPr>
        <w:t>的组合，准备了一个</w:t>
      </w:r>
      <w:r w:rsidR="003031F5">
        <w:rPr>
          <w:lang w:val="zh-Hans"/>
        </w:rPr>
        <w:t>情感</w:t>
      </w:r>
      <w:r w:rsidRPr="0015481A">
        <w:rPr>
          <w:lang w:val="zh-Hans"/>
        </w:rPr>
        <w:t>词典。删除了重复的单词，并将词典分为两部分：正</w:t>
      </w:r>
      <w:r w:rsidR="00EF4A5A">
        <w:rPr>
          <w:rFonts w:hint="eastAsia"/>
          <w:lang w:val="zh-Hans"/>
        </w:rPr>
        <w:t>面</w:t>
      </w:r>
      <w:r w:rsidRPr="0015481A">
        <w:rPr>
          <w:lang w:val="zh-Hans"/>
        </w:rPr>
        <w:t>词列表和</w:t>
      </w:r>
      <w:r w:rsidR="006D3CD6">
        <w:rPr>
          <w:rFonts w:hint="eastAsia"/>
          <w:lang w:val="zh-Hans"/>
        </w:rPr>
        <w:t>负</w:t>
      </w:r>
      <w:r w:rsidR="00EF4A5A">
        <w:rPr>
          <w:rFonts w:hint="eastAsia"/>
          <w:lang w:val="zh-Hans"/>
        </w:rPr>
        <w:t>面</w:t>
      </w:r>
      <w:r w:rsidRPr="0015481A">
        <w:rPr>
          <w:lang w:val="zh-Hans"/>
        </w:rPr>
        <w:t>词列表。</w:t>
      </w:r>
      <w:r w:rsidR="003031F5">
        <w:rPr>
          <w:lang w:val="zh-Hans"/>
        </w:rPr>
        <w:t>情感</w:t>
      </w:r>
      <w:r w:rsidRPr="0015481A">
        <w:rPr>
          <w:lang w:val="zh-Hans"/>
        </w:rPr>
        <w:t>词汇的基本情况</w:t>
      </w:r>
      <w:r w:rsidR="00EF4A5A">
        <w:rPr>
          <w:rFonts w:hint="eastAsia"/>
          <w:lang w:val="zh-Hans"/>
        </w:rPr>
        <w:t>如下</w:t>
      </w:r>
      <w:r w:rsidRPr="0015481A">
        <w:rPr>
          <w:lang w:val="zh-Hans"/>
        </w:rPr>
        <w:t>：</w:t>
      </w:r>
    </w:p>
    <w:p w14:paraId="3C7D32E9" w14:textId="77777777" w:rsidR="007C1B0C" w:rsidRPr="0015481A" w:rsidRDefault="007C1B0C" w:rsidP="007C1B0C">
      <w:pPr>
        <w:spacing w:after="0" w:line="360" w:lineRule="auto"/>
      </w:pPr>
    </w:p>
    <w:tbl>
      <w:tblPr>
        <w:tblStyle w:val="af2"/>
        <w:tblW w:w="8844" w:type="dxa"/>
        <w:jc w:val="center"/>
        <w:tblLook w:val="04A0" w:firstRow="1" w:lastRow="0" w:firstColumn="1" w:lastColumn="0" w:noHBand="0" w:noVBand="1"/>
      </w:tblPr>
      <w:tblGrid>
        <w:gridCol w:w="1671"/>
        <w:gridCol w:w="1644"/>
        <w:gridCol w:w="1560"/>
        <w:gridCol w:w="1842"/>
        <w:gridCol w:w="2127"/>
      </w:tblGrid>
      <w:tr w:rsidR="00EF4A5A" w:rsidRPr="0015481A" w14:paraId="4139803E" w14:textId="77777777" w:rsidTr="007C1B0C">
        <w:trPr>
          <w:jc w:val="center"/>
        </w:trPr>
        <w:tc>
          <w:tcPr>
            <w:tcW w:w="1671" w:type="dxa"/>
          </w:tcPr>
          <w:p w14:paraId="366D2CBC" w14:textId="77777777" w:rsidR="00EF4A5A" w:rsidRPr="007C1B0C" w:rsidRDefault="00EF4A5A" w:rsidP="007C1B0C">
            <w:pPr>
              <w:pStyle w:val="a9"/>
              <w:ind w:firstLineChars="0" w:firstLine="0"/>
              <w:jc w:val="center"/>
              <w:rPr>
                <w:snapToGrid w:val="0"/>
              </w:rPr>
            </w:pPr>
          </w:p>
        </w:tc>
        <w:tc>
          <w:tcPr>
            <w:tcW w:w="1644" w:type="dxa"/>
          </w:tcPr>
          <w:p w14:paraId="155A0BE1" w14:textId="77777777" w:rsidR="00EF4A5A" w:rsidRPr="007C1B0C" w:rsidRDefault="00EF4A5A" w:rsidP="007C1B0C">
            <w:pPr>
              <w:pStyle w:val="a9"/>
              <w:ind w:firstLineChars="0" w:firstLine="0"/>
              <w:jc w:val="center"/>
              <w:rPr>
                <w:snapToGrid w:val="0"/>
              </w:rPr>
            </w:pPr>
            <w:proofErr w:type="spellStart"/>
            <w:r w:rsidRPr="007C1B0C">
              <w:rPr>
                <w:rFonts w:hint="eastAsia"/>
                <w:snapToGrid w:val="0"/>
              </w:rPr>
              <w:t>H</w:t>
            </w:r>
            <w:r w:rsidRPr="007C1B0C">
              <w:rPr>
                <w:snapToGrid w:val="0"/>
              </w:rPr>
              <w:t>ownet</w:t>
            </w:r>
            <w:proofErr w:type="spellEnd"/>
          </w:p>
        </w:tc>
        <w:tc>
          <w:tcPr>
            <w:tcW w:w="1560" w:type="dxa"/>
          </w:tcPr>
          <w:p w14:paraId="3A867993" w14:textId="77777777" w:rsidR="00EF4A5A" w:rsidRPr="007C1B0C" w:rsidRDefault="00EF4A5A" w:rsidP="007C1B0C">
            <w:pPr>
              <w:pStyle w:val="a9"/>
              <w:ind w:firstLineChars="0" w:firstLine="0"/>
              <w:jc w:val="center"/>
              <w:rPr>
                <w:snapToGrid w:val="0"/>
              </w:rPr>
            </w:pPr>
            <w:r w:rsidRPr="007C1B0C">
              <w:rPr>
                <w:rFonts w:hint="eastAsia"/>
                <w:snapToGrid w:val="0"/>
              </w:rPr>
              <w:t>T</w:t>
            </w:r>
            <w:r w:rsidRPr="007C1B0C">
              <w:rPr>
                <w:snapToGrid w:val="0"/>
              </w:rPr>
              <w:t>singhua</w:t>
            </w:r>
          </w:p>
        </w:tc>
        <w:tc>
          <w:tcPr>
            <w:tcW w:w="1842" w:type="dxa"/>
          </w:tcPr>
          <w:p w14:paraId="53F2D724" w14:textId="77777777" w:rsidR="00EF4A5A" w:rsidRPr="007C1B0C" w:rsidRDefault="00EF4A5A" w:rsidP="007C1B0C">
            <w:pPr>
              <w:pStyle w:val="a9"/>
              <w:ind w:firstLineChars="0" w:firstLine="0"/>
              <w:jc w:val="center"/>
              <w:rPr>
                <w:snapToGrid w:val="0"/>
              </w:rPr>
            </w:pPr>
            <w:proofErr w:type="spellStart"/>
            <w:r w:rsidRPr="007C1B0C">
              <w:rPr>
                <w:rFonts w:hint="eastAsia"/>
                <w:snapToGrid w:val="0"/>
              </w:rPr>
              <w:t>N</w:t>
            </w:r>
            <w:r w:rsidRPr="007C1B0C">
              <w:rPr>
                <w:snapToGrid w:val="0"/>
              </w:rPr>
              <w:t>tusd</w:t>
            </w:r>
            <w:proofErr w:type="spellEnd"/>
          </w:p>
        </w:tc>
        <w:tc>
          <w:tcPr>
            <w:tcW w:w="2127" w:type="dxa"/>
          </w:tcPr>
          <w:p w14:paraId="263458A5" w14:textId="77777777" w:rsidR="00EF4A5A" w:rsidRPr="007C1B0C" w:rsidRDefault="00EF4A5A" w:rsidP="007C1B0C">
            <w:pPr>
              <w:pStyle w:val="a9"/>
              <w:ind w:firstLineChars="0" w:firstLine="0"/>
              <w:jc w:val="center"/>
              <w:rPr>
                <w:snapToGrid w:val="0"/>
              </w:rPr>
            </w:pPr>
            <w:r w:rsidRPr="007C1B0C">
              <w:rPr>
                <w:rFonts w:hint="eastAsia"/>
                <w:snapToGrid w:val="0"/>
              </w:rPr>
              <w:t>C</w:t>
            </w:r>
            <w:r w:rsidRPr="007C1B0C">
              <w:rPr>
                <w:snapToGrid w:val="0"/>
              </w:rPr>
              <w:t>ombined lexicon</w:t>
            </w:r>
          </w:p>
        </w:tc>
      </w:tr>
      <w:tr w:rsidR="00EF4A5A" w:rsidRPr="0015481A" w14:paraId="407096FE" w14:textId="77777777" w:rsidTr="007C1B0C">
        <w:trPr>
          <w:jc w:val="center"/>
        </w:trPr>
        <w:tc>
          <w:tcPr>
            <w:tcW w:w="1671" w:type="dxa"/>
          </w:tcPr>
          <w:p w14:paraId="55F99D3E" w14:textId="7F359657" w:rsidR="00EF4A5A" w:rsidRPr="007C1B0C" w:rsidRDefault="007C1B0C" w:rsidP="007C1B0C">
            <w:pPr>
              <w:pStyle w:val="a9"/>
              <w:ind w:firstLineChars="0" w:firstLine="0"/>
              <w:jc w:val="center"/>
              <w:rPr>
                <w:snapToGrid w:val="0"/>
              </w:rPr>
            </w:pPr>
            <w:r w:rsidRPr="007C1B0C">
              <w:rPr>
                <w:rFonts w:hint="eastAsia"/>
                <w:snapToGrid w:val="0"/>
              </w:rPr>
              <w:t>积极词汇数</w:t>
            </w:r>
          </w:p>
        </w:tc>
        <w:tc>
          <w:tcPr>
            <w:tcW w:w="1644" w:type="dxa"/>
          </w:tcPr>
          <w:p w14:paraId="641241BE" w14:textId="77777777" w:rsidR="00EF4A5A" w:rsidRPr="007C1B0C" w:rsidRDefault="00EF4A5A" w:rsidP="007C1B0C">
            <w:pPr>
              <w:pStyle w:val="a9"/>
              <w:ind w:firstLineChars="0" w:firstLine="0"/>
              <w:jc w:val="center"/>
              <w:rPr>
                <w:snapToGrid w:val="0"/>
              </w:rPr>
            </w:pPr>
            <w:r w:rsidRPr="007C1B0C">
              <w:rPr>
                <w:rFonts w:hint="eastAsia"/>
                <w:snapToGrid w:val="0"/>
              </w:rPr>
              <w:t>4</w:t>
            </w:r>
            <w:r w:rsidRPr="007C1B0C">
              <w:rPr>
                <w:snapToGrid w:val="0"/>
              </w:rPr>
              <w:t>566</w:t>
            </w:r>
          </w:p>
        </w:tc>
        <w:tc>
          <w:tcPr>
            <w:tcW w:w="1560" w:type="dxa"/>
          </w:tcPr>
          <w:p w14:paraId="2B70F748" w14:textId="77777777" w:rsidR="00EF4A5A" w:rsidRPr="007C1B0C" w:rsidRDefault="00EF4A5A" w:rsidP="007C1B0C">
            <w:pPr>
              <w:pStyle w:val="a9"/>
              <w:ind w:firstLineChars="0" w:firstLine="0"/>
              <w:jc w:val="center"/>
              <w:rPr>
                <w:snapToGrid w:val="0"/>
              </w:rPr>
            </w:pPr>
            <w:r w:rsidRPr="007C1B0C">
              <w:rPr>
                <w:rFonts w:hint="eastAsia"/>
                <w:snapToGrid w:val="0"/>
              </w:rPr>
              <w:t>5</w:t>
            </w:r>
            <w:r w:rsidRPr="007C1B0C">
              <w:rPr>
                <w:snapToGrid w:val="0"/>
              </w:rPr>
              <w:t>567</w:t>
            </w:r>
          </w:p>
        </w:tc>
        <w:tc>
          <w:tcPr>
            <w:tcW w:w="1842" w:type="dxa"/>
          </w:tcPr>
          <w:p w14:paraId="27CB5628" w14:textId="77777777" w:rsidR="00EF4A5A" w:rsidRPr="007C1B0C" w:rsidRDefault="00EF4A5A" w:rsidP="007C1B0C">
            <w:pPr>
              <w:pStyle w:val="a9"/>
              <w:ind w:firstLineChars="0" w:firstLine="0"/>
              <w:jc w:val="center"/>
              <w:rPr>
                <w:snapToGrid w:val="0"/>
              </w:rPr>
            </w:pPr>
            <w:r w:rsidRPr="007C1B0C">
              <w:rPr>
                <w:rFonts w:hint="eastAsia"/>
                <w:snapToGrid w:val="0"/>
              </w:rPr>
              <w:t>2</w:t>
            </w:r>
            <w:r w:rsidRPr="007C1B0C">
              <w:rPr>
                <w:snapToGrid w:val="0"/>
              </w:rPr>
              <w:t>811</w:t>
            </w:r>
          </w:p>
        </w:tc>
        <w:tc>
          <w:tcPr>
            <w:tcW w:w="2127" w:type="dxa"/>
          </w:tcPr>
          <w:p w14:paraId="3EB4FD92" w14:textId="77777777" w:rsidR="00EF4A5A" w:rsidRPr="007C1B0C" w:rsidRDefault="00EF4A5A" w:rsidP="007C1B0C">
            <w:pPr>
              <w:pStyle w:val="a9"/>
              <w:ind w:firstLineChars="0" w:firstLine="0"/>
              <w:jc w:val="center"/>
              <w:rPr>
                <w:snapToGrid w:val="0"/>
              </w:rPr>
            </w:pPr>
            <w:r w:rsidRPr="007C1B0C">
              <w:rPr>
                <w:rFonts w:hint="eastAsia"/>
                <w:snapToGrid w:val="0"/>
              </w:rPr>
              <w:t>1</w:t>
            </w:r>
            <w:r w:rsidRPr="007C1B0C">
              <w:rPr>
                <w:snapToGrid w:val="0"/>
              </w:rPr>
              <w:t>0220</w:t>
            </w:r>
          </w:p>
        </w:tc>
      </w:tr>
      <w:tr w:rsidR="00EF4A5A" w:rsidRPr="0015481A" w14:paraId="39F09E86" w14:textId="77777777" w:rsidTr="007C1B0C">
        <w:trPr>
          <w:jc w:val="center"/>
        </w:trPr>
        <w:tc>
          <w:tcPr>
            <w:tcW w:w="1671" w:type="dxa"/>
          </w:tcPr>
          <w:p w14:paraId="3A5D56A8" w14:textId="57B614EE" w:rsidR="00EF4A5A" w:rsidRPr="007C1B0C" w:rsidRDefault="007C1B0C" w:rsidP="007C1B0C">
            <w:pPr>
              <w:pStyle w:val="a9"/>
              <w:ind w:firstLineChars="0" w:firstLine="0"/>
              <w:jc w:val="center"/>
              <w:rPr>
                <w:snapToGrid w:val="0"/>
              </w:rPr>
            </w:pPr>
            <w:r w:rsidRPr="007C1B0C">
              <w:rPr>
                <w:rFonts w:hint="eastAsia"/>
                <w:snapToGrid w:val="0"/>
              </w:rPr>
              <w:t>消极词汇数</w:t>
            </w:r>
          </w:p>
        </w:tc>
        <w:tc>
          <w:tcPr>
            <w:tcW w:w="1644" w:type="dxa"/>
          </w:tcPr>
          <w:p w14:paraId="29D23057" w14:textId="77777777" w:rsidR="00EF4A5A" w:rsidRPr="007C1B0C" w:rsidRDefault="00EF4A5A" w:rsidP="007C1B0C">
            <w:pPr>
              <w:pStyle w:val="a9"/>
              <w:ind w:firstLineChars="0" w:firstLine="0"/>
              <w:jc w:val="center"/>
              <w:rPr>
                <w:snapToGrid w:val="0"/>
              </w:rPr>
            </w:pPr>
            <w:r w:rsidRPr="007C1B0C">
              <w:rPr>
                <w:rFonts w:hint="eastAsia"/>
                <w:snapToGrid w:val="0"/>
              </w:rPr>
              <w:t>4</w:t>
            </w:r>
            <w:r w:rsidRPr="007C1B0C">
              <w:rPr>
                <w:snapToGrid w:val="0"/>
              </w:rPr>
              <w:t>370</w:t>
            </w:r>
          </w:p>
        </w:tc>
        <w:tc>
          <w:tcPr>
            <w:tcW w:w="1560" w:type="dxa"/>
          </w:tcPr>
          <w:p w14:paraId="7F95541E" w14:textId="77777777" w:rsidR="00EF4A5A" w:rsidRPr="007C1B0C" w:rsidRDefault="00EF4A5A" w:rsidP="007C1B0C">
            <w:pPr>
              <w:pStyle w:val="a9"/>
              <w:ind w:firstLineChars="0" w:firstLine="0"/>
              <w:jc w:val="center"/>
              <w:rPr>
                <w:snapToGrid w:val="0"/>
              </w:rPr>
            </w:pPr>
            <w:r w:rsidRPr="007C1B0C">
              <w:rPr>
                <w:rFonts w:hint="eastAsia"/>
                <w:snapToGrid w:val="0"/>
              </w:rPr>
              <w:t>4</w:t>
            </w:r>
            <w:r w:rsidRPr="007C1B0C">
              <w:rPr>
                <w:snapToGrid w:val="0"/>
              </w:rPr>
              <w:t>469</w:t>
            </w:r>
          </w:p>
        </w:tc>
        <w:tc>
          <w:tcPr>
            <w:tcW w:w="1842" w:type="dxa"/>
          </w:tcPr>
          <w:p w14:paraId="1EC8ECED" w14:textId="77777777" w:rsidR="00EF4A5A" w:rsidRPr="007C1B0C" w:rsidRDefault="00EF4A5A" w:rsidP="007C1B0C">
            <w:pPr>
              <w:pStyle w:val="a9"/>
              <w:ind w:firstLineChars="0" w:firstLine="0"/>
              <w:jc w:val="center"/>
              <w:rPr>
                <w:snapToGrid w:val="0"/>
              </w:rPr>
            </w:pPr>
            <w:r w:rsidRPr="007C1B0C">
              <w:rPr>
                <w:rFonts w:hint="eastAsia"/>
                <w:snapToGrid w:val="0"/>
              </w:rPr>
              <w:t>8</w:t>
            </w:r>
            <w:r w:rsidRPr="007C1B0C">
              <w:rPr>
                <w:snapToGrid w:val="0"/>
              </w:rPr>
              <w:t>276</w:t>
            </w:r>
          </w:p>
        </w:tc>
        <w:tc>
          <w:tcPr>
            <w:tcW w:w="2127" w:type="dxa"/>
          </w:tcPr>
          <w:p w14:paraId="1D35F47A" w14:textId="77777777" w:rsidR="00EF4A5A" w:rsidRPr="007C1B0C" w:rsidRDefault="00EF4A5A" w:rsidP="007C1B0C">
            <w:pPr>
              <w:pStyle w:val="a9"/>
              <w:ind w:firstLineChars="0" w:firstLine="0"/>
              <w:jc w:val="center"/>
              <w:rPr>
                <w:snapToGrid w:val="0"/>
              </w:rPr>
            </w:pPr>
            <w:r w:rsidRPr="007C1B0C">
              <w:rPr>
                <w:rFonts w:hint="eastAsia"/>
                <w:snapToGrid w:val="0"/>
              </w:rPr>
              <w:t>1</w:t>
            </w:r>
            <w:r w:rsidRPr="007C1B0C">
              <w:rPr>
                <w:snapToGrid w:val="0"/>
              </w:rPr>
              <w:t>3754</w:t>
            </w:r>
          </w:p>
        </w:tc>
      </w:tr>
    </w:tbl>
    <w:p w14:paraId="375837B8" w14:textId="0F0FD889" w:rsidR="005846AE" w:rsidRPr="0015481A" w:rsidRDefault="005846AE" w:rsidP="007C1B0C">
      <w:pPr>
        <w:spacing w:after="0" w:line="360" w:lineRule="auto"/>
      </w:pPr>
    </w:p>
    <w:p w14:paraId="68F205E8" w14:textId="61362FA6" w:rsidR="005E134A" w:rsidRPr="0015481A" w:rsidRDefault="005E134A" w:rsidP="008166EB">
      <w:pPr>
        <w:pStyle w:val="a9"/>
        <w:spacing w:after="0" w:line="360" w:lineRule="auto"/>
        <w:ind w:firstLine="440"/>
      </w:pPr>
      <w:r w:rsidRPr="0015481A">
        <w:rPr>
          <w:lang w:val="zh-Hans"/>
        </w:rPr>
        <w:t xml:space="preserve">II. </w:t>
      </w:r>
      <w:r>
        <w:rPr>
          <w:lang w:val="zh-Hans"/>
        </w:rPr>
        <w:t>根据</w:t>
      </w:r>
      <w:r w:rsidR="00B96804">
        <w:rPr>
          <w:rFonts w:hint="eastAsia"/>
          <w:lang w:val="zh-Hans"/>
        </w:rPr>
        <w:t>文档</w:t>
      </w:r>
      <w:r w:rsidR="00B96804" w:rsidRPr="00B96804">
        <w:rPr>
          <w:b/>
          <w:bCs/>
          <w:lang w:val="zh-Hans"/>
        </w:rPr>
        <w:t>[</w:t>
      </w:r>
      <w:r w:rsidR="00B96804" w:rsidRPr="00B96804">
        <w:rPr>
          <w:rFonts w:eastAsia="PMingLiU"/>
          <w:b/>
          <w:bCs/>
          <w:lang w:val="zh-Hans" w:eastAsia="zh-TW"/>
        </w:rPr>
        <w:t>7</w:t>
      </w:r>
      <w:r w:rsidR="00B96804" w:rsidRPr="00B96804">
        <w:rPr>
          <w:b/>
          <w:bCs/>
          <w:lang w:val="zh-Hans"/>
        </w:rPr>
        <w:t>]</w:t>
      </w:r>
      <w:r w:rsidR="00BB474D" w:rsidRPr="0015481A">
        <w:rPr>
          <w:b/>
          <w:bCs/>
          <w:lang w:val="zh-Hans"/>
        </w:rPr>
        <w:t>，</w:t>
      </w:r>
      <w:r>
        <w:rPr>
          <w:lang w:val="zh-Hans"/>
        </w:rPr>
        <w:t>收集了</w:t>
      </w:r>
      <w:r w:rsidR="009B6CDA">
        <w:rPr>
          <w:rFonts w:eastAsia="PMingLiU"/>
          <w:lang w:val="zh-Hans" w:eastAsia="zh-TW"/>
        </w:rPr>
        <w:t>70</w:t>
      </w:r>
      <w:r>
        <w:rPr>
          <w:lang w:val="zh-Hans"/>
        </w:rPr>
        <w:t>个流行的</w:t>
      </w:r>
      <w:r w:rsidR="009B6CDA">
        <w:rPr>
          <w:rFonts w:hint="eastAsia"/>
          <w:lang w:val="zh-Hans"/>
        </w:rPr>
        <w:t>新冠专有名词</w:t>
      </w:r>
      <w:r w:rsidR="0070196C" w:rsidRPr="0015481A">
        <w:rPr>
          <w:lang w:val="zh-Hans"/>
        </w:rPr>
        <w:t>。</w:t>
      </w:r>
    </w:p>
    <w:p w14:paraId="4F9AA9D2" w14:textId="694CA9D2" w:rsidR="005E134A" w:rsidRPr="0015481A" w:rsidRDefault="005E134A" w:rsidP="008166EB">
      <w:pPr>
        <w:pStyle w:val="a9"/>
        <w:spacing w:after="0" w:line="360" w:lineRule="auto"/>
        <w:ind w:firstLine="440"/>
        <w:rPr>
          <w:rFonts w:cstheme="minorHAnsi"/>
        </w:rPr>
      </w:pPr>
      <w:r w:rsidRPr="0015481A">
        <w:rPr>
          <w:lang w:val="zh-Hans"/>
        </w:rPr>
        <w:t>根据步骤</w:t>
      </w:r>
      <w:r w:rsidR="00BA4EF9" w:rsidRPr="0015481A">
        <w:rPr>
          <w:lang w:val="zh-Hans"/>
        </w:rPr>
        <w:t>I</w:t>
      </w:r>
      <w:r>
        <w:rPr>
          <w:lang w:val="zh-Hans"/>
        </w:rPr>
        <w:t>中的</w:t>
      </w:r>
      <w:r w:rsidR="00EF4A5A">
        <w:rPr>
          <w:rFonts w:hint="eastAsia"/>
          <w:lang w:val="zh-Hans"/>
        </w:rPr>
        <w:t>词表</w:t>
      </w:r>
      <w:r>
        <w:rPr>
          <w:lang w:val="zh-Hans"/>
        </w:rPr>
        <w:t>和</w:t>
      </w:r>
      <w:r>
        <w:rPr>
          <w:lang w:val="zh-Hans"/>
        </w:rPr>
        <w:t xml:space="preserve">26000 </w:t>
      </w:r>
      <w:proofErr w:type="gramStart"/>
      <w:r w:rsidR="00EF4A5A">
        <w:rPr>
          <w:rFonts w:hint="eastAsia"/>
          <w:lang w:val="zh-Hans"/>
        </w:rPr>
        <w:t>个</w:t>
      </w:r>
      <w:proofErr w:type="gramEnd"/>
      <w:r w:rsidR="00EF4A5A">
        <w:rPr>
          <w:rFonts w:hint="eastAsia"/>
          <w:lang w:val="zh-Hans"/>
        </w:rPr>
        <w:t>评论分词列表计算了每条评论的</w:t>
      </w:r>
      <w:r w:rsidRPr="0015481A">
        <w:rPr>
          <w:lang w:val="zh-Hans"/>
        </w:rPr>
        <w:t xml:space="preserve"> SO-PMI</w:t>
      </w:r>
      <w:r w:rsidR="00BA4EF9" w:rsidRPr="0015481A">
        <w:rPr>
          <w:lang w:val="zh-Hans"/>
        </w:rPr>
        <w:t>。</w:t>
      </w:r>
      <w:r w:rsidR="00BA4EF9" w:rsidRPr="0015481A">
        <w:rPr>
          <w:lang w:val="zh-Hans"/>
        </w:rPr>
        <w:t>SO-PMI</w:t>
      </w:r>
      <w:r w:rsidR="00BA4EF9" w:rsidRPr="0015481A">
        <w:rPr>
          <w:lang w:val="zh-Hans"/>
        </w:rPr>
        <w:t>的计算方法</w:t>
      </w:r>
      <w:r w:rsidR="00BA4EF9" w:rsidRPr="00B96804">
        <w:rPr>
          <w:lang w:val="zh-Hans"/>
        </w:rPr>
        <w:t>基于研究</w:t>
      </w:r>
      <w:r w:rsidR="00BA4EF9" w:rsidRPr="00B96804">
        <w:rPr>
          <w:b/>
          <w:bCs/>
          <w:lang w:val="zh-Hans"/>
        </w:rPr>
        <w:t>[</w:t>
      </w:r>
      <w:r w:rsidR="00B96804" w:rsidRPr="00B96804">
        <w:rPr>
          <w:rFonts w:eastAsia="PMingLiU"/>
          <w:b/>
          <w:bCs/>
          <w:lang w:val="zh-Hans" w:eastAsia="zh-TW"/>
        </w:rPr>
        <w:t>4</w:t>
      </w:r>
      <w:r w:rsidR="00BA4EF9" w:rsidRPr="00B96804">
        <w:rPr>
          <w:b/>
          <w:bCs/>
          <w:lang w:val="zh-Hans"/>
        </w:rPr>
        <w:t>]</w:t>
      </w:r>
      <w:r w:rsidR="00BA4EF9" w:rsidRPr="00B96804">
        <w:rPr>
          <w:b/>
          <w:bCs/>
          <w:lang w:val="zh-Hans"/>
        </w:rPr>
        <w:t>，</w:t>
      </w:r>
      <w:r w:rsidR="00BA4EF9" w:rsidRPr="00B96804">
        <w:rPr>
          <w:lang w:val="zh-Hans"/>
        </w:rPr>
        <w:t>并通过研究</w:t>
      </w:r>
      <w:r w:rsidR="00EF4A5A" w:rsidRPr="00B96804">
        <w:rPr>
          <w:b/>
          <w:bCs/>
          <w:lang w:val="zh-Hans"/>
        </w:rPr>
        <w:t>[</w:t>
      </w:r>
      <w:r w:rsidR="00B96804" w:rsidRPr="00B96804">
        <w:rPr>
          <w:rFonts w:eastAsia="PMingLiU"/>
          <w:b/>
          <w:bCs/>
          <w:lang w:val="zh-Hans" w:eastAsia="zh-TW"/>
        </w:rPr>
        <w:t>5</w:t>
      </w:r>
      <w:r w:rsidR="00EF4A5A" w:rsidRPr="00B96804">
        <w:rPr>
          <w:b/>
          <w:bCs/>
          <w:lang w:val="zh-Hans"/>
        </w:rPr>
        <w:t>]</w:t>
      </w:r>
      <w:r w:rsidR="00BA4EF9" w:rsidRPr="00B96804">
        <w:rPr>
          <w:lang w:val="zh-Hans"/>
        </w:rPr>
        <w:t>引</w:t>
      </w:r>
      <w:r w:rsidR="00BA4EF9" w:rsidRPr="0015481A">
        <w:rPr>
          <w:lang w:val="zh-Hans"/>
        </w:rPr>
        <w:t>入的平滑</w:t>
      </w:r>
      <w:r w:rsidR="006D3CD6">
        <w:rPr>
          <w:rFonts w:hint="eastAsia"/>
          <w:lang w:val="zh-Hans"/>
        </w:rPr>
        <w:t>技术</w:t>
      </w:r>
      <w:r w:rsidR="00BA4EF9" w:rsidRPr="0015481A">
        <w:rPr>
          <w:lang w:val="zh-Hans"/>
        </w:rPr>
        <w:t>得到了改进</w:t>
      </w:r>
      <w:r w:rsidR="00BA4EF9" w:rsidRPr="0015481A">
        <w:rPr>
          <w:b/>
          <w:bCs/>
          <w:lang w:val="zh-Hans"/>
        </w:rPr>
        <w:t>。</w:t>
      </w:r>
      <w:r w:rsidR="00BA4EF9" w:rsidRPr="0015481A">
        <w:rPr>
          <w:lang w:val="zh-Hans"/>
        </w:rPr>
        <w:t xml:space="preserve">SO-PMI </w:t>
      </w:r>
      <w:r w:rsidR="00BA4EF9" w:rsidRPr="0015481A">
        <w:rPr>
          <w:lang w:val="zh-Hans"/>
        </w:rPr>
        <w:t>的改进公式是：</w:t>
      </w:r>
    </w:p>
    <w:p w14:paraId="3C9F79C3" w14:textId="3B13ECD4" w:rsidR="005E134A" w:rsidRPr="0015481A" w:rsidRDefault="00BA4EF9" w:rsidP="008166EB">
      <w:pPr>
        <w:pStyle w:val="a9"/>
        <w:spacing w:after="0" w:line="360" w:lineRule="auto"/>
        <w:ind w:firstLine="440"/>
      </w:pPr>
      <m:oMathPara>
        <m:oMath>
          <m:r>
            <m:rPr>
              <m:sty m:val="p"/>
            </m:rPr>
            <w:rPr>
              <w:rFonts w:ascii="Cambria Math" w:hAnsi="Cambria Math"/>
            </w:rPr>
            <m:t>SO-PMI(</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+1</m:t>
                      </m:r>
                    </m:den>
                  </m:f>
                </m:e>
              </m:nary>
              <m:r>
                <w:rPr>
                  <w:rFonts w:ascii="Cambria Math" w:hAnsi="Cambria Math"/>
                </w:rPr>
                <m:t>)</m:t>
              </m:r>
            </m:e>
          </m:func>
        </m:oMath>
      </m:oMathPara>
    </w:p>
    <w:p w14:paraId="4E5D586B" w14:textId="338D90F1" w:rsidR="00DC1E5E" w:rsidRPr="008166EB" w:rsidRDefault="00A602FF" w:rsidP="008166EB">
      <w:pPr>
        <w:pStyle w:val="a9"/>
        <w:spacing w:after="0" w:line="360" w:lineRule="auto"/>
        <w:ind w:firstLine="440"/>
        <w:rPr>
          <w:lang w:val="zh-Hans"/>
        </w:rPr>
      </w:pPr>
      <w:r w:rsidRPr="0015481A">
        <w:rPr>
          <w:lang w:val="zh-Hans"/>
        </w:rPr>
        <w:t>在这个公式中，</w:t>
      </w:r>
      <m:oMath>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oMath>
      <w:r w:rsidR="00EF4A5A">
        <w:rPr>
          <w:rFonts w:hint="eastAsia"/>
        </w:rPr>
        <w:t>是情感词典中的</w:t>
      </w:r>
      <w:r w:rsidR="006D3CD6">
        <w:rPr>
          <w:rFonts w:hint="eastAsia"/>
          <w:lang w:val="zh-Hans"/>
        </w:rPr>
        <w:t>负面</w:t>
      </w:r>
      <w:r w:rsidRPr="0015481A">
        <w:rPr>
          <w:lang w:val="zh-Hans"/>
        </w:rPr>
        <w:t>词和</w:t>
      </w:r>
      <w:r w:rsidR="00EF4A5A">
        <w:rPr>
          <w:rFonts w:hint="eastAsia"/>
          <w:lang w:val="zh-Hans"/>
        </w:rPr>
        <w:t>目标词</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15481A">
        <w:rPr>
          <w:lang w:val="zh-Hans"/>
        </w:rPr>
        <w:t>都出现在</w:t>
      </w:r>
      <w:r w:rsidR="00EF4A5A">
        <w:rPr>
          <w:rFonts w:hint="eastAsia"/>
          <w:lang w:val="zh-Hans"/>
        </w:rPr>
        <w:t>全部评论中的次数；</w:t>
      </w:r>
      <m:oMath>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w:r w:rsidR="00EF4A5A">
        <w:rPr>
          <w:rFonts w:hint="eastAsia"/>
        </w:rPr>
        <w:t>是情感词典中</w:t>
      </w:r>
      <w:r w:rsidR="006D3CD6">
        <w:rPr>
          <w:rFonts w:hint="eastAsia"/>
        </w:rPr>
        <w:t>的正面</w:t>
      </w:r>
      <w:r w:rsidR="00EF4A5A" w:rsidRPr="0015481A">
        <w:rPr>
          <w:lang w:val="zh-Hans"/>
        </w:rPr>
        <w:t>词和</w:t>
      </w:r>
      <w:r w:rsidR="00EF4A5A">
        <w:rPr>
          <w:rFonts w:hint="eastAsia"/>
          <w:lang w:val="zh-Hans"/>
        </w:rPr>
        <w:t>目标词</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F4A5A" w:rsidRPr="0015481A">
        <w:rPr>
          <w:lang w:val="zh-Hans"/>
        </w:rPr>
        <w:t>都出现在</w:t>
      </w:r>
      <w:r w:rsidR="00EF4A5A">
        <w:rPr>
          <w:rFonts w:hint="eastAsia"/>
          <w:lang w:val="zh-Hans"/>
        </w:rPr>
        <w:t>全部评论中的次数。</w:t>
      </w:r>
      <w:r w:rsidR="008166EB">
        <w:rPr>
          <w:rFonts w:hint="eastAsia"/>
          <w:lang w:val="zh-Hans"/>
        </w:rPr>
        <w:t>对</w:t>
      </w:r>
      <w:r w:rsidR="008166EB">
        <w:rPr>
          <w:rFonts w:hint="eastAsia"/>
          <w:lang w:val="zh-Hans"/>
        </w:rPr>
        <w:t>1</w:t>
      </w:r>
      <w:r w:rsidR="008166EB">
        <w:rPr>
          <w:rFonts w:hint="eastAsia"/>
          <w:lang w:val="zh-Hans"/>
        </w:rPr>
        <w:t>月</w:t>
      </w:r>
      <w:r w:rsidR="008166EB">
        <w:rPr>
          <w:rFonts w:hint="eastAsia"/>
          <w:lang w:val="zh-Hans"/>
        </w:rPr>
        <w:t>23</w:t>
      </w:r>
      <w:r w:rsidR="008166EB">
        <w:rPr>
          <w:rFonts w:hint="eastAsia"/>
          <w:lang w:val="zh-Hans"/>
        </w:rPr>
        <w:t>日至</w:t>
      </w:r>
      <w:r w:rsidR="008166EB">
        <w:rPr>
          <w:rFonts w:hint="eastAsia"/>
          <w:lang w:val="zh-Hans"/>
        </w:rPr>
        <w:t>4</w:t>
      </w:r>
      <w:r w:rsidR="008166EB">
        <w:rPr>
          <w:rFonts w:hint="eastAsia"/>
          <w:lang w:val="zh-Hans"/>
        </w:rPr>
        <w:t>月</w:t>
      </w:r>
      <w:r w:rsidR="008166EB">
        <w:rPr>
          <w:rFonts w:hint="eastAsia"/>
          <w:lang w:val="zh-Hans"/>
        </w:rPr>
        <w:t>27</w:t>
      </w:r>
      <w:r w:rsidR="008166EB">
        <w:rPr>
          <w:rFonts w:hint="eastAsia"/>
          <w:lang w:val="zh-Hans"/>
        </w:rPr>
        <w:t>日</w:t>
      </w:r>
      <w:r w:rsidR="008166EB" w:rsidRPr="0015481A">
        <w:rPr>
          <w:lang w:val="zh-Hans"/>
        </w:rPr>
        <w:t>，</w:t>
      </w:r>
      <w:r w:rsidR="008166EB">
        <w:rPr>
          <w:rFonts w:hint="eastAsia"/>
          <w:lang w:val="zh-Hans"/>
        </w:rPr>
        <w:t>每天的评论中的每个词</w:t>
      </w:r>
      <w:r w:rsidR="008166EB" w:rsidRPr="0015481A">
        <w:rPr>
          <w:lang w:val="zh-Hans"/>
        </w:rPr>
        <w:t>都有一个</w:t>
      </w:r>
      <w:r w:rsidR="008166EB" w:rsidRPr="0015481A">
        <w:rPr>
          <w:lang w:val="zh-Hans"/>
        </w:rPr>
        <w:t>SO-PMI</w:t>
      </w:r>
      <w:r w:rsidR="008166EB" w:rsidRPr="0015481A">
        <w:rPr>
          <w:lang w:val="zh-Hans"/>
        </w:rPr>
        <w:t>。</w:t>
      </w:r>
    </w:p>
    <w:p w14:paraId="31CFB57A" w14:textId="11A94380" w:rsidR="00404290" w:rsidRPr="0015481A" w:rsidRDefault="006D3CD6" w:rsidP="008166EB">
      <w:pPr>
        <w:pStyle w:val="a9"/>
        <w:spacing w:after="0" w:line="360" w:lineRule="auto"/>
        <w:ind w:firstLine="440"/>
      </w:pPr>
      <w:r>
        <w:rPr>
          <w:rFonts w:hint="eastAsia"/>
          <w:lang w:val="zh-Hans"/>
        </w:rPr>
        <w:t>若</w:t>
      </w:r>
      <w:r w:rsidR="00404290" w:rsidRPr="0015481A">
        <w:rPr>
          <w:lang w:val="zh-Hans"/>
        </w:rPr>
        <w:t>SO-PMI</w:t>
      </w:r>
      <w:r w:rsidR="00404290" w:rsidRPr="0015481A">
        <w:rPr>
          <w:lang w:val="zh-Hans"/>
        </w:rPr>
        <w:t>是一个正数，标记</w:t>
      </w:r>
      <w:r>
        <w:rPr>
          <w:rFonts w:hint="eastAsia"/>
          <w:lang w:val="zh-Hans"/>
        </w:rPr>
        <w:t>目标词为</w:t>
      </w:r>
      <w:r w:rsidR="00404290" w:rsidRPr="0015481A">
        <w:rPr>
          <w:lang w:val="zh-Hans"/>
        </w:rPr>
        <w:t>正</w:t>
      </w:r>
      <w:r>
        <w:rPr>
          <w:rFonts w:hint="eastAsia"/>
          <w:lang w:val="zh-Hans"/>
        </w:rPr>
        <w:t>面情感倾向；</w:t>
      </w:r>
      <w:r w:rsidR="00404290" w:rsidRPr="0015481A">
        <w:rPr>
          <w:lang w:val="zh-Hans"/>
        </w:rPr>
        <w:t>如果为负</w:t>
      </w:r>
      <w:r>
        <w:rPr>
          <w:rFonts w:hint="eastAsia"/>
          <w:lang w:val="zh-Hans"/>
        </w:rPr>
        <w:t>数</w:t>
      </w:r>
      <w:r w:rsidR="00404290" w:rsidRPr="0015481A">
        <w:rPr>
          <w:lang w:val="zh-Hans"/>
        </w:rPr>
        <w:t>，则标记</w:t>
      </w:r>
      <w:r>
        <w:rPr>
          <w:rFonts w:hint="eastAsia"/>
          <w:lang w:val="zh-Hans"/>
        </w:rPr>
        <w:t>负面情感倾向</w:t>
      </w:r>
      <w:r w:rsidR="00404290" w:rsidRPr="0015481A">
        <w:rPr>
          <w:lang w:val="zh-Hans"/>
        </w:rPr>
        <w:t>。</w:t>
      </w:r>
    </w:p>
    <w:p w14:paraId="04168081" w14:textId="2940EC12" w:rsidR="00BE3682" w:rsidRDefault="00FD4DB2" w:rsidP="008166EB">
      <w:pPr>
        <w:pStyle w:val="a9"/>
        <w:spacing w:after="0" w:line="360" w:lineRule="auto"/>
        <w:ind w:firstLine="440"/>
        <w:rPr>
          <w:lang w:val="zh-Hans"/>
        </w:rPr>
      </w:pPr>
      <w:r>
        <w:rPr>
          <w:rFonts w:hint="eastAsia"/>
          <w:lang w:val="zh-Hans"/>
        </w:rPr>
        <w:t>将准备好的</w:t>
      </w:r>
      <w:r w:rsidR="008166EB">
        <w:rPr>
          <w:rFonts w:hint="eastAsia"/>
          <w:lang w:val="zh-Hans"/>
        </w:rPr>
        <w:t>新冠专有名词</w:t>
      </w:r>
      <w:r>
        <w:rPr>
          <w:rFonts w:hint="eastAsia"/>
          <w:lang w:val="zh-Hans"/>
        </w:rPr>
        <w:t>事先带入情感词典中并且计算</w:t>
      </w:r>
      <w:r w:rsidR="00DC1E5E" w:rsidRPr="0015481A">
        <w:rPr>
          <w:lang w:val="zh-Hans"/>
        </w:rPr>
        <w:t xml:space="preserve"> SO-PMI</w:t>
      </w:r>
      <w:r w:rsidR="00DC1E5E" w:rsidRPr="0015481A">
        <w:rPr>
          <w:lang w:val="zh-Hans"/>
        </w:rPr>
        <w:t>。</w:t>
      </w:r>
      <w:r>
        <w:rPr>
          <w:rFonts w:hint="eastAsia"/>
          <w:lang w:val="zh-Hans"/>
        </w:rPr>
        <w:t>标记其对应的情感倾向并且加入到情感词典当中。最终构建的</w:t>
      </w:r>
      <w:r w:rsidR="00BE3682" w:rsidRPr="0015481A">
        <w:rPr>
          <w:lang w:val="zh-Hans"/>
        </w:rPr>
        <w:t>新的</w:t>
      </w:r>
      <w:r w:rsidR="003031F5">
        <w:rPr>
          <w:lang w:val="zh-Hans"/>
        </w:rPr>
        <w:t>情感</w:t>
      </w:r>
      <w:r w:rsidR="00BE3682" w:rsidRPr="0015481A">
        <w:rPr>
          <w:lang w:val="zh-Hans"/>
        </w:rPr>
        <w:t>词典包含数千个条目。每个单词都</w:t>
      </w:r>
      <w:r>
        <w:rPr>
          <w:rFonts w:hint="eastAsia"/>
          <w:lang w:val="zh-Hans"/>
        </w:rPr>
        <w:t>一定存</w:t>
      </w:r>
      <w:r w:rsidR="00BE3682" w:rsidRPr="0015481A">
        <w:rPr>
          <w:lang w:val="zh-Hans"/>
        </w:rPr>
        <w:t>在</w:t>
      </w:r>
      <w:proofErr w:type="gramStart"/>
      <w:r>
        <w:rPr>
          <w:rFonts w:hint="eastAsia"/>
          <w:lang w:val="zh-Hans"/>
        </w:rPr>
        <w:t>于</w:t>
      </w:r>
      <w:r w:rsidR="00BE3682" w:rsidRPr="0015481A">
        <w:rPr>
          <w:lang w:val="zh-Hans"/>
        </w:rPr>
        <w:t>正词列表</w:t>
      </w:r>
      <w:proofErr w:type="gramEnd"/>
      <w:r>
        <w:rPr>
          <w:rFonts w:hint="eastAsia"/>
          <w:lang w:val="zh-Hans"/>
        </w:rPr>
        <w:t>或者</w:t>
      </w:r>
      <w:r w:rsidR="00BE3682" w:rsidRPr="0015481A">
        <w:rPr>
          <w:lang w:val="zh-Hans"/>
        </w:rPr>
        <w:t>负</w:t>
      </w:r>
      <w:r>
        <w:rPr>
          <w:rFonts w:hint="eastAsia"/>
          <w:lang w:val="zh-Hans"/>
        </w:rPr>
        <w:t>面</w:t>
      </w:r>
      <w:r w:rsidR="00BE3682" w:rsidRPr="0015481A">
        <w:rPr>
          <w:lang w:val="zh-Hans"/>
        </w:rPr>
        <w:t>单词列表中。</w:t>
      </w:r>
    </w:p>
    <w:p w14:paraId="3AAD3A38" w14:textId="5D7A5DD1" w:rsidR="00F83B81" w:rsidRPr="007C1B0C" w:rsidRDefault="00F83B81" w:rsidP="007C1B0C">
      <w:pPr>
        <w:spacing w:beforeLines="50" w:before="120" w:afterLines="50" w:after="120" w:line="360" w:lineRule="auto"/>
        <w:rPr>
          <w:rFonts w:ascii="黑体" w:eastAsia="黑体" w:hAnsi="黑体"/>
          <w:b/>
          <w:bCs/>
          <w:sz w:val="24"/>
          <w:szCs w:val="24"/>
          <w:lang w:val="zh-Hans"/>
        </w:rPr>
      </w:pPr>
      <w:r w:rsidRPr="007C1B0C">
        <w:rPr>
          <w:rFonts w:ascii="黑体" w:eastAsia="黑体" w:hAnsi="黑体" w:hint="eastAsia"/>
          <w:b/>
          <w:bCs/>
          <w:sz w:val="24"/>
          <w:szCs w:val="24"/>
          <w:lang w:val="zh-Hans"/>
        </w:rPr>
        <w:t>3.</w:t>
      </w:r>
      <w:r w:rsidRPr="007C1B0C">
        <w:rPr>
          <w:rFonts w:ascii="黑体" w:eastAsia="黑体" w:hAnsi="黑体"/>
          <w:b/>
          <w:bCs/>
          <w:sz w:val="24"/>
          <w:szCs w:val="24"/>
          <w:lang w:val="zh-Hans" w:eastAsia="zh-TW"/>
        </w:rPr>
        <w:t>4</w:t>
      </w:r>
      <w:r w:rsidRPr="007C1B0C">
        <w:rPr>
          <w:rFonts w:ascii="黑体" w:eastAsia="黑体" w:hAnsi="黑体" w:hint="eastAsia"/>
          <w:b/>
          <w:bCs/>
          <w:sz w:val="24"/>
          <w:szCs w:val="24"/>
          <w:lang w:val="zh-Hans"/>
        </w:rPr>
        <w:t xml:space="preserve"> 情感指数生成</w:t>
      </w:r>
    </w:p>
    <w:p w14:paraId="400A46AA" w14:textId="633DDC09" w:rsidR="00D975DF" w:rsidRPr="00B96804" w:rsidRDefault="008166EB" w:rsidP="008166EB">
      <w:pPr>
        <w:pStyle w:val="a9"/>
        <w:spacing w:after="0" w:line="360" w:lineRule="auto"/>
        <w:ind w:firstLine="440"/>
        <w:rPr>
          <w:rFonts w:eastAsia="PMingLiU"/>
          <w:noProof/>
          <w:lang w:eastAsia="zh-TW"/>
        </w:rPr>
      </w:pPr>
      <w:r>
        <w:rPr>
          <w:rFonts w:hint="eastAsia"/>
          <w:noProof/>
          <w:lang w:val="zh-Hans"/>
        </w:rPr>
        <w:t>接下来对一段评论对应的词列表中的每个单词</w:t>
      </w:r>
      <w:r w:rsidRPr="0015481A">
        <w:rPr>
          <w:noProof/>
          <w:lang w:val="zh-Hans"/>
        </w:rPr>
        <w:t>查找</w:t>
      </w:r>
      <w:r>
        <w:rPr>
          <w:rFonts w:hint="eastAsia"/>
          <w:noProof/>
          <w:lang w:val="zh-Hans"/>
        </w:rPr>
        <w:t>其</w:t>
      </w:r>
      <w:r>
        <w:rPr>
          <w:noProof/>
          <w:lang w:val="zh-Hans"/>
        </w:rPr>
        <w:t>情感</w:t>
      </w:r>
      <w:r w:rsidRPr="0015481A">
        <w:rPr>
          <w:noProof/>
          <w:lang w:val="zh-Hans"/>
        </w:rPr>
        <w:t>标记。</w:t>
      </w:r>
      <w:r w:rsidR="004D6FA4" w:rsidRPr="0015481A">
        <w:rPr>
          <w:lang w:val="zh-Hans"/>
        </w:rPr>
        <w:t>根据</w:t>
      </w:r>
      <w:r w:rsidR="004D6FA4" w:rsidRPr="00B96804">
        <w:rPr>
          <w:lang w:val="zh-Hans"/>
        </w:rPr>
        <w:t>研究</w:t>
      </w:r>
      <w:r w:rsidR="004D6FA4" w:rsidRPr="00B96804">
        <w:rPr>
          <w:b/>
          <w:bCs/>
          <w:lang w:val="zh-Hans"/>
        </w:rPr>
        <w:t>[</w:t>
      </w:r>
      <w:r w:rsidR="00B96804" w:rsidRPr="00B96804">
        <w:rPr>
          <w:rFonts w:eastAsia="PMingLiU"/>
          <w:b/>
          <w:bCs/>
          <w:lang w:val="zh-Hans" w:eastAsia="zh-TW"/>
        </w:rPr>
        <w:t>8</w:t>
      </w:r>
      <w:r w:rsidR="004D6FA4" w:rsidRPr="00B96804">
        <w:rPr>
          <w:b/>
          <w:bCs/>
          <w:lang w:val="zh-Hans"/>
        </w:rPr>
        <w:t>]</w:t>
      </w:r>
      <w:r w:rsidR="00FD4DB2">
        <w:rPr>
          <w:rFonts w:hint="eastAsia"/>
          <w:b/>
          <w:bCs/>
          <w:lang w:val="zh-Hans"/>
        </w:rPr>
        <w:t>，</w:t>
      </w:r>
      <w:r w:rsidR="004D6FA4" w:rsidRPr="0015481A">
        <w:rPr>
          <w:noProof/>
          <w:lang w:val="zh-Hans"/>
        </w:rPr>
        <w:t>量化</w:t>
      </w:r>
      <w:r w:rsidR="003031F5">
        <w:rPr>
          <w:noProof/>
          <w:lang w:val="zh-Hans"/>
        </w:rPr>
        <w:t>情感</w:t>
      </w:r>
      <w:r w:rsidR="004D6FA4" w:rsidRPr="0015481A">
        <w:rPr>
          <w:noProof/>
          <w:lang w:val="zh-Hans"/>
        </w:rPr>
        <w:t>标签的数字，称为</w:t>
      </w:r>
      <w:r w:rsidR="003031F5">
        <w:rPr>
          <w:noProof/>
          <w:lang w:val="zh-Hans"/>
        </w:rPr>
        <w:t>情感</w:t>
      </w:r>
      <w:r w:rsidR="004D6FA4" w:rsidRPr="0015481A">
        <w:rPr>
          <w:noProof/>
          <w:lang w:val="zh-Hans"/>
        </w:rPr>
        <w:t>指数。</w:t>
      </w:r>
      <w:r w:rsidR="004D6FA4" w:rsidRPr="0015481A">
        <w:rPr>
          <w:noProof/>
          <w:lang w:val="zh-Hans"/>
        </w:rPr>
        <w:t xml:space="preserve"> </w:t>
      </w:r>
      <w:r w:rsidR="004D6FA4" w:rsidRPr="0015481A">
        <w:rPr>
          <w:noProof/>
          <w:lang w:val="zh-Hans"/>
        </w:rPr>
        <w:t>量化</w:t>
      </w:r>
      <w:r w:rsidR="00FD4DB2">
        <w:rPr>
          <w:rFonts w:hint="eastAsia"/>
          <w:noProof/>
          <w:lang w:val="zh-Hans"/>
        </w:rPr>
        <w:t>方法：</w:t>
      </w:r>
      <w:r w:rsidR="004D6FA4" w:rsidRPr="0015481A">
        <w:rPr>
          <w:noProof/>
          <w:lang w:val="zh-Hans"/>
        </w:rPr>
        <w:t>正</w:t>
      </w:r>
      <w:r w:rsidR="00FD4DB2">
        <w:rPr>
          <w:rFonts w:hint="eastAsia"/>
          <w:noProof/>
          <w:lang w:val="zh-Hans"/>
        </w:rPr>
        <w:t>面</w:t>
      </w:r>
      <w:r w:rsidR="004D6FA4" w:rsidRPr="0015481A">
        <w:rPr>
          <w:noProof/>
          <w:lang w:val="zh-Hans"/>
        </w:rPr>
        <w:t>标记</w:t>
      </w:r>
      <w:r w:rsidR="004D6FA4" w:rsidRPr="0015481A">
        <w:rPr>
          <w:noProof/>
          <w:lang w:val="zh-Hans"/>
        </w:rPr>
        <w:t xml:space="preserve"> 1</w:t>
      </w:r>
      <w:r w:rsidR="004D6FA4" w:rsidRPr="0015481A">
        <w:rPr>
          <w:noProof/>
          <w:lang w:val="zh-Hans"/>
        </w:rPr>
        <w:t>，</w:t>
      </w:r>
      <w:r w:rsidR="004D6FA4" w:rsidRPr="0015481A">
        <w:rPr>
          <w:noProof/>
          <w:lang w:val="zh-Hans"/>
        </w:rPr>
        <w:t xml:space="preserve"> </w:t>
      </w:r>
      <w:r w:rsidR="004D6FA4" w:rsidRPr="0015481A">
        <w:rPr>
          <w:noProof/>
          <w:lang w:val="zh-Hans"/>
        </w:rPr>
        <w:t>负</w:t>
      </w:r>
      <w:r w:rsidR="00FD4DB2">
        <w:rPr>
          <w:rFonts w:hint="eastAsia"/>
          <w:noProof/>
          <w:lang w:val="zh-Hans"/>
        </w:rPr>
        <w:t>面</w:t>
      </w:r>
      <w:r w:rsidR="004D6FA4" w:rsidRPr="0015481A">
        <w:rPr>
          <w:noProof/>
          <w:lang w:val="zh-Hans"/>
        </w:rPr>
        <w:t xml:space="preserve"> -1</w:t>
      </w:r>
      <w:r w:rsidR="00FD4DB2">
        <w:rPr>
          <w:rFonts w:hint="eastAsia"/>
          <w:noProof/>
          <w:lang w:val="zh-Hans"/>
        </w:rPr>
        <w:t>，对</w:t>
      </w:r>
      <w:r w:rsidR="004D6FA4" w:rsidRPr="0015481A">
        <w:rPr>
          <w:noProof/>
          <w:lang w:val="zh-Hans"/>
        </w:rPr>
        <w:t>7</w:t>
      </w:r>
      <w:r w:rsidR="004D6FA4" w:rsidRPr="0015481A">
        <w:rPr>
          <w:noProof/>
          <w:lang w:val="zh-Hans"/>
        </w:rPr>
        <w:t>个否定</w:t>
      </w:r>
      <w:r w:rsidR="00FD4DB2">
        <w:rPr>
          <w:rFonts w:hint="eastAsia"/>
          <w:noProof/>
          <w:lang w:val="zh-Hans"/>
        </w:rPr>
        <w:t>词（</w:t>
      </w:r>
      <w:r w:rsidR="00FD4DB2" w:rsidRPr="0015481A">
        <w:rPr>
          <w:noProof/>
        </w:rPr>
        <w:t>“</w:t>
      </w:r>
      <w:r w:rsidR="00FD4DB2" w:rsidRPr="0015481A">
        <w:rPr>
          <w:rFonts w:hint="eastAsia"/>
          <w:noProof/>
        </w:rPr>
        <w:t>不要</w:t>
      </w:r>
      <w:r w:rsidR="00FD4DB2" w:rsidRPr="0015481A">
        <w:rPr>
          <w:noProof/>
        </w:rPr>
        <w:t>”,”</w:t>
      </w:r>
      <w:r w:rsidR="00FD4DB2" w:rsidRPr="0015481A">
        <w:rPr>
          <w:rFonts w:hint="eastAsia"/>
          <w:noProof/>
        </w:rPr>
        <w:t>不用</w:t>
      </w:r>
      <w:r w:rsidR="00FD4DB2" w:rsidRPr="0015481A">
        <w:rPr>
          <w:noProof/>
        </w:rPr>
        <w:t>”</w:t>
      </w:r>
      <w:r w:rsidR="00FD4DB2" w:rsidRPr="0015481A">
        <w:rPr>
          <w:rFonts w:hint="eastAsia"/>
          <w:noProof/>
        </w:rPr>
        <w:t>,</w:t>
      </w:r>
      <w:r w:rsidR="00FD4DB2" w:rsidRPr="0015481A">
        <w:rPr>
          <w:noProof/>
        </w:rPr>
        <w:t>”</w:t>
      </w:r>
      <w:r w:rsidR="00FD4DB2" w:rsidRPr="0015481A">
        <w:rPr>
          <w:rFonts w:hint="eastAsia"/>
          <w:noProof/>
        </w:rPr>
        <w:t>不</w:t>
      </w:r>
      <w:r w:rsidR="00FD4DB2" w:rsidRPr="0015481A">
        <w:rPr>
          <w:rFonts w:hint="eastAsia"/>
          <w:noProof/>
        </w:rPr>
        <w:lastRenderedPageBreak/>
        <w:t>必</w:t>
      </w:r>
      <w:r w:rsidR="00FD4DB2" w:rsidRPr="0015481A">
        <w:rPr>
          <w:noProof/>
        </w:rPr>
        <w:t xml:space="preserve">” </w:t>
      </w:r>
      <w:r w:rsidR="00FD4DB2">
        <w:rPr>
          <w:rFonts w:hint="eastAsia"/>
          <w:noProof/>
        </w:rPr>
        <w:t>）量化为</w:t>
      </w:r>
      <w:r w:rsidR="004D6FA4">
        <w:rPr>
          <w:lang w:val="zh-Hans"/>
        </w:rPr>
        <w:t>-1</w:t>
      </w:r>
      <w:r w:rsidR="004D6FA4">
        <w:rPr>
          <w:lang w:val="zh-Hans"/>
        </w:rPr>
        <w:t>（</w:t>
      </w:r>
      <w:r w:rsidR="00330AC3" w:rsidRPr="0015481A">
        <w:rPr>
          <w:noProof/>
          <w:lang w:val="zh-Hans"/>
        </w:rPr>
        <w:t>根据</w:t>
      </w:r>
      <w:r w:rsidR="00330AC3" w:rsidRPr="00B96804">
        <w:rPr>
          <w:noProof/>
          <w:lang w:val="zh-Hans"/>
        </w:rPr>
        <w:t>研究</w:t>
      </w:r>
      <w:r w:rsidR="00330AC3" w:rsidRPr="00B96804">
        <w:rPr>
          <w:b/>
          <w:bCs/>
          <w:noProof/>
          <w:lang w:val="zh-Hans"/>
        </w:rPr>
        <w:t>[</w:t>
      </w:r>
      <w:r w:rsidR="00B96804" w:rsidRPr="00B96804">
        <w:rPr>
          <w:rFonts w:eastAsia="PMingLiU"/>
          <w:b/>
          <w:bCs/>
          <w:noProof/>
          <w:lang w:val="zh-Hans" w:eastAsia="zh-TW"/>
        </w:rPr>
        <w:t>9</w:t>
      </w:r>
      <w:r w:rsidR="00330AC3" w:rsidRPr="00B96804">
        <w:rPr>
          <w:b/>
          <w:bCs/>
          <w:noProof/>
          <w:lang w:val="zh-Hans"/>
        </w:rPr>
        <w:t>]</w:t>
      </w:r>
      <w:r w:rsidR="00330AC3" w:rsidRPr="00B96804">
        <w:rPr>
          <w:b/>
          <w:bCs/>
          <w:noProof/>
          <w:lang w:val="zh-Hans"/>
        </w:rPr>
        <w:t>）</w:t>
      </w:r>
      <w:r w:rsidR="00FD4DB2" w:rsidRPr="00B96804">
        <w:rPr>
          <w:rFonts w:hint="eastAsia"/>
          <w:b/>
          <w:bCs/>
          <w:noProof/>
          <w:lang w:val="zh-Hans"/>
        </w:rPr>
        <w:t>；</w:t>
      </w:r>
      <w:r w:rsidR="00FD4DB2" w:rsidRPr="00B96804">
        <w:rPr>
          <w:rFonts w:hint="eastAsia"/>
          <w:noProof/>
          <w:lang w:val="zh-Hans"/>
        </w:rPr>
        <w:t>根据</w:t>
      </w:r>
      <w:r w:rsidR="00FD4DB2" w:rsidRPr="00B96804">
        <w:rPr>
          <w:noProof/>
          <w:lang w:val="zh-Hans"/>
        </w:rPr>
        <w:t>研究</w:t>
      </w:r>
      <w:r w:rsidR="00FD4DB2" w:rsidRPr="00B96804">
        <w:rPr>
          <w:b/>
          <w:bCs/>
          <w:noProof/>
          <w:lang w:val="zh-Hans"/>
        </w:rPr>
        <w:t>[</w:t>
      </w:r>
      <w:r w:rsidR="00B96804" w:rsidRPr="00B96804">
        <w:rPr>
          <w:rFonts w:eastAsia="PMingLiU"/>
          <w:b/>
          <w:bCs/>
          <w:noProof/>
          <w:lang w:val="zh-Hans" w:eastAsia="zh-TW"/>
        </w:rPr>
        <w:t>10</w:t>
      </w:r>
      <w:r w:rsidR="00FD4DB2" w:rsidRPr="00B96804">
        <w:rPr>
          <w:b/>
          <w:bCs/>
          <w:noProof/>
          <w:lang w:val="zh-Hans"/>
        </w:rPr>
        <w:t>]</w:t>
      </w:r>
      <w:r w:rsidR="00FD4DB2" w:rsidRPr="00B96804">
        <w:rPr>
          <w:rFonts w:hint="eastAsia"/>
          <w:b/>
          <w:bCs/>
          <w:noProof/>
          <w:lang w:val="zh-Hans"/>
        </w:rPr>
        <w:t>，</w:t>
      </w:r>
      <w:r w:rsidR="00330AC3" w:rsidRPr="00B96804">
        <w:rPr>
          <w:noProof/>
          <w:lang w:val="zh-Hans"/>
        </w:rPr>
        <w:t>量化</w:t>
      </w:r>
      <w:r w:rsidR="00330AC3" w:rsidRPr="00B96804">
        <w:rPr>
          <w:noProof/>
          <w:lang w:val="zh-Hans"/>
        </w:rPr>
        <w:t>14</w:t>
      </w:r>
      <w:r w:rsidR="00330AC3" w:rsidRPr="00B96804">
        <w:rPr>
          <w:noProof/>
          <w:lang w:val="zh-Hans"/>
        </w:rPr>
        <w:t>个</w:t>
      </w:r>
      <w:r w:rsidR="00FD4DB2" w:rsidRPr="00B96804">
        <w:rPr>
          <w:rFonts w:hint="eastAsia"/>
          <w:noProof/>
          <w:lang w:val="zh-Hans"/>
        </w:rPr>
        <w:t>转折连接词（</w:t>
      </w:r>
      <w:r w:rsidR="00330AC3" w:rsidRPr="00B96804">
        <w:rPr>
          <w:noProof/>
          <w:lang w:val="zh-Hans"/>
        </w:rPr>
        <w:t>如</w:t>
      </w:r>
      <w:r w:rsidR="00FD4DB2" w:rsidRPr="00B96804">
        <w:rPr>
          <w:noProof/>
        </w:rPr>
        <w:t>“</w:t>
      </w:r>
      <w:r w:rsidR="00FD4DB2" w:rsidRPr="00B96804">
        <w:rPr>
          <w:rFonts w:hint="eastAsia"/>
          <w:noProof/>
        </w:rPr>
        <w:t>但是</w:t>
      </w:r>
      <w:r w:rsidR="00FD4DB2" w:rsidRPr="00B96804">
        <w:rPr>
          <w:noProof/>
        </w:rPr>
        <w:t>”,”</w:t>
      </w:r>
      <w:r w:rsidR="00FD4DB2" w:rsidRPr="00B96804">
        <w:rPr>
          <w:rFonts w:hint="eastAsia"/>
          <w:noProof/>
        </w:rPr>
        <w:t>只是</w:t>
      </w:r>
      <w:r w:rsidR="00FD4DB2" w:rsidRPr="00B96804">
        <w:rPr>
          <w:noProof/>
        </w:rPr>
        <w:t>”</w:t>
      </w:r>
      <w:r w:rsidR="00FD4DB2" w:rsidRPr="00B96804">
        <w:rPr>
          <w:rFonts w:hint="eastAsia"/>
          <w:b/>
          <w:bCs/>
          <w:noProof/>
          <w:lang w:val="zh-Hans"/>
        </w:rPr>
        <w:t>）为</w:t>
      </w:r>
      <w:r w:rsidR="00754BEF" w:rsidRPr="00B96804">
        <w:rPr>
          <w:noProof/>
          <w:lang w:val="zh-Hans"/>
        </w:rPr>
        <w:t>1.2</w:t>
      </w:r>
      <w:r w:rsidR="00FD4DB2" w:rsidRPr="00B96804">
        <w:rPr>
          <w:rFonts w:hint="eastAsia"/>
          <w:noProof/>
          <w:lang w:val="zh-Hans"/>
        </w:rPr>
        <w:t>；</w:t>
      </w:r>
      <w:r w:rsidR="00754BEF" w:rsidRPr="00B96804">
        <w:rPr>
          <w:noProof/>
          <w:lang w:val="zh-Hans"/>
        </w:rPr>
        <w:t>最后，</w:t>
      </w:r>
      <w:r w:rsidR="00FD4DB2" w:rsidRPr="00B96804">
        <w:rPr>
          <w:rFonts w:hint="eastAsia"/>
          <w:noProof/>
          <w:lang w:val="zh-Hans"/>
        </w:rPr>
        <w:t>下表的方式</w:t>
      </w:r>
      <w:r w:rsidR="00754BEF" w:rsidRPr="00B96804">
        <w:rPr>
          <w:noProof/>
          <w:lang w:val="zh-Hans"/>
        </w:rPr>
        <w:t>方式量化了的所有</w:t>
      </w:r>
      <w:r w:rsidR="00FD4DB2" w:rsidRPr="00B96804">
        <w:rPr>
          <w:rFonts w:hint="eastAsia"/>
          <w:noProof/>
          <w:lang w:val="zh-Hans"/>
        </w:rPr>
        <w:t>程度</w:t>
      </w:r>
      <w:r w:rsidR="00754BEF" w:rsidRPr="00B96804">
        <w:rPr>
          <w:noProof/>
          <w:lang w:val="zh-Hans"/>
        </w:rPr>
        <w:t>副词：</w:t>
      </w:r>
    </w:p>
    <w:p w14:paraId="4109B1C7" w14:textId="28276488" w:rsidR="00D975DF" w:rsidRPr="0015481A" w:rsidRDefault="00D975DF" w:rsidP="008166EB">
      <w:pPr>
        <w:pStyle w:val="a9"/>
        <w:spacing w:after="0" w:line="360" w:lineRule="auto"/>
        <w:ind w:firstLine="440"/>
        <w:rPr>
          <w:noProof/>
        </w:rPr>
      </w:pPr>
      <w:r w:rsidRPr="00B96804">
        <w:rPr>
          <w:noProof/>
          <w:lang w:val="zh-Hans"/>
        </w:rPr>
        <w:t>（表来自研究</w:t>
      </w:r>
      <w:r w:rsidR="00B96804">
        <w:rPr>
          <w:b/>
          <w:bCs/>
          <w:noProof/>
          <w:lang w:val="zh-Hans"/>
        </w:rPr>
        <w:t>[8</w:t>
      </w:r>
      <w:r w:rsidRPr="00B96804">
        <w:rPr>
          <w:b/>
          <w:bCs/>
          <w:noProof/>
          <w:lang w:val="zh-Hans"/>
        </w:rPr>
        <w:t>]</w:t>
      </w:r>
      <w:r w:rsidRPr="00B96804">
        <w:rPr>
          <w:noProof/>
          <w:lang w:val="zh-Hans"/>
        </w:rPr>
        <w:t>，第</w:t>
      </w:r>
      <w:r w:rsidRPr="00B96804">
        <w:rPr>
          <w:noProof/>
          <w:lang w:val="zh-Hans"/>
        </w:rPr>
        <w:t xml:space="preserve"> 3</w:t>
      </w:r>
      <w:r w:rsidRPr="0015481A">
        <w:rPr>
          <w:noProof/>
          <w:lang w:val="zh-Hans"/>
        </w:rPr>
        <w:t xml:space="preserve"> </w:t>
      </w:r>
      <w:r w:rsidRPr="0015481A">
        <w:rPr>
          <w:noProof/>
          <w:lang w:val="zh-Hans"/>
        </w:rPr>
        <w:t>页）</w:t>
      </w:r>
    </w:p>
    <w:p w14:paraId="533EF44F" w14:textId="126BF470" w:rsidR="00D975DF" w:rsidRPr="0015481A" w:rsidRDefault="00D975DF" w:rsidP="00B96804">
      <w:pPr>
        <w:pStyle w:val="a9"/>
        <w:spacing w:after="0" w:line="360" w:lineRule="auto"/>
        <w:ind w:firstLine="440"/>
        <w:jc w:val="center"/>
        <w:rPr>
          <w:noProof/>
        </w:rPr>
      </w:pPr>
      <w:r w:rsidRPr="0015481A">
        <w:rPr>
          <w:noProof/>
        </w:rPr>
        <w:drawing>
          <wp:inline distT="0" distB="0" distL="0" distR="0" wp14:anchorId="29C23DB1" wp14:editId="6E8E440E">
            <wp:extent cx="4432513" cy="127861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3309" cy="1287493"/>
                    </a:xfrm>
                    <a:prstGeom prst="rect">
                      <a:avLst/>
                    </a:prstGeom>
                    <a:noFill/>
                    <a:ln>
                      <a:noFill/>
                    </a:ln>
                  </pic:spPr>
                </pic:pic>
              </a:graphicData>
            </a:graphic>
          </wp:inline>
        </w:drawing>
      </w:r>
    </w:p>
    <w:p w14:paraId="35031861" w14:textId="0AFB90CF" w:rsidR="008E4633" w:rsidRPr="0015481A" w:rsidRDefault="00FD4DB2" w:rsidP="008166EB">
      <w:pPr>
        <w:pStyle w:val="a9"/>
        <w:spacing w:after="0" w:line="360" w:lineRule="auto"/>
        <w:ind w:firstLine="440"/>
        <w:rPr>
          <w:noProof/>
        </w:rPr>
      </w:pPr>
      <w:r>
        <w:rPr>
          <w:rFonts w:hint="eastAsia"/>
          <w:noProof/>
          <w:lang w:val="zh-Hans"/>
        </w:rPr>
        <w:t>最终，对一段评论的</w:t>
      </w:r>
      <w:r w:rsidR="003031F5">
        <w:rPr>
          <w:lang w:val="zh-Hans"/>
        </w:rPr>
        <w:t>情感</w:t>
      </w:r>
      <w:r w:rsidR="00987B7B" w:rsidRPr="0015481A">
        <w:rPr>
          <w:lang w:val="zh-Hans"/>
        </w:rPr>
        <w:t>指数公式</w:t>
      </w:r>
      <w:r>
        <w:rPr>
          <w:rFonts w:hint="eastAsia"/>
          <w:lang w:val="zh-Hans"/>
        </w:rPr>
        <w:t>如下</w:t>
      </w:r>
      <w:r w:rsidR="00987B7B" w:rsidRPr="0015481A">
        <w:rPr>
          <w:lang w:val="zh-Hans"/>
        </w:rPr>
        <w:t>：</w:t>
      </w:r>
    </w:p>
    <w:p w14:paraId="52CB1981" w14:textId="50E5625E" w:rsidR="008E4633" w:rsidRPr="0015481A" w:rsidRDefault="008166EB" w:rsidP="008166EB">
      <w:pPr>
        <w:spacing w:after="0" w:line="360" w:lineRule="auto"/>
        <w:ind w:firstLineChars="200" w:firstLine="440"/>
        <w:rPr>
          <w:vertAlign w:val="subscript"/>
        </w:rPr>
      </w:pPr>
      <m:oMathPara>
        <m:oMath>
          <m:r>
            <w:rPr>
              <w:rFonts w:ascii="Cambria Math" w:eastAsia="Cambria Math" w:hAnsi="Cambria Math"/>
              <w:vertAlign w:val="subscript"/>
            </w:rPr>
            <m:t>S</m:t>
          </m:r>
          <m:sSub>
            <m:sSubPr>
              <m:ctrlPr>
                <w:rPr>
                  <w:rFonts w:ascii="Cambria Math" w:hAnsi="Cambria Math"/>
                  <w:i/>
                </w:rPr>
              </m:ctrlPr>
            </m:sSubPr>
            <m:e>
              <m:r>
                <w:rPr>
                  <w:rFonts w:ascii="Cambria Math" w:hAnsi="Cambria Math"/>
                </w:rPr>
                <m:t>I</m:t>
              </m:r>
            </m:e>
            <m:sub>
              <m:r>
                <w:rPr>
                  <w:rFonts w:ascii="Cambria Math" w:hAnsi="Cambria Math"/>
                </w:rPr>
                <m:t>comment</m:t>
              </m:r>
            </m:sub>
          </m:sSub>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(-1)</m:t>
              </m:r>
            </m:e>
            <m:sup>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1</m:t>
                  </m:r>
                </m:sub>
              </m:sSub>
            </m:sup>
          </m:sSup>
          <m:sSub>
            <m:sSubPr>
              <m:ctrlPr>
                <w:rPr>
                  <w:rFonts w:ascii="Cambria Math" w:eastAsia="Cambria Math" w:hAnsi="Cambria Math"/>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eastAsia="Cambria Math" w:hAnsi="Cambria Math"/>
                  <w:vertAlign w:val="subscript"/>
                </w:rPr>
              </m:ctrlPr>
            </m:sSubPr>
            <m:e>
              <m:r>
                <w:rPr>
                  <w:rFonts w:ascii="Cambria Math" w:eastAsia="Cambria Math" w:hAnsi="Cambria Math"/>
                  <w:vertAlign w:val="subscript"/>
                </w:rPr>
                <m:t>q</m:t>
              </m:r>
            </m:e>
            <m:sub>
              <m:r>
                <w:rPr>
                  <w:rFonts w:ascii="Cambria Math" w:hAnsi="Cambria Math"/>
                  <w:vertAlign w:val="subscript"/>
                </w:rPr>
                <m:t>1</m:t>
              </m:r>
            </m:sub>
          </m:sSub>
          <m:r>
            <w:rPr>
              <w:rFonts w:ascii="Cambria Math" w:eastAsia="Cambria Math" w:hAnsi="Cambria Math"/>
              <w:vertAlign w:val="subscript"/>
            </w:rPr>
            <m:t>+</m:t>
          </m:r>
          <m:sSub>
            <m:sSubPr>
              <m:ctrlPr>
                <w:rPr>
                  <w:rFonts w:ascii="Cambria Math" w:eastAsia="Cambria Math" w:hAnsi="Cambria Math"/>
                  <w:vertAlign w:val="subscript"/>
                </w:rPr>
              </m:ctrlPr>
            </m:sSubPr>
            <m:e>
              <m:sSup>
                <m:sSupPr>
                  <m:ctrlPr>
                    <w:rPr>
                      <w:rFonts w:ascii="Cambria Math" w:eastAsia="Cambria Math" w:hAnsi="Cambria Math"/>
                      <w:i/>
                    </w:rPr>
                  </m:ctrlPr>
                </m:sSupPr>
                <m:e>
                  <m:r>
                    <w:rPr>
                      <w:rFonts w:ascii="Cambria Math" w:eastAsia="Cambria Math" w:hAnsi="Cambria Math"/>
                    </w:rPr>
                    <m:t>(-1)</m:t>
                  </m:r>
                </m:e>
                <m:sup>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2</m:t>
                      </m:r>
                    </m:sub>
                  </m:sSub>
                </m:sup>
              </m:sSup>
              <m:r>
                <w:rPr>
                  <w:rFonts w:ascii="Cambria Math" w:hAnsi="Cambria Math"/>
                  <w:vertAlign w:val="subscript"/>
                </w:rPr>
                <m:t>w</m:t>
              </m:r>
            </m:e>
            <m:sub>
              <m:r>
                <w:rPr>
                  <w:rFonts w:ascii="Cambria Math" w:hAnsi="Cambria Math"/>
                  <w:vertAlign w:val="subscript"/>
                </w:rPr>
                <m:t>2</m:t>
              </m:r>
            </m:sub>
          </m:sSub>
          <m:sSub>
            <m:sSubPr>
              <m:ctrlPr>
                <w:rPr>
                  <w:rFonts w:ascii="Cambria Math" w:eastAsia="Cambria Math" w:hAnsi="Cambria Math"/>
                  <w:vertAlign w:val="subscript"/>
                </w:rPr>
              </m:ctrlPr>
            </m:sSubPr>
            <m:e>
              <m:r>
                <w:rPr>
                  <w:rFonts w:ascii="Cambria Math" w:hAnsi="Cambria Math"/>
                  <w:vertAlign w:val="subscript"/>
                </w:rPr>
                <m:t>q</m:t>
              </m:r>
            </m:e>
            <m:sub>
              <m:r>
                <w:rPr>
                  <w:rFonts w:ascii="Cambria Math" w:hAnsi="Cambria Math"/>
                  <w:vertAlign w:val="subscript"/>
                </w:rPr>
                <m:t>2</m:t>
              </m:r>
            </m:sub>
          </m:sSub>
          <m:r>
            <w:rPr>
              <w:rFonts w:ascii="Cambria Math" w:eastAsia="Cambria Math" w:hAnsi="Cambria Math"/>
              <w:vertAlign w:val="subscript"/>
            </w:rPr>
            <m:t>+</m:t>
          </m:r>
          <m:sSup>
            <m:sSupPr>
              <m:ctrlPr>
                <w:rPr>
                  <w:rFonts w:ascii="Cambria Math" w:eastAsia="Cambria Math" w:hAnsi="Cambria Math"/>
                  <w:i/>
                </w:rPr>
              </m:ctrlPr>
            </m:sSupPr>
            <m:e>
              <m:r>
                <w:rPr>
                  <w:rFonts w:ascii="Cambria Math" w:eastAsia="Cambria Math" w:hAnsi="Cambria Math"/>
                </w:rPr>
                <m:t>(-1)</m:t>
              </m:r>
            </m:e>
            <m:sup>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3</m:t>
                  </m:r>
                </m:sub>
              </m:sSub>
            </m:sup>
          </m:sSup>
          <m:sSub>
            <m:sSubPr>
              <m:ctrlPr>
                <w:rPr>
                  <w:rFonts w:ascii="Cambria Math" w:eastAsia="Cambria Math" w:hAnsi="Cambria Math"/>
                  <w:vertAlign w:val="subscript"/>
                </w:rPr>
              </m:ctrlPr>
            </m:sSubPr>
            <m:e>
              <m:r>
                <w:rPr>
                  <w:rFonts w:ascii="Cambria Math" w:hAnsi="Cambria Math"/>
                  <w:vertAlign w:val="subscript"/>
                </w:rPr>
                <m:t>w</m:t>
              </m:r>
            </m:e>
            <m:sub>
              <m:r>
                <w:rPr>
                  <w:rFonts w:ascii="Cambria Math" w:hAnsi="Cambria Math"/>
                  <w:vertAlign w:val="subscript"/>
                </w:rPr>
                <m:t>3</m:t>
              </m:r>
            </m:sub>
          </m:sSub>
          <m:sSub>
            <m:sSubPr>
              <m:ctrlPr>
                <w:rPr>
                  <w:rFonts w:ascii="Cambria Math" w:eastAsia="Cambria Math" w:hAnsi="Cambria Math"/>
                  <w:vertAlign w:val="subscript"/>
                </w:rPr>
              </m:ctrlPr>
            </m:sSubPr>
            <m:e>
              <m:r>
                <w:rPr>
                  <w:rFonts w:ascii="Cambria Math" w:eastAsia="Cambria Math" w:hAnsi="Cambria Math"/>
                  <w:vertAlign w:val="subscript"/>
                </w:rPr>
                <m:t>q</m:t>
              </m:r>
            </m:e>
            <m:sub>
              <m:r>
                <w:rPr>
                  <w:rFonts w:ascii="Cambria Math" w:hAnsi="Cambria Math"/>
                  <w:vertAlign w:val="subscript"/>
                </w:rPr>
                <m:t>3</m:t>
              </m:r>
            </m:sub>
          </m:sSub>
          <m:r>
            <w:rPr>
              <w:rFonts w:ascii="Cambria Math" w:eastAsia="Cambria Math" w:hAnsi="Cambria Math"/>
              <w:vertAlign w:val="subscript"/>
            </w:rPr>
            <m:t>+…+</m:t>
          </m:r>
          <m:sSup>
            <m:sSupPr>
              <m:ctrlPr>
                <w:rPr>
                  <w:rFonts w:ascii="Cambria Math" w:eastAsia="Cambria Math" w:hAnsi="Cambria Math"/>
                  <w:i/>
                  <w:vertAlign w:val="subscript"/>
                </w:rPr>
              </m:ctrlPr>
            </m:sSupPr>
            <m:e>
              <m:r>
                <w:rPr>
                  <w:rFonts w:ascii="Cambria Math" w:eastAsia="Cambria Math" w:hAnsi="Cambria Math"/>
                  <w:vertAlign w:val="subscript"/>
                </w:rPr>
                <m:t>(-1)</m:t>
              </m:r>
            </m:e>
            <m:sup>
              <m:sSub>
                <m:sSubPr>
                  <m:ctrlPr>
                    <w:rPr>
                      <w:rFonts w:ascii="Cambria Math" w:eastAsia="Cambria Math" w:hAnsi="Cambria Math"/>
                      <w:i/>
                      <w:vertAlign w:val="subscript"/>
                    </w:rPr>
                  </m:ctrlPr>
                </m:sSubPr>
                <m:e>
                  <m:r>
                    <w:rPr>
                      <w:rFonts w:ascii="Cambria Math" w:eastAsia="Cambria Math" w:hAnsi="Cambria Math"/>
                      <w:vertAlign w:val="subscript"/>
                    </w:rPr>
                    <m:t>m</m:t>
                  </m:r>
                </m:e>
                <m:sub>
                  <m:r>
                    <w:rPr>
                      <w:rFonts w:ascii="Cambria Math" w:eastAsia="Cambria Math" w:hAnsi="Cambria Math"/>
                      <w:vertAlign w:val="subscript"/>
                    </w:rPr>
                    <m:t>n</m:t>
                  </m:r>
                </m:sub>
              </m:sSub>
            </m:sup>
          </m:sSup>
          <m:sSub>
            <m:sSubPr>
              <m:ctrlPr>
                <w:rPr>
                  <w:rFonts w:ascii="Cambria Math" w:eastAsia="Cambria Math" w:hAnsi="Cambria Math"/>
                  <w:i/>
                  <w:vertAlign w:val="subscript"/>
                </w:rPr>
              </m:ctrlPr>
            </m:sSubPr>
            <m:e>
              <m:r>
                <w:rPr>
                  <w:rFonts w:ascii="Cambria Math" w:eastAsia="Cambria Math" w:hAnsi="Cambria Math"/>
                  <w:vertAlign w:val="subscript"/>
                </w:rPr>
                <m:t>w</m:t>
              </m:r>
            </m:e>
            <m:sub>
              <m:r>
                <w:rPr>
                  <w:rFonts w:ascii="Cambria Math" w:eastAsia="Cambria Math" w:hAnsi="Cambria Math"/>
                  <w:vertAlign w:val="subscript"/>
                </w:rPr>
                <m:t>n</m:t>
              </m:r>
            </m:sub>
          </m:sSub>
          <m:sSub>
            <m:sSubPr>
              <m:ctrlPr>
                <w:rPr>
                  <w:rFonts w:ascii="Cambria Math" w:eastAsia="Cambria Math" w:hAnsi="Cambria Math"/>
                  <w:i/>
                  <w:vertAlign w:val="subscript"/>
                </w:rPr>
              </m:ctrlPr>
            </m:sSubPr>
            <m:e>
              <m:r>
                <w:rPr>
                  <w:rFonts w:ascii="Cambria Math" w:eastAsia="Cambria Math" w:hAnsi="Cambria Math"/>
                  <w:vertAlign w:val="subscript"/>
                </w:rPr>
                <m:t>q</m:t>
              </m:r>
            </m:e>
            <m:sub>
              <m:r>
                <w:rPr>
                  <w:rFonts w:ascii="Cambria Math" w:eastAsia="Cambria Math" w:hAnsi="Cambria Math"/>
                  <w:vertAlign w:val="subscript"/>
                </w:rPr>
                <m:t>n</m:t>
              </m:r>
            </m:sub>
          </m:sSub>
        </m:oMath>
      </m:oMathPara>
    </w:p>
    <w:p w14:paraId="3158CB47" w14:textId="79A43862" w:rsidR="00FC588A" w:rsidRPr="0015481A" w:rsidRDefault="00A17BAE" w:rsidP="008166EB">
      <w:pPr>
        <w:spacing w:after="0" w:line="360" w:lineRule="auto"/>
        <w:ind w:firstLineChars="200" w:firstLine="440"/>
      </w:pPr>
      <w:r w:rsidRPr="0015481A">
        <w:rPr>
          <w:lang w:val="zh-Hans"/>
        </w:rPr>
        <w:t>在此公式中，</w:t>
      </w:r>
      <w:bookmarkStart w:id="1" w:name="_Hlk18089445"/>
      <m:oMath>
        <m:sSub>
          <m:sSubPr>
            <m:ctrlPr>
              <w:rPr>
                <w:rFonts w:ascii="Cambria Math" w:hAnsi="Cambria Math"/>
              </w:rPr>
            </m:ctrlPr>
          </m:sSubPr>
          <m:e>
            <m:r>
              <w:rPr>
                <w:rFonts w:ascii="Cambria Math" w:hAnsi="Cambria Math"/>
              </w:rPr>
              <m:t>w</m:t>
            </m:r>
          </m:e>
          <m:sub>
            <m:r>
              <w:rPr>
                <w:rFonts w:ascii="Cambria Math" w:hAnsi="Cambria Math"/>
              </w:rPr>
              <m:t>n</m:t>
            </m:r>
          </m:sub>
        </m:sSub>
      </m:oMath>
      <w:bookmarkEnd w:id="1"/>
      <w:r w:rsidR="00FD4DB2">
        <w:rPr>
          <w:rFonts w:hint="eastAsia"/>
          <w:lang w:val="zh-Hans"/>
        </w:rPr>
        <w:t>是评论中第</w:t>
      </w:r>
      <w:r w:rsidR="00FD4DB2">
        <w:rPr>
          <w:rFonts w:hint="eastAsia"/>
          <w:lang w:val="zh-Hans"/>
        </w:rPr>
        <w:t>n</w:t>
      </w:r>
      <w:proofErr w:type="gramStart"/>
      <w:r w:rsidR="00FD4DB2">
        <w:rPr>
          <w:rFonts w:hint="eastAsia"/>
          <w:lang w:val="zh-Hans"/>
        </w:rPr>
        <w:t>个</w:t>
      </w:r>
      <w:proofErr w:type="gramEnd"/>
      <w:r w:rsidR="00FD4DB2">
        <w:rPr>
          <w:rFonts w:hint="eastAsia"/>
          <w:lang w:val="zh-Hans"/>
        </w:rPr>
        <w:t>词查询</w:t>
      </w:r>
      <w:r w:rsidR="003031F5">
        <w:rPr>
          <w:lang w:val="zh-Hans"/>
        </w:rPr>
        <w:t>情感</w:t>
      </w:r>
      <w:r w:rsidRPr="0015481A">
        <w:rPr>
          <w:lang w:val="zh-Hans"/>
        </w:rPr>
        <w:t>词典</w:t>
      </w:r>
      <w:r w:rsidR="00FD4DB2">
        <w:rPr>
          <w:rFonts w:hint="eastAsia"/>
          <w:lang w:val="zh-Hans"/>
        </w:rPr>
        <w:t>得到的</w:t>
      </w:r>
      <w:r w:rsidR="003031F5">
        <w:rPr>
          <w:lang w:val="zh-Hans"/>
        </w:rPr>
        <w:t>情感</w:t>
      </w:r>
      <w:r w:rsidRPr="0015481A">
        <w:rPr>
          <w:lang w:val="zh-Hans"/>
        </w:rPr>
        <w:t>指数</w:t>
      </w:r>
      <w:r w:rsidR="00221BF6">
        <w:rPr>
          <w:rFonts w:hint="eastAsia"/>
          <w:lang w:val="zh-Hans"/>
        </w:rPr>
        <w:t>；</w:t>
      </w:r>
      <m:oMath>
        <m:sSub>
          <m:sSubPr>
            <m:ctrlPr>
              <w:rPr>
                <w:rFonts w:ascii="Cambria Math" w:hAnsi="Cambria Math"/>
              </w:rPr>
            </m:ctrlPr>
          </m:sSubPr>
          <m:e>
            <m:r>
              <w:rPr>
                <w:rFonts w:ascii="Cambria Math" w:hAnsi="Cambria Math"/>
              </w:rPr>
              <m:t>m</m:t>
            </m:r>
          </m:e>
          <m:sub>
            <m:r>
              <w:rPr>
                <w:rFonts w:ascii="Cambria Math" w:hAnsi="Cambria Math"/>
              </w:rPr>
              <m:t>n</m:t>
            </m:r>
          </m:sub>
        </m:sSub>
      </m:oMath>
      <w:r w:rsidRPr="0015481A">
        <w:rPr>
          <w:lang w:val="zh-Hans"/>
        </w:rPr>
        <w:t>是</w:t>
      </w:r>
      <m:oMath>
        <m:sSub>
          <m:sSubPr>
            <m:ctrlPr>
              <w:rPr>
                <w:rFonts w:ascii="Cambria Math" w:hAnsi="Cambria Math"/>
              </w:rPr>
            </m:ctrlPr>
          </m:sSubPr>
          <m:e>
            <m:r>
              <w:rPr>
                <w:rFonts w:ascii="Cambria Math" w:hAnsi="Cambria Math"/>
              </w:rPr>
              <m:t>w</m:t>
            </m:r>
          </m:e>
          <m:sub>
            <m:r>
              <w:rPr>
                <w:rFonts w:ascii="Cambria Math" w:hAnsi="Cambria Math"/>
              </w:rPr>
              <m:t>n</m:t>
            </m:r>
          </m:sub>
        </m:sSub>
      </m:oMath>
      <w:r w:rsidRPr="0015481A">
        <w:rPr>
          <w:lang w:val="zh-Hans"/>
        </w:rPr>
        <w:t>和</w:t>
      </w:r>
      <w:r w:rsidRPr="0015481A">
        <w:rPr>
          <w:lang w:val="zh-Hans"/>
        </w:rPr>
        <w:t xml:space="preserve"> </w:t>
      </w:r>
      <m:oMath>
        <m:sSub>
          <m:sSubPr>
            <m:ctrlPr>
              <w:rPr>
                <w:rFonts w:ascii="Cambria Math" w:hAnsi="Cambria Math"/>
              </w:rPr>
            </m:ctrlPr>
          </m:sSubPr>
          <m:e>
            <m:r>
              <w:rPr>
                <w:rFonts w:ascii="Cambria Math" w:hAnsi="Cambria Math"/>
              </w:rPr>
              <m:t>w</m:t>
            </m:r>
          </m:e>
          <m:sub>
            <m:r>
              <w:rPr>
                <w:rFonts w:ascii="Cambria Math" w:hAnsi="Cambria Math"/>
              </w:rPr>
              <m:t>n-1</m:t>
            </m:r>
          </m:sub>
        </m:sSub>
      </m:oMath>
      <w:r w:rsidRPr="0015481A">
        <w:rPr>
          <w:lang w:val="zh-Hans"/>
        </w:rPr>
        <w:t>之间的否定</w:t>
      </w:r>
      <w:r w:rsidR="00221BF6">
        <w:rPr>
          <w:rFonts w:hint="eastAsia"/>
          <w:lang w:val="zh-Hans"/>
        </w:rPr>
        <w:t>词个数；</w:t>
      </w:r>
      <m:oMath>
        <m:sSub>
          <m:sSubPr>
            <m:ctrlPr>
              <w:rPr>
                <w:rFonts w:ascii="Cambria Math" w:hAnsi="Cambria Math"/>
              </w:rPr>
            </m:ctrlPr>
          </m:sSubPr>
          <m:e>
            <m:r>
              <w:rPr>
                <w:rFonts w:ascii="Cambria Math" w:hAnsi="Cambria Math"/>
              </w:rPr>
              <m:t>q</m:t>
            </m:r>
          </m:e>
          <m:sub>
            <m:r>
              <w:rPr>
                <w:rFonts w:ascii="Cambria Math" w:hAnsi="Cambria Math"/>
              </w:rPr>
              <m:t>n</m:t>
            </m:r>
          </m:sub>
        </m:sSub>
      </m:oMath>
      <w:r w:rsidRPr="0015481A">
        <w:rPr>
          <w:lang w:val="zh-Hans"/>
        </w:rPr>
        <w:t>是</w:t>
      </w:r>
      <w:r w:rsidRPr="0015481A">
        <w:rPr>
          <w:lang w:val="zh-Hans"/>
        </w:rPr>
        <w:t xml:space="preserve"> </w:t>
      </w:r>
      <m:oMath>
        <m:sSub>
          <m:sSubPr>
            <m:ctrlPr>
              <w:rPr>
                <w:rFonts w:ascii="Cambria Math" w:hAnsi="Cambria Math"/>
              </w:rPr>
            </m:ctrlPr>
          </m:sSubPr>
          <m:e>
            <m:r>
              <w:rPr>
                <w:rFonts w:ascii="Cambria Math" w:hAnsi="Cambria Math"/>
              </w:rPr>
              <m:t>w</m:t>
            </m:r>
          </m:e>
          <m:sub>
            <m:r>
              <w:rPr>
                <w:rFonts w:ascii="Cambria Math" w:hAnsi="Cambria Math"/>
              </w:rPr>
              <m:t>n</m:t>
            </m:r>
          </m:sub>
        </m:sSub>
      </m:oMath>
      <w:r w:rsidRPr="0015481A">
        <w:rPr>
          <w:lang w:val="zh-Hans"/>
        </w:rPr>
        <w:t>和</w:t>
      </w:r>
      <w:r w:rsidRPr="0015481A">
        <w:rPr>
          <w:lang w:val="zh-Hans"/>
        </w:rPr>
        <w:t xml:space="preserve"> </w:t>
      </w:r>
      <m:oMath>
        <m:sSub>
          <m:sSubPr>
            <m:ctrlPr>
              <w:rPr>
                <w:rFonts w:ascii="Cambria Math" w:hAnsi="Cambria Math"/>
              </w:rPr>
            </m:ctrlPr>
          </m:sSubPr>
          <m:e>
            <m:r>
              <w:rPr>
                <w:rFonts w:ascii="Cambria Math" w:hAnsi="Cambria Math"/>
              </w:rPr>
              <m:t>w</m:t>
            </m:r>
          </m:e>
          <m:sub>
            <m:r>
              <w:rPr>
                <w:rFonts w:ascii="Cambria Math" w:hAnsi="Cambria Math"/>
              </w:rPr>
              <m:t>n-1</m:t>
            </m:r>
          </m:sub>
        </m:sSub>
      </m:oMath>
      <w:r w:rsidRPr="0015481A">
        <w:rPr>
          <w:lang w:val="zh-Hans"/>
        </w:rPr>
        <w:t>之间的</w:t>
      </w:r>
      <w:r w:rsidR="00221BF6">
        <w:rPr>
          <w:rFonts w:hint="eastAsia"/>
          <w:lang w:val="zh-Hans"/>
        </w:rPr>
        <w:t>转折助词</w:t>
      </w:r>
      <w:proofErr w:type="gramStart"/>
      <w:r w:rsidRPr="0015481A">
        <w:rPr>
          <w:lang w:val="zh-Hans"/>
        </w:rPr>
        <w:t>和</w:t>
      </w:r>
      <w:r w:rsidR="00221BF6">
        <w:rPr>
          <w:rFonts w:hint="eastAsia"/>
          <w:lang w:val="zh-Hans"/>
        </w:rPr>
        <w:t>称</w:t>
      </w:r>
      <w:r w:rsidRPr="0015481A">
        <w:rPr>
          <w:lang w:val="zh-Hans"/>
        </w:rPr>
        <w:t>度副词</w:t>
      </w:r>
      <w:proofErr w:type="gramEnd"/>
      <w:r w:rsidRPr="0015481A">
        <w:rPr>
          <w:lang w:val="zh-Hans"/>
        </w:rPr>
        <w:t>的</w:t>
      </w:r>
      <w:r w:rsidR="00221BF6">
        <w:rPr>
          <w:rFonts w:hint="eastAsia"/>
          <w:lang w:val="zh-Hans"/>
        </w:rPr>
        <w:t>对应情感指数</w:t>
      </w:r>
      <w:r w:rsidRPr="0015481A">
        <w:rPr>
          <w:lang w:val="zh-Hans"/>
        </w:rPr>
        <w:t>。</w:t>
      </w:r>
    </w:p>
    <w:p w14:paraId="2D56456C" w14:textId="07AE5678" w:rsidR="003974AA" w:rsidRPr="0015481A" w:rsidRDefault="003974AA" w:rsidP="008166EB">
      <w:pPr>
        <w:spacing w:after="0" w:line="360" w:lineRule="auto"/>
        <w:ind w:firstLineChars="200" w:firstLine="440"/>
      </w:pPr>
      <w:r w:rsidRPr="0015481A">
        <w:rPr>
          <w:lang w:val="zh-Hans"/>
        </w:rPr>
        <w:t>最后计算</w:t>
      </w:r>
      <w:r w:rsidR="008166EB">
        <w:rPr>
          <w:rFonts w:hint="eastAsia"/>
          <w:lang w:val="zh-Hans"/>
        </w:rPr>
        <w:t>每一天的</w:t>
      </w:r>
      <w:r w:rsidR="003031F5">
        <w:rPr>
          <w:lang w:val="zh-Hans"/>
        </w:rPr>
        <w:t>情感</w:t>
      </w:r>
      <w:r w:rsidRPr="0015481A">
        <w:rPr>
          <w:lang w:val="zh-Hans"/>
        </w:rPr>
        <w:t>指数：</w:t>
      </w:r>
    </w:p>
    <w:p w14:paraId="65C81CE5" w14:textId="60E04C39" w:rsidR="003974AA" w:rsidRPr="0015481A" w:rsidRDefault="003974AA" w:rsidP="008166EB">
      <w:pPr>
        <w:spacing w:after="0" w:line="360" w:lineRule="auto"/>
        <w:ind w:firstLineChars="200" w:firstLine="440"/>
      </w:pPr>
      <m:oMathPara>
        <m:oMath>
          <m:r>
            <m:rPr>
              <m:sty m:val="p"/>
            </m:rPr>
            <w:rPr>
              <w:rFonts w:ascii="Cambria Math" w:hAnsi="Cambria Math"/>
            </w:rPr>
            <m:t>SI=(</m:t>
          </m:r>
          <m:nary>
            <m:naryPr>
              <m:chr m:val="∑"/>
              <m:limLoc m:val="undOvr"/>
              <m:subHide m:val="1"/>
              <m:supHide m:val="1"/>
              <m:ctrlPr>
                <w:rPr>
                  <w:rFonts w:ascii="Cambria Math" w:hAnsi="Cambria Math"/>
                </w:rPr>
              </m:ctrlPr>
            </m:naryPr>
            <m:sub/>
            <m:sup/>
            <m:e>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comment</m:t>
                  </m:r>
                </m:sub>
              </m:sSub>
            </m:e>
          </m:nary>
          <m:r>
            <w:rPr>
              <w:rFonts w:ascii="Cambria Math" w:hAnsi="Cambria Math"/>
            </w:rPr>
            <m:t>)/l</m:t>
          </m:r>
        </m:oMath>
      </m:oMathPara>
    </w:p>
    <w:p w14:paraId="2F5D2F86" w14:textId="220C83D2" w:rsidR="008E68DB" w:rsidRPr="0015481A" w:rsidRDefault="008166EB" w:rsidP="008166EB">
      <w:pPr>
        <w:spacing w:after="0" w:line="360" w:lineRule="auto"/>
        <w:ind w:firstLineChars="200" w:firstLine="440"/>
      </w:pPr>
      <w:r>
        <w:rPr>
          <w:rFonts w:hint="eastAsia"/>
        </w:rPr>
        <w:t>若某一天采集了超过一条评论，则计算两条评论的</w:t>
      </w:r>
      <w:r>
        <w:t>SI</w:t>
      </w:r>
      <w:r>
        <w:t>值的均值作为这一天的情感指数，最终得到</w:t>
      </w:r>
      <w:r>
        <w:rPr>
          <w:rFonts w:hint="eastAsia"/>
          <w:lang w:val="zh-Hans"/>
        </w:rPr>
        <w:t>1</w:t>
      </w:r>
      <w:r>
        <w:rPr>
          <w:rFonts w:hint="eastAsia"/>
          <w:lang w:val="zh-Hans"/>
        </w:rPr>
        <w:t>月</w:t>
      </w:r>
      <w:r>
        <w:rPr>
          <w:rFonts w:hint="eastAsia"/>
          <w:lang w:val="zh-Hans"/>
        </w:rPr>
        <w:t>23</w:t>
      </w:r>
      <w:r>
        <w:rPr>
          <w:rFonts w:hint="eastAsia"/>
          <w:lang w:val="zh-Hans"/>
        </w:rPr>
        <w:t>日至</w:t>
      </w:r>
      <w:r>
        <w:rPr>
          <w:rFonts w:hint="eastAsia"/>
          <w:lang w:val="zh-Hans"/>
        </w:rPr>
        <w:t>4</w:t>
      </w:r>
      <w:r>
        <w:rPr>
          <w:rFonts w:hint="eastAsia"/>
          <w:lang w:val="zh-Hans"/>
        </w:rPr>
        <w:t>月</w:t>
      </w:r>
      <w:r>
        <w:rPr>
          <w:rFonts w:hint="eastAsia"/>
          <w:lang w:val="zh-Hans"/>
        </w:rPr>
        <w:t>27</w:t>
      </w:r>
      <w:r>
        <w:rPr>
          <w:rFonts w:hint="eastAsia"/>
          <w:lang w:val="zh-Hans"/>
        </w:rPr>
        <w:t>日每一天的</w:t>
      </w:r>
      <w:r>
        <w:rPr>
          <w:lang w:val="zh-Hans"/>
        </w:rPr>
        <w:t>情感</w:t>
      </w:r>
      <w:r w:rsidRPr="0015481A">
        <w:rPr>
          <w:lang w:val="zh-Hans"/>
        </w:rPr>
        <w:t>指数</w:t>
      </w:r>
      <w:r>
        <w:rPr>
          <w:lang w:val="zh-Hans"/>
        </w:rPr>
        <w:t>。</w:t>
      </w:r>
    </w:p>
    <w:p w14:paraId="454F14E9" w14:textId="72A40426" w:rsidR="00FC588A" w:rsidRPr="007C1B0C" w:rsidRDefault="00F83B81" w:rsidP="007C1B0C">
      <w:pPr>
        <w:spacing w:beforeLines="50" w:before="120" w:afterLines="50" w:after="120" w:line="360" w:lineRule="auto"/>
        <w:rPr>
          <w:rFonts w:ascii="黑体" w:eastAsia="黑体" w:hAnsi="黑体"/>
          <w:b/>
          <w:sz w:val="24"/>
          <w:szCs w:val="24"/>
        </w:rPr>
      </w:pPr>
      <w:r w:rsidRPr="007C1B0C">
        <w:rPr>
          <w:rFonts w:ascii="黑体" w:eastAsia="黑体" w:hAnsi="黑体" w:hint="eastAsia"/>
          <w:b/>
          <w:sz w:val="24"/>
          <w:szCs w:val="24"/>
        </w:rPr>
        <w:t>3.5 新增指数生成</w:t>
      </w:r>
    </w:p>
    <w:p w14:paraId="1940281C" w14:textId="19393D47" w:rsidR="00F83B81" w:rsidRPr="0015481A" w:rsidRDefault="00F83B81" w:rsidP="00F83B81">
      <w:pPr>
        <w:spacing w:after="0" w:line="360" w:lineRule="auto"/>
        <w:ind w:firstLineChars="200" w:firstLine="440"/>
      </w:pPr>
      <w:r>
        <w:rPr>
          <w:rFonts w:hint="eastAsia"/>
        </w:rPr>
        <w:t>生成情感指数后，我们将进入探究疫情发展情况与疫情期间的大事件</w:t>
      </w:r>
      <w:proofErr w:type="gramStart"/>
      <w:r>
        <w:rPr>
          <w:rFonts w:hint="eastAsia"/>
        </w:rPr>
        <w:t>对微博网友</w:t>
      </w:r>
      <w:proofErr w:type="gramEnd"/>
      <w:r>
        <w:rPr>
          <w:rFonts w:hint="eastAsia"/>
        </w:rPr>
        <w:t>情感指数的影响，因此对比变量</w:t>
      </w:r>
      <w:proofErr w:type="gramStart"/>
      <w:r>
        <w:rPr>
          <w:rFonts w:hint="eastAsia"/>
        </w:rPr>
        <w:t>须反映</w:t>
      </w:r>
      <w:proofErr w:type="gramEnd"/>
      <w:r>
        <w:rPr>
          <w:rFonts w:hint="eastAsia"/>
        </w:rPr>
        <w:t>疫情的发展进程，在本次研究中，我们最终选择单日新增确诊人数作为原始变量，对其进行对数运算等标准化方法后，生成</w:t>
      </w:r>
      <w:r>
        <w:rPr>
          <w:rFonts w:hint="eastAsia"/>
        </w:rPr>
        <w:t>1</w:t>
      </w:r>
      <w:r>
        <w:rPr>
          <w:rFonts w:hint="eastAsia"/>
        </w:rPr>
        <w:t>月</w:t>
      </w:r>
      <w:r>
        <w:rPr>
          <w:rFonts w:hint="eastAsia"/>
        </w:rPr>
        <w:t>23</w:t>
      </w:r>
      <w:r>
        <w:rPr>
          <w:rFonts w:hint="eastAsia"/>
        </w:rPr>
        <w:t>日至</w:t>
      </w:r>
      <w:r>
        <w:rPr>
          <w:rFonts w:hint="eastAsia"/>
        </w:rPr>
        <w:t>4</w:t>
      </w:r>
      <w:r>
        <w:rPr>
          <w:rFonts w:hint="eastAsia"/>
        </w:rPr>
        <w:t>月</w:t>
      </w:r>
      <w:r>
        <w:rPr>
          <w:rFonts w:hint="eastAsia"/>
        </w:rPr>
        <w:t>27</w:t>
      </w:r>
      <w:r>
        <w:rPr>
          <w:rFonts w:hint="eastAsia"/>
        </w:rPr>
        <w:t>日的每日疫情指数，与每日情感指数进行对比分析。</w:t>
      </w:r>
    </w:p>
    <w:p w14:paraId="05E20D95" w14:textId="109E69F9" w:rsidR="00FC588A" w:rsidRPr="0090136D" w:rsidRDefault="0090136D" w:rsidP="002E3F84">
      <w:pPr>
        <w:spacing w:beforeLines="150" w:before="360" w:afterLines="150" w:after="360" w:line="360" w:lineRule="auto"/>
        <w:rPr>
          <w:rFonts w:cstheme="minorHAnsi"/>
          <w:b/>
          <w:bCs/>
          <w:sz w:val="36"/>
          <w:szCs w:val="36"/>
        </w:rPr>
      </w:pPr>
      <w:r>
        <w:rPr>
          <w:rFonts w:hint="eastAsia"/>
          <w:b/>
          <w:bCs/>
          <w:sz w:val="36"/>
          <w:szCs w:val="36"/>
          <w:lang w:val="zh-Hans"/>
        </w:rPr>
        <w:t>4.</w:t>
      </w:r>
      <w:r w:rsidR="0083272F" w:rsidRPr="0090136D">
        <w:rPr>
          <w:b/>
          <w:bCs/>
          <w:sz w:val="36"/>
          <w:szCs w:val="36"/>
          <w:lang w:val="zh-Hans"/>
        </w:rPr>
        <w:t>研究结果</w:t>
      </w:r>
    </w:p>
    <w:p w14:paraId="3BB39F44" w14:textId="6BE7EFCB" w:rsidR="009B6D28" w:rsidRPr="007C1B0C" w:rsidRDefault="009B6D28" w:rsidP="0090136D">
      <w:pPr>
        <w:widowControl w:val="0"/>
        <w:spacing w:after="0" w:line="360" w:lineRule="auto"/>
        <w:ind w:firstLineChars="200" w:firstLine="440"/>
        <w:rPr>
          <w:rFonts w:asciiTheme="minorEastAsia" w:hAnsiTheme="minorEastAsia" w:cstheme="minorHAnsi"/>
        </w:rPr>
      </w:pPr>
      <w:r w:rsidRPr="007C1B0C">
        <w:rPr>
          <w:rFonts w:asciiTheme="minorEastAsia" w:hAnsiTheme="minorEastAsia"/>
          <w:lang w:val="zh-Hans"/>
        </w:rPr>
        <w:t>根据第 3 部分</w:t>
      </w:r>
      <w:r w:rsidR="00E2558C" w:rsidRPr="007C1B0C">
        <w:rPr>
          <w:rFonts w:asciiTheme="minorEastAsia" w:hAnsiTheme="minorEastAsia" w:hint="eastAsia"/>
          <w:lang w:val="zh-Hans"/>
        </w:rPr>
        <w:t>的研究方法</w:t>
      </w:r>
      <w:r w:rsidRPr="007C1B0C">
        <w:rPr>
          <w:rFonts w:asciiTheme="minorEastAsia" w:hAnsiTheme="minorEastAsia"/>
          <w:lang w:val="zh-Hans"/>
        </w:rPr>
        <w:t>，</w:t>
      </w:r>
      <w:r w:rsidR="00F83B81" w:rsidRPr="007C1B0C">
        <w:rPr>
          <w:rFonts w:asciiTheme="minorEastAsia" w:hAnsiTheme="minorEastAsia"/>
          <w:lang w:val="zh-Hans" w:eastAsia="zh-TW"/>
        </w:rPr>
        <w:t>2020</w:t>
      </w:r>
      <w:r w:rsidR="00F83B81" w:rsidRPr="007C1B0C">
        <w:rPr>
          <w:rFonts w:asciiTheme="minorEastAsia" w:hAnsiTheme="minorEastAsia" w:hint="eastAsia"/>
          <w:lang w:val="zh-Hans"/>
        </w:rPr>
        <w:t>年1月23日至</w:t>
      </w:r>
      <w:r w:rsidR="00737A80" w:rsidRPr="007C1B0C">
        <w:rPr>
          <w:rFonts w:asciiTheme="minorEastAsia" w:hAnsiTheme="minorEastAsia" w:hint="eastAsia"/>
          <w:lang w:val="zh-Hans"/>
        </w:rPr>
        <w:t>4月27日共计96天的每日疫情指数与情感指数对比图像</w:t>
      </w:r>
      <w:r w:rsidRPr="007C1B0C">
        <w:rPr>
          <w:rFonts w:asciiTheme="minorEastAsia" w:hAnsiTheme="minorEastAsia"/>
          <w:lang w:val="zh-Hans"/>
        </w:rPr>
        <w:t>如下：</w:t>
      </w:r>
    </w:p>
    <w:p w14:paraId="74F1C3CC" w14:textId="78873A80" w:rsidR="009B6D28" w:rsidRDefault="00F83B81" w:rsidP="00737A80">
      <w:pPr>
        <w:widowControl w:val="0"/>
        <w:spacing w:after="0" w:line="360" w:lineRule="auto"/>
        <w:rPr>
          <w:rFonts w:cstheme="minorHAnsi"/>
        </w:rPr>
      </w:pPr>
      <w:r>
        <w:rPr>
          <w:noProof/>
        </w:rPr>
        <w:lastRenderedPageBreak/>
        <w:drawing>
          <wp:inline distT="0" distB="0" distL="0" distR="0" wp14:anchorId="3DB1F882" wp14:editId="129922D1">
            <wp:extent cx="5943600" cy="3240634"/>
            <wp:effectExtent l="0" t="0" r="0" b="171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DC353C" w14:textId="2CD91D63" w:rsidR="00737A80" w:rsidRDefault="00737A80" w:rsidP="0090136D">
      <w:pPr>
        <w:widowControl w:val="0"/>
        <w:spacing w:after="0" w:line="360" w:lineRule="auto"/>
        <w:ind w:firstLineChars="200" w:firstLine="440"/>
        <w:rPr>
          <w:rFonts w:cstheme="minorHAnsi"/>
        </w:rPr>
      </w:pPr>
      <w:r>
        <w:rPr>
          <w:rFonts w:cstheme="minorHAnsi" w:hint="eastAsia"/>
        </w:rPr>
        <w:t>可以看出，疫情指数自</w:t>
      </w:r>
      <w:r>
        <w:rPr>
          <w:rFonts w:cstheme="minorHAnsi" w:hint="eastAsia"/>
        </w:rPr>
        <w:t>1</w:t>
      </w:r>
      <w:r>
        <w:rPr>
          <w:rFonts w:cstheme="minorHAnsi" w:hint="eastAsia"/>
        </w:rPr>
        <w:t>月</w:t>
      </w:r>
      <w:r>
        <w:rPr>
          <w:rFonts w:cstheme="minorHAnsi" w:hint="eastAsia"/>
        </w:rPr>
        <w:t>23</w:t>
      </w:r>
      <w:r>
        <w:rPr>
          <w:rFonts w:cstheme="minorHAnsi" w:hint="eastAsia"/>
        </w:rPr>
        <w:t>日逐步上升，</w:t>
      </w:r>
      <w:r>
        <w:rPr>
          <w:rFonts w:cstheme="minorHAnsi"/>
        </w:rPr>
        <w:t>2</w:t>
      </w:r>
      <w:r>
        <w:rPr>
          <w:rFonts w:cstheme="minorHAnsi" w:hint="eastAsia"/>
        </w:rPr>
        <w:t>月</w:t>
      </w:r>
      <w:r>
        <w:rPr>
          <w:rFonts w:cstheme="minorHAnsi" w:hint="eastAsia"/>
        </w:rPr>
        <w:t>12</w:t>
      </w:r>
      <w:r>
        <w:rPr>
          <w:rFonts w:cstheme="minorHAnsi" w:hint="eastAsia"/>
        </w:rPr>
        <w:t>日达到最高点，对应</w:t>
      </w:r>
      <w:r>
        <w:rPr>
          <w:rFonts w:cstheme="minorHAnsi" w:hint="eastAsia"/>
        </w:rPr>
        <w:t>2</w:t>
      </w:r>
      <w:r>
        <w:rPr>
          <w:rFonts w:cstheme="minorHAnsi" w:hint="eastAsia"/>
        </w:rPr>
        <w:t>月</w:t>
      </w:r>
      <w:r>
        <w:rPr>
          <w:rFonts w:cstheme="minorHAnsi" w:hint="eastAsia"/>
        </w:rPr>
        <w:t>12</w:t>
      </w:r>
      <w:r>
        <w:rPr>
          <w:rFonts w:cstheme="minorHAnsi" w:hint="eastAsia"/>
        </w:rPr>
        <w:t>日单日新增确诊病例超过</w:t>
      </w:r>
      <w:r>
        <w:rPr>
          <w:rFonts w:cstheme="minorHAnsi" w:hint="eastAsia"/>
        </w:rPr>
        <w:t>1.</w:t>
      </w:r>
      <w:r>
        <w:rPr>
          <w:rFonts w:cstheme="minorHAnsi"/>
        </w:rPr>
        <w:t>5</w:t>
      </w:r>
      <w:r>
        <w:rPr>
          <w:rFonts w:cstheme="minorHAnsi" w:hint="eastAsia"/>
        </w:rPr>
        <w:t>万人，</w:t>
      </w:r>
      <w:r>
        <w:rPr>
          <w:rFonts w:cstheme="minorHAnsi" w:hint="eastAsia"/>
        </w:rPr>
        <w:t>2</w:t>
      </w:r>
      <w:r>
        <w:rPr>
          <w:rFonts w:cstheme="minorHAnsi" w:hint="eastAsia"/>
        </w:rPr>
        <w:t>月</w:t>
      </w:r>
      <w:r>
        <w:rPr>
          <w:rFonts w:cstheme="minorHAnsi" w:hint="eastAsia"/>
        </w:rPr>
        <w:t>12</w:t>
      </w:r>
      <w:r>
        <w:rPr>
          <w:rFonts w:cstheme="minorHAnsi" w:hint="eastAsia"/>
        </w:rPr>
        <w:t>日后持续下降，至</w:t>
      </w:r>
      <w:r>
        <w:rPr>
          <w:rFonts w:cstheme="minorHAnsi" w:hint="eastAsia"/>
        </w:rPr>
        <w:t>3</w:t>
      </w:r>
      <w:r>
        <w:rPr>
          <w:rFonts w:cstheme="minorHAnsi" w:hint="eastAsia"/>
        </w:rPr>
        <w:t>月中旬稳定波动，</w:t>
      </w:r>
      <w:r>
        <w:rPr>
          <w:rFonts w:cstheme="minorHAnsi" w:hint="eastAsia"/>
        </w:rPr>
        <w:t>3</w:t>
      </w:r>
      <w:r>
        <w:rPr>
          <w:rFonts w:cstheme="minorHAnsi" w:hint="eastAsia"/>
        </w:rPr>
        <w:t>月下旬又有所回升，至</w:t>
      </w:r>
      <w:r>
        <w:rPr>
          <w:rFonts w:cstheme="minorHAnsi" w:hint="eastAsia"/>
        </w:rPr>
        <w:t>4</w:t>
      </w:r>
      <w:r>
        <w:rPr>
          <w:rFonts w:cstheme="minorHAnsi" w:hint="eastAsia"/>
        </w:rPr>
        <w:t>月</w:t>
      </w:r>
      <w:r>
        <w:rPr>
          <w:rFonts w:cstheme="minorHAnsi" w:hint="eastAsia"/>
        </w:rPr>
        <w:t>12</w:t>
      </w:r>
      <w:r>
        <w:rPr>
          <w:rFonts w:cstheme="minorHAnsi" w:hint="eastAsia"/>
        </w:rPr>
        <w:t>日达到新的高点，对应</w:t>
      </w:r>
      <w:r>
        <w:rPr>
          <w:rFonts w:cstheme="minorHAnsi" w:hint="eastAsia"/>
        </w:rPr>
        <w:t>4</w:t>
      </w:r>
      <w:r>
        <w:rPr>
          <w:rFonts w:cstheme="minorHAnsi" w:hint="eastAsia"/>
        </w:rPr>
        <w:t>月</w:t>
      </w:r>
      <w:r>
        <w:rPr>
          <w:rFonts w:cstheme="minorHAnsi" w:hint="eastAsia"/>
        </w:rPr>
        <w:t>12</w:t>
      </w:r>
      <w:r>
        <w:rPr>
          <w:rFonts w:cstheme="minorHAnsi" w:hint="eastAsia"/>
        </w:rPr>
        <w:t>日单日新增确诊</w:t>
      </w:r>
      <w:r>
        <w:rPr>
          <w:rFonts w:cstheme="minorHAnsi" w:hint="eastAsia"/>
        </w:rPr>
        <w:t>108</w:t>
      </w:r>
      <w:r>
        <w:rPr>
          <w:rFonts w:cstheme="minorHAnsi" w:hint="eastAsia"/>
        </w:rPr>
        <w:t>例（其中</w:t>
      </w:r>
      <w:r>
        <w:rPr>
          <w:rFonts w:cstheme="minorHAnsi" w:hint="eastAsia"/>
        </w:rPr>
        <w:t>98</w:t>
      </w:r>
      <w:r>
        <w:rPr>
          <w:rFonts w:cstheme="minorHAnsi" w:hint="eastAsia"/>
        </w:rPr>
        <w:t>例为境外输入），</w:t>
      </w:r>
      <w:r>
        <w:rPr>
          <w:rFonts w:cstheme="minorHAnsi" w:hint="eastAsia"/>
        </w:rPr>
        <w:t>4</w:t>
      </w:r>
      <w:r>
        <w:rPr>
          <w:rFonts w:cstheme="minorHAnsi" w:hint="eastAsia"/>
        </w:rPr>
        <w:t>月</w:t>
      </w:r>
      <w:r>
        <w:rPr>
          <w:rFonts w:cstheme="minorHAnsi" w:hint="eastAsia"/>
        </w:rPr>
        <w:t>12</w:t>
      </w:r>
      <w:r>
        <w:rPr>
          <w:rFonts w:cstheme="minorHAnsi" w:hint="eastAsia"/>
        </w:rPr>
        <w:t>日后持续下降，趋势中有小范围波动。</w:t>
      </w:r>
    </w:p>
    <w:p w14:paraId="5C6BAB9D" w14:textId="77777777" w:rsidR="00E2357B" w:rsidRDefault="00E2357B" w:rsidP="0090136D">
      <w:pPr>
        <w:widowControl w:val="0"/>
        <w:spacing w:after="0" w:line="360" w:lineRule="auto"/>
        <w:ind w:firstLineChars="200" w:firstLine="440"/>
        <w:rPr>
          <w:rFonts w:cstheme="minorHAnsi"/>
        </w:rPr>
      </w:pPr>
      <w:r>
        <w:rPr>
          <w:rFonts w:cstheme="minorHAnsi" w:hint="eastAsia"/>
        </w:rPr>
        <w:t>情感指数则明显可以分为两个阶段。</w:t>
      </w:r>
    </w:p>
    <w:p w14:paraId="20492B2B" w14:textId="23BC153C" w:rsidR="00737A80" w:rsidRDefault="00E2357B" w:rsidP="0090136D">
      <w:pPr>
        <w:widowControl w:val="0"/>
        <w:spacing w:after="0" w:line="360" w:lineRule="auto"/>
        <w:ind w:firstLineChars="200" w:firstLine="440"/>
        <w:rPr>
          <w:rFonts w:cstheme="minorHAnsi"/>
        </w:rPr>
      </w:pPr>
      <w:r>
        <w:rPr>
          <w:rFonts w:cstheme="minorHAnsi" w:hint="eastAsia"/>
        </w:rPr>
        <w:t>第一阶段是</w:t>
      </w:r>
      <w:r>
        <w:rPr>
          <w:rFonts w:cstheme="minorHAnsi" w:hint="eastAsia"/>
        </w:rPr>
        <w:t>1</w:t>
      </w:r>
      <w:r>
        <w:rPr>
          <w:rFonts w:cstheme="minorHAnsi" w:hint="eastAsia"/>
        </w:rPr>
        <w:t>月</w:t>
      </w:r>
      <w:r>
        <w:rPr>
          <w:rFonts w:cstheme="minorHAnsi" w:hint="eastAsia"/>
        </w:rPr>
        <w:t>23</w:t>
      </w:r>
      <w:r>
        <w:rPr>
          <w:rFonts w:cstheme="minorHAnsi" w:hint="eastAsia"/>
        </w:rPr>
        <w:t>日至</w:t>
      </w:r>
      <w:r>
        <w:rPr>
          <w:rFonts w:cstheme="minorHAnsi"/>
        </w:rPr>
        <w:t>2</w:t>
      </w:r>
      <w:r>
        <w:rPr>
          <w:rFonts w:cstheme="minorHAnsi" w:hint="eastAsia"/>
        </w:rPr>
        <w:t>月中旬，这一</w:t>
      </w:r>
      <w:proofErr w:type="gramStart"/>
      <w:r>
        <w:rPr>
          <w:rFonts w:cstheme="minorHAnsi" w:hint="eastAsia"/>
        </w:rPr>
        <w:t>时期微博网友</w:t>
      </w:r>
      <w:proofErr w:type="gramEnd"/>
      <w:r>
        <w:rPr>
          <w:rFonts w:cstheme="minorHAnsi" w:hint="eastAsia"/>
        </w:rPr>
        <w:t>的情感指数总体来说处于低位，负面情感占据主流，波动比较剧烈。几个比较重要的时期如下：</w:t>
      </w:r>
      <w:r>
        <w:rPr>
          <w:rFonts w:cstheme="minorHAnsi" w:hint="eastAsia"/>
        </w:rPr>
        <w:t>1</w:t>
      </w:r>
      <w:r>
        <w:rPr>
          <w:rFonts w:cstheme="minorHAnsi" w:hint="eastAsia"/>
        </w:rPr>
        <w:t>月</w:t>
      </w:r>
      <w:r>
        <w:rPr>
          <w:rFonts w:cstheme="minorHAnsi" w:hint="eastAsia"/>
        </w:rPr>
        <w:t>24</w:t>
      </w:r>
      <w:r>
        <w:rPr>
          <w:rFonts w:cstheme="minorHAnsi" w:hint="eastAsia"/>
        </w:rPr>
        <w:t>日至</w:t>
      </w:r>
      <w:r>
        <w:rPr>
          <w:rFonts w:cstheme="minorHAnsi" w:hint="eastAsia"/>
        </w:rPr>
        <w:t>26</w:t>
      </w:r>
      <w:r>
        <w:rPr>
          <w:rFonts w:cstheme="minorHAnsi" w:hint="eastAsia"/>
        </w:rPr>
        <w:t>日，情感指数骤然下降到比较低的位置，这期间发生了武汉“封城”、全国诸多省份相继启动重大突发公共卫生事件一级响应等事件。</w:t>
      </w:r>
      <w:r>
        <w:rPr>
          <w:rFonts w:cstheme="minorHAnsi" w:hint="eastAsia"/>
        </w:rPr>
        <w:t>1</w:t>
      </w:r>
      <w:r>
        <w:rPr>
          <w:rFonts w:cstheme="minorHAnsi" w:hint="eastAsia"/>
        </w:rPr>
        <w:t>月</w:t>
      </w:r>
      <w:r>
        <w:rPr>
          <w:rFonts w:cstheme="minorHAnsi" w:hint="eastAsia"/>
        </w:rPr>
        <w:t>27</w:t>
      </w:r>
      <w:r>
        <w:rPr>
          <w:rFonts w:cstheme="minorHAnsi" w:hint="eastAsia"/>
        </w:rPr>
        <w:t>日至</w:t>
      </w:r>
      <w:r>
        <w:rPr>
          <w:rFonts w:cstheme="minorHAnsi" w:hint="eastAsia"/>
        </w:rPr>
        <w:t>31</w:t>
      </w:r>
      <w:r>
        <w:rPr>
          <w:rFonts w:cstheme="minorHAnsi" w:hint="eastAsia"/>
        </w:rPr>
        <w:t>日，情感指数有所回升，这期间发生了武汉开建两所传染病防控医院等事件。</w:t>
      </w:r>
      <w:r>
        <w:rPr>
          <w:rFonts w:cstheme="minorHAnsi" w:hint="eastAsia"/>
        </w:rPr>
        <w:t>2</w:t>
      </w:r>
      <w:r>
        <w:rPr>
          <w:rFonts w:cstheme="minorHAnsi" w:hint="eastAsia"/>
        </w:rPr>
        <w:t>月</w:t>
      </w:r>
      <w:r>
        <w:rPr>
          <w:rFonts w:cstheme="minorHAnsi" w:hint="eastAsia"/>
        </w:rPr>
        <w:t>1</w:t>
      </w:r>
      <w:r>
        <w:rPr>
          <w:rFonts w:cstheme="minorHAnsi" w:hint="eastAsia"/>
        </w:rPr>
        <w:t>日情感指数达到高点，</w:t>
      </w:r>
      <w:r w:rsidR="008E29FD">
        <w:rPr>
          <w:rFonts w:cstheme="minorHAnsi" w:hint="eastAsia"/>
        </w:rPr>
        <w:t>可能由于</w:t>
      </w:r>
      <w:r w:rsidR="008E29FD">
        <w:rPr>
          <w:rFonts w:cstheme="minorHAnsi" w:hint="eastAsia"/>
        </w:rPr>
        <w:t>1</w:t>
      </w:r>
      <w:r w:rsidR="008E29FD">
        <w:rPr>
          <w:rFonts w:cstheme="minorHAnsi" w:hint="eastAsia"/>
        </w:rPr>
        <w:t>月</w:t>
      </w:r>
      <w:r w:rsidR="008E29FD">
        <w:rPr>
          <w:rFonts w:cstheme="minorHAnsi" w:hint="eastAsia"/>
        </w:rPr>
        <w:t>31</w:t>
      </w:r>
      <w:r w:rsidR="008E29FD">
        <w:rPr>
          <w:rFonts w:cstheme="minorHAnsi" w:hint="eastAsia"/>
        </w:rPr>
        <w:t>日</w:t>
      </w:r>
      <w:proofErr w:type="gramStart"/>
      <w:r w:rsidR="008E29FD">
        <w:rPr>
          <w:rFonts w:cstheme="minorHAnsi" w:hint="eastAsia"/>
        </w:rPr>
        <w:t>世</w:t>
      </w:r>
      <w:proofErr w:type="gramEnd"/>
      <w:r w:rsidR="008E29FD">
        <w:rPr>
          <w:rFonts w:cstheme="minorHAnsi" w:hint="eastAsia"/>
        </w:rPr>
        <w:t>卫组织讲新冠疫情列为国际关注的突发公共卫生事件，国务院决定调拨全国物资支援湖北。</w:t>
      </w:r>
      <w:r w:rsidR="008E29FD">
        <w:rPr>
          <w:rFonts w:cstheme="minorHAnsi" w:hint="eastAsia"/>
        </w:rPr>
        <w:t>2</w:t>
      </w:r>
      <w:r w:rsidR="008E29FD">
        <w:rPr>
          <w:rFonts w:cstheme="minorHAnsi" w:hint="eastAsia"/>
        </w:rPr>
        <w:t>月</w:t>
      </w:r>
      <w:r w:rsidR="008E29FD">
        <w:rPr>
          <w:rFonts w:cstheme="minorHAnsi" w:hint="eastAsia"/>
        </w:rPr>
        <w:t>1</w:t>
      </w:r>
      <w:r w:rsidR="008E29FD">
        <w:rPr>
          <w:rFonts w:cstheme="minorHAnsi" w:hint="eastAsia"/>
        </w:rPr>
        <w:t>日后一周，情绪指数持续回落，这期间主要发生了湖北省红十字会物资调拨广受质疑的事件，在这一期间，湖北省、武汉市、湖北省红十字会等单位党政领导相继被免职，调换。</w:t>
      </w:r>
      <w:r w:rsidR="003B3B51">
        <w:rPr>
          <w:rFonts w:cstheme="minorHAnsi" w:hint="eastAsia"/>
        </w:rPr>
        <w:t>2</w:t>
      </w:r>
      <w:r w:rsidR="003B3B51">
        <w:rPr>
          <w:rFonts w:cstheme="minorHAnsi" w:hint="eastAsia"/>
        </w:rPr>
        <w:t>月</w:t>
      </w:r>
      <w:r w:rsidR="003B3B51">
        <w:rPr>
          <w:rFonts w:cstheme="minorHAnsi" w:hint="eastAsia"/>
        </w:rPr>
        <w:t>12</w:t>
      </w:r>
      <w:r w:rsidR="003B3B51">
        <w:rPr>
          <w:rFonts w:cstheme="minorHAnsi" w:hint="eastAsia"/>
        </w:rPr>
        <w:t>日情感指数达到新的低点，也是整个疫情期间的最低点，期间发生的事情主要有：</w:t>
      </w:r>
      <w:r w:rsidR="003B3B51">
        <w:rPr>
          <w:rFonts w:cstheme="minorHAnsi" w:hint="eastAsia"/>
        </w:rPr>
        <w:t>2</w:t>
      </w:r>
      <w:r w:rsidR="003B3B51">
        <w:rPr>
          <w:rFonts w:cstheme="minorHAnsi" w:hint="eastAsia"/>
        </w:rPr>
        <w:t>月</w:t>
      </w:r>
      <w:r w:rsidR="003B3B51">
        <w:rPr>
          <w:rFonts w:cstheme="minorHAnsi" w:hint="eastAsia"/>
        </w:rPr>
        <w:t>12</w:t>
      </w:r>
      <w:r w:rsidR="003B3B51">
        <w:rPr>
          <w:rFonts w:cstheme="minorHAnsi" w:hint="eastAsia"/>
        </w:rPr>
        <w:t>日调整确诊标准，当日新增确诊病例约</w:t>
      </w:r>
      <w:r w:rsidR="003B3B51">
        <w:rPr>
          <w:rFonts w:cstheme="minorHAnsi" w:hint="eastAsia"/>
        </w:rPr>
        <w:t>1.</w:t>
      </w:r>
      <w:r w:rsidR="003B3B51">
        <w:rPr>
          <w:rFonts w:cstheme="minorHAnsi"/>
        </w:rPr>
        <w:t>5</w:t>
      </w:r>
      <w:r w:rsidR="003B3B51">
        <w:rPr>
          <w:rFonts w:cstheme="minorHAnsi" w:hint="eastAsia"/>
        </w:rPr>
        <w:t>万例，全国医务人员累计</w:t>
      </w:r>
      <w:proofErr w:type="gramStart"/>
      <w:r w:rsidR="003B3B51">
        <w:rPr>
          <w:rFonts w:cstheme="minorHAnsi" w:hint="eastAsia"/>
        </w:rPr>
        <w:t>确诊近</w:t>
      </w:r>
      <w:proofErr w:type="gramEnd"/>
      <w:r w:rsidR="003B3B51">
        <w:rPr>
          <w:rFonts w:cstheme="minorHAnsi" w:hint="eastAsia"/>
        </w:rPr>
        <w:t>2000</w:t>
      </w:r>
      <w:r w:rsidR="003B3B51">
        <w:rPr>
          <w:rFonts w:cstheme="minorHAnsi" w:hint="eastAsia"/>
        </w:rPr>
        <w:t>例，其中</w:t>
      </w:r>
      <w:r w:rsidR="003B3B51">
        <w:rPr>
          <w:rFonts w:cstheme="minorHAnsi" w:hint="eastAsia"/>
        </w:rPr>
        <w:t>6</w:t>
      </w:r>
      <w:r w:rsidR="003B3B51">
        <w:rPr>
          <w:rFonts w:cstheme="minorHAnsi" w:hint="eastAsia"/>
        </w:rPr>
        <w:t>人不幸死亡等。</w:t>
      </w:r>
    </w:p>
    <w:p w14:paraId="01875BCB" w14:textId="1B2AAC03" w:rsidR="003B3B51" w:rsidRDefault="003B3B51" w:rsidP="0090136D">
      <w:pPr>
        <w:widowControl w:val="0"/>
        <w:spacing w:after="0" w:line="360" w:lineRule="auto"/>
        <w:ind w:firstLineChars="200" w:firstLine="440"/>
        <w:rPr>
          <w:rFonts w:cstheme="minorHAnsi"/>
        </w:rPr>
      </w:pPr>
      <w:r>
        <w:rPr>
          <w:rFonts w:cstheme="minorHAnsi" w:hint="eastAsia"/>
        </w:rPr>
        <w:t>第二阶段为</w:t>
      </w:r>
      <w:r>
        <w:rPr>
          <w:rFonts w:cstheme="minorHAnsi" w:hint="eastAsia"/>
        </w:rPr>
        <w:t>2</w:t>
      </w:r>
      <w:r>
        <w:rPr>
          <w:rFonts w:cstheme="minorHAnsi" w:hint="eastAsia"/>
        </w:rPr>
        <w:t>月中旬至</w:t>
      </w:r>
      <w:r>
        <w:rPr>
          <w:rFonts w:cstheme="minorHAnsi" w:hint="eastAsia"/>
        </w:rPr>
        <w:t>4</w:t>
      </w:r>
      <w:r>
        <w:rPr>
          <w:rFonts w:cstheme="minorHAnsi" w:hint="eastAsia"/>
        </w:rPr>
        <w:t>月</w:t>
      </w:r>
      <w:r>
        <w:rPr>
          <w:rFonts w:cstheme="minorHAnsi" w:hint="eastAsia"/>
        </w:rPr>
        <w:t>27</w:t>
      </w:r>
      <w:r>
        <w:rPr>
          <w:rFonts w:cstheme="minorHAnsi" w:hint="eastAsia"/>
        </w:rPr>
        <w:t>日，这一</w:t>
      </w:r>
      <w:proofErr w:type="gramStart"/>
      <w:r>
        <w:rPr>
          <w:rFonts w:cstheme="minorHAnsi" w:hint="eastAsia"/>
        </w:rPr>
        <w:t>时期微博网友</w:t>
      </w:r>
      <w:proofErr w:type="gramEnd"/>
      <w:r>
        <w:rPr>
          <w:rFonts w:cstheme="minorHAnsi" w:hint="eastAsia"/>
        </w:rPr>
        <w:t>的情感指数总体来说处于高位，正面情绪占主流，也伴随有波动，主要的极值点</w:t>
      </w:r>
      <w:r w:rsidR="00127D9F">
        <w:rPr>
          <w:rFonts w:cstheme="minorHAnsi" w:hint="eastAsia"/>
        </w:rPr>
        <w:t>与同期发生的主要事件有</w:t>
      </w:r>
      <w:r>
        <w:rPr>
          <w:rFonts w:cstheme="minorHAnsi" w:hint="eastAsia"/>
        </w:rPr>
        <w:t>：</w:t>
      </w:r>
      <w:r>
        <w:rPr>
          <w:rFonts w:cstheme="minorHAnsi" w:hint="eastAsia"/>
        </w:rPr>
        <w:t>3</w:t>
      </w:r>
      <w:r>
        <w:rPr>
          <w:rFonts w:cstheme="minorHAnsi" w:hint="eastAsia"/>
        </w:rPr>
        <w:t>月</w:t>
      </w:r>
      <w:r>
        <w:rPr>
          <w:rFonts w:cstheme="minorHAnsi" w:hint="eastAsia"/>
        </w:rPr>
        <w:t>2</w:t>
      </w:r>
      <w:r>
        <w:rPr>
          <w:rFonts w:cstheme="minorHAnsi"/>
        </w:rPr>
        <w:t>2</w:t>
      </w:r>
      <w:r>
        <w:rPr>
          <w:rFonts w:cstheme="minorHAnsi" w:hint="eastAsia"/>
        </w:rPr>
        <w:t>日高点：意大利单日确诊逾</w:t>
      </w:r>
      <w:r>
        <w:rPr>
          <w:rFonts w:cstheme="minorHAnsi" w:hint="eastAsia"/>
        </w:rPr>
        <w:t>6600</w:t>
      </w:r>
      <w:r>
        <w:rPr>
          <w:rFonts w:cstheme="minorHAnsi" w:hint="eastAsia"/>
        </w:rPr>
        <w:t>人创单日最大增幅；</w:t>
      </w:r>
      <w:r>
        <w:rPr>
          <w:rFonts w:cstheme="minorHAnsi" w:hint="eastAsia"/>
        </w:rPr>
        <w:t>4</w:t>
      </w:r>
      <w:r>
        <w:rPr>
          <w:rFonts w:cstheme="minorHAnsi" w:hint="eastAsia"/>
        </w:rPr>
        <w:t>月</w:t>
      </w:r>
      <w:r>
        <w:rPr>
          <w:rFonts w:cstheme="minorHAnsi" w:hint="eastAsia"/>
        </w:rPr>
        <w:t>4</w:t>
      </w:r>
      <w:r>
        <w:rPr>
          <w:rFonts w:cstheme="minorHAnsi" w:hint="eastAsia"/>
        </w:rPr>
        <w:t>日低点：留学生归国确诊事件多次曝出；</w:t>
      </w:r>
      <w:r>
        <w:rPr>
          <w:rFonts w:cstheme="minorHAnsi" w:hint="eastAsia"/>
        </w:rPr>
        <w:t>4</w:t>
      </w:r>
      <w:r>
        <w:rPr>
          <w:rFonts w:cstheme="minorHAnsi" w:hint="eastAsia"/>
        </w:rPr>
        <w:t>月</w:t>
      </w:r>
      <w:r>
        <w:rPr>
          <w:rFonts w:cstheme="minorHAnsi" w:hint="eastAsia"/>
        </w:rPr>
        <w:t>9</w:t>
      </w:r>
      <w:r>
        <w:rPr>
          <w:rFonts w:cstheme="minorHAnsi" w:hint="eastAsia"/>
        </w:rPr>
        <w:t>日高</w:t>
      </w:r>
      <w:r>
        <w:rPr>
          <w:rFonts w:cstheme="minorHAnsi" w:hint="eastAsia"/>
        </w:rPr>
        <w:lastRenderedPageBreak/>
        <w:t>点：欧洲老人被迫同意放弃抢救事件发酵；</w:t>
      </w:r>
      <w:r w:rsidR="00127D9F">
        <w:rPr>
          <w:rFonts w:cstheme="minorHAnsi" w:hint="eastAsia"/>
        </w:rPr>
        <w:t>4</w:t>
      </w:r>
      <w:r w:rsidR="00127D9F">
        <w:rPr>
          <w:rFonts w:cstheme="minorHAnsi" w:hint="eastAsia"/>
        </w:rPr>
        <w:t>月</w:t>
      </w:r>
      <w:r w:rsidR="00127D9F">
        <w:rPr>
          <w:rFonts w:cstheme="minorHAnsi" w:hint="eastAsia"/>
        </w:rPr>
        <w:t>25</w:t>
      </w:r>
      <w:r w:rsidR="00127D9F">
        <w:rPr>
          <w:rFonts w:cstheme="minorHAnsi" w:hint="eastAsia"/>
        </w:rPr>
        <w:t>日高点：美国累计确诊超过</w:t>
      </w:r>
      <w:r w:rsidR="00127D9F">
        <w:rPr>
          <w:rFonts w:cstheme="minorHAnsi" w:hint="eastAsia"/>
        </w:rPr>
        <w:t>80</w:t>
      </w:r>
      <w:r w:rsidR="00127D9F">
        <w:rPr>
          <w:rFonts w:cstheme="minorHAnsi" w:hint="eastAsia"/>
        </w:rPr>
        <w:t>万例。</w:t>
      </w:r>
    </w:p>
    <w:p w14:paraId="435DA9EC" w14:textId="3F2A0A7C" w:rsidR="006E552E" w:rsidRPr="006E552E" w:rsidRDefault="00127D9F" w:rsidP="006E552E">
      <w:pPr>
        <w:widowControl w:val="0"/>
        <w:spacing w:after="0" w:line="360" w:lineRule="auto"/>
        <w:ind w:firstLineChars="200" w:firstLine="440"/>
        <w:rPr>
          <w:rFonts w:cstheme="minorHAnsi"/>
        </w:rPr>
      </w:pPr>
      <w:r>
        <w:rPr>
          <w:rFonts w:cstheme="minorHAnsi" w:hint="eastAsia"/>
        </w:rPr>
        <w:t>结合疫情指数与情感指数的发展，我们</w:t>
      </w:r>
      <w:r w:rsidR="006E552E">
        <w:rPr>
          <w:rFonts w:cstheme="minorHAnsi" w:hint="eastAsia"/>
        </w:rPr>
        <w:t>参考</w:t>
      </w:r>
      <w:r w:rsidR="006E552E" w:rsidRPr="00B96804">
        <w:rPr>
          <w:rFonts w:cstheme="minorHAnsi" w:hint="eastAsia"/>
        </w:rPr>
        <w:t>研究</w:t>
      </w:r>
      <w:r w:rsidR="00B96804" w:rsidRPr="00B96804">
        <w:rPr>
          <w:b/>
          <w:bCs/>
          <w:noProof/>
          <w:lang w:val="zh-Hans"/>
        </w:rPr>
        <w:t>[</w:t>
      </w:r>
      <w:r w:rsidR="00B96804">
        <w:rPr>
          <w:rFonts w:eastAsia="PMingLiU"/>
          <w:b/>
          <w:bCs/>
          <w:noProof/>
          <w:lang w:val="zh-Hans" w:eastAsia="zh-TW"/>
        </w:rPr>
        <w:t>11</w:t>
      </w:r>
      <w:r w:rsidR="00B96804" w:rsidRPr="00B96804">
        <w:rPr>
          <w:b/>
          <w:bCs/>
          <w:noProof/>
          <w:lang w:val="zh-Hans"/>
        </w:rPr>
        <w:t>]</w:t>
      </w:r>
      <w:r>
        <w:rPr>
          <w:rFonts w:cstheme="minorHAnsi" w:hint="eastAsia"/>
        </w:rPr>
        <w:t>将新冠肺炎防控期间</w:t>
      </w:r>
      <w:r w:rsidR="00583E95">
        <w:rPr>
          <w:rFonts w:cstheme="minorHAnsi" w:hint="eastAsia"/>
        </w:rPr>
        <w:t>，全国疫情</w:t>
      </w:r>
      <w:proofErr w:type="gramStart"/>
      <w:r w:rsidR="00583E95">
        <w:rPr>
          <w:rFonts w:cstheme="minorHAnsi" w:hint="eastAsia"/>
        </w:rPr>
        <w:t>与微博网</w:t>
      </w:r>
      <w:r>
        <w:rPr>
          <w:rFonts w:cstheme="minorHAnsi" w:hint="eastAsia"/>
        </w:rPr>
        <w:t>友</w:t>
      </w:r>
      <w:proofErr w:type="gramEnd"/>
      <w:r>
        <w:rPr>
          <w:rFonts w:cstheme="minorHAnsi" w:hint="eastAsia"/>
        </w:rPr>
        <w:t>情绪</w:t>
      </w:r>
      <w:r w:rsidR="00583E95">
        <w:rPr>
          <w:rFonts w:cstheme="minorHAnsi" w:hint="eastAsia"/>
        </w:rPr>
        <w:t>的综合发展</w:t>
      </w:r>
      <w:r>
        <w:rPr>
          <w:rFonts w:cstheme="minorHAnsi" w:hint="eastAsia"/>
        </w:rPr>
        <w:t>分为</w:t>
      </w:r>
      <w:r>
        <w:rPr>
          <w:rFonts w:cstheme="minorHAnsi" w:hint="eastAsia"/>
        </w:rPr>
        <w:t>4</w:t>
      </w:r>
      <w:r>
        <w:rPr>
          <w:rFonts w:cstheme="minorHAnsi" w:hint="eastAsia"/>
        </w:rPr>
        <w:t>个时期。</w:t>
      </w:r>
    </w:p>
    <w:p w14:paraId="4C95C2B5" w14:textId="16415B08" w:rsidR="00127D9F" w:rsidRDefault="00127D9F" w:rsidP="0090136D">
      <w:pPr>
        <w:widowControl w:val="0"/>
        <w:spacing w:after="0" w:line="360" w:lineRule="auto"/>
        <w:ind w:firstLineChars="200" w:firstLine="440"/>
        <w:rPr>
          <w:rFonts w:cstheme="minorHAnsi"/>
        </w:rPr>
      </w:pPr>
      <w:r>
        <w:rPr>
          <w:rFonts w:cstheme="minorHAnsi"/>
        </w:rPr>
        <w:t>1</w:t>
      </w:r>
      <w:r>
        <w:rPr>
          <w:rFonts w:cstheme="minorHAnsi" w:hint="eastAsia"/>
        </w:rPr>
        <w:t>月</w:t>
      </w:r>
      <w:r>
        <w:rPr>
          <w:rFonts w:cstheme="minorHAnsi" w:hint="eastAsia"/>
        </w:rPr>
        <w:t>22</w:t>
      </w:r>
      <w:r>
        <w:rPr>
          <w:rFonts w:cstheme="minorHAnsi" w:hint="eastAsia"/>
        </w:rPr>
        <w:t>日之前为潜伏期。在这一时期，</w:t>
      </w:r>
      <w:proofErr w:type="gramStart"/>
      <w:r>
        <w:rPr>
          <w:rFonts w:cstheme="minorHAnsi" w:hint="eastAsia"/>
        </w:rPr>
        <w:t>微博网友</w:t>
      </w:r>
      <w:proofErr w:type="gramEnd"/>
      <w:r>
        <w:rPr>
          <w:rFonts w:cstheme="minorHAnsi" w:hint="eastAsia"/>
        </w:rPr>
        <w:t>关注的要点并非新冠肺炎，新冠肺炎的热度与影响力较小，除“武汉</w:t>
      </w:r>
      <w:r>
        <w:rPr>
          <w:rFonts w:cstheme="minorHAnsi" w:hint="eastAsia"/>
        </w:rPr>
        <w:t>8</w:t>
      </w:r>
      <w:r>
        <w:rPr>
          <w:rFonts w:cstheme="minorHAnsi" w:hint="eastAsia"/>
        </w:rPr>
        <w:t>人造谣事件”外并未有与新冠肺炎相关的事情引起热议，因此，</w:t>
      </w:r>
      <w:proofErr w:type="gramStart"/>
      <w:r>
        <w:rPr>
          <w:rFonts w:cstheme="minorHAnsi" w:hint="eastAsia"/>
        </w:rPr>
        <w:t>微博中</w:t>
      </w:r>
      <w:proofErr w:type="gramEnd"/>
      <w:r>
        <w:rPr>
          <w:rFonts w:cstheme="minorHAnsi" w:hint="eastAsia"/>
        </w:rPr>
        <w:t>的情绪指数与新冠肺炎疫情发展关联程度较小。</w:t>
      </w:r>
    </w:p>
    <w:p w14:paraId="59AF147E" w14:textId="11BD56B6" w:rsidR="00127D9F" w:rsidRDefault="00127D9F" w:rsidP="0090136D">
      <w:pPr>
        <w:widowControl w:val="0"/>
        <w:spacing w:after="0" w:line="360" w:lineRule="auto"/>
        <w:ind w:firstLineChars="200" w:firstLine="440"/>
        <w:rPr>
          <w:rFonts w:cstheme="minorHAnsi"/>
        </w:rPr>
      </w:pPr>
      <w:r>
        <w:rPr>
          <w:rFonts w:cstheme="minorHAnsi" w:hint="eastAsia"/>
        </w:rPr>
        <w:t>1</w:t>
      </w:r>
      <w:r>
        <w:rPr>
          <w:rFonts w:cstheme="minorHAnsi" w:hint="eastAsia"/>
        </w:rPr>
        <w:t>月</w:t>
      </w:r>
      <w:r>
        <w:rPr>
          <w:rFonts w:cstheme="minorHAnsi" w:hint="eastAsia"/>
        </w:rPr>
        <w:t>23</w:t>
      </w:r>
      <w:r>
        <w:rPr>
          <w:rFonts w:cstheme="minorHAnsi" w:hint="eastAsia"/>
        </w:rPr>
        <w:t>日至</w:t>
      </w:r>
      <w:r>
        <w:rPr>
          <w:rFonts w:cstheme="minorHAnsi" w:hint="eastAsia"/>
        </w:rPr>
        <w:t>2</w:t>
      </w:r>
      <w:r>
        <w:rPr>
          <w:rFonts w:cstheme="minorHAnsi" w:hint="eastAsia"/>
        </w:rPr>
        <w:t>月中旬为爆发期。在这一时期，新冠肺炎迅速成为参与人民日报评论</w:t>
      </w:r>
      <w:proofErr w:type="gramStart"/>
      <w:r>
        <w:rPr>
          <w:rFonts w:cstheme="minorHAnsi" w:hint="eastAsia"/>
        </w:rPr>
        <w:t>的微博网友</w:t>
      </w:r>
      <w:proofErr w:type="gramEnd"/>
      <w:r>
        <w:rPr>
          <w:rFonts w:cstheme="minorHAnsi" w:hint="eastAsia"/>
        </w:rPr>
        <w:t>的首要关注事件</w:t>
      </w:r>
      <w:r w:rsidR="00587834">
        <w:rPr>
          <w:rFonts w:cstheme="minorHAnsi" w:hint="eastAsia"/>
        </w:rPr>
        <w:t>，网络原生情绪反应正式进入爆发期。其主要特点为，</w:t>
      </w:r>
      <w:proofErr w:type="gramStart"/>
      <w:r w:rsidR="00587834">
        <w:rPr>
          <w:rFonts w:cstheme="minorHAnsi" w:hint="eastAsia"/>
        </w:rPr>
        <w:t>微博网友关注度段时间</w:t>
      </w:r>
      <w:proofErr w:type="gramEnd"/>
      <w:r w:rsidR="00587834">
        <w:rPr>
          <w:rFonts w:cstheme="minorHAnsi" w:hint="eastAsia"/>
        </w:rPr>
        <w:t>急剧升高，媒体关注点高度聚焦，次生情感大范围传播，政府情感引导力量迅速加强。在该阶段，</w:t>
      </w:r>
      <w:proofErr w:type="gramStart"/>
      <w:r w:rsidR="00587834">
        <w:rPr>
          <w:rFonts w:cstheme="minorHAnsi" w:hint="eastAsia"/>
        </w:rPr>
        <w:t>微博网友</w:t>
      </w:r>
      <w:proofErr w:type="gramEnd"/>
      <w:r w:rsidR="00587834">
        <w:rPr>
          <w:rFonts w:cstheme="minorHAnsi" w:hint="eastAsia"/>
        </w:rPr>
        <w:t>情感主体的不稳定性特征表现得十分突出，二次情感传播也变得更加活跃与复杂。事件处于爆发期时，</w:t>
      </w:r>
      <w:proofErr w:type="gramStart"/>
      <w:r w:rsidR="00587834">
        <w:rPr>
          <w:rFonts w:cstheme="minorHAnsi" w:hint="eastAsia"/>
        </w:rPr>
        <w:t>整个微博网友</w:t>
      </w:r>
      <w:proofErr w:type="gramEnd"/>
      <w:r w:rsidR="00587834">
        <w:rPr>
          <w:rFonts w:cstheme="minorHAnsi" w:hint="eastAsia"/>
        </w:rPr>
        <w:t>的情感综合复杂而具有感染力。</w:t>
      </w:r>
    </w:p>
    <w:p w14:paraId="27B44ED3" w14:textId="0EB45110" w:rsidR="00587834" w:rsidRDefault="00587834" w:rsidP="0090136D">
      <w:pPr>
        <w:widowControl w:val="0"/>
        <w:spacing w:after="0" w:line="360" w:lineRule="auto"/>
        <w:ind w:firstLineChars="200" w:firstLine="440"/>
        <w:rPr>
          <w:rFonts w:cstheme="minorHAnsi"/>
        </w:rPr>
      </w:pPr>
      <w:r>
        <w:rPr>
          <w:rFonts w:cstheme="minorHAnsi" w:hint="eastAsia"/>
        </w:rPr>
        <w:t>2</w:t>
      </w:r>
      <w:r>
        <w:rPr>
          <w:rFonts w:cstheme="minorHAnsi" w:hint="eastAsia"/>
        </w:rPr>
        <w:t>月中旬至</w:t>
      </w:r>
      <w:r>
        <w:rPr>
          <w:rFonts w:cstheme="minorHAnsi" w:hint="eastAsia"/>
        </w:rPr>
        <w:t>3</w:t>
      </w:r>
      <w:r>
        <w:rPr>
          <w:rFonts w:cstheme="minorHAnsi" w:hint="eastAsia"/>
        </w:rPr>
        <w:t>月中旬为平稳期。在这一时期疫情的发展进程主要是：随着抗</w:t>
      </w:r>
      <w:proofErr w:type="gramStart"/>
      <w:r>
        <w:rPr>
          <w:rFonts w:cstheme="minorHAnsi" w:hint="eastAsia"/>
        </w:rPr>
        <w:t>疫</w:t>
      </w:r>
      <w:proofErr w:type="gramEnd"/>
      <w:r>
        <w:rPr>
          <w:rFonts w:cstheme="minorHAnsi" w:hint="eastAsia"/>
        </w:rPr>
        <w:t>的突进，全国新增确诊病例逐步减少，清零城市逐渐增多，中国式抗</w:t>
      </w:r>
      <w:proofErr w:type="gramStart"/>
      <w:r>
        <w:rPr>
          <w:rFonts w:cstheme="minorHAnsi" w:hint="eastAsia"/>
        </w:rPr>
        <w:t>疫</w:t>
      </w:r>
      <w:proofErr w:type="gramEnd"/>
      <w:r>
        <w:rPr>
          <w:rFonts w:cstheme="minorHAnsi" w:hint="eastAsia"/>
        </w:rPr>
        <w:t>和制度优势</w:t>
      </w:r>
      <w:proofErr w:type="gramStart"/>
      <w:r>
        <w:rPr>
          <w:rFonts w:cstheme="minorHAnsi" w:hint="eastAsia"/>
        </w:rPr>
        <w:t>得到微博网友</w:t>
      </w:r>
      <w:proofErr w:type="gramEnd"/>
      <w:r>
        <w:rPr>
          <w:rFonts w:cstheme="minorHAnsi" w:hint="eastAsia"/>
        </w:rPr>
        <w:t>认可。相对应的情感指数与发展主要为：</w:t>
      </w:r>
      <w:proofErr w:type="gramStart"/>
      <w:r>
        <w:rPr>
          <w:rFonts w:cstheme="minorHAnsi" w:hint="eastAsia"/>
        </w:rPr>
        <w:t>微博网友仍</w:t>
      </w:r>
      <w:proofErr w:type="gramEnd"/>
      <w:r>
        <w:rPr>
          <w:rFonts w:cstheme="minorHAnsi" w:hint="eastAsia"/>
        </w:rPr>
        <w:t>持续关注新冠疫情，但原生和次生情绪力量都逐渐减弱，各大媒体的总结发声能力增强，能有效</w:t>
      </w:r>
      <w:proofErr w:type="gramStart"/>
      <w:r>
        <w:rPr>
          <w:rFonts w:cstheme="minorHAnsi" w:hint="eastAsia"/>
        </w:rPr>
        <w:t>引导微博网友</w:t>
      </w:r>
      <w:proofErr w:type="gramEnd"/>
      <w:r>
        <w:rPr>
          <w:rFonts w:cstheme="minorHAnsi" w:hint="eastAsia"/>
        </w:rPr>
        <w:t>情绪，总体情绪变为积极正面。</w:t>
      </w:r>
    </w:p>
    <w:p w14:paraId="36967FFF" w14:textId="76BCCEEB" w:rsidR="00587834" w:rsidRPr="0015481A" w:rsidRDefault="00587834" w:rsidP="0090136D">
      <w:pPr>
        <w:widowControl w:val="0"/>
        <w:spacing w:after="0" w:line="360" w:lineRule="auto"/>
        <w:ind w:firstLineChars="200" w:firstLine="440"/>
        <w:rPr>
          <w:rFonts w:cstheme="minorHAnsi"/>
        </w:rPr>
      </w:pPr>
      <w:r>
        <w:rPr>
          <w:rFonts w:cstheme="minorHAnsi" w:hint="eastAsia"/>
        </w:rPr>
        <w:t>3</w:t>
      </w:r>
      <w:r>
        <w:rPr>
          <w:rFonts w:cstheme="minorHAnsi" w:hint="eastAsia"/>
        </w:rPr>
        <w:t>月中旬至</w:t>
      </w:r>
      <w:r>
        <w:rPr>
          <w:rFonts w:cstheme="minorHAnsi" w:hint="eastAsia"/>
        </w:rPr>
        <w:t>4</w:t>
      </w:r>
      <w:r>
        <w:rPr>
          <w:rFonts w:cstheme="minorHAnsi" w:hint="eastAsia"/>
        </w:rPr>
        <w:t>月</w:t>
      </w:r>
      <w:r>
        <w:rPr>
          <w:rFonts w:cstheme="minorHAnsi" w:hint="eastAsia"/>
        </w:rPr>
        <w:t>27</w:t>
      </w:r>
      <w:r>
        <w:rPr>
          <w:rFonts w:cstheme="minorHAnsi" w:hint="eastAsia"/>
        </w:rPr>
        <w:t>日为消散期，</w:t>
      </w:r>
      <w:r w:rsidR="006E552E">
        <w:rPr>
          <w:rFonts w:cstheme="minorHAnsi" w:hint="eastAsia"/>
        </w:rPr>
        <w:t>从这一时期的疫情进程来看，境外输入成为我国新增确诊病例主要来源，除输入病例引起聚集性传播的地区如黑龙江、广东部分地区外，全国大部分地区的生产生活恢复正常，</w:t>
      </w:r>
      <w:proofErr w:type="gramStart"/>
      <w:r w:rsidR="006E552E">
        <w:rPr>
          <w:rFonts w:cstheme="minorHAnsi" w:hint="eastAsia"/>
        </w:rPr>
        <w:t>微博网友</w:t>
      </w:r>
      <w:proofErr w:type="gramEnd"/>
      <w:r w:rsidR="006E552E">
        <w:rPr>
          <w:rFonts w:cstheme="minorHAnsi" w:hint="eastAsia"/>
        </w:rPr>
        <w:t>对国内新冠肺炎疫情的关注度持续下降。从这一时期的情感指数来看，</w:t>
      </w:r>
      <w:proofErr w:type="gramStart"/>
      <w:r w:rsidR="006E552E">
        <w:rPr>
          <w:rFonts w:cstheme="minorHAnsi" w:hint="eastAsia"/>
        </w:rPr>
        <w:t>微博网友</w:t>
      </w:r>
      <w:proofErr w:type="gramEnd"/>
      <w:r w:rsidR="006E552E">
        <w:rPr>
          <w:rFonts w:cstheme="minorHAnsi" w:hint="eastAsia"/>
        </w:rPr>
        <w:t>的情绪总体来说处于正面，主要的负面情绪来源为境外输入对我国疫情防控造成的压力。</w:t>
      </w:r>
    </w:p>
    <w:p w14:paraId="238FB1B5" w14:textId="75656821" w:rsidR="00953934" w:rsidRPr="00F83B81" w:rsidRDefault="0083272F" w:rsidP="002E3F84">
      <w:pPr>
        <w:spacing w:beforeLines="150" w:before="360" w:afterLines="150" w:after="360" w:line="360" w:lineRule="auto"/>
        <w:rPr>
          <w:b/>
          <w:bCs/>
          <w:sz w:val="36"/>
          <w:szCs w:val="36"/>
          <w:lang w:val="zh-Hans"/>
        </w:rPr>
      </w:pPr>
      <w:r w:rsidRPr="0015481A">
        <w:rPr>
          <w:b/>
          <w:bCs/>
          <w:sz w:val="36"/>
          <w:szCs w:val="36"/>
          <w:lang w:val="zh-Hans"/>
        </w:rPr>
        <w:t>5.</w:t>
      </w:r>
      <w:r w:rsidR="006E552E">
        <w:rPr>
          <w:rFonts w:hint="eastAsia"/>
          <w:b/>
          <w:bCs/>
          <w:sz w:val="36"/>
          <w:szCs w:val="36"/>
          <w:lang w:val="zh-Hans"/>
        </w:rPr>
        <w:t>主要结论</w:t>
      </w:r>
    </w:p>
    <w:p w14:paraId="63A74931" w14:textId="2758B296" w:rsidR="00583E95" w:rsidRPr="007C1B0C" w:rsidRDefault="00583E95" w:rsidP="007C1B0C">
      <w:pPr>
        <w:spacing w:beforeLines="50" w:before="120" w:afterLines="50" w:after="120" w:line="360" w:lineRule="auto"/>
        <w:rPr>
          <w:rFonts w:ascii="黑体" w:eastAsia="黑体" w:hAnsi="黑体"/>
          <w:b/>
          <w:sz w:val="24"/>
          <w:szCs w:val="24"/>
        </w:rPr>
      </w:pPr>
      <w:r w:rsidRPr="007C1B0C">
        <w:rPr>
          <w:rFonts w:ascii="黑体" w:eastAsia="黑体" w:hAnsi="黑体" w:hint="eastAsia"/>
          <w:b/>
          <w:sz w:val="24"/>
          <w:szCs w:val="24"/>
        </w:rPr>
        <w:t>5.1</w:t>
      </w:r>
      <w:r w:rsidRPr="007C1B0C">
        <w:rPr>
          <w:rFonts w:ascii="黑体" w:eastAsia="黑体" w:hAnsi="黑体"/>
          <w:b/>
          <w:sz w:val="24"/>
          <w:szCs w:val="24"/>
        </w:rPr>
        <w:t xml:space="preserve"> </w:t>
      </w:r>
      <w:r w:rsidRPr="007C1B0C">
        <w:rPr>
          <w:rFonts w:ascii="黑体" w:eastAsia="黑体" w:hAnsi="黑体" w:hint="eastAsia"/>
          <w:b/>
          <w:sz w:val="24"/>
          <w:szCs w:val="24"/>
        </w:rPr>
        <w:t>疫情发展</w:t>
      </w:r>
      <w:proofErr w:type="gramStart"/>
      <w:r w:rsidRPr="007C1B0C">
        <w:rPr>
          <w:rFonts w:ascii="黑体" w:eastAsia="黑体" w:hAnsi="黑体" w:hint="eastAsia"/>
          <w:b/>
          <w:sz w:val="24"/>
          <w:szCs w:val="24"/>
        </w:rPr>
        <w:t>对微博网友</w:t>
      </w:r>
      <w:proofErr w:type="gramEnd"/>
      <w:r w:rsidRPr="007C1B0C">
        <w:rPr>
          <w:rFonts w:ascii="黑体" w:eastAsia="黑体" w:hAnsi="黑体" w:hint="eastAsia"/>
          <w:b/>
          <w:sz w:val="24"/>
          <w:szCs w:val="24"/>
        </w:rPr>
        <w:t>的长期</w:t>
      </w:r>
      <w:r w:rsidR="00733486" w:rsidRPr="007C1B0C">
        <w:rPr>
          <w:rFonts w:ascii="黑体" w:eastAsia="黑体" w:hAnsi="黑体" w:hint="eastAsia"/>
          <w:b/>
          <w:sz w:val="24"/>
          <w:szCs w:val="24"/>
        </w:rPr>
        <w:t>情感</w:t>
      </w:r>
      <w:r w:rsidRPr="007C1B0C">
        <w:rPr>
          <w:rFonts w:ascii="黑体" w:eastAsia="黑体" w:hAnsi="黑体" w:hint="eastAsia"/>
          <w:b/>
          <w:sz w:val="24"/>
          <w:szCs w:val="24"/>
        </w:rPr>
        <w:t>水平有较大影响</w:t>
      </w:r>
    </w:p>
    <w:p w14:paraId="4C8C3C4C" w14:textId="3755CC07" w:rsidR="00733486" w:rsidRDefault="00733486" w:rsidP="00733486">
      <w:pPr>
        <w:widowControl w:val="0"/>
        <w:spacing w:after="0" w:line="360" w:lineRule="auto"/>
        <w:ind w:firstLineChars="200" w:firstLine="440"/>
        <w:rPr>
          <w:rFonts w:cstheme="minorHAnsi"/>
        </w:rPr>
      </w:pPr>
      <w:r>
        <w:rPr>
          <w:rFonts w:cstheme="minorHAnsi" w:hint="eastAsia"/>
        </w:rPr>
        <w:t>对情感指数的总体两阶段，容易看出其划分主要来自新冠疫情发展的影响，自</w:t>
      </w:r>
      <w:r>
        <w:rPr>
          <w:rFonts w:cstheme="minorHAnsi" w:hint="eastAsia"/>
        </w:rPr>
        <w:t>1</w:t>
      </w:r>
      <w:r>
        <w:rPr>
          <w:rFonts w:cstheme="minorHAnsi" w:hint="eastAsia"/>
        </w:rPr>
        <w:t>月</w:t>
      </w:r>
      <w:r>
        <w:rPr>
          <w:rFonts w:cstheme="minorHAnsi" w:hint="eastAsia"/>
        </w:rPr>
        <w:t>23</w:t>
      </w:r>
      <w:r>
        <w:rPr>
          <w:rFonts w:cstheme="minorHAnsi" w:hint="eastAsia"/>
        </w:rPr>
        <w:t>日武汉封城起，新冠疫情进入爆发期，期间网友的主要情感为：焦虑、担忧、恐慌。随着疫情在</w:t>
      </w:r>
      <w:r>
        <w:rPr>
          <w:rFonts w:cstheme="minorHAnsi" w:hint="eastAsia"/>
        </w:rPr>
        <w:t>2</w:t>
      </w:r>
      <w:r>
        <w:rPr>
          <w:rFonts w:cstheme="minorHAnsi" w:hint="eastAsia"/>
        </w:rPr>
        <w:t>月</w:t>
      </w:r>
      <w:proofErr w:type="gramStart"/>
      <w:r>
        <w:rPr>
          <w:rFonts w:cstheme="minorHAnsi" w:hint="eastAsia"/>
        </w:rPr>
        <w:t>上旬前</w:t>
      </w:r>
      <w:proofErr w:type="gramEnd"/>
      <w:r>
        <w:rPr>
          <w:rFonts w:cstheme="minorHAnsi" w:hint="eastAsia"/>
        </w:rPr>
        <w:t>持续扩大，网友的情感水平也在波动中持续下降，情感指数在</w:t>
      </w:r>
      <w:r>
        <w:rPr>
          <w:rFonts w:cstheme="minorHAnsi" w:hint="eastAsia"/>
        </w:rPr>
        <w:t>1</w:t>
      </w:r>
      <w:r>
        <w:rPr>
          <w:rFonts w:cstheme="minorHAnsi" w:hint="eastAsia"/>
        </w:rPr>
        <w:t>月中旬到达最低点。</w:t>
      </w:r>
    </w:p>
    <w:p w14:paraId="7180EB74" w14:textId="19A01AFC" w:rsidR="00733486" w:rsidRPr="00733486" w:rsidRDefault="00733486" w:rsidP="00733486">
      <w:pPr>
        <w:widowControl w:val="0"/>
        <w:spacing w:after="0" w:line="360" w:lineRule="auto"/>
        <w:ind w:firstLineChars="200" w:firstLine="440"/>
        <w:rPr>
          <w:rFonts w:cstheme="minorHAnsi"/>
        </w:rPr>
      </w:pPr>
      <w:r>
        <w:rPr>
          <w:rFonts w:cstheme="minorHAnsi" w:hint="eastAsia"/>
        </w:rPr>
        <w:t>随着</w:t>
      </w:r>
      <w:r>
        <w:rPr>
          <w:rFonts w:cstheme="minorHAnsi" w:hint="eastAsia"/>
        </w:rPr>
        <w:t>2</w:t>
      </w:r>
      <w:r>
        <w:rPr>
          <w:rFonts w:cstheme="minorHAnsi" w:hint="eastAsia"/>
        </w:rPr>
        <w:t>月下旬起疫情度过高峰，国内正常生产生活不断恢复，疫情</w:t>
      </w:r>
      <w:proofErr w:type="gramStart"/>
      <w:r>
        <w:rPr>
          <w:rFonts w:cstheme="minorHAnsi" w:hint="eastAsia"/>
        </w:rPr>
        <w:t>对微博网友</w:t>
      </w:r>
      <w:proofErr w:type="gramEnd"/>
      <w:r>
        <w:rPr>
          <w:rFonts w:cstheme="minorHAnsi" w:hint="eastAsia"/>
        </w:rPr>
        <w:t>的印象逐渐减弱，网友的情感指数平均值虽然还有波动，但总体均值回升至较高水平。</w:t>
      </w:r>
    </w:p>
    <w:p w14:paraId="17DC53C6" w14:textId="7B99D982" w:rsidR="00583E95" w:rsidRPr="007C1B0C" w:rsidRDefault="00583E95" w:rsidP="007C1B0C">
      <w:pPr>
        <w:spacing w:beforeLines="50" w:before="120" w:afterLines="50" w:after="120" w:line="360" w:lineRule="auto"/>
        <w:rPr>
          <w:rFonts w:ascii="黑体" w:eastAsia="黑体" w:hAnsi="黑体"/>
          <w:b/>
          <w:sz w:val="24"/>
          <w:szCs w:val="24"/>
        </w:rPr>
      </w:pPr>
      <w:r w:rsidRPr="007C1B0C">
        <w:rPr>
          <w:rFonts w:ascii="黑体" w:eastAsia="黑体" w:hAnsi="黑体" w:hint="eastAsia"/>
          <w:b/>
          <w:sz w:val="24"/>
          <w:szCs w:val="24"/>
        </w:rPr>
        <w:lastRenderedPageBreak/>
        <w:t>5.</w:t>
      </w:r>
      <w:r w:rsidRPr="007C1B0C">
        <w:rPr>
          <w:rFonts w:ascii="黑体" w:eastAsia="黑体" w:hAnsi="黑体"/>
          <w:b/>
          <w:sz w:val="24"/>
          <w:szCs w:val="24"/>
        </w:rPr>
        <w:t xml:space="preserve">2 </w:t>
      </w:r>
      <w:r w:rsidRPr="007C1B0C">
        <w:rPr>
          <w:rFonts w:ascii="黑体" w:eastAsia="黑体" w:hAnsi="黑体" w:hint="eastAsia"/>
          <w:b/>
          <w:sz w:val="24"/>
          <w:szCs w:val="24"/>
        </w:rPr>
        <w:t>热点事件</w:t>
      </w:r>
      <w:proofErr w:type="gramStart"/>
      <w:r w:rsidRPr="007C1B0C">
        <w:rPr>
          <w:rFonts w:ascii="黑体" w:eastAsia="黑体" w:hAnsi="黑体" w:hint="eastAsia"/>
          <w:b/>
          <w:sz w:val="24"/>
          <w:szCs w:val="24"/>
        </w:rPr>
        <w:t>对微博网友</w:t>
      </w:r>
      <w:proofErr w:type="gramEnd"/>
      <w:r w:rsidRPr="007C1B0C">
        <w:rPr>
          <w:rFonts w:ascii="黑体" w:eastAsia="黑体" w:hAnsi="黑体" w:hint="eastAsia"/>
          <w:b/>
          <w:sz w:val="24"/>
          <w:szCs w:val="24"/>
        </w:rPr>
        <w:t>的短期</w:t>
      </w:r>
      <w:r w:rsidR="00733486" w:rsidRPr="007C1B0C">
        <w:rPr>
          <w:rFonts w:ascii="黑体" w:eastAsia="黑体" w:hAnsi="黑体" w:hint="eastAsia"/>
          <w:b/>
          <w:sz w:val="24"/>
          <w:szCs w:val="24"/>
        </w:rPr>
        <w:t>情感</w:t>
      </w:r>
      <w:r w:rsidRPr="007C1B0C">
        <w:rPr>
          <w:rFonts w:ascii="黑体" w:eastAsia="黑体" w:hAnsi="黑体" w:hint="eastAsia"/>
          <w:b/>
          <w:sz w:val="24"/>
          <w:szCs w:val="24"/>
        </w:rPr>
        <w:t>波动有较大影响</w:t>
      </w:r>
    </w:p>
    <w:p w14:paraId="70CEE48D" w14:textId="31956390" w:rsidR="00733486" w:rsidRPr="00733486" w:rsidRDefault="00733486" w:rsidP="00F7201C">
      <w:pPr>
        <w:widowControl w:val="0"/>
        <w:spacing w:after="0" w:line="360" w:lineRule="auto"/>
        <w:ind w:firstLineChars="200" w:firstLine="440"/>
      </w:pPr>
      <w:r>
        <w:rPr>
          <w:rFonts w:hint="eastAsia"/>
        </w:rPr>
        <w:t>观察情感指数变化趋势中与左右</w:t>
      </w:r>
      <w:proofErr w:type="gramStart"/>
      <w:r>
        <w:rPr>
          <w:rFonts w:hint="eastAsia"/>
        </w:rPr>
        <w:t>相邻值</w:t>
      </w:r>
      <w:proofErr w:type="gramEnd"/>
      <w:r>
        <w:rPr>
          <w:rFonts w:hint="eastAsia"/>
        </w:rPr>
        <w:t>差异较大的极值点，如</w:t>
      </w:r>
      <w:r w:rsidRPr="00733486">
        <w:rPr>
          <w:rFonts w:hint="eastAsia"/>
        </w:rPr>
        <w:t>1</w:t>
      </w:r>
      <w:r w:rsidRPr="00733486">
        <w:rPr>
          <w:rFonts w:hint="eastAsia"/>
        </w:rPr>
        <w:t>月</w:t>
      </w:r>
      <w:r w:rsidR="00F7201C">
        <w:rPr>
          <w:rFonts w:hint="eastAsia"/>
        </w:rPr>
        <w:t>2</w:t>
      </w:r>
      <w:r w:rsidR="00F7201C">
        <w:t>3</w:t>
      </w:r>
      <w:r w:rsidRPr="00733486">
        <w:rPr>
          <w:rFonts w:hint="eastAsia"/>
        </w:rPr>
        <w:t>日</w:t>
      </w:r>
      <w:r w:rsidR="00F7201C">
        <w:rPr>
          <w:rFonts w:hint="eastAsia"/>
        </w:rPr>
        <w:t>、</w:t>
      </w:r>
      <w:r w:rsidRPr="00733486">
        <w:rPr>
          <w:rFonts w:hint="eastAsia"/>
        </w:rPr>
        <w:t>2</w:t>
      </w:r>
      <w:r w:rsidRPr="00733486">
        <w:rPr>
          <w:rFonts w:hint="eastAsia"/>
        </w:rPr>
        <w:t>月</w:t>
      </w:r>
      <w:r w:rsidRPr="00733486">
        <w:rPr>
          <w:rFonts w:hint="eastAsia"/>
        </w:rPr>
        <w:t>1</w:t>
      </w:r>
      <w:r w:rsidRPr="00733486">
        <w:rPr>
          <w:rFonts w:hint="eastAsia"/>
        </w:rPr>
        <w:t>日</w:t>
      </w:r>
      <w:r w:rsidR="00F7201C">
        <w:rPr>
          <w:rFonts w:hint="eastAsia"/>
        </w:rPr>
        <w:t>、</w:t>
      </w:r>
      <w:r w:rsidRPr="00733486">
        <w:rPr>
          <w:rFonts w:hint="eastAsia"/>
        </w:rPr>
        <w:t>月</w:t>
      </w:r>
      <w:r w:rsidRPr="00733486">
        <w:rPr>
          <w:rFonts w:hint="eastAsia"/>
        </w:rPr>
        <w:t>12</w:t>
      </w:r>
      <w:r w:rsidRPr="00733486">
        <w:rPr>
          <w:rFonts w:hint="eastAsia"/>
        </w:rPr>
        <w:t>日</w:t>
      </w:r>
      <w:r w:rsidR="00F7201C">
        <w:rPr>
          <w:rFonts w:hint="eastAsia"/>
        </w:rPr>
        <w:t>、</w:t>
      </w:r>
      <w:r w:rsidRPr="00733486">
        <w:rPr>
          <w:rFonts w:hint="eastAsia"/>
        </w:rPr>
        <w:t>3</w:t>
      </w:r>
      <w:r w:rsidRPr="00733486">
        <w:rPr>
          <w:rFonts w:hint="eastAsia"/>
        </w:rPr>
        <w:t>月</w:t>
      </w:r>
      <w:r w:rsidRPr="00733486">
        <w:rPr>
          <w:rFonts w:hint="eastAsia"/>
        </w:rPr>
        <w:t>22</w:t>
      </w:r>
      <w:r w:rsidRPr="00733486">
        <w:rPr>
          <w:rFonts w:hint="eastAsia"/>
        </w:rPr>
        <w:t>日</w:t>
      </w:r>
      <w:r w:rsidR="00F7201C">
        <w:rPr>
          <w:rFonts w:hint="eastAsia"/>
        </w:rPr>
        <w:t>、</w:t>
      </w:r>
      <w:r w:rsidRPr="00733486">
        <w:rPr>
          <w:rFonts w:hint="eastAsia"/>
        </w:rPr>
        <w:t>4</w:t>
      </w:r>
      <w:r w:rsidRPr="00733486">
        <w:rPr>
          <w:rFonts w:hint="eastAsia"/>
        </w:rPr>
        <w:t>月</w:t>
      </w:r>
      <w:r w:rsidRPr="00733486">
        <w:rPr>
          <w:rFonts w:hint="eastAsia"/>
        </w:rPr>
        <w:t>4</w:t>
      </w:r>
      <w:r w:rsidRPr="00733486">
        <w:rPr>
          <w:rFonts w:hint="eastAsia"/>
        </w:rPr>
        <w:t>日</w:t>
      </w:r>
      <w:r w:rsidR="00F7201C">
        <w:rPr>
          <w:rFonts w:hint="eastAsia"/>
        </w:rPr>
        <w:t>、</w:t>
      </w:r>
      <w:r w:rsidRPr="00733486">
        <w:rPr>
          <w:rFonts w:hint="eastAsia"/>
        </w:rPr>
        <w:t>4</w:t>
      </w:r>
      <w:r w:rsidRPr="00733486">
        <w:rPr>
          <w:rFonts w:hint="eastAsia"/>
        </w:rPr>
        <w:t>月</w:t>
      </w:r>
      <w:r w:rsidRPr="00733486">
        <w:rPr>
          <w:rFonts w:hint="eastAsia"/>
        </w:rPr>
        <w:t>9</w:t>
      </w:r>
      <w:r w:rsidRPr="00733486">
        <w:rPr>
          <w:rFonts w:hint="eastAsia"/>
        </w:rPr>
        <w:t>日</w:t>
      </w:r>
      <w:r w:rsidR="00F7201C">
        <w:rPr>
          <w:rFonts w:hint="eastAsia"/>
        </w:rPr>
        <w:t>、</w:t>
      </w:r>
      <w:r w:rsidRPr="00733486">
        <w:rPr>
          <w:rFonts w:hint="eastAsia"/>
        </w:rPr>
        <w:t>4</w:t>
      </w:r>
      <w:r w:rsidRPr="00733486">
        <w:rPr>
          <w:rFonts w:hint="eastAsia"/>
        </w:rPr>
        <w:t>月</w:t>
      </w:r>
      <w:r w:rsidRPr="00733486">
        <w:rPr>
          <w:rFonts w:hint="eastAsia"/>
        </w:rPr>
        <w:t>25</w:t>
      </w:r>
      <w:r w:rsidRPr="00733486">
        <w:rPr>
          <w:rFonts w:hint="eastAsia"/>
        </w:rPr>
        <w:t>日</w:t>
      </w:r>
      <w:r w:rsidR="00F7201C">
        <w:rPr>
          <w:rFonts w:hint="eastAsia"/>
        </w:rPr>
        <w:t>等，如上文所述这些时间点周围均发生了正面或负面的热点事件，</w:t>
      </w:r>
      <w:proofErr w:type="gramStart"/>
      <w:r w:rsidR="00F7201C">
        <w:rPr>
          <w:rFonts w:hint="eastAsia"/>
        </w:rPr>
        <w:t>造成微博网友</w:t>
      </w:r>
      <w:proofErr w:type="gramEnd"/>
      <w:r w:rsidR="00F7201C">
        <w:rPr>
          <w:rFonts w:hint="eastAsia"/>
        </w:rPr>
        <w:t>情绪短时间内的剧烈波动，但这种波动持续性较弱，情感指数的最终发展仍然受疫情发展的长期影响。</w:t>
      </w:r>
    </w:p>
    <w:p w14:paraId="7055E741" w14:textId="3ACB0898" w:rsidR="00583E95" w:rsidRPr="007C1B0C" w:rsidRDefault="00733486" w:rsidP="007C1B0C">
      <w:pPr>
        <w:spacing w:beforeLines="50" w:before="120" w:afterLines="50" w:after="120" w:line="360" w:lineRule="auto"/>
        <w:rPr>
          <w:rFonts w:ascii="黑体" w:eastAsia="黑体" w:hAnsi="黑体"/>
          <w:b/>
          <w:sz w:val="24"/>
          <w:szCs w:val="24"/>
        </w:rPr>
      </w:pPr>
      <w:r w:rsidRPr="007C1B0C">
        <w:rPr>
          <w:rFonts w:ascii="黑体" w:eastAsia="黑体" w:hAnsi="黑体" w:hint="eastAsia"/>
          <w:b/>
          <w:sz w:val="24"/>
          <w:szCs w:val="24"/>
        </w:rPr>
        <w:t xml:space="preserve">5.3 </w:t>
      </w:r>
      <w:r w:rsidR="00F7201C" w:rsidRPr="007C1B0C">
        <w:rPr>
          <w:rFonts w:ascii="黑体" w:eastAsia="黑体" w:hAnsi="黑体" w:hint="eastAsia"/>
          <w:b/>
          <w:sz w:val="24"/>
          <w:szCs w:val="24"/>
        </w:rPr>
        <w:t>政府行为</w:t>
      </w:r>
      <w:proofErr w:type="gramStart"/>
      <w:r w:rsidR="00F7201C" w:rsidRPr="007C1B0C">
        <w:rPr>
          <w:rFonts w:ascii="黑体" w:eastAsia="黑体" w:hAnsi="黑体" w:hint="eastAsia"/>
          <w:b/>
          <w:sz w:val="24"/>
          <w:szCs w:val="24"/>
        </w:rPr>
        <w:t>对微博网友</w:t>
      </w:r>
      <w:proofErr w:type="gramEnd"/>
      <w:r w:rsidR="00F7201C" w:rsidRPr="007C1B0C">
        <w:rPr>
          <w:rFonts w:ascii="黑体" w:eastAsia="黑体" w:hAnsi="黑体" w:hint="eastAsia"/>
          <w:b/>
          <w:sz w:val="24"/>
          <w:szCs w:val="24"/>
        </w:rPr>
        <w:t>的</w:t>
      </w:r>
      <w:r w:rsidR="00B40DC0" w:rsidRPr="007C1B0C">
        <w:rPr>
          <w:rFonts w:ascii="黑体" w:eastAsia="黑体" w:hAnsi="黑体" w:hint="eastAsia"/>
          <w:b/>
          <w:sz w:val="24"/>
          <w:szCs w:val="24"/>
        </w:rPr>
        <w:t>情感变化</w:t>
      </w:r>
      <w:r w:rsidR="00F7201C" w:rsidRPr="007C1B0C">
        <w:rPr>
          <w:rFonts w:ascii="黑体" w:eastAsia="黑体" w:hAnsi="黑体" w:hint="eastAsia"/>
          <w:b/>
          <w:sz w:val="24"/>
          <w:szCs w:val="24"/>
        </w:rPr>
        <w:t>具有强力影响</w:t>
      </w:r>
    </w:p>
    <w:p w14:paraId="23FB276D" w14:textId="6CC96E8E" w:rsidR="00733486" w:rsidRPr="00733486" w:rsidRDefault="00F7201C" w:rsidP="00733486">
      <w:pPr>
        <w:widowControl w:val="0"/>
        <w:spacing w:after="0" w:line="360" w:lineRule="auto"/>
        <w:ind w:firstLineChars="200" w:firstLine="440"/>
      </w:pPr>
      <w:r>
        <w:rPr>
          <w:rFonts w:hint="eastAsia"/>
        </w:rPr>
        <w:t>政府行为与力量在重大突发公共卫生事件中扮演着至关重要的角色，从正面发声到侧面有道，政府力量的发挥客观地影响</w:t>
      </w:r>
      <w:proofErr w:type="gramStart"/>
      <w:r>
        <w:rPr>
          <w:rFonts w:hint="eastAsia"/>
        </w:rPr>
        <w:t>着微博</w:t>
      </w:r>
      <w:proofErr w:type="gramEnd"/>
      <w:r>
        <w:rPr>
          <w:rFonts w:hint="eastAsia"/>
        </w:rPr>
        <w:t>网友情绪的波动。政府防控措施的布置直接</w:t>
      </w:r>
      <w:proofErr w:type="gramStart"/>
      <w:r>
        <w:rPr>
          <w:rFonts w:hint="eastAsia"/>
        </w:rPr>
        <w:t>影响微博网友</w:t>
      </w:r>
      <w:proofErr w:type="gramEnd"/>
      <w:r>
        <w:rPr>
          <w:rFonts w:hint="eastAsia"/>
        </w:rPr>
        <w:t>情绪的发展，政府直接或间接的宣传教育会</w:t>
      </w:r>
      <w:proofErr w:type="gramStart"/>
      <w:r>
        <w:rPr>
          <w:rFonts w:hint="eastAsia"/>
        </w:rPr>
        <w:t>对微博网友</w:t>
      </w:r>
      <w:proofErr w:type="gramEnd"/>
      <w:r>
        <w:rPr>
          <w:rFonts w:hint="eastAsia"/>
        </w:rPr>
        <w:t>的评论及情感产生直接的影响。</w:t>
      </w:r>
    </w:p>
    <w:p w14:paraId="635C0EB2" w14:textId="79E1F5DC" w:rsidR="00A24AE9" w:rsidRPr="00733486" w:rsidRDefault="00733486" w:rsidP="002E3F84">
      <w:pPr>
        <w:spacing w:beforeLines="150" w:before="360" w:afterLines="150" w:after="360" w:line="360" w:lineRule="auto"/>
        <w:rPr>
          <w:b/>
          <w:bCs/>
          <w:sz w:val="36"/>
          <w:szCs w:val="36"/>
          <w:lang w:val="zh-Hans"/>
        </w:rPr>
      </w:pPr>
      <w:r w:rsidRPr="00733486">
        <w:rPr>
          <w:rFonts w:hint="eastAsia"/>
          <w:b/>
          <w:bCs/>
          <w:sz w:val="36"/>
          <w:szCs w:val="36"/>
          <w:lang w:val="zh-Hans"/>
        </w:rPr>
        <w:t>6.</w:t>
      </w:r>
      <w:r w:rsidRPr="00733486">
        <w:rPr>
          <w:rFonts w:hint="eastAsia"/>
          <w:b/>
          <w:bCs/>
          <w:sz w:val="36"/>
          <w:szCs w:val="36"/>
          <w:lang w:val="zh-Hans"/>
        </w:rPr>
        <w:t>研究的不足与展望</w:t>
      </w:r>
    </w:p>
    <w:p w14:paraId="29917B1D" w14:textId="43025D52" w:rsidR="00AA5E8E" w:rsidRPr="007C1B0C" w:rsidRDefault="007C1B0C" w:rsidP="007C1B0C">
      <w:pPr>
        <w:spacing w:beforeLines="50" w:before="120" w:afterLines="50" w:after="120" w:line="360" w:lineRule="auto"/>
        <w:rPr>
          <w:rFonts w:ascii="黑体" w:eastAsia="黑体" w:hAnsi="黑体"/>
          <w:b/>
          <w:sz w:val="24"/>
          <w:szCs w:val="24"/>
        </w:rPr>
      </w:pPr>
      <w:r>
        <w:rPr>
          <w:rFonts w:ascii="黑体" w:eastAsia="黑体" w:hAnsi="黑体"/>
          <w:b/>
          <w:sz w:val="24"/>
          <w:szCs w:val="24"/>
        </w:rPr>
        <w:t>6</w:t>
      </w:r>
      <w:r w:rsidR="00F7201C" w:rsidRPr="007C1B0C">
        <w:rPr>
          <w:rFonts w:ascii="黑体" w:eastAsia="黑体" w:hAnsi="黑体" w:hint="eastAsia"/>
          <w:b/>
          <w:sz w:val="24"/>
          <w:szCs w:val="24"/>
        </w:rPr>
        <w:t>.1 精力所限，基础数据准备不足</w:t>
      </w:r>
    </w:p>
    <w:p w14:paraId="5B3B801A" w14:textId="06D7BF7E" w:rsidR="00BF2CD4" w:rsidRDefault="00BF2CD4" w:rsidP="00F7201C">
      <w:pPr>
        <w:widowControl w:val="0"/>
        <w:spacing w:after="0" w:line="360" w:lineRule="auto"/>
        <w:ind w:firstLineChars="200" w:firstLine="440"/>
      </w:pPr>
      <w:r>
        <w:rPr>
          <w:rFonts w:hint="eastAsia"/>
        </w:rPr>
        <w:t>从网友的选取上，本文仅选择对“人民日报”的相关</w:t>
      </w:r>
      <w:proofErr w:type="gramStart"/>
      <w:r>
        <w:rPr>
          <w:rFonts w:hint="eastAsia"/>
        </w:rPr>
        <w:t>微博进行</w:t>
      </w:r>
      <w:proofErr w:type="gramEnd"/>
      <w:r>
        <w:rPr>
          <w:rFonts w:hint="eastAsia"/>
        </w:rPr>
        <w:t>评论的网友，对</w:t>
      </w:r>
      <w:proofErr w:type="gramStart"/>
      <w:r>
        <w:rPr>
          <w:rFonts w:hint="eastAsia"/>
        </w:rPr>
        <w:t>全体微博网友</w:t>
      </w:r>
      <w:proofErr w:type="gramEnd"/>
      <w:r>
        <w:rPr>
          <w:rFonts w:hint="eastAsia"/>
        </w:rPr>
        <w:t>甚至全网网友缺乏代表性，后续研究可以扩大样本选取平台和范围，提高代表性。</w:t>
      </w:r>
    </w:p>
    <w:p w14:paraId="1BB9FEFA" w14:textId="2384F937" w:rsidR="00F7201C" w:rsidRDefault="00F7201C" w:rsidP="00F7201C">
      <w:pPr>
        <w:widowControl w:val="0"/>
        <w:spacing w:after="0" w:line="360" w:lineRule="auto"/>
        <w:ind w:firstLineChars="200" w:firstLine="440"/>
      </w:pPr>
      <w:proofErr w:type="gramStart"/>
      <w:r>
        <w:rPr>
          <w:rFonts w:hint="eastAsia"/>
        </w:rPr>
        <w:t>在</w:t>
      </w:r>
      <w:r w:rsidR="00BF2CD4">
        <w:rPr>
          <w:rFonts w:hint="eastAsia"/>
        </w:rPr>
        <w:t>微博的</w:t>
      </w:r>
      <w:proofErr w:type="gramEnd"/>
      <w:r w:rsidR="00BF2CD4">
        <w:rPr>
          <w:rFonts w:hint="eastAsia"/>
        </w:rPr>
        <w:t>选取</w:t>
      </w:r>
      <w:r>
        <w:rPr>
          <w:rFonts w:hint="eastAsia"/>
        </w:rPr>
        <w:t>中，由于</w:t>
      </w:r>
      <w:r w:rsidR="00BF2CD4">
        <w:rPr>
          <w:rFonts w:hint="eastAsia"/>
        </w:rPr>
        <w:t>人民日报每日发布</w:t>
      </w:r>
      <w:proofErr w:type="gramStart"/>
      <w:r w:rsidR="00BF2CD4">
        <w:rPr>
          <w:rFonts w:hint="eastAsia"/>
        </w:rPr>
        <w:t>微博数量</w:t>
      </w:r>
      <w:proofErr w:type="gramEnd"/>
      <w:r w:rsidR="00BF2CD4">
        <w:rPr>
          <w:rFonts w:hint="eastAsia"/>
        </w:rPr>
        <w:t>较多（日均</w:t>
      </w:r>
      <w:r w:rsidR="00BF2CD4">
        <w:rPr>
          <w:rFonts w:hint="eastAsia"/>
        </w:rPr>
        <w:t>10</w:t>
      </w:r>
      <w:r w:rsidR="00BF2CD4">
        <w:rPr>
          <w:rFonts w:hint="eastAsia"/>
        </w:rPr>
        <w:t>条以上），且不同</w:t>
      </w:r>
      <w:proofErr w:type="gramStart"/>
      <w:r w:rsidR="00BF2CD4">
        <w:rPr>
          <w:rFonts w:hint="eastAsia"/>
        </w:rPr>
        <w:t>时期微博与</w:t>
      </w:r>
      <w:proofErr w:type="gramEnd"/>
      <w:r w:rsidR="00BF2CD4">
        <w:rPr>
          <w:rFonts w:hint="eastAsia"/>
        </w:rPr>
        <w:t>疫情相关的比重并不相同，为统一前后比重，本文选择每日仅采集报送每日新增或累计确诊的微博，以及评论数一万以上的疫情相关微博。并未全面收集所有疫情相关微博，后续可以将这些微</w:t>
      </w:r>
      <w:proofErr w:type="gramStart"/>
      <w:r w:rsidR="00BF2CD4">
        <w:rPr>
          <w:rFonts w:hint="eastAsia"/>
        </w:rPr>
        <w:t>博更加</w:t>
      </w:r>
      <w:proofErr w:type="gramEnd"/>
      <w:r w:rsidR="00BF2CD4">
        <w:rPr>
          <w:rFonts w:hint="eastAsia"/>
        </w:rPr>
        <w:t>全面的收集。</w:t>
      </w:r>
    </w:p>
    <w:p w14:paraId="3F5986C0" w14:textId="4E925C56" w:rsidR="00BF2CD4" w:rsidRPr="00F7201C" w:rsidRDefault="00BF2CD4" w:rsidP="00F7201C">
      <w:pPr>
        <w:widowControl w:val="0"/>
        <w:spacing w:after="0" w:line="360" w:lineRule="auto"/>
        <w:ind w:firstLineChars="200" w:firstLine="440"/>
      </w:pPr>
      <w:r>
        <w:rPr>
          <w:rFonts w:hint="eastAsia"/>
        </w:rPr>
        <w:t>在评论的选取中，为提升采集代码的性能，限定每条</w:t>
      </w:r>
      <w:proofErr w:type="gramStart"/>
      <w:r>
        <w:rPr>
          <w:rFonts w:hint="eastAsia"/>
        </w:rPr>
        <w:t>微博最多</w:t>
      </w:r>
      <w:proofErr w:type="gramEnd"/>
      <w:r>
        <w:rPr>
          <w:rFonts w:hint="eastAsia"/>
        </w:rPr>
        <w:t>提取</w:t>
      </w:r>
      <w:proofErr w:type="gramStart"/>
      <w:r>
        <w:rPr>
          <w:rFonts w:hint="eastAsia"/>
        </w:rPr>
        <w:t>20</w:t>
      </w:r>
      <w:r>
        <w:rPr>
          <w:rFonts w:hint="eastAsia"/>
        </w:rPr>
        <w:t>条微博评论</w:t>
      </w:r>
      <w:proofErr w:type="gramEnd"/>
      <w:r>
        <w:rPr>
          <w:rFonts w:hint="eastAsia"/>
        </w:rPr>
        <w:t>，</w:t>
      </w:r>
      <w:proofErr w:type="gramStart"/>
      <w:r>
        <w:rPr>
          <w:rFonts w:hint="eastAsia"/>
        </w:rPr>
        <w:t>每条微博评论</w:t>
      </w:r>
      <w:proofErr w:type="gramEnd"/>
      <w:r>
        <w:rPr>
          <w:rFonts w:hint="eastAsia"/>
        </w:rPr>
        <w:t>最多提取</w:t>
      </w:r>
      <w:r>
        <w:rPr>
          <w:rFonts w:hint="eastAsia"/>
        </w:rPr>
        <w:t>20</w:t>
      </w:r>
      <w:r>
        <w:rPr>
          <w:rFonts w:hint="eastAsia"/>
        </w:rPr>
        <w:t>条二级评论，则每条</w:t>
      </w:r>
      <w:proofErr w:type="gramStart"/>
      <w:r>
        <w:rPr>
          <w:rFonts w:hint="eastAsia"/>
        </w:rPr>
        <w:t>微博最多</w:t>
      </w:r>
      <w:proofErr w:type="gramEnd"/>
      <w:r>
        <w:rPr>
          <w:rFonts w:hint="eastAsia"/>
        </w:rPr>
        <w:t>提取约</w:t>
      </w:r>
      <w:r>
        <w:rPr>
          <w:rFonts w:hint="eastAsia"/>
        </w:rPr>
        <w:t>400</w:t>
      </w:r>
      <w:r>
        <w:rPr>
          <w:rFonts w:hint="eastAsia"/>
        </w:rPr>
        <w:t>条评论，相比疫情</w:t>
      </w:r>
      <w:proofErr w:type="gramStart"/>
      <w:r>
        <w:rPr>
          <w:rFonts w:hint="eastAsia"/>
        </w:rPr>
        <w:t>相关微博的</w:t>
      </w:r>
      <w:proofErr w:type="gramEnd"/>
      <w:r>
        <w:rPr>
          <w:rFonts w:hint="eastAsia"/>
        </w:rPr>
        <w:t>评论数平均在</w:t>
      </w:r>
      <w:r>
        <w:rPr>
          <w:rFonts w:hint="eastAsia"/>
        </w:rPr>
        <w:t>1000-</w:t>
      </w:r>
      <w:r>
        <w:t>10000</w:t>
      </w:r>
      <w:r>
        <w:rPr>
          <w:rFonts w:hint="eastAsia"/>
        </w:rPr>
        <w:t>的范围，缺乏代表性。若进行后续研究，可以考虑采集</w:t>
      </w:r>
      <w:proofErr w:type="gramStart"/>
      <w:r>
        <w:rPr>
          <w:rFonts w:hint="eastAsia"/>
        </w:rPr>
        <w:t>每条微博的</w:t>
      </w:r>
      <w:proofErr w:type="gramEnd"/>
      <w:r>
        <w:rPr>
          <w:rFonts w:hint="eastAsia"/>
        </w:rPr>
        <w:t>全部评论。</w:t>
      </w:r>
    </w:p>
    <w:p w14:paraId="5F58BCCE" w14:textId="6E8F1C0D" w:rsidR="00F7201C" w:rsidRPr="007C1B0C" w:rsidRDefault="007C1B0C" w:rsidP="007C1B0C">
      <w:pPr>
        <w:spacing w:beforeLines="50" w:before="120" w:afterLines="50" w:after="120" w:line="360" w:lineRule="auto"/>
        <w:rPr>
          <w:rFonts w:ascii="黑体" w:eastAsia="黑体" w:hAnsi="黑体"/>
          <w:b/>
          <w:sz w:val="24"/>
          <w:szCs w:val="24"/>
        </w:rPr>
      </w:pPr>
      <w:r>
        <w:rPr>
          <w:rFonts w:ascii="黑体" w:eastAsia="黑体" w:hAnsi="黑体"/>
          <w:b/>
          <w:sz w:val="24"/>
          <w:szCs w:val="24"/>
        </w:rPr>
        <w:t>6</w:t>
      </w:r>
      <w:r w:rsidR="00F7201C" w:rsidRPr="007C1B0C">
        <w:rPr>
          <w:rFonts w:ascii="黑体" w:eastAsia="黑体" w:hAnsi="黑体" w:hint="eastAsia"/>
          <w:b/>
          <w:sz w:val="24"/>
          <w:szCs w:val="24"/>
        </w:rPr>
        <w:t>.2 方法所限，情感指数仍有漏洞</w:t>
      </w:r>
    </w:p>
    <w:p w14:paraId="071920C1" w14:textId="3182F390" w:rsidR="00F7201C" w:rsidRPr="00733486" w:rsidRDefault="00BF2CD4" w:rsidP="00F7201C">
      <w:pPr>
        <w:widowControl w:val="0"/>
        <w:spacing w:after="0" w:line="360" w:lineRule="auto"/>
        <w:ind w:firstLineChars="200" w:firstLine="440"/>
      </w:pPr>
      <w:r w:rsidRPr="00BF2CD4">
        <w:rPr>
          <w:rFonts w:hint="eastAsia"/>
        </w:rPr>
        <w:t>情感词典在准确性和效率方面仍然存在弱点，由于缺乏该领域的训练数据集注释，</w:t>
      </w:r>
      <w:r>
        <w:rPr>
          <w:rFonts w:hint="eastAsia"/>
        </w:rPr>
        <w:t>后续可以</w:t>
      </w:r>
      <w:r w:rsidRPr="00BF2CD4">
        <w:rPr>
          <w:rFonts w:hint="eastAsia"/>
        </w:rPr>
        <w:t>考虑结合情感词典与交叉训练的可能性，以提</w:t>
      </w:r>
      <w:r>
        <w:rPr>
          <w:rFonts w:hint="eastAsia"/>
        </w:rPr>
        <w:t>高情感分析的效率和准确性。</w:t>
      </w:r>
    </w:p>
    <w:p w14:paraId="3A65A517" w14:textId="01487F36" w:rsidR="00F7201C" w:rsidRPr="007C1B0C" w:rsidRDefault="007C1B0C" w:rsidP="007C1B0C">
      <w:pPr>
        <w:spacing w:beforeLines="50" w:before="120" w:afterLines="50" w:after="120" w:line="360" w:lineRule="auto"/>
        <w:rPr>
          <w:rFonts w:ascii="黑体" w:eastAsia="黑体" w:hAnsi="黑体"/>
          <w:b/>
          <w:sz w:val="24"/>
          <w:szCs w:val="24"/>
        </w:rPr>
      </w:pPr>
      <w:r>
        <w:rPr>
          <w:rFonts w:ascii="黑体" w:eastAsia="黑体" w:hAnsi="黑体"/>
          <w:b/>
          <w:sz w:val="24"/>
          <w:szCs w:val="24"/>
        </w:rPr>
        <w:t>6</w:t>
      </w:r>
      <w:r w:rsidR="00F7201C" w:rsidRPr="007C1B0C">
        <w:rPr>
          <w:rFonts w:ascii="黑体" w:eastAsia="黑体" w:hAnsi="黑体" w:hint="eastAsia"/>
          <w:b/>
          <w:sz w:val="24"/>
          <w:szCs w:val="24"/>
        </w:rPr>
        <w:t>.3 知识所限，综合分析较为片面</w:t>
      </w:r>
    </w:p>
    <w:p w14:paraId="3C6AF544" w14:textId="018CD8E7" w:rsidR="0050031D" w:rsidRPr="00733486" w:rsidRDefault="00BF2CD4" w:rsidP="0050031D">
      <w:pPr>
        <w:widowControl w:val="0"/>
        <w:spacing w:after="0" w:line="360" w:lineRule="auto"/>
        <w:ind w:firstLineChars="200" w:firstLine="440"/>
      </w:pPr>
      <w:r>
        <w:rPr>
          <w:rFonts w:hint="eastAsia"/>
        </w:rPr>
        <w:t>新冠疫情的发展是一个复杂的</w:t>
      </w:r>
      <w:r w:rsidR="0050031D">
        <w:rPr>
          <w:rFonts w:hint="eastAsia"/>
        </w:rPr>
        <w:t>医学及公共卫生问题，舆论情绪的引导也是复杂的社会学问</w:t>
      </w:r>
      <w:r w:rsidR="0050031D">
        <w:rPr>
          <w:rFonts w:hint="eastAsia"/>
        </w:rPr>
        <w:lastRenderedPageBreak/>
        <w:t>题，本文参考多种分析方法，对疫情发展与网友情绪发展进行量化和对比，一定程度上的得到部分结论，但缺乏更深入的实验论证和更广泛的理论支撑。因此只能较为片面的反映两个研究主体的部分关联。后续研究将采用更科学的方法，更严谨的论证过程，以期得到更符合现实的结论。</w:t>
      </w:r>
    </w:p>
    <w:p w14:paraId="4D5A35A1" w14:textId="00D6D3F1" w:rsidR="00CE0659" w:rsidRPr="002E3F84" w:rsidRDefault="00A53948" w:rsidP="002E3F84">
      <w:pPr>
        <w:spacing w:beforeLines="100" w:before="240" w:afterLines="100" w:after="240" w:line="360" w:lineRule="auto"/>
        <w:jc w:val="center"/>
        <w:rPr>
          <w:b/>
          <w:bCs/>
          <w:sz w:val="36"/>
          <w:szCs w:val="36"/>
          <w:lang w:val="zh-Hans"/>
        </w:rPr>
      </w:pPr>
      <w:r w:rsidRPr="002E3F84">
        <w:rPr>
          <w:b/>
          <w:bCs/>
          <w:sz w:val="36"/>
          <w:szCs w:val="36"/>
          <w:lang w:val="zh-Hans"/>
        </w:rPr>
        <w:t>参考</w:t>
      </w:r>
      <w:r w:rsidR="002E3F84">
        <w:rPr>
          <w:rFonts w:hint="eastAsia"/>
          <w:b/>
          <w:bCs/>
          <w:sz w:val="36"/>
          <w:szCs w:val="36"/>
          <w:lang w:val="zh-Hans"/>
        </w:rPr>
        <w:t>文献</w:t>
      </w:r>
    </w:p>
    <w:p w14:paraId="0898CCF5" w14:textId="14BEEA38" w:rsidR="002E3F84"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color w:val="333333"/>
          <w:sz w:val="24"/>
          <w:szCs w:val="24"/>
          <w:shd w:val="clear" w:color="auto" w:fill="FFFFFF"/>
        </w:rPr>
        <w:t>[1]</w:t>
      </w:r>
      <w:r w:rsidR="002E3F84" w:rsidRPr="002E3F84">
        <w:rPr>
          <w:rFonts w:ascii="仿宋" w:eastAsia="仿宋" w:hAnsi="仿宋" w:cstheme="minorHAnsi" w:hint="eastAsia"/>
          <w:color w:val="333333"/>
          <w:sz w:val="24"/>
          <w:szCs w:val="24"/>
          <w:shd w:val="clear" w:color="auto" w:fill="FFFFFF"/>
        </w:rPr>
        <w:t>孙瑞祥.当代中国流行文化生成机制与传播动力阐释[D].天津师范大学,2009.</w:t>
      </w:r>
    </w:p>
    <w:p w14:paraId="506294CA" w14:textId="19666762" w:rsidR="002E3F84" w:rsidRPr="002E3F84" w:rsidRDefault="00B96804" w:rsidP="002E3F84">
      <w:pPr>
        <w:spacing w:after="0" w:line="360" w:lineRule="auto"/>
        <w:ind w:left="480" w:hangingChars="200" w:hanging="480"/>
        <w:rPr>
          <w:rFonts w:ascii="仿宋" w:eastAsia="仿宋" w:hAnsi="仿宋" w:cstheme="minorHAnsi"/>
          <w:color w:val="333333"/>
          <w:sz w:val="24"/>
          <w:szCs w:val="24"/>
          <w:shd w:val="clear" w:color="auto" w:fill="FFFFFF"/>
        </w:rPr>
      </w:pPr>
      <w:r w:rsidRPr="002E3F84">
        <w:rPr>
          <w:rFonts w:ascii="仿宋" w:eastAsia="仿宋" w:hAnsi="仿宋" w:cstheme="minorHAnsi"/>
          <w:sz w:val="24"/>
          <w:szCs w:val="24"/>
        </w:rPr>
        <w:t>[2</w:t>
      </w:r>
      <w:r w:rsidR="00562DEF" w:rsidRPr="002E3F84">
        <w:rPr>
          <w:rFonts w:ascii="仿宋" w:eastAsia="仿宋" w:hAnsi="仿宋" w:cstheme="minorHAnsi"/>
          <w:sz w:val="24"/>
          <w:szCs w:val="24"/>
        </w:rPr>
        <w:t>]</w:t>
      </w:r>
      <w:r w:rsidR="002E3F84" w:rsidRPr="002E3F84">
        <w:rPr>
          <w:rFonts w:ascii="仿宋" w:eastAsia="仿宋" w:hAnsi="仿宋" w:cstheme="minorHAnsi" w:hint="eastAsia"/>
          <w:sz w:val="24"/>
          <w:szCs w:val="24"/>
        </w:rPr>
        <w:t>洪巍,李敏.文本情感分析方法研究综述[J].计算机工程与科学,2019,41(04):750-757.</w:t>
      </w:r>
      <w:r w:rsidR="002E3F84" w:rsidRPr="002E3F84">
        <w:rPr>
          <w:rFonts w:ascii="仿宋" w:eastAsia="仿宋" w:hAnsi="仿宋" w:cstheme="minorHAnsi"/>
          <w:sz w:val="24"/>
          <w:szCs w:val="24"/>
        </w:rPr>
        <w:t xml:space="preserve"> </w:t>
      </w:r>
    </w:p>
    <w:p w14:paraId="5F864CAF" w14:textId="6BA5E142" w:rsidR="00562DEF"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proofErr w:type="gramStart"/>
      <w:r w:rsidR="00B96804" w:rsidRPr="002E3F84">
        <w:rPr>
          <w:rFonts w:ascii="仿宋" w:eastAsia="仿宋" w:hAnsi="仿宋" w:cstheme="minorHAnsi"/>
          <w:sz w:val="24"/>
          <w:szCs w:val="24"/>
        </w:rPr>
        <w:t>3</w:t>
      </w:r>
      <w:r w:rsidRPr="002E3F84">
        <w:rPr>
          <w:rFonts w:ascii="仿宋" w:eastAsia="仿宋" w:hAnsi="仿宋" w:cstheme="minorHAnsi"/>
          <w:sz w:val="24"/>
          <w:szCs w:val="24"/>
        </w:rPr>
        <w:t>]</w:t>
      </w:r>
      <w:proofErr w:type="spellStart"/>
      <w:r w:rsidRPr="002E3F84">
        <w:rPr>
          <w:rFonts w:ascii="仿宋" w:eastAsia="仿宋" w:hAnsi="仿宋" w:cstheme="minorHAnsi"/>
          <w:sz w:val="24"/>
          <w:szCs w:val="24"/>
        </w:rPr>
        <w:t>Whissell</w:t>
      </w:r>
      <w:proofErr w:type="spellEnd"/>
      <w:proofErr w:type="gramEnd"/>
      <w:r w:rsidRPr="002E3F84">
        <w:rPr>
          <w:rFonts w:ascii="仿宋" w:eastAsia="仿宋" w:hAnsi="仿宋" w:cstheme="minorHAnsi"/>
          <w:sz w:val="24"/>
          <w:szCs w:val="24"/>
        </w:rPr>
        <w:t xml:space="preserve"> C.</w:t>
      </w:r>
      <w:r w:rsidR="002E3F84" w:rsidRPr="002E3F84">
        <w:rPr>
          <w:rFonts w:ascii="仿宋" w:eastAsia="仿宋" w:hAnsi="仿宋" w:cstheme="minorHAnsi"/>
          <w:sz w:val="24"/>
          <w:szCs w:val="24"/>
        </w:rPr>
        <w:t xml:space="preserve"> </w:t>
      </w:r>
      <w:r w:rsidRPr="002E3F84">
        <w:rPr>
          <w:rFonts w:ascii="仿宋" w:eastAsia="仿宋" w:hAnsi="仿宋" w:cstheme="minorHAnsi"/>
          <w:sz w:val="24"/>
          <w:szCs w:val="24"/>
        </w:rPr>
        <w:t xml:space="preserve">Objective analysis of </w:t>
      </w:r>
      <w:proofErr w:type="spellStart"/>
      <w:r w:rsidRPr="002E3F84">
        <w:rPr>
          <w:rFonts w:ascii="仿宋" w:eastAsia="仿宋" w:hAnsi="仿宋" w:cstheme="minorHAnsi"/>
          <w:sz w:val="24"/>
          <w:szCs w:val="24"/>
        </w:rPr>
        <w:t>text:II.Using</w:t>
      </w:r>
      <w:proofErr w:type="spellEnd"/>
      <w:r w:rsidRPr="002E3F84">
        <w:rPr>
          <w:rFonts w:ascii="仿宋" w:eastAsia="仿宋" w:hAnsi="仿宋" w:cstheme="minorHAnsi"/>
          <w:sz w:val="24"/>
          <w:szCs w:val="24"/>
        </w:rPr>
        <w:t xml:space="preserve"> an emotional compass to describe the emotional tone of situation comedies[J].Psychological Reports, 1998, 82 (2) :643-646</w:t>
      </w:r>
    </w:p>
    <w:p w14:paraId="3E38B136" w14:textId="1121A45D" w:rsidR="00562DEF"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proofErr w:type="gramStart"/>
      <w:r w:rsidR="00B96804" w:rsidRPr="002E3F84">
        <w:rPr>
          <w:rFonts w:ascii="仿宋" w:eastAsia="仿宋" w:hAnsi="仿宋" w:cstheme="minorHAnsi"/>
          <w:sz w:val="24"/>
          <w:szCs w:val="24"/>
        </w:rPr>
        <w:t>4</w:t>
      </w:r>
      <w:r w:rsidRPr="002E3F84">
        <w:rPr>
          <w:rFonts w:ascii="仿宋" w:eastAsia="仿宋" w:hAnsi="仿宋" w:cstheme="minorHAnsi"/>
          <w:sz w:val="24"/>
          <w:szCs w:val="24"/>
        </w:rPr>
        <w:t>]Peter</w:t>
      </w:r>
      <w:proofErr w:type="gramEnd"/>
      <w:r w:rsidRPr="002E3F84">
        <w:rPr>
          <w:rFonts w:ascii="仿宋" w:eastAsia="仿宋" w:hAnsi="仿宋" w:cstheme="minorHAnsi"/>
          <w:sz w:val="24"/>
          <w:szCs w:val="24"/>
        </w:rPr>
        <w:t xml:space="preserve"> D. </w:t>
      </w:r>
      <w:proofErr w:type="spellStart"/>
      <w:r w:rsidRPr="002E3F84">
        <w:rPr>
          <w:rFonts w:ascii="仿宋" w:eastAsia="仿宋" w:hAnsi="仿宋" w:cstheme="minorHAnsi"/>
          <w:sz w:val="24"/>
          <w:szCs w:val="24"/>
        </w:rPr>
        <w:t>Turney,Michael</w:t>
      </w:r>
      <w:proofErr w:type="spellEnd"/>
      <w:r w:rsidRPr="002E3F84">
        <w:rPr>
          <w:rFonts w:ascii="仿宋" w:eastAsia="仿宋" w:hAnsi="仿宋" w:cstheme="minorHAnsi"/>
          <w:sz w:val="24"/>
          <w:szCs w:val="24"/>
        </w:rPr>
        <w:t xml:space="preserve"> L. Littman. Measuring praise and criticism[J]. ACM Transactions on Information Systems (TOIS),2003,21(4).</w:t>
      </w:r>
    </w:p>
    <w:p w14:paraId="5287767A" w14:textId="0F6F8B86" w:rsidR="00562DEF"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r w:rsidR="00B96804" w:rsidRPr="002E3F84">
        <w:rPr>
          <w:rFonts w:ascii="仿宋" w:eastAsia="仿宋" w:hAnsi="仿宋" w:cstheme="minorHAnsi"/>
          <w:sz w:val="24"/>
          <w:szCs w:val="24"/>
        </w:rPr>
        <w:t>5</w:t>
      </w:r>
      <w:r w:rsidRPr="002E3F84">
        <w:rPr>
          <w:rFonts w:ascii="仿宋" w:eastAsia="仿宋" w:hAnsi="仿宋" w:cstheme="minorHAnsi"/>
          <w:sz w:val="24"/>
          <w:szCs w:val="24"/>
        </w:rPr>
        <w:t>]</w:t>
      </w:r>
      <w:r w:rsidR="002E3F84" w:rsidRPr="002E3F84">
        <w:rPr>
          <w:rFonts w:ascii="仿宋" w:eastAsia="仿宋" w:hAnsi="仿宋" w:cstheme="minorHAnsi" w:hint="eastAsia"/>
          <w:sz w:val="24"/>
          <w:szCs w:val="24"/>
        </w:rPr>
        <w:t>杜锐,朱艳辉,田海龙,刘璟,马进.基于平滑SO-PMI算法</w:t>
      </w:r>
      <w:proofErr w:type="gramStart"/>
      <w:r w:rsidR="002E3F84" w:rsidRPr="002E3F84">
        <w:rPr>
          <w:rFonts w:ascii="仿宋" w:eastAsia="仿宋" w:hAnsi="仿宋" w:cstheme="minorHAnsi" w:hint="eastAsia"/>
          <w:sz w:val="24"/>
          <w:szCs w:val="24"/>
        </w:rPr>
        <w:t>的微博情感</w:t>
      </w:r>
      <w:proofErr w:type="gramEnd"/>
      <w:r w:rsidR="002E3F84" w:rsidRPr="002E3F84">
        <w:rPr>
          <w:rFonts w:ascii="仿宋" w:eastAsia="仿宋" w:hAnsi="仿宋" w:cstheme="minorHAnsi" w:hint="eastAsia"/>
          <w:sz w:val="24"/>
          <w:szCs w:val="24"/>
        </w:rPr>
        <w:t>词典构建方法研究[J].湖南工业大学学报,2015,29(05):77-81.</w:t>
      </w:r>
      <w:r w:rsidR="002E3F84" w:rsidRPr="002E3F84">
        <w:rPr>
          <w:rFonts w:ascii="仿宋" w:eastAsia="仿宋" w:hAnsi="仿宋" w:cstheme="minorHAnsi"/>
          <w:sz w:val="24"/>
          <w:szCs w:val="24"/>
        </w:rPr>
        <w:t xml:space="preserve"> </w:t>
      </w:r>
      <w:r w:rsidRPr="002E3F84">
        <w:rPr>
          <w:rFonts w:ascii="仿宋" w:eastAsia="仿宋" w:hAnsi="仿宋" w:cstheme="minorHAnsi"/>
          <w:sz w:val="24"/>
          <w:szCs w:val="24"/>
        </w:rPr>
        <w:t>[</w:t>
      </w:r>
      <w:r w:rsidR="00B96804" w:rsidRPr="002E3F84">
        <w:rPr>
          <w:rFonts w:ascii="仿宋" w:eastAsia="仿宋" w:hAnsi="仿宋" w:cstheme="minorHAnsi"/>
          <w:sz w:val="24"/>
          <w:szCs w:val="24"/>
        </w:rPr>
        <w:t>6</w:t>
      </w:r>
      <w:r w:rsidRPr="002E3F84">
        <w:rPr>
          <w:rFonts w:ascii="仿宋" w:eastAsia="仿宋" w:hAnsi="仿宋" w:cstheme="minorHAnsi"/>
          <w:sz w:val="24"/>
          <w:szCs w:val="24"/>
        </w:rPr>
        <w:t>]</w:t>
      </w:r>
      <w:r w:rsidR="002E3F84" w:rsidRPr="002E3F84">
        <w:rPr>
          <w:rFonts w:ascii="仿宋" w:eastAsia="仿宋" w:hAnsi="仿宋" w:cstheme="minorHAnsi" w:hint="eastAsia"/>
          <w:sz w:val="24"/>
          <w:szCs w:val="24"/>
        </w:rPr>
        <w:t>姜伶伶,何中市,</w:t>
      </w:r>
      <w:proofErr w:type="gramStart"/>
      <w:r w:rsidR="002E3F84" w:rsidRPr="002E3F84">
        <w:rPr>
          <w:rFonts w:ascii="仿宋" w:eastAsia="仿宋" w:hAnsi="仿宋" w:cstheme="minorHAnsi" w:hint="eastAsia"/>
          <w:sz w:val="24"/>
          <w:szCs w:val="24"/>
        </w:rPr>
        <w:t>张航</w:t>
      </w:r>
      <w:proofErr w:type="gramEnd"/>
      <w:r w:rsidR="002E3F84" w:rsidRPr="002E3F84">
        <w:rPr>
          <w:rFonts w:ascii="仿宋" w:eastAsia="仿宋" w:hAnsi="仿宋" w:cstheme="minorHAnsi" w:hint="eastAsia"/>
          <w:sz w:val="24"/>
          <w:szCs w:val="24"/>
        </w:rPr>
        <w:t>.基于Good-Turing平滑SO-PMI算法</w:t>
      </w:r>
      <w:proofErr w:type="gramStart"/>
      <w:r w:rsidR="002E3F84" w:rsidRPr="002E3F84">
        <w:rPr>
          <w:rFonts w:ascii="仿宋" w:eastAsia="仿宋" w:hAnsi="仿宋" w:cstheme="minorHAnsi" w:hint="eastAsia"/>
          <w:sz w:val="24"/>
          <w:szCs w:val="24"/>
        </w:rPr>
        <w:t>构建微博情感</w:t>
      </w:r>
      <w:proofErr w:type="gramEnd"/>
      <w:r w:rsidR="002E3F84" w:rsidRPr="002E3F84">
        <w:rPr>
          <w:rFonts w:ascii="仿宋" w:eastAsia="仿宋" w:hAnsi="仿宋" w:cstheme="minorHAnsi" w:hint="eastAsia"/>
          <w:sz w:val="24"/>
          <w:szCs w:val="24"/>
        </w:rPr>
        <w:t>词典方法的研究[J].现代计算机(专业版),2018(10):15-20.</w:t>
      </w:r>
    </w:p>
    <w:p w14:paraId="74946AD3" w14:textId="65DFD162" w:rsidR="00B96804" w:rsidRPr="002E3F84" w:rsidRDefault="00B96804"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[7]</w:t>
      </w:r>
      <w:r w:rsidR="00644A62" w:rsidRPr="002E3F84">
        <w:rPr>
          <w:rFonts w:ascii="仿宋" w:eastAsia="仿宋" w:hAnsi="仿宋" w:cstheme="minorHAnsi" w:hint="eastAsia"/>
          <w:sz w:val="24"/>
          <w:szCs w:val="24"/>
        </w:rPr>
        <w:t xml:space="preserve"> 新冠肺炎有关词汇</w:t>
      </w:r>
      <w:r w:rsidRPr="002E3F84">
        <w:rPr>
          <w:rFonts w:ascii="仿宋" w:eastAsia="仿宋" w:hAnsi="仿宋" w:cstheme="minorHAnsi"/>
          <w:sz w:val="24"/>
          <w:szCs w:val="24"/>
        </w:rPr>
        <w:t>[https://wenku.baidu.com/view/4ecad0e8bdd126fff705cc1755270722182e595e.html]</w:t>
      </w:r>
    </w:p>
    <w:p w14:paraId="5ACEE52B" w14:textId="55BFA35A" w:rsidR="00562DEF"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r w:rsidR="00B96804" w:rsidRPr="002E3F84">
        <w:rPr>
          <w:rFonts w:ascii="仿宋" w:eastAsia="仿宋" w:hAnsi="仿宋" w:cstheme="minorHAnsi"/>
          <w:sz w:val="24"/>
          <w:szCs w:val="24"/>
        </w:rPr>
        <w:t>8</w:t>
      </w:r>
      <w:r w:rsidRPr="002E3F84">
        <w:rPr>
          <w:rFonts w:ascii="仿宋" w:eastAsia="仿宋" w:hAnsi="仿宋" w:cstheme="minorHAnsi"/>
          <w:sz w:val="24"/>
          <w:szCs w:val="24"/>
        </w:rPr>
        <w:t>]</w:t>
      </w:r>
      <w:r w:rsidR="00644A62" w:rsidRPr="002E3F84">
        <w:rPr>
          <w:rFonts w:ascii="仿宋" w:eastAsia="仿宋" w:hAnsi="仿宋" w:cstheme="minorHAnsi" w:hint="eastAsia"/>
          <w:sz w:val="24"/>
          <w:szCs w:val="24"/>
        </w:rPr>
        <w:t>傅魁,刘玉洁,</w:t>
      </w:r>
      <w:proofErr w:type="gramStart"/>
      <w:r w:rsidR="00644A62" w:rsidRPr="002E3F84">
        <w:rPr>
          <w:rFonts w:ascii="仿宋" w:eastAsia="仿宋" w:hAnsi="仿宋" w:cstheme="minorHAnsi" w:hint="eastAsia"/>
          <w:sz w:val="24"/>
          <w:szCs w:val="24"/>
        </w:rPr>
        <w:t>陈美丽</w:t>
      </w:r>
      <w:proofErr w:type="gramEnd"/>
      <w:r w:rsidR="00644A62" w:rsidRPr="002E3F84">
        <w:rPr>
          <w:rFonts w:ascii="仿宋" w:eastAsia="仿宋" w:hAnsi="仿宋" w:cstheme="minorHAnsi" w:hint="eastAsia"/>
          <w:sz w:val="24"/>
          <w:szCs w:val="24"/>
        </w:rPr>
        <w:t>.基于财经新闻情感倾向值的股票价格预测[J].北京邮电大学学报(社会科学版),2019,21(01):87-100.</w:t>
      </w:r>
    </w:p>
    <w:p w14:paraId="75834BC7" w14:textId="48FF025C" w:rsidR="00B96804"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r w:rsidR="00B96804" w:rsidRPr="002E3F84">
        <w:rPr>
          <w:rFonts w:ascii="仿宋" w:eastAsia="仿宋" w:hAnsi="仿宋" w:cstheme="minorHAnsi"/>
          <w:sz w:val="24"/>
          <w:szCs w:val="24"/>
        </w:rPr>
        <w:t>9</w:t>
      </w:r>
      <w:r w:rsidRPr="002E3F84">
        <w:rPr>
          <w:rFonts w:ascii="仿宋" w:eastAsia="仿宋" w:hAnsi="仿宋" w:cstheme="minorHAnsi"/>
          <w:sz w:val="24"/>
          <w:szCs w:val="24"/>
        </w:rPr>
        <w:t>]</w:t>
      </w:r>
      <w:r w:rsidR="00B96804" w:rsidRPr="002E3F84">
        <w:rPr>
          <w:rFonts w:ascii="仿宋" w:eastAsia="仿宋" w:hAnsi="仿宋" w:cstheme="minorHAnsi" w:hint="eastAsia"/>
          <w:sz w:val="24"/>
          <w:szCs w:val="24"/>
        </w:rPr>
        <w:t>刘相臣,丁崇明.近百年现代汉语否定副词研究述论[J].江西师范大学学报(哲学社会科学版),2014,47(06):91-100.</w:t>
      </w:r>
      <w:r w:rsidR="00B96804" w:rsidRPr="002E3F84">
        <w:rPr>
          <w:rFonts w:ascii="仿宋" w:eastAsia="仿宋" w:hAnsi="仿宋" w:cstheme="minorHAnsi"/>
          <w:sz w:val="24"/>
          <w:szCs w:val="24"/>
        </w:rPr>
        <w:t xml:space="preserve"> </w:t>
      </w:r>
    </w:p>
    <w:p w14:paraId="33F3B5FB" w14:textId="554C91D4" w:rsidR="00562DEF" w:rsidRPr="002E3F84" w:rsidRDefault="00562DEF" w:rsidP="002E3F84">
      <w:pPr>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sz w:val="24"/>
          <w:szCs w:val="24"/>
        </w:rPr>
        <w:t>[</w:t>
      </w:r>
      <w:r w:rsidR="00B96804" w:rsidRPr="002E3F84">
        <w:rPr>
          <w:rFonts w:ascii="仿宋" w:eastAsia="仿宋" w:hAnsi="仿宋" w:cstheme="minorHAnsi"/>
          <w:sz w:val="24"/>
          <w:szCs w:val="24"/>
        </w:rPr>
        <w:t>10</w:t>
      </w:r>
      <w:r w:rsidRPr="002E3F84">
        <w:rPr>
          <w:rFonts w:ascii="仿宋" w:eastAsia="仿宋" w:hAnsi="仿宋" w:cstheme="minorHAnsi"/>
          <w:sz w:val="24"/>
          <w:szCs w:val="24"/>
        </w:rPr>
        <w:t>]</w:t>
      </w:r>
      <w:r w:rsidR="00B96804" w:rsidRPr="002E3F84">
        <w:rPr>
          <w:rFonts w:ascii="仿宋" w:eastAsia="仿宋" w:hAnsi="仿宋" w:cstheme="minorHAnsi" w:hint="eastAsia"/>
          <w:sz w:val="24"/>
          <w:szCs w:val="24"/>
        </w:rPr>
        <w:t>邸鹏,李爱萍,段利国.基于转折句式的文本情感倾向性分析[J].计算机工程与设计,2014,35(12):4289-4295.</w:t>
      </w:r>
    </w:p>
    <w:p w14:paraId="5EFE4BD2" w14:textId="33EA8FA2" w:rsidR="006E552E" w:rsidRPr="002E3F84" w:rsidRDefault="006E552E" w:rsidP="002E3F84">
      <w:pPr>
        <w:widowControl w:val="0"/>
        <w:spacing w:after="0" w:line="360" w:lineRule="auto"/>
        <w:ind w:left="480" w:hangingChars="200" w:hanging="480"/>
        <w:rPr>
          <w:rFonts w:ascii="仿宋" w:eastAsia="仿宋" w:hAnsi="仿宋" w:cstheme="minorHAnsi"/>
          <w:sz w:val="24"/>
          <w:szCs w:val="24"/>
        </w:rPr>
      </w:pPr>
      <w:r w:rsidRPr="002E3F84">
        <w:rPr>
          <w:rFonts w:ascii="仿宋" w:eastAsia="仿宋" w:hAnsi="仿宋" w:cstheme="minorHAnsi" w:hint="eastAsia"/>
          <w:sz w:val="24"/>
          <w:szCs w:val="24"/>
        </w:rPr>
        <w:t>[</w:t>
      </w:r>
      <w:r w:rsidR="00B96804" w:rsidRPr="002E3F84">
        <w:rPr>
          <w:rFonts w:ascii="仿宋" w:eastAsia="仿宋" w:hAnsi="仿宋" w:cstheme="minorHAnsi"/>
          <w:sz w:val="24"/>
          <w:szCs w:val="24"/>
        </w:rPr>
        <w:t>11</w:t>
      </w:r>
      <w:r w:rsidRPr="002E3F84">
        <w:rPr>
          <w:rFonts w:ascii="仿宋" w:eastAsia="仿宋" w:hAnsi="仿宋" w:cstheme="minorHAnsi" w:hint="eastAsia"/>
          <w:sz w:val="24"/>
          <w:szCs w:val="24"/>
        </w:rPr>
        <w:t>]邢鹏飞,李鑫鑫.重大疫情防控中网络舆情形成机制及引导策略研究——基于新冠肺炎疫情期间网络舆情文本的质性分析[J/OL].情报杂志:1-9[2020-04-28].</w:t>
      </w:r>
    </w:p>
    <w:sectPr w:rsidR="006E552E" w:rsidRPr="002E3F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61AA" w14:textId="77777777" w:rsidR="00CF58AB" w:rsidRDefault="00CF58AB" w:rsidP="0091307E">
      <w:pPr>
        <w:spacing w:after="0" w:line="240" w:lineRule="auto"/>
      </w:pPr>
      <w:r>
        <w:rPr>
          <w:lang w:val="zh-Hans"/>
        </w:rPr>
        <w:separator/>
      </w:r>
    </w:p>
  </w:endnote>
  <w:endnote w:type="continuationSeparator" w:id="0">
    <w:p w14:paraId="57AE834C" w14:textId="77777777" w:rsidR="00CF58AB" w:rsidRDefault="00CF58AB" w:rsidP="0091307E">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CFA08" w14:textId="77777777" w:rsidR="00CF58AB" w:rsidRDefault="00CF58AB" w:rsidP="0091307E">
      <w:pPr>
        <w:spacing w:after="0" w:line="240" w:lineRule="auto"/>
      </w:pPr>
      <w:r>
        <w:rPr>
          <w:lang w:val="zh-Hans"/>
        </w:rPr>
        <w:separator/>
      </w:r>
    </w:p>
  </w:footnote>
  <w:footnote w:type="continuationSeparator" w:id="0">
    <w:p w14:paraId="5AB6CB79" w14:textId="77777777" w:rsidR="00CF58AB" w:rsidRDefault="00CF58AB" w:rsidP="0091307E">
      <w:pPr>
        <w:spacing w:after="0" w:line="240" w:lineRule="auto"/>
      </w:pPr>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BAC455"/>
    <w:multiLevelType w:val="singleLevel"/>
    <w:tmpl w:val="81BAC455"/>
    <w:lvl w:ilvl="0">
      <w:start w:val="1"/>
      <w:numFmt w:val="decimal"/>
      <w:lvlText w:val="(%1)"/>
      <w:lvlJc w:val="left"/>
      <w:pPr>
        <w:tabs>
          <w:tab w:val="left" w:pos="312"/>
        </w:tabs>
      </w:pPr>
    </w:lvl>
  </w:abstractNum>
  <w:abstractNum w:abstractNumId="1" w15:restartNumberingAfterBreak="0">
    <w:nsid w:val="0A03587A"/>
    <w:multiLevelType w:val="hybridMultilevel"/>
    <w:tmpl w:val="B80405C0"/>
    <w:lvl w:ilvl="0" w:tplc="48A2F99E">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 w15:restartNumberingAfterBreak="0">
    <w:nsid w:val="0B6C706C"/>
    <w:multiLevelType w:val="hybridMultilevel"/>
    <w:tmpl w:val="A0ECF270"/>
    <w:lvl w:ilvl="0" w:tplc="341EC48C">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15:restartNumberingAfterBreak="0">
    <w:nsid w:val="0C780508"/>
    <w:multiLevelType w:val="hybridMultilevel"/>
    <w:tmpl w:val="B94AF238"/>
    <w:lvl w:ilvl="0" w:tplc="F6A0F67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E3D76CC"/>
    <w:multiLevelType w:val="hybridMultilevel"/>
    <w:tmpl w:val="D49AC96E"/>
    <w:lvl w:ilvl="0" w:tplc="9FA27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314598"/>
    <w:multiLevelType w:val="singleLevel"/>
    <w:tmpl w:val="19314598"/>
    <w:lvl w:ilvl="0">
      <w:start w:val="2"/>
      <w:numFmt w:val="decimal"/>
      <w:lvlText w:val="%1."/>
      <w:lvlJc w:val="left"/>
      <w:pPr>
        <w:tabs>
          <w:tab w:val="left" w:pos="312"/>
        </w:tabs>
      </w:pPr>
    </w:lvl>
  </w:abstractNum>
  <w:abstractNum w:abstractNumId="6" w15:restartNumberingAfterBreak="0">
    <w:nsid w:val="1B38675D"/>
    <w:multiLevelType w:val="hybridMultilevel"/>
    <w:tmpl w:val="DF9E6944"/>
    <w:lvl w:ilvl="0" w:tplc="933E266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15:restartNumberingAfterBreak="0">
    <w:nsid w:val="1BF82D4D"/>
    <w:multiLevelType w:val="hybridMultilevel"/>
    <w:tmpl w:val="56463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5368B"/>
    <w:multiLevelType w:val="hybridMultilevel"/>
    <w:tmpl w:val="A76C6740"/>
    <w:lvl w:ilvl="0" w:tplc="20C6A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743D0"/>
    <w:multiLevelType w:val="hybridMultilevel"/>
    <w:tmpl w:val="BB8EBA7C"/>
    <w:lvl w:ilvl="0" w:tplc="BDAC25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1B1611"/>
    <w:multiLevelType w:val="hybridMultilevel"/>
    <w:tmpl w:val="8F52DB48"/>
    <w:lvl w:ilvl="0" w:tplc="B95EFD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B5C3C35"/>
    <w:multiLevelType w:val="hybridMultilevel"/>
    <w:tmpl w:val="1AB87358"/>
    <w:lvl w:ilvl="0" w:tplc="FAD443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2B375FA"/>
    <w:multiLevelType w:val="hybridMultilevel"/>
    <w:tmpl w:val="10E80BE6"/>
    <w:lvl w:ilvl="0" w:tplc="3274F3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CF175A"/>
    <w:multiLevelType w:val="hybridMultilevel"/>
    <w:tmpl w:val="F95007A2"/>
    <w:lvl w:ilvl="0" w:tplc="98EC388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4" w15:restartNumberingAfterBreak="0">
    <w:nsid w:val="5FE81BED"/>
    <w:multiLevelType w:val="hybridMultilevel"/>
    <w:tmpl w:val="67685F38"/>
    <w:lvl w:ilvl="0" w:tplc="E98A07D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5" w15:restartNumberingAfterBreak="0">
    <w:nsid w:val="6E5E5F7F"/>
    <w:multiLevelType w:val="hybridMultilevel"/>
    <w:tmpl w:val="198ED8F8"/>
    <w:lvl w:ilvl="0" w:tplc="106C82F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74D430EC"/>
    <w:multiLevelType w:val="hybridMultilevel"/>
    <w:tmpl w:val="3A78830C"/>
    <w:lvl w:ilvl="0" w:tplc="0464F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0"/>
  </w:num>
  <w:num w:numId="4">
    <w:abstractNumId w:val="9"/>
  </w:num>
  <w:num w:numId="5">
    <w:abstractNumId w:val="15"/>
  </w:num>
  <w:num w:numId="6">
    <w:abstractNumId w:val="14"/>
  </w:num>
  <w:num w:numId="7">
    <w:abstractNumId w:val="8"/>
  </w:num>
  <w:num w:numId="8">
    <w:abstractNumId w:val="3"/>
  </w:num>
  <w:num w:numId="9">
    <w:abstractNumId w:val="1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10"/>
  </w:num>
  <w:num w:numId="15">
    <w:abstractNumId w:val="4"/>
  </w:num>
  <w:num w:numId="16">
    <w:abstractNumId w:val="1"/>
  </w:num>
  <w:num w:numId="17">
    <w:abstractNumId w:val="2"/>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E3"/>
    <w:rsid w:val="00002BB5"/>
    <w:rsid w:val="0001488B"/>
    <w:rsid w:val="000262E3"/>
    <w:rsid w:val="000334A7"/>
    <w:rsid w:val="00034385"/>
    <w:rsid w:val="00035965"/>
    <w:rsid w:val="00036E43"/>
    <w:rsid w:val="0004431F"/>
    <w:rsid w:val="0005086E"/>
    <w:rsid w:val="00051956"/>
    <w:rsid w:val="000611CE"/>
    <w:rsid w:val="00062EBB"/>
    <w:rsid w:val="000638B4"/>
    <w:rsid w:val="00067457"/>
    <w:rsid w:val="00071E62"/>
    <w:rsid w:val="000725D2"/>
    <w:rsid w:val="00075F4E"/>
    <w:rsid w:val="000776FC"/>
    <w:rsid w:val="00077A34"/>
    <w:rsid w:val="00082899"/>
    <w:rsid w:val="00085910"/>
    <w:rsid w:val="00086A85"/>
    <w:rsid w:val="00086E29"/>
    <w:rsid w:val="00090C06"/>
    <w:rsid w:val="00091D1A"/>
    <w:rsid w:val="000923E6"/>
    <w:rsid w:val="000969E1"/>
    <w:rsid w:val="000A0BE7"/>
    <w:rsid w:val="000A1FB6"/>
    <w:rsid w:val="000A5637"/>
    <w:rsid w:val="000A75E0"/>
    <w:rsid w:val="000B1A18"/>
    <w:rsid w:val="000B45C0"/>
    <w:rsid w:val="000B5875"/>
    <w:rsid w:val="000C113D"/>
    <w:rsid w:val="000C27D4"/>
    <w:rsid w:val="000D307F"/>
    <w:rsid w:val="000D70DC"/>
    <w:rsid w:val="000E5575"/>
    <w:rsid w:val="000E6599"/>
    <w:rsid w:val="000F7F18"/>
    <w:rsid w:val="0011338C"/>
    <w:rsid w:val="00114791"/>
    <w:rsid w:val="00121823"/>
    <w:rsid w:val="00127D9F"/>
    <w:rsid w:val="001317B5"/>
    <w:rsid w:val="001333EA"/>
    <w:rsid w:val="00141DA8"/>
    <w:rsid w:val="00145185"/>
    <w:rsid w:val="00150A4B"/>
    <w:rsid w:val="0015481A"/>
    <w:rsid w:val="00164FFD"/>
    <w:rsid w:val="001679B0"/>
    <w:rsid w:val="001679F7"/>
    <w:rsid w:val="0017644E"/>
    <w:rsid w:val="00190E4B"/>
    <w:rsid w:val="001968FE"/>
    <w:rsid w:val="001A6FD1"/>
    <w:rsid w:val="001B7C79"/>
    <w:rsid w:val="001D1A5D"/>
    <w:rsid w:val="001D2B3D"/>
    <w:rsid w:val="001D35C0"/>
    <w:rsid w:val="001D7889"/>
    <w:rsid w:val="001E098E"/>
    <w:rsid w:val="002041C6"/>
    <w:rsid w:val="00214EAE"/>
    <w:rsid w:val="0022061A"/>
    <w:rsid w:val="00221404"/>
    <w:rsid w:val="00221BF6"/>
    <w:rsid w:val="0022281F"/>
    <w:rsid w:val="002317D2"/>
    <w:rsid w:val="00235ABE"/>
    <w:rsid w:val="0023653F"/>
    <w:rsid w:val="002377A6"/>
    <w:rsid w:val="00241CD4"/>
    <w:rsid w:val="0024281A"/>
    <w:rsid w:val="002439C9"/>
    <w:rsid w:val="00250F69"/>
    <w:rsid w:val="002516DF"/>
    <w:rsid w:val="00253FA9"/>
    <w:rsid w:val="002608D5"/>
    <w:rsid w:val="00262053"/>
    <w:rsid w:val="0026347A"/>
    <w:rsid w:val="00277713"/>
    <w:rsid w:val="002972BB"/>
    <w:rsid w:val="002C1DDA"/>
    <w:rsid w:val="002C6EB0"/>
    <w:rsid w:val="002D5A5C"/>
    <w:rsid w:val="002E3F84"/>
    <w:rsid w:val="002F1540"/>
    <w:rsid w:val="002F2E24"/>
    <w:rsid w:val="002F4338"/>
    <w:rsid w:val="002F64E6"/>
    <w:rsid w:val="0030259C"/>
    <w:rsid w:val="003031F5"/>
    <w:rsid w:val="003049A3"/>
    <w:rsid w:val="00307618"/>
    <w:rsid w:val="00307B01"/>
    <w:rsid w:val="00313901"/>
    <w:rsid w:val="00322318"/>
    <w:rsid w:val="00323736"/>
    <w:rsid w:val="003246B2"/>
    <w:rsid w:val="00327BE0"/>
    <w:rsid w:val="00330AC3"/>
    <w:rsid w:val="0034365A"/>
    <w:rsid w:val="00350FDB"/>
    <w:rsid w:val="00353977"/>
    <w:rsid w:val="003662DF"/>
    <w:rsid w:val="00367D69"/>
    <w:rsid w:val="003741F2"/>
    <w:rsid w:val="00375E12"/>
    <w:rsid w:val="00383F38"/>
    <w:rsid w:val="0038572D"/>
    <w:rsid w:val="0038659A"/>
    <w:rsid w:val="00386C52"/>
    <w:rsid w:val="00392F7F"/>
    <w:rsid w:val="0039587F"/>
    <w:rsid w:val="003974AA"/>
    <w:rsid w:val="003976DA"/>
    <w:rsid w:val="003A02CE"/>
    <w:rsid w:val="003A0F1C"/>
    <w:rsid w:val="003A1D15"/>
    <w:rsid w:val="003A522D"/>
    <w:rsid w:val="003B1DAF"/>
    <w:rsid w:val="003B3B51"/>
    <w:rsid w:val="003B3E00"/>
    <w:rsid w:val="003B55D7"/>
    <w:rsid w:val="003C4FCC"/>
    <w:rsid w:val="003E0044"/>
    <w:rsid w:val="003E4041"/>
    <w:rsid w:val="003E49B4"/>
    <w:rsid w:val="003E64C7"/>
    <w:rsid w:val="003E6E3C"/>
    <w:rsid w:val="003F23BF"/>
    <w:rsid w:val="003F374D"/>
    <w:rsid w:val="004015D3"/>
    <w:rsid w:val="00402629"/>
    <w:rsid w:val="00404290"/>
    <w:rsid w:val="004053FA"/>
    <w:rsid w:val="00415598"/>
    <w:rsid w:val="0041673C"/>
    <w:rsid w:val="00416C73"/>
    <w:rsid w:val="00424675"/>
    <w:rsid w:val="004343F7"/>
    <w:rsid w:val="00441D28"/>
    <w:rsid w:val="00441F3A"/>
    <w:rsid w:val="00445B8A"/>
    <w:rsid w:val="004479B9"/>
    <w:rsid w:val="00451413"/>
    <w:rsid w:val="00455251"/>
    <w:rsid w:val="00455B97"/>
    <w:rsid w:val="0046197D"/>
    <w:rsid w:val="00467A3B"/>
    <w:rsid w:val="004736E8"/>
    <w:rsid w:val="004A1E0D"/>
    <w:rsid w:val="004A2CC6"/>
    <w:rsid w:val="004C7FB6"/>
    <w:rsid w:val="004D6C62"/>
    <w:rsid w:val="004D6FA4"/>
    <w:rsid w:val="004E2B50"/>
    <w:rsid w:val="004E4A00"/>
    <w:rsid w:val="004E6A51"/>
    <w:rsid w:val="0050031D"/>
    <w:rsid w:val="00501A71"/>
    <w:rsid w:val="005026A6"/>
    <w:rsid w:val="00504E15"/>
    <w:rsid w:val="00511406"/>
    <w:rsid w:val="005130AA"/>
    <w:rsid w:val="005302EB"/>
    <w:rsid w:val="005324BC"/>
    <w:rsid w:val="00533416"/>
    <w:rsid w:val="00536961"/>
    <w:rsid w:val="00540EC4"/>
    <w:rsid w:val="00544800"/>
    <w:rsid w:val="00545800"/>
    <w:rsid w:val="0054636E"/>
    <w:rsid w:val="0055189A"/>
    <w:rsid w:val="00557047"/>
    <w:rsid w:val="00561F6C"/>
    <w:rsid w:val="00562C49"/>
    <w:rsid w:val="00562DEF"/>
    <w:rsid w:val="00564C99"/>
    <w:rsid w:val="00566211"/>
    <w:rsid w:val="0057319F"/>
    <w:rsid w:val="00573B13"/>
    <w:rsid w:val="005746C8"/>
    <w:rsid w:val="005818B6"/>
    <w:rsid w:val="00583E95"/>
    <w:rsid w:val="005846AE"/>
    <w:rsid w:val="00587834"/>
    <w:rsid w:val="00591348"/>
    <w:rsid w:val="00594105"/>
    <w:rsid w:val="005A6B02"/>
    <w:rsid w:val="005B202D"/>
    <w:rsid w:val="005B3E74"/>
    <w:rsid w:val="005C59B5"/>
    <w:rsid w:val="005C7E51"/>
    <w:rsid w:val="005D19AA"/>
    <w:rsid w:val="005D3A5C"/>
    <w:rsid w:val="005D42A2"/>
    <w:rsid w:val="005D77FD"/>
    <w:rsid w:val="005E01E5"/>
    <w:rsid w:val="005E0FA1"/>
    <w:rsid w:val="005E134A"/>
    <w:rsid w:val="005E7F11"/>
    <w:rsid w:val="00603100"/>
    <w:rsid w:val="00603CF2"/>
    <w:rsid w:val="00612C0C"/>
    <w:rsid w:val="006239F6"/>
    <w:rsid w:val="0062624B"/>
    <w:rsid w:val="00634B7C"/>
    <w:rsid w:val="00637947"/>
    <w:rsid w:val="006432DA"/>
    <w:rsid w:val="00644A62"/>
    <w:rsid w:val="006518C7"/>
    <w:rsid w:val="00657EEF"/>
    <w:rsid w:val="00676BC9"/>
    <w:rsid w:val="00676C97"/>
    <w:rsid w:val="00690D37"/>
    <w:rsid w:val="00691BE0"/>
    <w:rsid w:val="006962AB"/>
    <w:rsid w:val="006A3FAA"/>
    <w:rsid w:val="006A5E88"/>
    <w:rsid w:val="006B1E6B"/>
    <w:rsid w:val="006B6C63"/>
    <w:rsid w:val="006B739B"/>
    <w:rsid w:val="006C5B98"/>
    <w:rsid w:val="006D17D7"/>
    <w:rsid w:val="006D3CD6"/>
    <w:rsid w:val="006D7592"/>
    <w:rsid w:val="006E1016"/>
    <w:rsid w:val="006E552E"/>
    <w:rsid w:val="006F069D"/>
    <w:rsid w:val="006F090A"/>
    <w:rsid w:val="006F2573"/>
    <w:rsid w:val="006F4483"/>
    <w:rsid w:val="006F6AAC"/>
    <w:rsid w:val="00701440"/>
    <w:rsid w:val="0070196C"/>
    <w:rsid w:val="00701BD8"/>
    <w:rsid w:val="007056B3"/>
    <w:rsid w:val="007057A5"/>
    <w:rsid w:val="00712A34"/>
    <w:rsid w:val="0071642E"/>
    <w:rsid w:val="00717426"/>
    <w:rsid w:val="007308A2"/>
    <w:rsid w:val="00733486"/>
    <w:rsid w:val="00735656"/>
    <w:rsid w:val="00735F8C"/>
    <w:rsid w:val="00737668"/>
    <w:rsid w:val="00737A80"/>
    <w:rsid w:val="00747FAE"/>
    <w:rsid w:val="0075134D"/>
    <w:rsid w:val="00754BEF"/>
    <w:rsid w:val="00755A20"/>
    <w:rsid w:val="007639E3"/>
    <w:rsid w:val="0076447A"/>
    <w:rsid w:val="007650EC"/>
    <w:rsid w:val="00765BC5"/>
    <w:rsid w:val="0077775B"/>
    <w:rsid w:val="007821D5"/>
    <w:rsid w:val="0078625B"/>
    <w:rsid w:val="00793476"/>
    <w:rsid w:val="0079424D"/>
    <w:rsid w:val="00795076"/>
    <w:rsid w:val="007A5118"/>
    <w:rsid w:val="007A7315"/>
    <w:rsid w:val="007B2083"/>
    <w:rsid w:val="007B7BCA"/>
    <w:rsid w:val="007C1B0C"/>
    <w:rsid w:val="007C536E"/>
    <w:rsid w:val="007C7210"/>
    <w:rsid w:val="007D24B2"/>
    <w:rsid w:val="007D539C"/>
    <w:rsid w:val="007D6FF5"/>
    <w:rsid w:val="007E614E"/>
    <w:rsid w:val="007F7E3D"/>
    <w:rsid w:val="00801045"/>
    <w:rsid w:val="0080158C"/>
    <w:rsid w:val="008047A6"/>
    <w:rsid w:val="008049EF"/>
    <w:rsid w:val="0081237D"/>
    <w:rsid w:val="00814D25"/>
    <w:rsid w:val="008166EB"/>
    <w:rsid w:val="00816EBB"/>
    <w:rsid w:val="008217E4"/>
    <w:rsid w:val="00822056"/>
    <w:rsid w:val="008252A8"/>
    <w:rsid w:val="00826267"/>
    <w:rsid w:val="00826CCC"/>
    <w:rsid w:val="0083272F"/>
    <w:rsid w:val="00833A1B"/>
    <w:rsid w:val="008472F1"/>
    <w:rsid w:val="00862F7D"/>
    <w:rsid w:val="00890705"/>
    <w:rsid w:val="00894DD1"/>
    <w:rsid w:val="008A5BA2"/>
    <w:rsid w:val="008A7EF9"/>
    <w:rsid w:val="008C4C52"/>
    <w:rsid w:val="008C55DC"/>
    <w:rsid w:val="008C56E2"/>
    <w:rsid w:val="008C5D0A"/>
    <w:rsid w:val="008C6ACE"/>
    <w:rsid w:val="008D137B"/>
    <w:rsid w:val="008D19F3"/>
    <w:rsid w:val="008D5BBB"/>
    <w:rsid w:val="008E1B7E"/>
    <w:rsid w:val="008E1C5E"/>
    <w:rsid w:val="008E29FD"/>
    <w:rsid w:val="008E4633"/>
    <w:rsid w:val="008E68DB"/>
    <w:rsid w:val="008F081C"/>
    <w:rsid w:val="008F24C3"/>
    <w:rsid w:val="008F5B46"/>
    <w:rsid w:val="008F71ED"/>
    <w:rsid w:val="0090136D"/>
    <w:rsid w:val="00901984"/>
    <w:rsid w:val="00901CEA"/>
    <w:rsid w:val="00903D58"/>
    <w:rsid w:val="009058E3"/>
    <w:rsid w:val="009107F8"/>
    <w:rsid w:val="0091307E"/>
    <w:rsid w:val="00920CC3"/>
    <w:rsid w:val="009253A6"/>
    <w:rsid w:val="00932245"/>
    <w:rsid w:val="00932E7F"/>
    <w:rsid w:val="009416BC"/>
    <w:rsid w:val="009459CF"/>
    <w:rsid w:val="00953934"/>
    <w:rsid w:val="009572AB"/>
    <w:rsid w:val="00975FED"/>
    <w:rsid w:val="00976CA8"/>
    <w:rsid w:val="00987B7B"/>
    <w:rsid w:val="0099098D"/>
    <w:rsid w:val="00993AA4"/>
    <w:rsid w:val="009A6E3A"/>
    <w:rsid w:val="009B4912"/>
    <w:rsid w:val="009B6CDA"/>
    <w:rsid w:val="009B6D28"/>
    <w:rsid w:val="009C56F4"/>
    <w:rsid w:val="009C679F"/>
    <w:rsid w:val="009D24CE"/>
    <w:rsid w:val="009E0205"/>
    <w:rsid w:val="009E5FE7"/>
    <w:rsid w:val="009E6106"/>
    <w:rsid w:val="009F11DA"/>
    <w:rsid w:val="00A020B1"/>
    <w:rsid w:val="00A04D5F"/>
    <w:rsid w:val="00A10A0E"/>
    <w:rsid w:val="00A1246E"/>
    <w:rsid w:val="00A17BAE"/>
    <w:rsid w:val="00A17D4E"/>
    <w:rsid w:val="00A20684"/>
    <w:rsid w:val="00A24AE9"/>
    <w:rsid w:val="00A3184F"/>
    <w:rsid w:val="00A32933"/>
    <w:rsid w:val="00A32BBA"/>
    <w:rsid w:val="00A33180"/>
    <w:rsid w:val="00A338C9"/>
    <w:rsid w:val="00A3607C"/>
    <w:rsid w:val="00A40A39"/>
    <w:rsid w:val="00A421F8"/>
    <w:rsid w:val="00A5108C"/>
    <w:rsid w:val="00A53948"/>
    <w:rsid w:val="00A602FF"/>
    <w:rsid w:val="00A61C00"/>
    <w:rsid w:val="00A6758E"/>
    <w:rsid w:val="00A72556"/>
    <w:rsid w:val="00A73CA3"/>
    <w:rsid w:val="00A81CC6"/>
    <w:rsid w:val="00A8435D"/>
    <w:rsid w:val="00A863CE"/>
    <w:rsid w:val="00A921FF"/>
    <w:rsid w:val="00A96A85"/>
    <w:rsid w:val="00AA2FD3"/>
    <w:rsid w:val="00AA5E8E"/>
    <w:rsid w:val="00AC1F67"/>
    <w:rsid w:val="00AC42DC"/>
    <w:rsid w:val="00AE2151"/>
    <w:rsid w:val="00AF5E8A"/>
    <w:rsid w:val="00B037CC"/>
    <w:rsid w:val="00B05F72"/>
    <w:rsid w:val="00B200FA"/>
    <w:rsid w:val="00B20151"/>
    <w:rsid w:val="00B26F16"/>
    <w:rsid w:val="00B40DC0"/>
    <w:rsid w:val="00B45B18"/>
    <w:rsid w:val="00B675D8"/>
    <w:rsid w:val="00B70BB9"/>
    <w:rsid w:val="00B73AF2"/>
    <w:rsid w:val="00B74A0C"/>
    <w:rsid w:val="00B817F6"/>
    <w:rsid w:val="00B82F51"/>
    <w:rsid w:val="00B96804"/>
    <w:rsid w:val="00B96E0A"/>
    <w:rsid w:val="00B96FED"/>
    <w:rsid w:val="00BA1767"/>
    <w:rsid w:val="00BA4EF9"/>
    <w:rsid w:val="00BA5162"/>
    <w:rsid w:val="00BA67E9"/>
    <w:rsid w:val="00BB474D"/>
    <w:rsid w:val="00BC33EC"/>
    <w:rsid w:val="00BC5D9D"/>
    <w:rsid w:val="00BC6137"/>
    <w:rsid w:val="00BC76B0"/>
    <w:rsid w:val="00BE2337"/>
    <w:rsid w:val="00BE3682"/>
    <w:rsid w:val="00BE68DF"/>
    <w:rsid w:val="00BF1B0D"/>
    <w:rsid w:val="00BF254F"/>
    <w:rsid w:val="00BF2CD4"/>
    <w:rsid w:val="00C06215"/>
    <w:rsid w:val="00C1501A"/>
    <w:rsid w:val="00C20ABB"/>
    <w:rsid w:val="00C24EA3"/>
    <w:rsid w:val="00C260DF"/>
    <w:rsid w:val="00C30FD0"/>
    <w:rsid w:val="00C34ABA"/>
    <w:rsid w:val="00C37564"/>
    <w:rsid w:val="00C47B0A"/>
    <w:rsid w:val="00C540DF"/>
    <w:rsid w:val="00C62AEC"/>
    <w:rsid w:val="00C63775"/>
    <w:rsid w:val="00C67FB5"/>
    <w:rsid w:val="00C73A5C"/>
    <w:rsid w:val="00C76A56"/>
    <w:rsid w:val="00C8413D"/>
    <w:rsid w:val="00C93BD8"/>
    <w:rsid w:val="00CA3ABB"/>
    <w:rsid w:val="00CB17EB"/>
    <w:rsid w:val="00CB7124"/>
    <w:rsid w:val="00CC2169"/>
    <w:rsid w:val="00CD0D85"/>
    <w:rsid w:val="00CE0659"/>
    <w:rsid w:val="00CF5584"/>
    <w:rsid w:val="00CF58AB"/>
    <w:rsid w:val="00D130FE"/>
    <w:rsid w:val="00D21089"/>
    <w:rsid w:val="00D22714"/>
    <w:rsid w:val="00D2318E"/>
    <w:rsid w:val="00D2699F"/>
    <w:rsid w:val="00D31DB7"/>
    <w:rsid w:val="00D32525"/>
    <w:rsid w:val="00D32D25"/>
    <w:rsid w:val="00D35F0D"/>
    <w:rsid w:val="00D375AD"/>
    <w:rsid w:val="00D40BD8"/>
    <w:rsid w:val="00D44C46"/>
    <w:rsid w:val="00D617AF"/>
    <w:rsid w:val="00D64846"/>
    <w:rsid w:val="00D66DBD"/>
    <w:rsid w:val="00D677F0"/>
    <w:rsid w:val="00D67A36"/>
    <w:rsid w:val="00D75CEE"/>
    <w:rsid w:val="00D841E1"/>
    <w:rsid w:val="00D905C8"/>
    <w:rsid w:val="00D91433"/>
    <w:rsid w:val="00D9464C"/>
    <w:rsid w:val="00D975DF"/>
    <w:rsid w:val="00DB41EC"/>
    <w:rsid w:val="00DC1D94"/>
    <w:rsid w:val="00DC1E5E"/>
    <w:rsid w:val="00DD4B17"/>
    <w:rsid w:val="00DE3A25"/>
    <w:rsid w:val="00DE4A9E"/>
    <w:rsid w:val="00DF382A"/>
    <w:rsid w:val="00DF524A"/>
    <w:rsid w:val="00DF7476"/>
    <w:rsid w:val="00E11407"/>
    <w:rsid w:val="00E1243D"/>
    <w:rsid w:val="00E15D49"/>
    <w:rsid w:val="00E2357B"/>
    <w:rsid w:val="00E2558C"/>
    <w:rsid w:val="00E316EC"/>
    <w:rsid w:val="00E32589"/>
    <w:rsid w:val="00E32F10"/>
    <w:rsid w:val="00E35D5B"/>
    <w:rsid w:val="00E40A54"/>
    <w:rsid w:val="00E40AAB"/>
    <w:rsid w:val="00E4292E"/>
    <w:rsid w:val="00E51F3C"/>
    <w:rsid w:val="00E52D41"/>
    <w:rsid w:val="00E55F1B"/>
    <w:rsid w:val="00E60FF1"/>
    <w:rsid w:val="00E62AE4"/>
    <w:rsid w:val="00E636F5"/>
    <w:rsid w:val="00E762EB"/>
    <w:rsid w:val="00E776F3"/>
    <w:rsid w:val="00E837F6"/>
    <w:rsid w:val="00E84C52"/>
    <w:rsid w:val="00E86758"/>
    <w:rsid w:val="00E8702B"/>
    <w:rsid w:val="00EA2FA4"/>
    <w:rsid w:val="00EA6403"/>
    <w:rsid w:val="00EC05DD"/>
    <w:rsid w:val="00EC59D5"/>
    <w:rsid w:val="00ED1762"/>
    <w:rsid w:val="00ED5F03"/>
    <w:rsid w:val="00ED6416"/>
    <w:rsid w:val="00EE702F"/>
    <w:rsid w:val="00EF4A5A"/>
    <w:rsid w:val="00EF5200"/>
    <w:rsid w:val="00EF65A6"/>
    <w:rsid w:val="00F15608"/>
    <w:rsid w:val="00F17789"/>
    <w:rsid w:val="00F36610"/>
    <w:rsid w:val="00F4137E"/>
    <w:rsid w:val="00F44436"/>
    <w:rsid w:val="00F45B79"/>
    <w:rsid w:val="00F4745C"/>
    <w:rsid w:val="00F520D4"/>
    <w:rsid w:val="00F556EF"/>
    <w:rsid w:val="00F63189"/>
    <w:rsid w:val="00F67450"/>
    <w:rsid w:val="00F7201C"/>
    <w:rsid w:val="00F814C4"/>
    <w:rsid w:val="00F83B81"/>
    <w:rsid w:val="00F84E9B"/>
    <w:rsid w:val="00F869D6"/>
    <w:rsid w:val="00F917D8"/>
    <w:rsid w:val="00F92A8D"/>
    <w:rsid w:val="00F93035"/>
    <w:rsid w:val="00F94ABD"/>
    <w:rsid w:val="00F9577E"/>
    <w:rsid w:val="00F97B3B"/>
    <w:rsid w:val="00FA0889"/>
    <w:rsid w:val="00FA3A1E"/>
    <w:rsid w:val="00FA64E5"/>
    <w:rsid w:val="00FA7349"/>
    <w:rsid w:val="00FB78A9"/>
    <w:rsid w:val="00FC084D"/>
    <w:rsid w:val="00FC5523"/>
    <w:rsid w:val="00FC588A"/>
    <w:rsid w:val="00FC639E"/>
    <w:rsid w:val="00FC69B0"/>
    <w:rsid w:val="00FD0E32"/>
    <w:rsid w:val="00FD4C70"/>
    <w:rsid w:val="00FD4DB2"/>
    <w:rsid w:val="00FD5B2D"/>
    <w:rsid w:val="00FD6D2C"/>
    <w:rsid w:val="00FE23CF"/>
    <w:rsid w:val="00FE5475"/>
    <w:rsid w:val="00FE6EBB"/>
    <w:rsid w:val="00FF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3010A"/>
  <w15:chartTrackingRefBased/>
  <w15:docId w15:val="{AAE7B791-73B5-45DA-BFA0-472B019B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058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58E3"/>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9130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1307E"/>
    <w:rPr>
      <w:sz w:val="18"/>
      <w:szCs w:val="18"/>
    </w:rPr>
  </w:style>
  <w:style w:type="paragraph" w:styleId="a7">
    <w:name w:val="footer"/>
    <w:basedOn w:val="a"/>
    <w:link w:val="a8"/>
    <w:uiPriority w:val="99"/>
    <w:unhideWhenUsed/>
    <w:rsid w:val="0091307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1307E"/>
    <w:rPr>
      <w:sz w:val="18"/>
      <w:szCs w:val="18"/>
    </w:rPr>
  </w:style>
  <w:style w:type="paragraph" w:styleId="a9">
    <w:name w:val="List Paragraph"/>
    <w:basedOn w:val="a"/>
    <w:uiPriority w:val="34"/>
    <w:qFormat/>
    <w:rsid w:val="00C62AEC"/>
    <w:pPr>
      <w:ind w:firstLineChars="200" w:firstLine="420"/>
    </w:pPr>
  </w:style>
  <w:style w:type="character" w:customStyle="1" w:styleId="tgt">
    <w:name w:val="tgt"/>
    <w:basedOn w:val="a0"/>
    <w:rsid w:val="0034365A"/>
  </w:style>
  <w:style w:type="character" w:styleId="aa">
    <w:name w:val="Placeholder Text"/>
    <w:basedOn w:val="a0"/>
    <w:uiPriority w:val="99"/>
    <w:semiHidden/>
    <w:rsid w:val="00BA4EF9"/>
    <w:rPr>
      <w:color w:val="808080"/>
    </w:rPr>
  </w:style>
  <w:style w:type="character" w:styleId="ab">
    <w:name w:val="annotation reference"/>
    <w:basedOn w:val="a0"/>
    <w:uiPriority w:val="99"/>
    <w:semiHidden/>
    <w:unhideWhenUsed/>
    <w:rsid w:val="00C47B0A"/>
    <w:rPr>
      <w:sz w:val="21"/>
      <w:szCs w:val="21"/>
    </w:rPr>
  </w:style>
  <w:style w:type="paragraph" w:styleId="ac">
    <w:name w:val="annotation text"/>
    <w:basedOn w:val="a"/>
    <w:link w:val="ad"/>
    <w:uiPriority w:val="99"/>
    <w:unhideWhenUsed/>
    <w:rsid w:val="00C47B0A"/>
  </w:style>
  <w:style w:type="character" w:customStyle="1" w:styleId="ad">
    <w:name w:val="批注文字 字符"/>
    <w:basedOn w:val="a0"/>
    <w:link w:val="ac"/>
    <w:uiPriority w:val="99"/>
    <w:rsid w:val="00C47B0A"/>
  </w:style>
  <w:style w:type="paragraph" w:styleId="ae">
    <w:name w:val="annotation subject"/>
    <w:basedOn w:val="ac"/>
    <w:next w:val="ac"/>
    <w:link w:val="af"/>
    <w:uiPriority w:val="99"/>
    <w:semiHidden/>
    <w:unhideWhenUsed/>
    <w:rsid w:val="00C47B0A"/>
    <w:rPr>
      <w:b/>
      <w:bCs/>
    </w:rPr>
  </w:style>
  <w:style w:type="character" w:customStyle="1" w:styleId="af">
    <w:name w:val="批注主题 字符"/>
    <w:basedOn w:val="ad"/>
    <w:link w:val="ae"/>
    <w:uiPriority w:val="99"/>
    <w:semiHidden/>
    <w:rsid w:val="00C47B0A"/>
    <w:rPr>
      <w:b/>
      <w:bCs/>
    </w:rPr>
  </w:style>
  <w:style w:type="paragraph" w:styleId="af0">
    <w:name w:val="Balloon Text"/>
    <w:basedOn w:val="a"/>
    <w:link w:val="af1"/>
    <w:uiPriority w:val="99"/>
    <w:semiHidden/>
    <w:unhideWhenUsed/>
    <w:rsid w:val="00C47B0A"/>
    <w:pPr>
      <w:spacing w:after="0" w:line="240" w:lineRule="auto"/>
    </w:pPr>
    <w:rPr>
      <w:sz w:val="18"/>
      <w:szCs w:val="18"/>
    </w:rPr>
  </w:style>
  <w:style w:type="character" w:customStyle="1" w:styleId="af1">
    <w:name w:val="批注框文本 字符"/>
    <w:basedOn w:val="a0"/>
    <w:link w:val="af0"/>
    <w:uiPriority w:val="99"/>
    <w:semiHidden/>
    <w:rsid w:val="00C47B0A"/>
    <w:rPr>
      <w:sz w:val="18"/>
      <w:szCs w:val="18"/>
    </w:rPr>
  </w:style>
  <w:style w:type="table" w:styleId="af2">
    <w:name w:val="Table Grid"/>
    <w:basedOn w:val="a1"/>
    <w:uiPriority w:val="39"/>
    <w:rsid w:val="0058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1D1A5D"/>
    <w:rPr>
      <w:color w:val="0563C1" w:themeColor="hyperlink"/>
      <w:u w:val="single"/>
    </w:rPr>
  </w:style>
  <w:style w:type="character" w:customStyle="1" w:styleId="1">
    <w:name w:val="未处理的提及1"/>
    <w:basedOn w:val="a0"/>
    <w:uiPriority w:val="99"/>
    <w:semiHidden/>
    <w:unhideWhenUsed/>
    <w:rsid w:val="001D1A5D"/>
    <w:rPr>
      <w:color w:val="605E5C"/>
      <w:shd w:val="clear" w:color="auto" w:fill="E1DFDD"/>
    </w:rPr>
  </w:style>
  <w:style w:type="character" w:styleId="af4">
    <w:name w:val="FollowedHyperlink"/>
    <w:basedOn w:val="a0"/>
    <w:uiPriority w:val="99"/>
    <w:semiHidden/>
    <w:unhideWhenUsed/>
    <w:rsid w:val="000B5875"/>
    <w:rPr>
      <w:color w:val="954F72" w:themeColor="followedHyperlink"/>
      <w:u w:val="single"/>
    </w:rPr>
  </w:style>
  <w:style w:type="character" w:customStyle="1" w:styleId="2">
    <w:name w:val="未处理的提及2"/>
    <w:basedOn w:val="a0"/>
    <w:uiPriority w:val="99"/>
    <w:semiHidden/>
    <w:unhideWhenUsed/>
    <w:rsid w:val="00786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3638">
      <w:bodyDiv w:val="1"/>
      <w:marLeft w:val="0"/>
      <w:marRight w:val="0"/>
      <w:marTop w:val="0"/>
      <w:marBottom w:val="0"/>
      <w:divBdr>
        <w:top w:val="none" w:sz="0" w:space="0" w:color="auto"/>
        <w:left w:val="none" w:sz="0" w:space="0" w:color="auto"/>
        <w:bottom w:val="none" w:sz="0" w:space="0" w:color="auto"/>
        <w:right w:val="none" w:sz="0" w:space="0" w:color="auto"/>
      </w:divBdr>
    </w:div>
    <w:div w:id="702174022">
      <w:bodyDiv w:val="1"/>
      <w:marLeft w:val="0"/>
      <w:marRight w:val="0"/>
      <w:marTop w:val="0"/>
      <w:marBottom w:val="0"/>
      <w:divBdr>
        <w:top w:val="none" w:sz="0" w:space="0" w:color="auto"/>
        <w:left w:val="none" w:sz="0" w:space="0" w:color="auto"/>
        <w:bottom w:val="none" w:sz="0" w:space="0" w:color="auto"/>
        <w:right w:val="none" w:sz="0" w:space="0" w:color="auto"/>
      </w:divBdr>
    </w:div>
    <w:div w:id="813447104">
      <w:bodyDiv w:val="1"/>
      <w:marLeft w:val="0"/>
      <w:marRight w:val="0"/>
      <w:marTop w:val="0"/>
      <w:marBottom w:val="0"/>
      <w:divBdr>
        <w:top w:val="none" w:sz="0" w:space="0" w:color="auto"/>
        <w:left w:val="none" w:sz="0" w:space="0" w:color="auto"/>
        <w:bottom w:val="none" w:sz="0" w:space="0" w:color="auto"/>
        <w:right w:val="none" w:sz="0" w:space="0" w:color="auto"/>
      </w:divBdr>
    </w:div>
    <w:div w:id="1147436040">
      <w:bodyDiv w:val="1"/>
      <w:marLeft w:val="0"/>
      <w:marRight w:val="0"/>
      <w:marTop w:val="0"/>
      <w:marBottom w:val="0"/>
      <w:divBdr>
        <w:top w:val="none" w:sz="0" w:space="0" w:color="auto"/>
        <w:left w:val="none" w:sz="0" w:space="0" w:color="auto"/>
        <w:bottom w:val="none" w:sz="0" w:space="0" w:color="auto"/>
        <w:right w:val="none" w:sz="0" w:space="0" w:color="auto"/>
      </w:divBdr>
    </w:div>
    <w:div w:id="1254317311">
      <w:bodyDiv w:val="1"/>
      <w:marLeft w:val="0"/>
      <w:marRight w:val="0"/>
      <w:marTop w:val="0"/>
      <w:marBottom w:val="0"/>
      <w:divBdr>
        <w:top w:val="none" w:sz="0" w:space="0" w:color="auto"/>
        <w:left w:val="none" w:sz="0" w:space="0" w:color="auto"/>
        <w:bottom w:val="none" w:sz="0" w:space="0" w:color="auto"/>
        <w:right w:val="none" w:sz="0" w:space="0" w:color="auto"/>
      </w:divBdr>
    </w:div>
    <w:div w:id="1413431252">
      <w:bodyDiv w:val="1"/>
      <w:marLeft w:val="0"/>
      <w:marRight w:val="0"/>
      <w:marTop w:val="0"/>
      <w:marBottom w:val="0"/>
      <w:divBdr>
        <w:top w:val="none" w:sz="0" w:space="0" w:color="auto"/>
        <w:left w:val="none" w:sz="0" w:space="0" w:color="auto"/>
        <w:bottom w:val="none" w:sz="0" w:space="0" w:color="auto"/>
        <w:right w:val="none" w:sz="0" w:space="0" w:color="auto"/>
      </w:divBdr>
    </w:div>
    <w:div w:id="1420444665">
      <w:bodyDiv w:val="1"/>
      <w:marLeft w:val="0"/>
      <w:marRight w:val="0"/>
      <w:marTop w:val="0"/>
      <w:marBottom w:val="0"/>
      <w:divBdr>
        <w:top w:val="none" w:sz="0" w:space="0" w:color="auto"/>
        <w:left w:val="none" w:sz="0" w:space="0" w:color="auto"/>
        <w:bottom w:val="none" w:sz="0" w:space="0" w:color="auto"/>
        <w:right w:val="none" w:sz="0" w:space="0" w:color="auto"/>
      </w:divBdr>
    </w:div>
    <w:div w:id="1600481256">
      <w:bodyDiv w:val="1"/>
      <w:marLeft w:val="0"/>
      <w:marRight w:val="0"/>
      <w:marTop w:val="0"/>
      <w:marBottom w:val="0"/>
      <w:divBdr>
        <w:top w:val="none" w:sz="0" w:space="0" w:color="auto"/>
        <w:left w:val="none" w:sz="0" w:space="0" w:color="auto"/>
        <w:bottom w:val="none" w:sz="0" w:space="0" w:color="auto"/>
        <w:right w:val="none" w:sz="0" w:space="0" w:color="auto"/>
      </w:divBdr>
    </w:div>
    <w:div w:id="1618180379">
      <w:bodyDiv w:val="1"/>
      <w:marLeft w:val="0"/>
      <w:marRight w:val="0"/>
      <w:marTop w:val="0"/>
      <w:marBottom w:val="0"/>
      <w:divBdr>
        <w:top w:val="none" w:sz="0" w:space="0" w:color="auto"/>
        <w:left w:val="none" w:sz="0" w:space="0" w:color="auto"/>
        <w:bottom w:val="none" w:sz="0" w:space="0" w:color="auto"/>
        <w:right w:val="none" w:sz="0" w:space="0" w:color="auto"/>
      </w:divBdr>
      <w:divsChild>
        <w:div w:id="212812056">
          <w:marLeft w:val="0"/>
          <w:marRight w:val="0"/>
          <w:marTop w:val="0"/>
          <w:marBottom w:val="0"/>
          <w:divBdr>
            <w:top w:val="none" w:sz="0" w:space="0" w:color="auto"/>
            <w:left w:val="none" w:sz="0" w:space="0" w:color="auto"/>
            <w:bottom w:val="none" w:sz="0" w:space="0" w:color="auto"/>
            <w:right w:val="none" w:sz="0" w:space="0" w:color="auto"/>
          </w:divBdr>
          <w:divsChild>
            <w:div w:id="1236015696">
              <w:marLeft w:val="0"/>
              <w:marRight w:val="0"/>
              <w:marTop w:val="0"/>
              <w:marBottom w:val="0"/>
              <w:divBdr>
                <w:top w:val="none" w:sz="0" w:space="0" w:color="auto"/>
                <w:left w:val="none" w:sz="0" w:space="0" w:color="auto"/>
                <w:bottom w:val="none" w:sz="0" w:space="0" w:color="auto"/>
                <w:right w:val="none" w:sz="0" w:space="0" w:color="auto"/>
              </w:divBdr>
            </w:div>
          </w:divsChild>
        </w:div>
        <w:div w:id="1221209073">
          <w:marLeft w:val="0"/>
          <w:marRight w:val="0"/>
          <w:marTop w:val="0"/>
          <w:marBottom w:val="0"/>
          <w:divBdr>
            <w:top w:val="none" w:sz="0" w:space="0" w:color="auto"/>
            <w:left w:val="none" w:sz="0" w:space="0" w:color="auto"/>
            <w:bottom w:val="none" w:sz="0" w:space="0" w:color="auto"/>
            <w:right w:val="none" w:sz="0" w:space="0" w:color="auto"/>
          </w:divBdr>
        </w:div>
        <w:div w:id="1303729119">
          <w:marLeft w:val="0"/>
          <w:marRight w:val="0"/>
          <w:marTop w:val="0"/>
          <w:marBottom w:val="0"/>
          <w:divBdr>
            <w:top w:val="none" w:sz="0" w:space="0" w:color="auto"/>
            <w:left w:val="none" w:sz="0" w:space="0" w:color="auto"/>
            <w:bottom w:val="none" w:sz="0" w:space="0" w:color="auto"/>
            <w:right w:val="none" w:sz="0" w:space="0" w:color="auto"/>
          </w:divBdr>
          <w:divsChild>
            <w:div w:id="1211461158">
              <w:marLeft w:val="0"/>
              <w:marRight w:val="0"/>
              <w:marTop w:val="0"/>
              <w:marBottom w:val="0"/>
              <w:divBdr>
                <w:top w:val="none" w:sz="0" w:space="0" w:color="auto"/>
                <w:left w:val="none" w:sz="0" w:space="0" w:color="auto"/>
                <w:bottom w:val="none" w:sz="0" w:space="0" w:color="auto"/>
                <w:right w:val="none" w:sz="0" w:space="0" w:color="auto"/>
              </w:divBdr>
            </w:div>
          </w:divsChild>
        </w:div>
        <w:div w:id="1757020996">
          <w:marLeft w:val="0"/>
          <w:marRight w:val="0"/>
          <w:marTop w:val="0"/>
          <w:marBottom w:val="0"/>
          <w:divBdr>
            <w:top w:val="none" w:sz="0" w:space="0" w:color="auto"/>
            <w:left w:val="none" w:sz="0" w:space="0" w:color="auto"/>
            <w:bottom w:val="none" w:sz="0" w:space="0" w:color="auto"/>
            <w:right w:val="none" w:sz="0" w:space="0" w:color="auto"/>
          </w:divBdr>
          <w:divsChild>
            <w:div w:id="904141525">
              <w:marLeft w:val="0"/>
              <w:marRight w:val="0"/>
              <w:marTop w:val="0"/>
              <w:marBottom w:val="0"/>
              <w:divBdr>
                <w:top w:val="none" w:sz="0" w:space="0" w:color="auto"/>
                <w:left w:val="none" w:sz="0" w:space="0" w:color="auto"/>
                <w:bottom w:val="none" w:sz="0" w:space="0" w:color="auto"/>
                <w:right w:val="none" w:sz="0" w:space="0" w:color="auto"/>
              </w:divBdr>
            </w:div>
          </w:divsChild>
        </w:div>
        <w:div w:id="1386877496">
          <w:marLeft w:val="0"/>
          <w:marRight w:val="0"/>
          <w:marTop w:val="0"/>
          <w:marBottom w:val="0"/>
          <w:divBdr>
            <w:top w:val="none" w:sz="0" w:space="0" w:color="auto"/>
            <w:left w:val="none" w:sz="0" w:space="0" w:color="auto"/>
            <w:bottom w:val="none" w:sz="0" w:space="0" w:color="auto"/>
            <w:right w:val="none" w:sz="0" w:space="0" w:color="auto"/>
          </w:divBdr>
        </w:div>
        <w:div w:id="951741678">
          <w:marLeft w:val="0"/>
          <w:marRight w:val="0"/>
          <w:marTop w:val="0"/>
          <w:marBottom w:val="0"/>
          <w:divBdr>
            <w:top w:val="none" w:sz="0" w:space="0" w:color="auto"/>
            <w:left w:val="none" w:sz="0" w:space="0" w:color="auto"/>
            <w:bottom w:val="none" w:sz="0" w:space="0" w:color="auto"/>
            <w:right w:val="none" w:sz="0" w:space="0" w:color="auto"/>
          </w:divBdr>
          <w:divsChild>
            <w:div w:id="28649983">
              <w:marLeft w:val="0"/>
              <w:marRight w:val="0"/>
              <w:marTop w:val="0"/>
              <w:marBottom w:val="0"/>
              <w:divBdr>
                <w:top w:val="none" w:sz="0" w:space="0" w:color="auto"/>
                <w:left w:val="none" w:sz="0" w:space="0" w:color="auto"/>
                <w:bottom w:val="none" w:sz="0" w:space="0" w:color="auto"/>
                <w:right w:val="none" w:sz="0" w:space="0" w:color="auto"/>
              </w:divBdr>
            </w:div>
          </w:divsChild>
        </w:div>
        <w:div w:id="747069555">
          <w:marLeft w:val="0"/>
          <w:marRight w:val="0"/>
          <w:marTop w:val="0"/>
          <w:marBottom w:val="0"/>
          <w:divBdr>
            <w:top w:val="none" w:sz="0" w:space="0" w:color="auto"/>
            <w:left w:val="none" w:sz="0" w:space="0" w:color="auto"/>
            <w:bottom w:val="none" w:sz="0" w:space="0" w:color="auto"/>
            <w:right w:val="none" w:sz="0" w:space="0" w:color="auto"/>
          </w:divBdr>
          <w:divsChild>
            <w:div w:id="539829682">
              <w:marLeft w:val="0"/>
              <w:marRight w:val="0"/>
              <w:marTop w:val="0"/>
              <w:marBottom w:val="0"/>
              <w:divBdr>
                <w:top w:val="none" w:sz="0" w:space="0" w:color="auto"/>
                <w:left w:val="none" w:sz="0" w:space="0" w:color="auto"/>
                <w:bottom w:val="none" w:sz="0" w:space="0" w:color="auto"/>
                <w:right w:val="none" w:sz="0" w:space="0" w:color="auto"/>
              </w:divBdr>
            </w:div>
          </w:divsChild>
        </w:div>
        <w:div w:id="1368603308">
          <w:marLeft w:val="0"/>
          <w:marRight w:val="0"/>
          <w:marTop w:val="0"/>
          <w:marBottom w:val="0"/>
          <w:divBdr>
            <w:top w:val="none" w:sz="0" w:space="0" w:color="auto"/>
            <w:left w:val="none" w:sz="0" w:space="0" w:color="auto"/>
            <w:bottom w:val="none" w:sz="0" w:space="0" w:color="auto"/>
            <w:right w:val="none" w:sz="0" w:space="0" w:color="auto"/>
          </w:divBdr>
        </w:div>
        <w:div w:id="1308433155">
          <w:marLeft w:val="0"/>
          <w:marRight w:val="0"/>
          <w:marTop w:val="0"/>
          <w:marBottom w:val="0"/>
          <w:divBdr>
            <w:top w:val="none" w:sz="0" w:space="0" w:color="auto"/>
            <w:left w:val="none" w:sz="0" w:space="0" w:color="auto"/>
            <w:bottom w:val="none" w:sz="0" w:space="0" w:color="auto"/>
            <w:right w:val="none" w:sz="0" w:space="0" w:color="auto"/>
          </w:divBdr>
          <w:divsChild>
            <w:div w:id="2037075969">
              <w:marLeft w:val="0"/>
              <w:marRight w:val="0"/>
              <w:marTop w:val="0"/>
              <w:marBottom w:val="0"/>
              <w:divBdr>
                <w:top w:val="none" w:sz="0" w:space="0" w:color="auto"/>
                <w:left w:val="none" w:sz="0" w:space="0" w:color="auto"/>
                <w:bottom w:val="none" w:sz="0" w:space="0" w:color="auto"/>
                <w:right w:val="none" w:sz="0" w:space="0" w:color="auto"/>
              </w:divBdr>
            </w:div>
          </w:divsChild>
        </w:div>
        <w:div w:id="928582600">
          <w:marLeft w:val="0"/>
          <w:marRight w:val="0"/>
          <w:marTop w:val="0"/>
          <w:marBottom w:val="0"/>
          <w:divBdr>
            <w:top w:val="none" w:sz="0" w:space="0" w:color="auto"/>
            <w:left w:val="none" w:sz="0" w:space="0" w:color="auto"/>
            <w:bottom w:val="none" w:sz="0" w:space="0" w:color="auto"/>
            <w:right w:val="none" w:sz="0" w:space="0" w:color="auto"/>
          </w:divBdr>
          <w:divsChild>
            <w:div w:id="1404138966">
              <w:marLeft w:val="0"/>
              <w:marRight w:val="0"/>
              <w:marTop w:val="0"/>
              <w:marBottom w:val="0"/>
              <w:divBdr>
                <w:top w:val="none" w:sz="0" w:space="0" w:color="auto"/>
                <w:left w:val="none" w:sz="0" w:space="0" w:color="auto"/>
                <w:bottom w:val="none" w:sz="0" w:space="0" w:color="auto"/>
                <w:right w:val="none" w:sz="0" w:space="0" w:color="auto"/>
              </w:divBdr>
            </w:div>
          </w:divsChild>
        </w:div>
        <w:div w:id="98913321">
          <w:marLeft w:val="0"/>
          <w:marRight w:val="0"/>
          <w:marTop w:val="0"/>
          <w:marBottom w:val="0"/>
          <w:divBdr>
            <w:top w:val="none" w:sz="0" w:space="0" w:color="auto"/>
            <w:left w:val="none" w:sz="0" w:space="0" w:color="auto"/>
            <w:bottom w:val="none" w:sz="0" w:space="0" w:color="auto"/>
            <w:right w:val="none" w:sz="0" w:space="0" w:color="auto"/>
          </w:divBdr>
        </w:div>
        <w:div w:id="247352780">
          <w:marLeft w:val="0"/>
          <w:marRight w:val="0"/>
          <w:marTop w:val="0"/>
          <w:marBottom w:val="0"/>
          <w:divBdr>
            <w:top w:val="none" w:sz="0" w:space="0" w:color="auto"/>
            <w:left w:val="none" w:sz="0" w:space="0" w:color="auto"/>
            <w:bottom w:val="none" w:sz="0" w:space="0" w:color="auto"/>
            <w:right w:val="none" w:sz="0" w:space="0" w:color="auto"/>
          </w:divBdr>
          <w:divsChild>
            <w:div w:id="1916625931">
              <w:marLeft w:val="0"/>
              <w:marRight w:val="0"/>
              <w:marTop w:val="0"/>
              <w:marBottom w:val="0"/>
              <w:divBdr>
                <w:top w:val="none" w:sz="0" w:space="0" w:color="auto"/>
                <w:left w:val="none" w:sz="0" w:space="0" w:color="auto"/>
                <w:bottom w:val="none" w:sz="0" w:space="0" w:color="auto"/>
                <w:right w:val="none" w:sz="0" w:space="0" w:color="auto"/>
              </w:divBdr>
            </w:div>
          </w:divsChild>
        </w:div>
        <w:div w:id="866022444">
          <w:marLeft w:val="0"/>
          <w:marRight w:val="0"/>
          <w:marTop w:val="0"/>
          <w:marBottom w:val="0"/>
          <w:divBdr>
            <w:top w:val="none" w:sz="0" w:space="0" w:color="auto"/>
            <w:left w:val="none" w:sz="0" w:space="0" w:color="auto"/>
            <w:bottom w:val="none" w:sz="0" w:space="0" w:color="auto"/>
            <w:right w:val="none" w:sz="0" w:space="0" w:color="auto"/>
          </w:divBdr>
          <w:divsChild>
            <w:div w:id="969746986">
              <w:marLeft w:val="0"/>
              <w:marRight w:val="0"/>
              <w:marTop w:val="0"/>
              <w:marBottom w:val="0"/>
              <w:divBdr>
                <w:top w:val="none" w:sz="0" w:space="0" w:color="auto"/>
                <w:left w:val="none" w:sz="0" w:space="0" w:color="auto"/>
                <w:bottom w:val="none" w:sz="0" w:space="0" w:color="auto"/>
                <w:right w:val="none" w:sz="0" w:space="0" w:color="auto"/>
              </w:divBdr>
            </w:div>
          </w:divsChild>
        </w:div>
        <w:div w:id="1752433515">
          <w:marLeft w:val="0"/>
          <w:marRight w:val="0"/>
          <w:marTop w:val="0"/>
          <w:marBottom w:val="0"/>
          <w:divBdr>
            <w:top w:val="none" w:sz="0" w:space="0" w:color="auto"/>
            <w:left w:val="none" w:sz="0" w:space="0" w:color="auto"/>
            <w:bottom w:val="none" w:sz="0" w:space="0" w:color="auto"/>
            <w:right w:val="none" w:sz="0" w:space="0" w:color="auto"/>
          </w:divBdr>
        </w:div>
        <w:div w:id="550923498">
          <w:marLeft w:val="0"/>
          <w:marRight w:val="0"/>
          <w:marTop w:val="0"/>
          <w:marBottom w:val="0"/>
          <w:divBdr>
            <w:top w:val="none" w:sz="0" w:space="0" w:color="auto"/>
            <w:left w:val="none" w:sz="0" w:space="0" w:color="auto"/>
            <w:bottom w:val="none" w:sz="0" w:space="0" w:color="auto"/>
            <w:right w:val="none" w:sz="0" w:space="0" w:color="auto"/>
          </w:divBdr>
          <w:divsChild>
            <w:div w:id="731388931">
              <w:marLeft w:val="0"/>
              <w:marRight w:val="0"/>
              <w:marTop w:val="0"/>
              <w:marBottom w:val="0"/>
              <w:divBdr>
                <w:top w:val="none" w:sz="0" w:space="0" w:color="auto"/>
                <w:left w:val="none" w:sz="0" w:space="0" w:color="auto"/>
                <w:bottom w:val="none" w:sz="0" w:space="0" w:color="auto"/>
                <w:right w:val="none" w:sz="0" w:space="0" w:color="auto"/>
              </w:divBdr>
            </w:div>
          </w:divsChild>
        </w:div>
        <w:div w:id="1865367149">
          <w:marLeft w:val="0"/>
          <w:marRight w:val="0"/>
          <w:marTop w:val="0"/>
          <w:marBottom w:val="0"/>
          <w:divBdr>
            <w:top w:val="none" w:sz="0" w:space="0" w:color="auto"/>
            <w:left w:val="none" w:sz="0" w:space="0" w:color="auto"/>
            <w:bottom w:val="none" w:sz="0" w:space="0" w:color="auto"/>
            <w:right w:val="none" w:sz="0" w:space="0" w:color="auto"/>
          </w:divBdr>
          <w:divsChild>
            <w:div w:id="1771705495">
              <w:marLeft w:val="0"/>
              <w:marRight w:val="0"/>
              <w:marTop w:val="0"/>
              <w:marBottom w:val="0"/>
              <w:divBdr>
                <w:top w:val="none" w:sz="0" w:space="0" w:color="auto"/>
                <w:left w:val="none" w:sz="0" w:space="0" w:color="auto"/>
                <w:bottom w:val="none" w:sz="0" w:space="0" w:color="auto"/>
                <w:right w:val="none" w:sz="0" w:space="0" w:color="auto"/>
              </w:divBdr>
            </w:div>
          </w:divsChild>
        </w:div>
        <w:div w:id="1736900810">
          <w:marLeft w:val="0"/>
          <w:marRight w:val="0"/>
          <w:marTop w:val="0"/>
          <w:marBottom w:val="0"/>
          <w:divBdr>
            <w:top w:val="none" w:sz="0" w:space="0" w:color="auto"/>
            <w:left w:val="none" w:sz="0" w:space="0" w:color="auto"/>
            <w:bottom w:val="none" w:sz="0" w:space="0" w:color="auto"/>
            <w:right w:val="none" w:sz="0" w:space="0" w:color="auto"/>
          </w:divBdr>
        </w:div>
        <w:div w:id="842596877">
          <w:marLeft w:val="0"/>
          <w:marRight w:val="0"/>
          <w:marTop w:val="0"/>
          <w:marBottom w:val="0"/>
          <w:divBdr>
            <w:top w:val="none" w:sz="0" w:space="0" w:color="auto"/>
            <w:left w:val="none" w:sz="0" w:space="0" w:color="auto"/>
            <w:bottom w:val="none" w:sz="0" w:space="0" w:color="auto"/>
            <w:right w:val="none" w:sz="0" w:space="0" w:color="auto"/>
          </w:divBdr>
          <w:divsChild>
            <w:div w:id="1505243474">
              <w:marLeft w:val="0"/>
              <w:marRight w:val="0"/>
              <w:marTop w:val="0"/>
              <w:marBottom w:val="0"/>
              <w:divBdr>
                <w:top w:val="none" w:sz="0" w:space="0" w:color="auto"/>
                <w:left w:val="none" w:sz="0" w:space="0" w:color="auto"/>
                <w:bottom w:val="none" w:sz="0" w:space="0" w:color="auto"/>
                <w:right w:val="none" w:sz="0" w:space="0" w:color="auto"/>
              </w:divBdr>
            </w:div>
          </w:divsChild>
        </w:div>
        <w:div w:id="2010786248">
          <w:marLeft w:val="0"/>
          <w:marRight w:val="0"/>
          <w:marTop w:val="0"/>
          <w:marBottom w:val="0"/>
          <w:divBdr>
            <w:top w:val="none" w:sz="0" w:space="0" w:color="auto"/>
            <w:left w:val="none" w:sz="0" w:space="0" w:color="auto"/>
            <w:bottom w:val="none" w:sz="0" w:space="0" w:color="auto"/>
            <w:right w:val="none" w:sz="0" w:space="0" w:color="auto"/>
          </w:divBdr>
          <w:divsChild>
            <w:div w:id="771436854">
              <w:marLeft w:val="0"/>
              <w:marRight w:val="0"/>
              <w:marTop w:val="0"/>
              <w:marBottom w:val="0"/>
              <w:divBdr>
                <w:top w:val="none" w:sz="0" w:space="0" w:color="auto"/>
                <w:left w:val="none" w:sz="0" w:space="0" w:color="auto"/>
                <w:bottom w:val="none" w:sz="0" w:space="0" w:color="auto"/>
                <w:right w:val="none" w:sz="0" w:space="0" w:color="auto"/>
              </w:divBdr>
            </w:div>
          </w:divsChild>
        </w:div>
        <w:div w:id="1867907450">
          <w:marLeft w:val="0"/>
          <w:marRight w:val="0"/>
          <w:marTop w:val="0"/>
          <w:marBottom w:val="0"/>
          <w:divBdr>
            <w:top w:val="none" w:sz="0" w:space="0" w:color="auto"/>
            <w:left w:val="none" w:sz="0" w:space="0" w:color="auto"/>
            <w:bottom w:val="none" w:sz="0" w:space="0" w:color="auto"/>
            <w:right w:val="none" w:sz="0" w:space="0" w:color="auto"/>
          </w:divBdr>
        </w:div>
        <w:div w:id="766002971">
          <w:marLeft w:val="0"/>
          <w:marRight w:val="0"/>
          <w:marTop w:val="0"/>
          <w:marBottom w:val="0"/>
          <w:divBdr>
            <w:top w:val="none" w:sz="0" w:space="0" w:color="auto"/>
            <w:left w:val="none" w:sz="0" w:space="0" w:color="auto"/>
            <w:bottom w:val="none" w:sz="0" w:space="0" w:color="auto"/>
            <w:right w:val="none" w:sz="0" w:space="0" w:color="auto"/>
          </w:divBdr>
          <w:divsChild>
            <w:div w:id="505826013">
              <w:marLeft w:val="0"/>
              <w:marRight w:val="0"/>
              <w:marTop w:val="0"/>
              <w:marBottom w:val="0"/>
              <w:divBdr>
                <w:top w:val="none" w:sz="0" w:space="0" w:color="auto"/>
                <w:left w:val="none" w:sz="0" w:space="0" w:color="auto"/>
                <w:bottom w:val="none" w:sz="0" w:space="0" w:color="auto"/>
                <w:right w:val="none" w:sz="0" w:space="0" w:color="auto"/>
              </w:divBdr>
            </w:div>
          </w:divsChild>
        </w:div>
        <w:div w:id="2034987625">
          <w:marLeft w:val="0"/>
          <w:marRight w:val="0"/>
          <w:marTop w:val="0"/>
          <w:marBottom w:val="0"/>
          <w:divBdr>
            <w:top w:val="none" w:sz="0" w:space="0" w:color="auto"/>
            <w:left w:val="none" w:sz="0" w:space="0" w:color="auto"/>
            <w:bottom w:val="none" w:sz="0" w:space="0" w:color="auto"/>
            <w:right w:val="none" w:sz="0" w:space="0" w:color="auto"/>
          </w:divBdr>
          <w:divsChild>
            <w:div w:id="114637908">
              <w:marLeft w:val="0"/>
              <w:marRight w:val="0"/>
              <w:marTop w:val="0"/>
              <w:marBottom w:val="0"/>
              <w:divBdr>
                <w:top w:val="none" w:sz="0" w:space="0" w:color="auto"/>
                <w:left w:val="none" w:sz="0" w:space="0" w:color="auto"/>
                <w:bottom w:val="none" w:sz="0" w:space="0" w:color="auto"/>
                <w:right w:val="none" w:sz="0" w:space="0" w:color="auto"/>
              </w:divBdr>
            </w:div>
          </w:divsChild>
        </w:div>
        <w:div w:id="1371761047">
          <w:marLeft w:val="0"/>
          <w:marRight w:val="0"/>
          <w:marTop w:val="0"/>
          <w:marBottom w:val="0"/>
          <w:divBdr>
            <w:top w:val="none" w:sz="0" w:space="0" w:color="auto"/>
            <w:left w:val="none" w:sz="0" w:space="0" w:color="auto"/>
            <w:bottom w:val="none" w:sz="0" w:space="0" w:color="auto"/>
            <w:right w:val="none" w:sz="0" w:space="0" w:color="auto"/>
          </w:divBdr>
        </w:div>
        <w:div w:id="2136219365">
          <w:marLeft w:val="0"/>
          <w:marRight w:val="0"/>
          <w:marTop w:val="0"/>
          <w:marBottom w:val="0"/>
          <w:divBdr>
            <w:top w:val="none" w:sz="0" w:space="0" w:color="auto"/>
            <w:left w:val="none" w:sz="0" w:space="0" w:color="auto"/>
            <w:bottom w:val="none" w:sz="0" w:space="0" w:color="auto"/>
            <w:right w:val="none" w:sz="0" w:space="0" w:color="auto"/>
          </w:divBdr>
          <w:divsChild>
            <w:div w:id="1520197045">
              <w:marLeft w:val="0"/>
              <w:marRight w:val="0"/>
              <w:marTop w:val="0"/>
              <w:marBottom w:val="0"/>
              <w:divBdr>
                <w:top w:val="none" w:sz="0" w:space="0" w:color="auto"/>
                <w:left w:val="none" w:sz="0" w:space="0" w:color="auto"/>
                <w:bottom w:val="none" w:sz="0" w:space="0" w:color="auto"/>
                <w:right w:val="none" w:sz="0" w:space="0" w:color="auto"/>
              </w:divBdr>
            </w:div>
          </w:divsChild>
        </w:div>
        <w:div w:id="949506055">
          <w:marLeft w:val="0"/>
          <w:marRight w:val="0"/>
          <w:marTop w:val="0"/>
          <w:marBottom w:val="0"/>
          <w:divBdr>
            <w:top w:val="none" w:sz="0" w:space="0" w:color="auto"/>
            <w:left w:val="none" w:sz="0" w:space="0" w:color="auto"/>
            <w:bottom w:val="none" w:sz="0" w:space="0" w:color="auto"/>
            <w:right w:val="none" w:sz="0" w:space="0" w:color="auto"/>
          </w:divBdr>
          <w:divsChild>
            <w:div w:id="1466238097">
              <w:marLeft w:val="0"/>
              <w:marRight w:val="0"/>
              <w:marTop w:val="0"/>
              <w:marBottom w:val="0"/>
              <w:divBdr>
                <w:top w:val="none" w:sz="0" w:space="0" w:color="auto"/>
                <w:left w:val="none" w:sz="0" w:space="0" w:color="auto"/>
                <w:bottom w:val="none" w:sz="0" w:space="0" w:color="auto"/>
                <w:right w:val="none" w:sz="0" w:space="0" w:color="auto"/>
              </w:divBdr>
            </w:div>
          </w:divsChild>
        </w:div>
        <w:div w:id="996684767">
          <w:marLeft w:val="0"/>
          <w:marRight w:val="0"/>
          <w:marTop w:val="0"/>
          <w:marBottom w:val="0"/>
          <w:divBdr>
            <w:top w:val="none" w:sz="0" w:space="0" w:color="auto"/>
            <w:left w:val="none" w:sz="0" w:space="0" w:color="auto"/>
            <w:bottom w:val="none" w:sz="0" w:space="0" w:color="auto"/>
            <w:right w:val="none" w:sz="0" w:space="0" w:color="auto"/>
          </w:divBdr>
        </w:div>
        <w:div w:id="2017613625">
          <w:marLeft w:val="0"/>
          <w:marRight w:val="0"/>
          <w:marTop w:val="0"/>
          <w:marBottom w:val="0"/>
          <w:divBdr>
            <w:top w:val="none" w:sz="0" w:space="0" w:color="auto"/>
            <w:left w:val="none" w:sz="0" w:space="0" w:color="auto"/>
            <w:bottom w:val="none" w:sz="0" w:space="0" w:color="auto"/>
            <w:right w:val="none" w:sz="0" w:space="0" w:color="auto"/>
          </w:divBdr>
          <w:divsChild>
            <w:div w:id="309138233">
              <w:marLeft w:val="0"/>
              <w:marRight w:val="0"/>
              <w:marTop w:val="0"/>
              <w:marBottom w:val="0"/>
              <w:divBdr>
                <w:top w:val="none" w:sz="0" w:space="0" w:color="auto"/>
                <w:left w:val="none" w:sz="0" w:space="0" w:color="auto"/>
                <w:bottom w:val="none" w:sz="0" w:space="0" w:color="auto"/>
                <w:right w:val="none" w:sz="0" w:space="0" w:color="auto"/>
              </w:divBdr>
            </w:div>
          </w:divsChild>
        </w:div>
        <w:div w:id="926965047">
          <w:marLeft w:val="0"/>
          <w:marRight w:val="0"/>
          <w:marTop w:val="0"/>
          <w:marBottom w:val="0"/>
          <w:divBdr>
            <w:top w:val="none" w:sz="0" w:space="0" w:color="auto"/>
            <w:left w:val="none" w:sz="0" w:space="0" w:color="auto"/>
            <w:bottom w:val="none" w:sz="0" w:space="0" w:color="auto"/>
            <w:right w:val="none" w:sz="0" w:space="0" w:color="auto"/>
          </w:divBdr>
          <w:divsChild>
            <w:div w:id="1246037534">
              <w:marLeft w:val="0"/>
              <w:marRight w:val="0"/>
              <w:marTop w:val="0"/>
              <w:marBottom w:val="0"/>
              <w:divBdr>
                <w:top w:val="none" w:sz="0" w:space="0" w:color="auto"/>
                <w:left w:val="none" w:sz="0" w:space="0" w:color="auto"/>
                <w:bottom w:val="none" w:sz="0" w:space="0" w:color="auto"/>
                <w:right w:val="none" w:sz="0" w:space="0" w:color="auto"/>
              </w:divBdr>
            </w:div>
          </w:divsChild>
        </w:div>
        <w:div w:id="466096420">
          <w:marLeft w:val="0"/>
          <w:marRight w:val="0"/>
          <w:marTop w:val="0"/>
          <w:marBottom w:val="0"/>
          <w:divBdr>
            <w:top w:val="none" w:sz="0" w:space="0" w:color="auto"/>
            <w:left w:val="none" w:sz="0" w:space="0" w:color="auto"/>
            <w:bottom w:val="none" w:sz="0" w:space="0" w:color="auto"/>
            <w:right w:val="none" w:sz="0" w:space="0" w:color="auto"/>
          </w:divBdr>
        </w:div>
      </w:divsChild>
    </w:div>
    <w:div w:id="1713187958">
      <w:bodyDiv w:val="1"/>
      <w:marLeft w:val="0"/>
      <w:marRight w:val="0"/>
      <w:marTop w:val="0"/>
      <w:marBottom w:val="0"/>
      <w:divBdr>
        <w:top w:val="none" w:sz="0" w:space="0" w:color="auto"/>
        <w:left w:val="none" w:sz="0" w:space="0" w:color="auto"/>
        <w:bottom w:val="none" w:sz="0" w:space="0" w:color="auto"/>
        <w:right w:val="none" w:sz="0" w:space="0" w:color="auto"/>
      </w:divBdr>
    </w:div>
    <w:div w:id="21457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新增指数与情绪指数对比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Sheet2!$C$1</c:f>
              <c:strCache>
                <c:ptCount val="1"/>
                <c:pt idx="0">
                  <c:v>疫情指数</c:v>
                </c:pt>
              </c:strCache>
            </c:strRef>
          </c:tx>
          <c:spPr>
            <a:ln w="28575" cap="rnd">
              <a:solidFill>
                <a:schemeClr val="accent1"/>
              </a:solidFill>
              <a:round/>
            </a:ln>
            <a:effectLst/>
          </c:spPr>
          <c:marker>
            <c:symbol val="none"/>
          </c:marker>
          <c:cat>
            <c:numRef>
              <c:f>Sheet2!$A$2:$A$141</c:f>
              <c:numCache>
                <c:formatCode>m/d/yyyy</c:formatCode>
                <c:ptCount val="140"/>
                <c:pt idx="0">
                  <c:v>43853</c:v>
                </c:pt>
                <c:pt idx="1">
                  <c:v>43854</c:v>
                </c:pt>
                <c:pt idx="2">
                  <c:v>43855</c:v>
                </c:pt>
                <c:pt idx="3">
                  <c:v>43856</c:v>
                </c:pt>
                <c:pt idx="4">
                  <c:v>43857</c:v>
                </c:pt>
                <c:pt idx="5">
                  <c:v>43858</c:v>
                </c:pt>
                <c:pt idx="6">
                  <c:v>43859</c:v>
                </c:pt>
                <c:pt idx="7">
                  <c:v>43860</c:v>
                </c:pt>
                <c:pt idx="8">
                  <c:v>43861</c:v>
                </c:pt>
                <c:pt idx="9">
                  <c:v>43862</c:v>
                </c:pt>
                <c:pt idx="10">
                  <c:v>43863</c:v>
                </c:pt>
                <c:pt idx="11">
                  <c:v>43864</c:v>
                </c:pt>
                <c:pt idx="12">
                  <c:v>43865</c:v>
                </c:pt>
                <c:pt idx="13">
                  <c:v>43866</c:v>
                </c:pt>
                <c:pt idx="14">
                  <c:v>43867</c:v>
                </c:pt>
                <c:pt idx="15">
                  <c:v>43868</c:v>
                </c:pt>
                <c:pt idx="16">
                  <c:v>43869</c:v>
                </c:pt>
                <c:pt idx="17">
                  <c:v>43870</c:v>
                </c:pt>
                <c:pt idx="18">
                  <c:v>43871</c:v>
                </c:pt>
                <c:pt idx="19">
                  <c:v>43872</c:v>
                </c:pt>
                <c:pt idx="20">
                  <c:v>43873</c:v>
                </c:pt>
                <c:pt idx="21">
                  <c:v>43874</c:v>
                </c:pt>
                <c:pt idx="22">
                  <c:v>43875</c:v>
                </c:pt>
                <c:pt idx="23">
                  <c:v>43876</c:v>
                </c:pt>
                <c:pt idx="24">
                  <c:v>43877</c:v>
                </c:pt>
                <c:pt idx="25">
                  <c:v>43878</c:v>
                </c:pt>
                <c:pt idx="26">
                  <c:v>43879</c:v>
                </c:pt>
                <c:pt idx="27">
                  <c:v>43880</c:v>
                </c:pt>
                <c:pt idx="28">
                  <c:v>43881</c:v>
                </c:pt>
                <c:pt idx="29">
                  <c:v>43882</c:v>
                </c:pt>
                <c:pt idx="30">
                  <c:v>43883</c:v>
                </c:pt>
                <c:pt idx="31">
                  <c:v>43884</c:v>
                </c:pt>
                <c:pt idx="32">
                  <c:v>43885</c:v>
                </c:pt>
                <c:pt idx="33">
                  <c:v>43886</c:v>
                </c:pt>
                <c:pt idx="34">
                  <c:v>43887</c:v>
                </c:pt>
                <c:pt idx="35">
                  <c:v>43888</c:v>
                </c:pt>
                <c:pt idx="36">
                  <c:v>43889</c:v>
                </c:pt>
                <c:pt idx="37">
                  <c:v>43890</c:v>
                </c:pt>
                <c:pt idx="38">
                  <c:v>43891</c:v>
                </c:pt>
                <c:pt idx="39">
                  <c:v>43892</c:v>
                </c:pt>
                <c:pt idx="40">
                  <c:v>43893</c:v>
                </c:pt>
                <c:pt idx="41">
                  <c:v>43894</c:v>
                </c:pt>
                <c:pt idx="42">
                  <c:v>43895</c:v>
                </c:pt>
                <c:pt idx="43">
                  <c:v>43896</c:v>
                </c:pt>
                <c:pt idx="44">
                  <c:v>43897</c:v>
                </c:pt>
                <c:pt idx="45">
                  <c:v>43898</c:v>
                </c:pt>
                <c:pt idx="46">
                  <c:v>43899</c:v>
                </c:pt>
                <c:pt idx="47">
                  <c:v>43900</c:v>
                </c:pt>
                <c:pt idx="48">
                  <c:v>43901</c:v>
                </c:pt>
                <c:pt idx="49">
                  <c:v>43902</c:v>
                </c:pt>
                <c:pt idx="50">
                  <c:v>43903</c:v>
                </c:pt>
                <c:pt idx="51">
                  <c:v>43904</c:v>
                </c:pt>
                <c:pt idx="52">
                  <c:v>43905</c:v>
                </c:pt>
                <c:pt idx="53">
                  <c:v>43906</c:v>
                </c:pt>
                <c:pt idx="54">
                  <c:v>43907</c:v>
                </c:pt>
                <c:pt idx="55">
                  <c:v>43908</c:v>
                </c:pt>
                <c:pt idx="56">
                  <c:v>43909</c:v>
                </c:pt>
                <c:pt idx="57">
                  <c:v>43910</c:v>
                </c:pt>
                <c:pt idx="58">
                  <c:v>43911</c:v>
                </c:pt>
                <c:pt idx="59">
                  <c:v>43912</c:v>
                </c:pt>
                <c:pt idx="60">
                  <c:v>43913</c:v>
                </c:pt>
                <c:pt idx="61">
                  <c:v>43914</c:v>
                </c:pt>
                <c:pt idx="62">
                  <c:v>43915</c:v>
                </c:pt>
                <c:pt idx="63">
                  <c:v>43916</c:v>
                </c:pt>
                <c:pt idx="64">
                  <c:v>43917</c:v>
                </c:pt>
                <c:pt idx="65">
                  <c:v>43918</c:v>
                </c:pt>
                <c:pt idx="66">
                  <c:v>43919</c:v>
                </c:pt>
                <c:pt idx="67">
                  <c:v>43920</c:v>
                </c:pt>
                <c:pt idx="68">
                  <c:v>43921</c:v>
                </c:pt>
                <c:pt idx="69">
                  <c:v>43922</c:v>
                </c:pt>
                <c:pt idx="70">
                  <c:v>43923</c:v>
                </c:pt>
                <c:pt idx="71">
                  <c:v>43924</c:v>
                </c:pt>
                <c:pt idx="72">
                  <c:v>43925</c:v>
                </c:pt>
                <c:pt idx="73">
                  <c:v>43926</c:v>
                </c:pt>
                <c:pt idx="74">
                  <c:v>43927</c:v>
                </c:pt>
                <c:pt idx="75">
                  <c:v>43928</c:v>
                </c:pt>
                <c:pt idx="76">
                  <c:v>43929</c:v>
                </c:pt>
                <c:pt idx="77">
                  <c:v>43930</c:v>
                </c:pt>
                <c:pt idx="78">
                  <c:v>43931</c:v>
                </c:pt>
                <c:pt idx="79">
                  <c:v>43932</c:v>
                </c:pt>
                <c:pt idx="80">
                  <c:v>43933</c:v>
                </c:pt>
                <c:pt idx="81">
                  <c:v>43934</c:v>
                </c:pt>
                <c:pt idx="82">
                  <c:v>43935</c:v>
                </c:pt>
                <c:pt idx="83">
                  <c:v>43936</c:v>
                </c:pt>
                <c:pt idx="84">
                  <c:v>43937</c:v>
                </c:pt>
                <c:pt idx="85">
                  <c:v>43938</c:v>
                </c:pt>
                <c:pt idx="86">
                  <c:v>43939</c:v>
                </c:pt>
                <c:pt idx="87">
                  <c:v>43940</c:v>
                </c:pt>
                <c:pt idx="88">
                  <c:v>43941</c:v>
                </c:pt>
                <c:pt idx="89">
                  <c:v>43942</c:v>
                </c:pt>
                <c:pt idx="90">
                  <c:v>43943</c:v>
                </c:pt>
                <c:pt idx="91">
                  <c:v>43944</c:v>
                </c:pt>
                <c:pt idx="92">
                  <c:v>43945</c:v>
                </c:pt>
                <c:pt idx="93">
                  <c:v>43946</c:v>
                </c:pt>
                <c:pt idx="94">
                  <c:v>43947</c:v>
                </c:pt>
                <c:pt idx="95">
                  <c:v>43948</c:v>
                </c:pt>
              </c:numCache>
            </c:numRef>
          </c:cat>
          <c:val>
            <c:numRef>
              <c:f>Sheet2!$C$2:$C$141</c:f>
              <c:numCache>
                <c:formatCode>General</c:formatCode>
                <c:ptCount val="140"/>
                <c:pt idx="0">
                  <c:v>5.0580428773796946</c:v>
                </c:pt>
                <c:pt idx="1">
                  <c:v>5.5749270730617768</c:v>
                </c:pt>
                <c:pt idx="2">
                  <c:v>5.9473108987835088</c:v>
                </c:pt>
                <c:pt idx="3">
                  <c:v>6.0486224649477984</c:v>
                </c:pt>
                <c:pt idx="4">
                  <c:v>6.8079519180058314</c:v>
                </c:pt>
                <c:pt idx="5">
                  <c:v>6.6315538463121388</c:v>
                </c:pt>
                <c:pt idx="6">
                  <c:v>6.7903070475254275</c:v>
                </c:pt>
                <c:pt idx="7">
                  <c:v>6.9099509672350807</c:v>
                </c:pt>
                <c:pt idx="8">
                  <c:v>6.9626167472549154</c:v>
                </c:pt>
                <c:pt idx="9">
                  <c:v>7.1535946400884889</c:v>
                </c:pt>
                <c:pt idx="10">
                  <c:v>7.2330008735057056</c:v>
                </c:pt>
                <c:pt idx="11">
                  <c:v>7.3557940877600627</c:v>
                </c:pt>
                <c:pt idx="12">
                  <c:v>7.5232506637601233</c:v>
                </c:pt>
                <c:pt idx="13">
                  <c:v>7.4771284150825403</c:v>
                </c:pt>
                <c:pt idx="14">
                  <c:v>7.3300955394923264</c:v>
                </c:pt>
                <c:pt idx="15">
                  <c:v>7.3976135795815505</c:v>
                </c:pt>
                <c:pt idx="16">
                  <c:v>7.1754789497782729</c:v>
                </c:pt>
                <c:pt idx="17">
                  <c:v>7.2794805824478503</c:v>
                </c:pt>
                <c:pt idx="18">
                  <c:v>7.1096584273589745</c:v>
                </c:pt>
                <c:pt idx="19">
                  <c:v>6.9254408974477339</c:v>
                </c:pt>
                <c:pt idx="20">
                  <c:v>8.7618006048608752</c:v>
                </c:pt>
                <c:pt idx="21">
                  <c:v>7.5602022938822442</c:v>
                </c:pt>
                <c:pt idx="22">
                  <c:v>7.1716955959495445</c:v>
                </c:pt>
                <c:pt idx="23">
                  <c:v>6.9222732707926724</c:v>
                </c:pt>
                <c:pt idx="24">
                  <c:v>6.9402272892860317</c:v>
                </c:pt>
                <c:pt idx="25">
                  <c:v>6.8661832973400001</c:v>
                </c:pt>
                <c:pt idx="26">
                  <c:v>6.7965737795186074</c:v>
                </c:pt>
                <c:pt idx="27">
                  <c:v>6.1037357437440543</c:v>
                </c:pt>
                <c:pt idx="28">
                  <c:v>6.1806128563752027</c:v>
                </c:pt>
                <c:pt idx="29">
                  <c:v>5.4468135323169822</c:v>
                </c:pt>
                <c:pt idx="30">
                  <c:v>5.8927892607143715</c:v>
                </c:pt>
                <c:pt idx="31">
                  <c:v>4.8843218580116483</c:v>
                </c:pt>
                <c:pt idx="32">
                  <c:v>5.6712286143566955</c:v>
                </c:pt>
                <c:pt idx="33">
                  <c:v>5.4672182548435417</c:v>
                </c:pt>
                <c:pt idx="34">
                  <c:v>5.5258236145913493</c:v>
                </c:pt>
                <c:pt idx="35">
                  <c:v>5.2702488681577071</c:v>
                </c:pt>
                <c:pt idx="36">
                  <c:v>5.5131223960470157</c:v>
                </c:pt>
                <c:pt idx="37">
                  <c:v>5.7808253031778527</c:v>
                </c:pt>
                <c:pt idx="38">
                  <c:v>4.8317934836106957</c:v>
                </c:pt>
                <c:pt idx="39">
                  <c:v>4.3949205621537812</c:v>
                </c:pt>
                <c:pt idx="40">
                  <c:v>4.350145672323988</c:v>
                </c:pt>
                <c:pt idx="41">
                  <c:v>4.491551736703169</c:v>
                </c:pt>
                <c:pt idx="42">
                  <c:v>4.5173758581169299</c:v>
                </c:pt>
                <c:pt idx="43">
                  <c:v>4.1826583386441376</c:v>
                </c:pt>
                <c:pt idx="44">
                  <c:v>3.4445178457870527</c:v>
                </c:pt>
                <c:pt idx="45">
                  <c:v>3.357762781432299</c:v>
                </c:pt>
                <c:pt idx="46">
                  <c:v>2.6801438592463751</c:v>
                </c:pt>
                <c:pt idx="47">
                  <c:v>2.8927892607143724</c:v>
                </c:pt>
                <c:pt idx="48">
                  <c:v>2.4649735207179271</c:v>
                </c:pt>
                <c:pt idx="49">
                  <c:v>2.7268330278608417</c:v>
                </c:pt>
                <c:pt idx="50">
                  <c:v>2.1826583386441381</c:v>
                </c:pt>
                <c:pt idx="51">
                  <c:v>2.7268330278608417</c:v>
                </c:pt>
                <c:pt idx="52">
                  <c:v>2.5237190142858297</c:v>
                </c:pt>
                <c:pt idx="53">
                  <c:v>2.7712437491614219</c:v>
                </c:pt>
                <c:pt idx="54">
                  <c:v>2.3347175194727927</c:v>
                </c:pt>
                <c:pt idx="55">
                  <c:v>3.2098316767340234</c:v>
                </c:pt>
                <c:pt idx="56">
                  <c:v>3.3347175194727923</c:v>
                </c:pt>
                <c:pt idx="57">
                  <c:v>3.380238966019955</c:v>
                </c:pt>
                <c:pt idx="58">
                  <c:v>3.4849795837717283</c:v>
                </c:pt>
                <c:pt idx="59">
                  <c:v>3.3347175194727923</c:v>
                </c:pt>
                <c:pt idx="60">
                  <c:v>3.9656472730442496</c:v>
                </c:pt>
                <c:pt idx="61">
                  <c:v>3.504555375379736</c:v>
                </c:pt>
                <c:pt idx="62">
                  <c:v>3.8272761580780035</c:v>
                </c:pt>
                <c:pt idx="63">
                  <c:v>3.6476318593620651</c:v>
                </c:pt>
                <c:pt idx="64">
                  <c:v>3.6309297535714573</c:v>
                </c:pt>
                <c:pt idx="65">
                  <c:v>3.4649735207179266</c:v>
                </c:pt>
                <c:pt idx="66">
                  <c:v>3.1257498572570146</c:v>
                </c:pt>
                <c:pt idx="67">
                  <c:v>3.5237190142858297</c:v>
                </c:pt>
                <c:pt idx="68">
                  <c:v>3.2618595071429146</c:v>
                </c:pt>
                <c:pt idx="69">
                  <c:v>3.236217269879349</c:v>
                </c:pt>
                <c:pt idx="70">
                  <c:v>3.1257498572570146</c:v>
                </c:pt>
                <c:pt idx="71">
                  <c:v>2.6801438592463751</c:v>
                </c:pt>
                <c:pt idx="72">
                  <c:v>3.0959032742893844</c:v>
                </c:pt>
                <c:pt idx="73">
                  <c:v>3.3347175194727923</c:v>
                </c:pt>
                <c:pt idx="74">
                  <c:v>3.154648767857287</c:v>
                </c:pt>
                <c:pt idx="75">
                  <c:v>3.7566796108284719</c:v>
                </c:pt>
                <c:pt idx="76">
                  <c:v>3.7712437491614219</c:v>
                </c:pt>
                <c:pt idx="77">
                  <c:v>3.4021735027328797</c:v>
                </c:pt>
                <c:pt idx="78">
                  <c:v>3.4849795837717283</c:v>
                </c:pt>
                <c:pt idx="79">
                  <c:v>4.1826583386441376</c:v>
                </c:pt>
                <c:pt idx="80">
                  <c:v>4.2618595071429146</c:v>
                </c:pt>
                <c:pt idx="81">
                  <c:v>4.0857328977940774</c:v>
                </c:pt>
                <c:pt idx="82">
                  <c:v>3.4849795837717283</c:v>
                </c:pt>
                <c:pt idx="83">
                  <c:v>3.4849795837717283</c:v>
                </c:pt>
                <c:pt idx="84">
                  <c:v>2.96564727304425</c:v>
                </c:pt>
                <c:pt idx="85">
                  <c:v>3</c:v>
                </c:pt>
                <c:pt idx="86">
                  <c:v>2.5237190142858297</c:v>
                </c:pt>
                <c:pt idx="87">
                  <c:v>2.2618595071429146</c:v>
                </c:pt>
                <c:pt idx="88">
                  <c:v>2.1826583386441381</c:v>
                </c:pt>
                <c:pt idx="89">
                  <c:v>3.0959032742893844</c:v>
                </c:pt>
                <c:pt idx="90">
                  <c:v>2.0959032742893848</c:v>
                </c:pt>
                <c:pt idx="91">
                  <c:v>1.6309297535714573</c:v>
                </c:pt>
                <c:pt idx="92">
                  <c:v>2.2618595071429146</c:v>
                </c:pt>
                <c:pt idx="93">
                  <c:v>2.1826583386441381</c:v>
                </c:pt>
                <c:pt idx="94">
                  <c:v>1</c:v>
                </c:pt>
                <c:pt idx="95">
                  <c:v>1.6309297535714573</c:v>
                </c:pt>
              </c:numCache>
            </c:numRef>
          </c:val>
          <c:smooth val="0"/>
          <c:extLst>
            <c:ext xmlns:c16="http://schemas.microsoft.com/office/drawing/2014/chart" uri="{C3380CC4-5D6E-409C-BE32-E72D297353CC}">
              <c16:uniqueId val="{00000000-213D-4676-95D8-5F3398D1B5C9}"/>
            </c:ext>
          </c:extLst>
        </c:ser>
        <c:ser>
          <c:idx val="1"/>
          <c:order val="1"/>
          <c:tx>
            <c:strRef>
              <c:f>Sheet2!$D$1</c:f>
              <c:strCache>
                <c:ptCount val="1"/>
                <c:pt idx="0">
                  <c:v>情感指数</c:v>
                </c:pt>
              </c:strCache>
            </c:strRef>
          </c:tx>
          <c:spPr>
            <a:ln w="28575" cap="rnd">
              <a:solidFill>
                <a:schemeClr val="accent2"/>
              </a:solidFill>
              <a:round/>
            </a:ln>
            <a:effectLst/>
          </c:spPr>
          <c:marker>
            <c:symbol val="none"/>
          </c:marker>
          <c:cat>
            <c:numRef>
              <c:f>Sheet2!$A$2:$A$141</c:f>
              <c:numCache>
                <c:formatCode>m/d/yyyy</c:formatCode>
                <c:ptCount val="140"/>
                <c:pt idx="0">
                  <c:v>43853</c:v>
                </c:pt>
                <c:pt idx="1">
                  <c:v>43854</c:v>
                </c:pt>
                <c:pt idx="2">
                  <c:v>43855</c:v>
                </c:pt>
                <c:pt idx="3">
                  <c:v>43856</c:v>
                </c:pt>
                <c:pt idx="4">
                  <c:v>43857</c:v>
                </c:pt>
                <c:pt idx="5">
                  <c:v>43858</c:v>
                </c:pt>
                <c:pt idx="6">
                  <c:v>43859</c:v>
                </c:pt>
                <c:pt idx="7">
                  <c:v>43860</c:v>
                </c:pt>
                <c:pt idx="8">
                  <c:v>43861</c:v>
                </c:pt>
                <c:pt idx="9">
                  <c:v>43862</c:v>
                </c:pt>
                <c:pt idx="10">
                  <c:v>43863</c:v>
                </c:pt>
                <c:pt idx="11">
                  <c:v>43864</c:v>
                </c:pt>
                <c:pt idx="12">
                  <c:v>43865</c:v>
                </c:pt>
                <c:pt idx="13">
                  <c:v>43866</c:v>
                </c:pt>
                <c:pt idx="14">
                  <c:v>43867</c:v>
                </c:pt>
                <c:pt idx="15">
                  <c:v>43868</c:v>
                </c:pt>
                <c:pt idx="16">
                  <c:v>43869</c:v>
                </c:pt>
                <c:pt idx="17">
                  <c:v>43870</c:v>
                </c:pt>
                <c:pt idx="18">
                  <c:v>43871</c:v>
                </c:pt>
                <c:pt idx="19">
                  <c:v>43872</c:v>
                </c:pt>
                <c:pt idx="20">
                  <c:v>43873</c:v>
                </c:pt>
                <c:pt idx="21">
                  <c:v>43874</c:v>
                </c:pt>
                <c:pt idx="22">
                  <c:v>43875</c:v>
                </c:pt>
                <c:pt idx="23">
                  <c:v>43876</c:v>
                </c:pt>
                <c:pt idx="24">
                  <c:v>43877</c:v>
                </c:pt>
                <c:pt idx="25">
                  <c:v>43878</c:v>
                </c:pt>
                <c:pt idx="26">
                  <c:v>43879</c:v>
                </c:pt>
                <c:pt idx="27">
                  <c:v>43880</c:v>
                </c:pt>
                <c:pt idx="28">
                  <c:v>43881</c:v>
                </c:pt>
                <c:pt idx="29">
                  <c:v>43882</c:v>
                </c:pt>
                <c:pt idx="30">
                  <c:v>43883</c:v>
                </c:pt>
                <c:pt idx="31">
                  <c:v>43884</c:v>
                </c:pt>
                <c:pt idx="32">
                  <c:v>43885</c:v>
                </c:pt>
                <c:pt idx="33">
                  <c:v>43886</c:v>
                </c:pt>
                <c:pt idx="34">
                  <c:v>43887</c:v>
                </c:pt>
                <c:pt idx="35">
                  <c:v>43888</c:v>
                </c:pt>
                <c:pt idx="36">
                  <c:v>43889</c:v>
                </c:pt>
                <c:pt idx="37">
                  <c:v>43890</c:v>
                </c:pt>
                <c:pt idx="38">
                  <c:v>43891</c:v>
                </c:pt>
                <c:pt idx="39">
                  <c:v>43892</c:v>
                </c:pt>
                <c:pt idx="40">
                  <c:v>43893</c:v>
                </c:pt>
                <c:pt idx="41">
                  <c:v>43894</c:v>
                </c:pt>
                <c:pt idx="42">
                  <c:v>43895</c:v>
                </c:pt>
                <c:pt idx="43">
                  <c:v>43896</c:v>
                </c:pt>
                <c:pt idx="44">
                  <c:v>43897</c:v>
                </c:pt>
                <c:pt idx="45">
                  <c:v>43898</c:v>
                </c:pt>
                <c:pt idx="46">
                  <c:v>43899</c:v>
                </c:pt>
                <c:pt idx="47">
                  <c:v>43900</c:v>
                </c:pt>
                <c:pt idx="48">
                  <c:v>43901</c:v>
                </c:pt>
                <c:pt idx="49">
                  <c:v>43902</c:v>
                </c:pt>
                <c:pt idx="50">
                  <c:v>43903</c:v>
                </c:pt>
                <c:pt idx="51">
                  <c:v>43904</c:v>
                </c:pt>
                <c:pt idx="52">
                  <c:v>43905</c:v>
                </c:pt>
                <c:pt idx="53">
                  <c:v>43906</c:v>
                </c:pt>
                <c:pt idx="54">
                  <c:v>43907</c:v>
                </c:pt>
                <c:pt idx="55">
                  <c:v>43908</c:v>
                </c:pt>
                <c:pt idx="56">
                  <c:v>43909</c:v>
                </c:pt>
                <c:pt idx="57">
                  <c:v>43910</c:v>
                </c:pt>
                <c:pt idx="58">
                  <c:v>43911</c:v>
                </c:pt>
                <c:pt idx="59">
                  <c:v>43912</c:v>
                </c:pt>
                <c:pt idx="60">
                  <c:v>43913</c:v>
                </c:pt>
                <c:pt idx="61">
                  <c:v>43914</c:v>
                </c:pt>
                <c:pt idx="62">
                  <c:v>43915</c:v>
                </c:pt>
                <c:pt idx="63">
                  <c:v>43916</c:v>
                </c:pt>
                <c:pt idx="64">
                  <c:v>43917</c:v>
                </c:pt>
                <c:pt idx="65">
                  <c:v>43918</c:v>
                </c:pt>
                <c:pt idx="66">
                  <c:v>43919</c:v>
                </c:pt>
                <c:pt idx="67">
                  <c:v>43920</c:v>
                </c:pt>
                <c:pt idx="68">
                  <c:v>43921</c:v>
                </c:pt>
                <c:pt idx="69">
                  <c:v>43922</c:v>
                </c:pt>
                <c:pt idx="70">
                  <c:v>43923</c:v>
                </c:pt>
                <c:pt idx="71">
                  <c:v>43924</c:v>
                </c:pt>
                <c:pt idx="72">
                  <c:v>43925</c:v>
                </c:pt>
                <c:pt idx="73">
                  <c:v>43926</c:v>
                </c:pt>
                <c:pt idx="74">
                  <c:v>43927</c:v>
                </c:pt>
                <c:pt idx="75">
                  <c:v>43928</c:v>
                </c:pt>
                <c:pt idx="76">
                  <c:v>43929</c:v>
                </c:pt>
                <c:pt idx="77">
                  <c:v>43930</c:v>
                </c:pt>
                <c:pt idx="78">
                  <c:v>43931</c:v>
                </c:pt>
                <c:pt idx="79">
                  <c:v>43932</c:v>
                </c:pt>
                <c:pt idx="80">
                  <c:v>43933</c:v>
                </c:pt>
                <c:pt idx="81">
                  <c:v>43934</c:v>
                </c:pt>
                <c:pt idx="82">
                  <c:v>43935</c:v>
                </c:pt>
                <c:pt idx="83">
                  <c:v>43936</c:v>
                </c:pt>
                <c:pt idx="84">
                  <c:v>43937</c:v>
                </c:pt>
                <c:pt idx="85">
                  <c:v>43938</c:v>
                </c:pt>
                <c:pt idx="86">
                  <c:v>43939</c:v>
                </c:pt>
                <c:pt idx="87">
                  <c:v>43940</c:v>
                </c:pt>
                <c:pt idx="88">
                  <c:v>43941</c:v>
                </c:pt>
                <c:pt idx="89">
                  <c:v>43942</c:v>
                </c:pt>
                <c:pt idx="90">
                  <c:v>43943</c:v>
                </c:pt>
                <c:pt idx="91">
                  <c:v>43944</c:v>
                </c:pt>
                <c:pt idx="92">
                  <c:v>43945</c:v>
                </c:pt>
                <c:pt idx="93">
                  <c:v>43946</c:v>
                </c:pt>
                <c:pt idx="94">
                  <c:v>43947</c:v>
                </c:pt>
                <c:pt idx="95">
                  <c:v>43948</c:v>
                </c:pt>
              </c:numCache>
            </c:numRef>
          </c:cat>
          <c:val>
            <c:numRef>
              <c:f>Sheet2!$D$2:$D$141</c:f>
              <c:numCache>
                <c:formatCode>General</c:formatCode>
                <c:ptCount val="140"/>
                <c:pt idx="0">
                  <c:v>6.9</c:v>
                </c:pt>
                <c:pt idx="1">
                  <c:v>2.0999999999999996</c:v>
                </c:pt>
                <c:pt idx="2">
                  <c:v>1.8000000000000007</c:v>
                </c:pt>
                <c:pt idx="3">
                  <c:v>2.7</c:v>
                </c:pt>
                <c:pt idx="4">
                  <c:v>1.5</c:v>
                </c:pt>
                <c:pt idx="5">
                  <c:v>2.9000000000000004</c:v>
                </c:pt>
                <c:pt idx="6">
                  <c:v>3.5</c:v>
                </c:pt>
                <c:pt idx="7">
                  <c:v>3.5999999999999996</c:v>
                </c:pt>
                <c:pt idx="8">
                  <c:v>3.4000000000000004</c:v>
                </c:pt>
                <c:pt idx="9">
                  <c:v>6.6</c:v>
                </c:pt>
                <c:pt idx="10">
                  <c:v>5.2</c:v>
                </c:pt>
                <c:pt idx="11">
                  <c:v>2.5</c:v>
                </c:pt>
                <c:pt idx="12">
                  <c:v>1.3000000000000007</c:v>
                </c:pt>
                <c:pt idx="13">
                  <c:v>3.5</c:v>
                </c:pt>
                <c:pt idx="14">
                  <c:v>0.5</c:v>
                </c:pt>
                <c:pt idx="15">
                  <c:v>1.5999999999999996</c:v>
                </c:pt>
                <c:pt idx="16">
                  <c:v>3.5</c:v>
                </c:pt>
                <c:pt idx="17">
                  <c:v>4.5</c:v>
                </c:pt>
                <c:pt idx="18">
                  <c:v>2.5</c:v>
                </c:pt>
                <c:pt idx="19">
                  <c:v>4.5</c:v>
                </c:pt>
                <c:pt idx="20">
                  <c:v>0.19999999999999929</c:v>
                </c:pt>
                <c:pt idx="21">
                  <c:v>2.5</c:v>
                </c:pt>
                <c:pt idx="22">
                  <c:v>3.7</c:v>
                </c:pt>
                <c:pt idx="23">
                  <c:v>4.4000000000000004</c:v>
                </c:pt>
                <c:pt idx="24">
                  <c:v>5.3</c:v>
                </c:pt>
                <c:pt idx="25">
                  <c:v>5.2</c:v>
                </c:pt>
                <c:pt idx="26">
                  <c:v>5.5</c:v>
                </c:pt>
                <c:pt idx="27">
                  <c:v>6.9</c:v>
                </c:pt>
                <c:pt idx="28">
                  <c:v>7.4</c:v>
                </c:pt>
                <c:pt idx="29">
                  <c:v>7.2</c:v>
                </c:pt>
                <c:pt idx="30">
                  <c:v>6.9</c:v>
                </c:pt>
                <c:pt idx="31">
                  <c:v>5.4</c:v>
                </c:pt>
                <c:pt idx="32">
                  <c:v>9.1999999999999993</c:v>
                </c:pt>
                <c:pt idx="33">
                  <c:v>7.2</c:v>
                </c:pt>
                <c:pt idx="34">
                  <c:v>7.9</c:v>
                </c:pt>
                <c:pt idx="35">
                  <c:v>7.5</c:v>
                </c:pt>
                <c:pt idx="36" formatCode="0.00_ ">
                  <c:v>8.6160627573047783</c:v>
                </c:pt>
                <c:pt idx="37" formatCode="0.00_ ">
                  <c:v>8.6252794769348657</c:v>
                </c:pt>
                <c:pt idx="38" formatCode="0.00_ ">
                  <c:v>6.5707452838173044</c:v>
                </c:pt>
                <c:pt idx="39" formatCode="0.00_ ">
                  <c:v>9.0513201296547692</c:v>
                </c:pt>
                <c:pt idx="40" formatCode="0.00_ ">
                  <c:v>6.8817881714823805</c:v>
                </c:pt>
                <c:pt idx="41" formatCode="0.00_ ">
                  <c:v>8.2484800376648835</c:v>
                </c:pt>
                <c:pt idx="42" formatCode="0.00_ ">
                  <c:v>8.9239929077461504</c:v>
                </c:pt>
                <c:pt idx="43" formatCode="0.00_ ">
                  <c:v>9.7172219616267554</c:v>
                </c:pt>
                <c:pt idx="44" formatCode="0.00_ ">
                  <c:v>6.1484767030531344</c:v>
                </c:pt>
                <c:pt idx="45" formatCode="0.00_ ">
                  <c:v>9.9936704888033425</c:v>
                </c:pt>
                <c:pt idx="46" formatCode="0.00_ ">
                  <c:v>9.997158001409236</c:v>
                </c:pt>
                <c:pt idx="47" formatCode="0.00_ ">
                  <c:v>6.3501480745166461</c:v>
                </c:pt>
                <c:pt idx="48" formatCode="0.00_ ">
                  <c:v>8.7628208936516909</c:v>
                </c:pt>
                <c:pt idx="49" formatCode="0.00_ ">
                  <c:v>9.3699417807483965</c:v>
                </c:pt>
                <c:pt idx="50" formatCode="0.00_ ">
                  <c:v>8.0476489959295172</c:v>
                </c:pt>
                <c:pt idx="51" formatCode="0.00_ ">
                  <c:v>9.8686784555264779</c:v>
                </c:pt>
                <c:pt idx="52" formatCode="0.00_ ">
                  <c:v>9.7465967069655441</c:v>
                </c:pt>
                <c:pt idx="53" formatCode="0.00_ ">
                  <c:v>7.2633697452587249</c:v>
                </c:pt>
                <c:pt idx="54" formatCode="0.00_ ">
                  <c:v>6.3729781248649768</c:v>
                </c:pt>
                <c:pt idx="55" formatCode="0.00_ ">
                  <c:v>7.1518584416091366</c:v>
                </c:pt>
                <c:pt idx="56" formatCode="0.00_ ">
                  <c:v>6.2876339484375041</c:v>
                </c:pt>
                <c:pt idx="57" formatCode="0.00_ ">
                  <c:v>6.6576499532056914</c:v>
                </c:pt>
                <c:pt idx="58" formatCode="0.00_ ">
                  <c:v>6.8264714235100872</c:v>
                </c:pt>
                <c:pt idx="59" formatCode="0.00_ ">
                  <c:v>9.8000000000000007</c:v>
                </c:pt>
                <c:pt idx="60" formatCode="0.00_ ">
                  <c:v>6.0175826427247792</c:v>
                </c:pt>
                <c:pt idx="61" formatCode="0.00_ ">
                  <c:v>9.6811167040334318</c:v>
                </c:pt>
                <c:pt idx="62" formatCode="0.00_ ">
                  <c:v>8.3332346074778947</c:v>
                </c:pt>
                <c:pt idx="63" formatCode="0.00_ ">
                  <c:v>8.7821603903674674</c:v>
                </c:pt>
                <c:pt idx="64" formatCode="0.00_ ">
                  <c:v>6.9835093567969393</c:v>
                </c:pt>
                <c:pt idx="65" formatCode="0.00_ ">
                  <c:v>6.4995758323985804</c:v>
                </c:pt>
                <c:pt idx="66" formatCode="0.00_ ">
                  <c:v>8.433432481725248</c:v>
                </c:pt>
                <c:pt idx="67" formatCode="0.00_ ">
                  <c:v>8.0584041491421434</c:v>
                </c:pt>
                <c:pt idx="68" formatCode="0.00_ ">
                  <c:v>6.2915036425714224</c:v>
                </c:pt>
                <c:pt idx="69" formatCode="0.00_ ">
                  <c:v>7.759468653762676</c:v>
                </c:pt>
                <c:pt idx="70" formatCode="0.00_ ">
                  <c:v>8.2054519299553235</c:v>
                </c:pt>
                <c:pt idx="71" formatCode="0.00_ ">
                  <c:v>7.8485309277261397</c:v>
                </c:pt>
                <c:pt idx="72" formatCode="0.00_ ">
                  <c:v>3.5</c:v>
                </c:pt>
                <c:pt idx="73" formatCode="0.00_ ">
                  <c:v>6.9401627232260861</c:v>
                </c:pt>
                <c:pt idx="74" formatCode="0.00_ ">
                  <c:v>7.2753159494770374</c:v>
                </c:pt>
                <c:pt idx="75" formatCode="0.00_ ">
                  <c:v>9.7918003019816506</c:v>
                </c:pt>
                <c:pt idx="76" formatCode="0.00_ ">
                  <c:v>7.8114984886593586</c:v>
                </c:pt>
                <c:pt idx="77" formatCode="0.00_ ">
                  <c:v>7.6</c:v>
                </c:pt>
                <c:pt idx="78" formatCode="0.00_ ">
                  <c:v>8.4663737358050888</c:v>
                </c:pt>
                <c:pt idx="79" formatCode="0.00_ ">
                  <c:v>6.133973365504171</c:v>
                </c:pt>
                <c:pt idx="80" formatCode="0.00_ ">
                  <c:v>8.8172153960890007</c:v>
                </c:pt>
                <c:pt idx="81" formatCode="0.00_ ">
                  <c:v>7.9443065499159813</c:v>
                </c:pt>
                <c:pt idx="82" formatCode="0.00_ ">
                  <c:v>8.3512046121305641</c:v>
                </c:pt>
                <c:pt idx="83" formatCode="0.00_ ">
                  <c:v>6.2367530274892236</c:v>
                </c:pt>
                <c:pt idx="84" formatCode="0.00_ ">
                  <c:v>8.236393607129024</c:v>
                </c:pt>
                <c:pt idx="85" formatCode="0.00_ ">
                  <c:v>9.7371150302814904</c:v>
                </c:pt>
                <c:pt idx="86" formatCode="0.00_ ">
                  <c:v>9.0685443107177495</c:v>
                </c:pt>
                <c:pt idx="87" formatCode="0.00_ ">
                  <c:v>8.3519466992178604</c:v>
                </c:pt>
                <c:pt idx="88" formatCode="0.00_ ">
                  <c:v>8.3571414290773127</c:v>
                </c:pt>
                <c:pt idx="89" formatCode="0.00_ ">
                  <c:v>9.1124688512913554</c:v>
                </c:pt>
                <c:pt idx="90" formatCode="0.00_ ">
                  <c:v>9.8674987829653737</c:v>
                </c:pt>
                <c:pt idx="91" formatCode="0.00_ ">
                  <c:v>9.7516345286361279</c:v>
                </c:pt>
                <c:pt idx="92" formatCode="0.00_ ">
                  <c:v>6.9914157967864137</c:v>
                </c:pt>
                <c:pt idx="93" formatCode="0.00_ ">
                  <c:v>9.2284847058025825</c:v>
                </c:pt>
                <c:pt idx="94" formatCode="0.00_ ">
                  <c:v>7.6578690954811348</c:v>
                </c:pt>
                <c:pt idx="95" formatCode="0.00_ ">
                  <c:v>9.988257083371753</c:v>
                </c:pt>
              </c:numCache>
            </c:numRef>
          </c:val>
          <c:smooth val="0"/>
          <c:extLst>
            <c:ext xmlns:c16="http://schemas.microsoft.com/office/drawing/2014/chart" uri="{C3380CC4-5D6E-409C-BE32-E72D297353CC}">
              <c16:uniqueId val="{00000001-213D-4676-95D8-5F3398D1B5C9}"/>
            </c:ext>
          </c:extLst>
        </c:ser>
        <c:dLbls>
          <c:showLegendKey val="0"/>
          <c:showVal val="0"/>
          <c:showCatName val="0"/>
          <c:showSerName val="0"/>
          <c:showPercent val="0"/>
          <c:showBubbleSize val="0"/>
        </c:dLbls>
        <c:smooth val="0"/>
        <c:axId val="445262160"/>
        <c:axId val="445260912"/>
      </c:lineChart>
      <c:dateAx>
        <c:axId val="4452621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5260912"/>
        <c:crosses val="autoZero"/>
        <c:auto val="1"/>
        <c:lblOffset val="100"/>
        <c:baseTimeUnit val="days"/>
      </c:dateAx>
      <c:valAx>
        <c:axId val="44526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526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81CD5C0-3820-49AB-BD4F-601B337D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9</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Zichuan CHEN</dc:creator>
  <cp:keywords/>
  <dc:description/>
  <cp:lastModifiedBy>马 搏宏</cp:lastModifiedBy>
  <cp:revision>30</cp:revision>
  <dcterms:created xsi:type="dcterms:W3CDTF">2019-11-01T07:22:00Z</dcterms:created>
  <dcterms:modified xsi:type="dcterms:W3CDTF">2020-04-28T08:30:00Z</dcterms:modified>
</cp:coreProperties>
</file>