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1A34" w14:textId="4ABC74F8" w:rsidR="00813251" w:rsidRPr="00BE1F9B" w:rsidRDefault="00813251" w:rsidP="00BE1F9B">
      <w:pPr>
        <w:rPr>
          <w:highlight w:val="yellow"/>
        </w:rPr>
      </w:pPr>
      <w:r w:rsidRPr="00BE1F9B">
        <w:drawing>
          <wp:inline distT="0" distB="0" distL="0" distR="0" wp14:anchorId="4EB83B02" wp14:editId="37F5DB2D">
            <wp:extent cx="5274310" cy="2195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F9B">
        <w:rPr>
          <w:rFonts w:hint="eastAsia"/>
          <w:highlight w:val="yellow"/>
        </w:rPr>
        <w:t>两者都计算后验概率，</w:t>
      </w:r>
      <w:r w:rsidRPr="00BE1F9B">
        <w:rPr>
          <w:highlight w:val="yellow"/>
        </w:rPr>
        <w:t>groupPIP</w:t>
      </w:r>
      <w:r w:rsidRPr="00BE1F9B">
        <w:rPr>
          <w:rFonts w:hint="eastAsia"/>
          <w:highlight w:val="yellow"/>
        </w:rPr>
        <w:t>是采用</w:t>
      </w:r>
      <w:r w:rsidRPr="00BE1F9B">
        <w:rPr>
          <w:highlight w:val="yellow"/>
        </w:rPr>
        <w:t>group-specific</w:t>
      </w:r>
      <w:r w:rsidRPr="00BE1F9B">
        <w:rPr>
          <w:rFonts w:hint="eastAsia"/>
          <w:highlight w:val="yellow"/>
        </w:rPr>
        <w:t>方法，即根据变量分组研究pip值，cond</w:t>
      </w:r>
      <w:r w:rsidRPr="00BE1F9B">
        <w:rPr>
          <w:highlight w:val="yellow"/>
        </w:rPr>
        <w:t>PIP是基于</w:t>
      </w:r>
      <w:r w:rsidRPr="00BE1F9B">
        <w:rPr>
          <w:highlight w:val="yellow"/>
        </w:rPr>
        <w:t>conditional (within-group)</w:t>
      </w:r>
      <w:r w:rsidRPr="00BE1F9B">
        <w:rPr>
          <w:highlight w:val="yellow"/>
        </w:rPr>
        <w:t>方法，即研究组内变量间的</w:t>
      </w:r>
      <w:r w:rsidR="0082510E" w:rsidRPr="00BE1F9B">
        <w:rPr>
          <w:rFonts w:hint="eastAsia"/>
          <w:highlight w:val="yellow"/>
        </w:rPr>
        <w:t>pip值。</w:t>
      </w:r>
    </w:p>
    <w:p w14:paraId="3AE01E1E" w14:textId="6A724F24" w:rsidR="0082510E" w:rsidRPr="00BE1F9B" w:rsidRDefault="0082510E" w:rsidP="00BE1F9B">
      <w:pPr>
        <w:rPr>
          <w:highlight w:val="yellow"/>
        </w:rPr>
      </w:pPr>
      <w:r w:rsidRPr="00BE1F9B">
        <w:rPr>
          <w:highlight w:val="yellow"/>
        </w:rPr>
        <w:t>这个输出结果，</w:t>
      </w:r>
      <w:r w:rsidRPr="00BE1F9B">
        <w:rPr>
          <w:rFonts w:hint="eastAsia"/>
          <w:highlight w:val="yellow"/>
        </w:rPr>
        <w:t>显然是组间pip值</w:t>
      </w:r>
    </w:p>
    <w:p w14:paraId="3E52FFA1" w14:textId="6C2F5E44" w:rsidR="0082510E" w:rsidRPr="00BE1F9B" w:rsidRDefault="0082510E" w:rsidP="00BE1F9B">
      <w:r w:rsidRPr="00BE1F9B">
        <w:rPr>
          <w:rFonts w:hint="eastAsia"/>
          <w:highlight w:val="yellow"/>
        </w:rPr>
        <w:t>每个变量的P</w:t>
      </w:r>
      <w:r w:rsidRPr="00BE1F9B">
        <w:rPr>
          <w:highlight w:val="yellow"/>
        </w:rPr>
        <w:t>IP值认为是其</w:t>
      </w:r>
      <w:r w:rsidRPr="00BE1F9B">
        <w:rPr>
          <w:rFonts w:hint="eastAsia"/>
          <w:highlight w:val="yellow"/>
        </w:rPr>
        <w:t>在B</w:t>
      </w:r>
      <w:r w:rsidRPr="00BE1F9B">
        <w:rPr>
          <w:highlight w:val="yellow"/>
        </w:rPr>
        <w:t>KMR模型中，</w:t>
      </w:r>
      <w:r w:rsidRPr="00BE1F9B">
        <w:rPr>
          <w:rFonts w:hint="eastAsia"/>
          <w:highlight w:val="yellow"/>
        </w:rPr>
        <w:t>可以纳入模型的概率，如果pip低，则该变量不应该纳入最终模型中，或者说会影响最终模型的拟合度和p值，如果pip高，则说明</w:t>
      </w:r>
      <w:r w:rsidR="00B559F8" w:rsidRPr="00BE1F9B">
        <w:rPr>
          <w:rFonts w:hint="eastAsia"/>
          <w:highlight w:val="yellow"/>
        </w:rPr>
        <w:t>该变量和因变量的关系稳定良好，适合纳入模型中。</w:t>
      </w:r>
    </w:p>
    <w:p w14:paraId="70405122" w14:textId="220DE28D" w:rsidR="00B559F8" w:rsidRPr="00BE1F9B" w:rsidRDefault="00B559F8" w:rsidP="00BE1F9B">
      <w:r w:rsidRPr="00BE1F9B">
        <w:drawing>
          <wp:inline distT="0" distB="0" distL="0" distR="0" wp14:anchorId="0DD46FFB" wp14:editId="3F93BEDC">
            <wp:extent cx="5274310" cy="4168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12E4" w14:textId="2A56B886" w:rsidR="00B559F8" w:rsidRPr="002446A6" w:rsidRDefault="00B559F8" w:rsidP="00BE1F9B">
      <w:pPr>
        <w:rPr>
          <w:highlight w:val="yellow"/>
        </w:rPr>
      </w:pPr>
      <w:r w:rsidRPr="002446A6">
        <w:rPr>
          <w:rFonts w:hint="eastAsia"/>
          <w:highlight w:val="yellow"/>
        </w:rPr>
        <w:t>上述代码</w:t>
      </w:r>
      <w:r w:rsidRPr="002446A6">
        <w:rPr>
          <w:highlight w:val="yellow"/>
        </w:rPr>
        <w:drawing>
          <wp:inline distT="0" distB="0" distL="0" distR="0" wp14:anchorId="66461857" wp14:editId="6D503B2C">
            <wp:extent cx="2190750" cy="14740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284" cy="1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6A6">
        <w:rPr>
          <w:rFonts w:hint="eastAsia"/>
          <w:highlight w:val="yellow"/>
        </w:rPr>
        <w:t>中，y</w:t>
      </w:r>
      <w:r w:rsidRPr="002446A6">
        <w:rPr>
          <w:highlight w:val="yellow"/>
        </w:rPr>
        <w:t>min，ymax即</w:t>
      </w:r>
      <w:r w:rsidRPr="002446A6">
        <w:rPr>
          <w:rFonts w:hint="eastAsia"/>
          <w:highlight w:val="yellow"/>
        </w:rPr>
        <w:t>为纵坐标的范围调整，则可以在aes（）内使用xmin，xmax，使用相同方法调整横坐标范围。</w:t>
      </w:r>
    </w:p>
    <w:p w14:paraId="159F97C6" w14:textId="268E554E" w:rsidR="00BE1F9B" w:rsidRPr="002446A6" w:rsidRDefault="00B559F8" w:rsidP="00BE1F9B">
      <w:pPr>
        <w:rPr>
          <w:highlight w:val="yellow"/>
        </w:rPr>
      </w:pPr>
      <w:r w:rsidRPr="002446A6">
        <w:rPr>
          <w:highlight w:val="yellow"/>
        </w:rPr>
        <w:t>调整的</w:t>
      </w:r>
      <w:r w:rsidRPr="002446A6">
        <w:rPr>
          <w:rFonts w:hint="eastAsia"/>
          <w:highlight w:val="yellow"/>
        </w:rPr>
        <w:t>时候，可以使用确切数值，如xmin=2，xmax=</w:t>
      </w:r>
      <w:r w:rsidR="00BE1F9B" w:rsidRPr="002446A6">
        <w:rPr>
          <w:rFonts w:hint="eastAsia"/>
          <w:highlight w:val="yellow"/>
        </w:rPr>
        <w:t>5，也可以使用workspace中存在的变</w:t>
      </w:r>
      <w:r w:rsidR="00BE1F9B" w:rsidRPr="002446A6">
        <w:rPr>
          <w:rFonts w:hint="eastAsia"/>
          <w:highlight w:val="yellow"/>
        </w:rPr>
        <w:lastRenderedPageBreak/>
        <w:t>量，如之前的代码有a=1，可以设置为xmin=a，也可以使用函数，如xmin=abs（-</w:t>
      </w:r>
      <w:r w:rsidR="00BE1F9B" w:rsidRPr="002446A6">
        <w:rPr>
          <w:highlight w:val="yellow"/>
        </w:rPr>
        <w:t>1</w:t>
      </w:r>
      <w:r w:rsidR="00BE1F9B" w:rsidRPr="002446A6">
        <w:rPr>
          <w:rFonts w:hint="eastAsia"/>
          <w:highlight w:val="yellow"/>
        </w:rPr>
        <w:t>）,与xmin=1等价。</w:t>
      </w:r>
    </w:p>
    <w:p w14:paraId="139F3C27" w14:textId="05E0255C" w:rsidR="00B559F8" w:rsidRPr="002446A6" w:rsidRDefault="00B559F8" w:rsidP="00BE1F9B">
      <w:pPr>
        <w:rPr>
          <w:highlight w:val="yellow"/>
        </w:rPr>
      </w:pPr>
      <w:r w:rsidRPr="002446A6">
        <w:rPr>
          <w:highlight w:val="yellow"/>
        </w:rPr>
        <w:t>也</w:t>
      </w:r>
      <w:r w:rsidR="00BE1F9B" w:rsidRPr="002446A6">
        <w:rPr>
          <w:rFonts w:hint="eastAsia"/>
          <w:highlight w:val="yellow"/>
        </w:rPr>
        <w:t>在该语句最后，用“+”号连接</w:t>
      </w:r>
      <w:r w:rsidRPr="002446A6">
        <w:rPr>
          <w:rFonts w:ascii="微软雅黑" w:eastAsia="微软雅黑" w:hAnsi="微软雅黑" w:hint="eastAsia"/>
          <w:noProof w:val="0"/>
          <w:color w:val="4F4F4F"/>
          <w:szCs w:val="21"/>
          <w:highlight w:val="yellow"/>
          <w:shd w:val="clear" w:color="auto" w:fill="F6F8FA"/>
        </w:rPr>
        <w:t>scale_y_continuous</w:t>
      </w:r>
      <w:r w:rsidRPr="002446A6">
        <w:rPr>
          <w:rFonts w:hint="eastAsia"/>
          <w:highlight w:val="yellow"/>
        </w:rPr>
        <w:t>，</w:t>
      </w:r>
      <w:r w:rsidRPr="002446A6">
        <w:rPr>
          <w:rFonts w:ascii="微软雅黑" w:eastAsia="微软雅黑" w:hAnsi="微软雅黑" w:hint="eastAsia"/>
          <w:noProof w:val="0"/>
          <w:color w:val="4F4F4F"/>
          <w:szCs w:val="21"/>
          <w:highlight w:val="yellow"/>
          <w:shd w:val="clear" w:color="auto" w:fill="F6F8FA"/>
        </w:rPr>
        <w:t>scale_</w:t>
      </w:r>
      <w:r w:rsidRPr="002446A6">
        <w:rPr>
          <w:rFonts w:ascii="微软雅黑" w:eastAsia="微软雅黑" w:hAnsi="微软雅黑" w:hint="eastAsia"/>
          <w:noProof w:val="0"/>
          <w:color w:val="4F4F4F"/>
          <w:szCs w:val="21"/>
          <w:highlight w:val="yellow"/>
          <w:shd w:val="clear" w:color="auto" w:fill="F6F8FA"/>
        </w:rPr>
        <w:t>x</w:t>
      </w:r>
      <w:r w:rsidRPr="002446A6">
        <w:rPr>
          <w:rFonts w:ascii="微软雅黑" w:eastAsia="微软雅黑" w:hAnsi="微软雅黑" w:hint="eastAsia"/>
          <w:noProof w:val="0"/>
          <w:color w:val="4F4F4F"/>
          <w:szCs w:val="21"/>
          <w:highlight w:val="yellow"/>
          <w:shd w:val="clear" w:color="auto" w:fill="F6F8FA"/>
        </w:rPr>
        <w:t>_continuous</w:t>
      </w:r>
      <w:r w:rsidR="00BE1F9B" w:rsidRPr="002446A6">
        <w:rPr>
          <w:rFonts w:hint="eastAsia"/>
          <w:highlight w:val="yellow"/>
        </w:rPr>
        <w:t>做</w:t>
      </w:r>
      <w:r w:rsidRPr="002446A6">
        <w:rPr>
          <w:rFonts w:hint="eastAsia"/>
          <w:highlight w:val="yellow"/>
        </w:rPr>
        <w:t>参数调整，具体用法</w:t>
      </w:r>
      <w:r w:rsidR="00BE1F9B" w:rsidRPr="002446A6">
        <w:rPr>
          <w:rFonts w:hint="eastAsia"/>
          <w:highlight w:val="yellow"/>
        </w:rPr>
        <w:t>可以以“ggplot</w:t>
      </w:r>
      <w:r w:rsidR="00BE1F9B" w:rsidRPr="002446A6">
        <w:rPr>
          <w:highlight w:val="yellow"/>
        </w:rPr>
        <w:t xml:space="preserve"> </w:t>
      </w:r>
      <w:r w:rsidR="00BE1F9B" w:rsidRPr="002446A6">
        <w:rPr>
          <w:rFonts w:hint="eastAsia"/>
          <w:highlight w:val="yellow"/>
        </w:rPr>
        <w:t>scale_y_continuous</w:t>
      </w:r>
      <w:r w:rsidR="00BE1F9B" w:rsidRPr="002446A6">
        <w:rPr>
          <w:rFonts w:hint="eastAsia"/>
          <w:highlight w:val="yellow"/>
        </w:rPr>
        <w:t>”为关键词搜索</w:t>
      </w:r>
      <w:r w:rsidRPr="002446A6">
        <w:rPr>
          <w:rFonts w:hint="eastAsia"/>
          <w:highlight w:val="yellow"/>
        </w:rPr>
        <w:t>。</w:t>
      </w:r>
    </w:p>
    <w:p w14:paraId="0305FE89" w14:textId="3B54A3B3" w:rsidR="002446A6" w:rsidRPr="002446A6" w:rsidRDefault="002446A6" w:rsidP="00BE1F9B">
      <w:pPr>
        <w:rPr>
          <w:highlight w:val="yellow"/>
        </w:rPr>
      </w:pPr>
      <w:r w:rsidRPr="002446A6">
        <w:rPr>
          <w:rFonts w:hint="eastAsia"/>
          <w:highlight w:val="yellow"/>
        </w:rPr>
        <w:t>【关于曲线有无统计学意义】</w:t>
      </w:r>
    </w:p>
    <w:p w14:paraId="7B52B1EE" w14:textId="17584EAE" w:rsidR="002446A6" w:rsidRPr="002446A6" w:rsidRDefault="002446A6" w:rsidP="00BE1F9B">
      <w:pPr>
        <w:rPr>
          <w:highlight w:val="yellow"/>
        </w:rPr>
      </w:pPr>
      <w:r w:rsidRPr="002446A6">
        <w:rPr>
          <w:rFonts w:hint="eastAsia"/>
          <w:highlight w:val="yellow"/>
        </w:rPr>
        <w:t>首先，根据这个拟合曲线讲统计学意义，没办法说明，正确解读这个曲线的方法是：这个曲线可以通过三个变量和其h值的图像关系，做出一条拟合曲线（直线也是曲线的一种），举个例子，假如做出了这么两个个曲线：</w:t>
      </w:r>
    </w:p>
    <w:p w14:paraId="3918DC60" w14:textId="31CF338A" w:rsidR="002446A6" w:rsidRPr="002446A6" w:rsidRDefault="002446A6" w:rsidP="002446A6">
      <w:pPr>
        <w:jc w:val="center"/>
        <w:rPr>
          <w:highlight w:val="yellow"/>
        </w:rPr>
      </w:pPr>
      <w:r w:rsidRPr="002446A6">
        <w:rPr>
          <w:highlight w:val="yellow"/>
        </w:rPr>
        <w:drawing>
          <wp:inline distT="0" distB="0" distL="0" distR="0" wp14:anchorId="719EEA1E" wp14:editId="16E66D0C">
            <wp:extent cx="2847109" cy="1640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923" cy="16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1629" w14:textId="6113CB29" w:rsidR="002446A6" w:rsidRPr="002446A6" w:rsidRDefault="002446A6" w:rsidP="00BE1F9B">
      <w:pPr>
        <w:rPr>
          <w:highlight w:val="yellow"/>
        </w:rPr>
      </w:pPr>
      <w:r w:rsidRPr="002446A6">
        <w:rPr>
          <w:rFonts w:hint="eastAsia"/>
          <w:highlight w:val="yellow"/>
        </w:rPr>
        <w:t>则可以得到的结论是，第一个图所示变量，与因变量可能有线性相关关系，相关系数为正，进一步的检验可以用最小二乘法，计算R方与残差，列残差表观察。第二个图所示变量，与因变量是高次函数关系，具体是什么函数，可以分别用不同的模型拟合，观察每个模型拟合的p值，若p值足够小，则可以用这个模型拟合的概率就较大。</w:t>
      </w:r>
    </w:p>
    <w:p w14:paraId="0EC7B571" w14:textId="5271B299" w:rsidR="002446A6" w:rsidRPr="002446A6" w:rsidRDefault="002446A6" w:rsidP="00BE1F9B">
      <w:pPr>
        <w:rPr>
          <w:rFonts w:hint="eastAsia"/>
        </w:rPr>
      </w:pPr>
      <w:r w:rsidRPr="002446A6">
        <w:rPr>
          <w:rFonts w:hint="eastAsia"/>
          <w:highlight w:val="yellow"/>
        </w:rPr>
        <w:t>总而言之，这个图可以直观观察自变量与因变量的关系，是线性，非线性等。</w:t>
      </w:r>
    </w:p>
    <w:p w14:paraId="61677282" w14:textId="768D414A" w:rsidR="00BE1F9B" w:rsidRDefault="00BE1F9B" w:rsidP="00BE1F9B">
      <w:r>
        <w:drawing>
          <wp:inline distT="0" distB="0" distL="0" distR="0" wp14:anchorId="121A2983" wp14:editId="7E2F4594">
            <wp:extent cx="5274310" cy="930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9DE9" w14:textId="612C6091" w:rsidR="00BE1F9B" w:rsidRDefault="00BE1F9B" w:rsidP="00BE1F9B">
      <w:r>
        <w:drawing>
          <wp:inline distT="0" distB="0" distL="0" distR="0" wp14:anchorId="140E2F3D" wp14:editId="2BEA0E77">
            <wp:extent cx="5274310" cy="2442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F9B">
        <w:t xml:space="preserve"> </w:t>
      </w:r>
      <w:r>
        <w:lastRenderedPageBreak/>
        <w:drawing>
          <wp:inline distT="0" distB="0" distL="0" distR="0" wp14:anchorId="58D64EBD" wp14:editId="6C9F7718">
            <wp:extent cx="5274310" cy="4285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8BBD" w14:textId="0538F095" w:rsidR="00E9756E" w:rsidRPr="002446A6" w:rsidRDefault="00E9756E" w:rsidP="00BE1F9B">
      <w:pPr>
        <w:rPr>
          <w:highlight w:val="yellow"/>
        </w:rPr>
      </w:pPr>
      <w:r w:rsidRPr="002446A6">
        <w:rPr>
          <w:rFonts w:hint="eastAsia"/>
          <w:highlight w:val="yellow"/>
        </w:rPr>
        <w:t>【首先，R中的warning是不用去管的，不影响程序正常运行，只是编写R的开发者考虑到用户可能会在各种边界值，变量类型上出错，因此</w:t>
      </w:r>
      <w:r w:rsidR="00455A83" w:rsidRPr="002446A6">
        <w:rPr>
          <w:rFonts w:hint="eastAsia"/>
          <w:highlight w:val="yellow"/>
        </w:rPr>
        <w:t>做包的时候，把出错的地方帮用户调整了，也会输出一个warning，意思就是，你的数据好像有点不对，但是我帮你调整了</w:t>
      </w:r>
      <w:r w:rsidRPr="002446A6">
        <w:rPr>
          <w:rFonts w:hint="eastAsia"/>
          <w:highlight w:val="yellow"/>
        </w:rPr>
        <w:t>】</w:t>
      </w:r>
    </w:p>
    <w:p w14:paraId="46AFFBEA" w14:textId="36791AA4" w:rsidR="00455A83" w:rsidRDefault="00455A83" w:rsidP="00BE1F9B">
      <w:r w:rsidRPr="002446A6">
        <w:rPr>
          <w:rFonts w:hint="eastAsia"/>
          <w:highlight w:val="yellow"/>
        </w:rPr>
        <w:t>【Error则是运行错误，表示代码无法正常运行，无法得到图3的原因就是】</w:t>
      </w:r>
    </w:p>
    <w:p w14:paraId="5EFFE6C2" w14:textId="5B9A28C6" w:rsidR="00455A83" w:rsidRPr="002446A6" w:rsidRDefault="00455A83" w:rsidP="00BE1F9B">
      <w:pPr>
        <w:rPr>
          <w:highlight w:val="yellow"/>
        </w:rPr>
      </w:pPr>
      <w:r w:rsidRPr="002446A6">
        <w:rPr>
          <w:highlight w:val="yellow"/>
        </w:rPr>
        <w:drawing>
          <wp:inline distT="0" distB="0" distL="0" distR="0" wp14:anchorId="5E24E187" wp14:editId="4482739D">
            <wp:extent cx="5274310" cy="1497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C7F" w14:textId="76581D05" w:rsidR="00455A83" w:rsidRPr="002446A6" w:rsidRDefault="00455A83" w:rsidP="00BE1F9B">
      <w:pPr>
        <w:rPr>
          <w:highlight w:val="yellow"/>
        </w:rPr>
      </w:pPr>
      <w:r w:rsidRPr="002446A6">
        <w:rPr>
          <w:rFonts w:hint="eastAsia"/>
          <w:highlight w:val="yellow"/>
        </w:rPr>
        <w:t>这部分代码报错了，导致</w:t>
      </w:r>
      <w:r w:rsidRPr="002446A6">
        <w:rPr>
          <w:highlight w:val="yellow"/>
        </w:rPr>
        <w:t>pred.resp.bivar.levels</w:t>
      </w:r>
      <w:r w:rsidRPr="002446A6">
        <w:rPr>
          <w:rFonts w:hint="eastAsia"/>
          <w:highlight w:val="yellow"/>
        </w:rPr>
        <w:t>没有生成，然后再画图时：</w:t>
      </w:r>
    </w:p>
    <w:p w14:paraId="2D5E3BFC" w14:textId="7558D01B" w:rsidR="00455A83" w:rsidRPr="002446A6" w:rsidRDefault="00455A83" w:rsidP="00BE1F9B">
      <w:pPr>
        <w:rPr>
          <w:highlight w:val="yellow"/>
        </w:rPr>
      </w:pPr>
      <w:r w:rsidRPr="002446A6">
        <w:rPr>
          <w:highlight w:val="yellow"/>
        </w:rPr>
        <w:drawing>
          <wp:inline distT="0" distB="0" distL="0" distR="0" wp14:anchorId="44340513" wp14:editId="1AB38DEF">
            <wp:extent cx="5098222" cy="169940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C86E" w14:textId="77777777" w:rsidR="00B7660B" w:rsidRPr="002446A6" w:rsidRDefault="00455A83" w:rsidP="00455A83">
      <w:pPr>
        <w:rPr>
          <w:highlight w:val="yellow"/>
        </w:rPr>
      </w:pPr>
      <w:r w:rsidRPr="002446A6">
        <w:rPr>
          <w:rFonts w:hint="eastAsia"/>
          <w:highlight w:val="yellow"/>
        </w:rPr>
        <w:lastRenderedPageBreak/>
        <w:t>找不到应该有的</w:t>
      </w:r>
      <w:r w:rsidRPr="002446A6">
        <w:rPr>
          <w:highlight w:val="yellow"/>
        </w:rPr>
        <w:t>pred.resp.bivar.levels</w:t>
      </w:r>
      <w:r w:rsidRPr="002446A6">
        <w:rPr>
          <w:rFonts w:hint="eastAsia"/>
          <w:highlight w:val="yellow"/>
        </w:rPr>
        <w:t>，导致整体出了问题。</w:t>
      </w:r>
    </w:p>
    <w:p w14:paraId="00FF32E5" w14:textId="77777777" w:rsidR="00B7660B" w:rsidRPr="002446A6" w:rsidRDefault="00B7660B" w:rsidP="00455A83">
      <w:pPr>
        <w:rPr>
          <w:highlight w:val="yellow"/>
        </w:rPr>
      </w:pPr>
      <w:r w:rsidRPr="002446A6">
        <w:rPr>
          <w:rFonts w:hint="eastAsia"/>
          <w:highlight w:val="yellow"/>
        </w:rPr>
        <w:t>具体的错误是，该函数在数据中寻找某一列时，发现全部数据仅有1列，可能是数据的编辑或调用出了问题，</w:t>
      </w:r>
      <w:r w:rsidR="00455A83" w:rsidRPr="002446A6">
        <w:rPr>
          <w:rFonts w:hint="eastAsia"/>
          <w:highlight w:val="yellow"/>
        </w:rPr>
        <w:t>可以</w:t>
      </w:r>
      <w:r w:rsidRPr="002446A6">
        <w:rPr>
          <w:rFonts w:hint="eastAsia"/>
          <w:highlight w:val="yellow"/>
        </w:rPr>
        <w:t>将</w:t>
      </w:r>
      <w:r w:rsidR="00455A83" w:rsidRPr="002446A6">
        <w:rPr>
          <w:rFonts w:hint="eastAsia"/>
          <w:highlight w:val="yellow"/>
        </w:rPr>
        <w:t>第一句出错的部分改为</w:t>
      </w:r>
    </w:p>
    <w:p w14:paraId="5C7A0E32" w14:textId="77777777" w:rsidR="00B7660B" w:rsidRPr="002446A6" w:rsidRDefault="00455A83" w:rsidP="00B7660B">
      <w:pPr>
        <w:jc w:val="left"/>
        <w:rPr>
          <w:highlight w:val="yellow"/>
        </w:rPr>
      </w:pPr>
      <w:r w:rsidRPr="002446A6">
        <w:rPr>
          <w:highlight w:val="yellow"/>
        </w:rPr>
        <w:t>red.resp.bivar.levels &lt;- PredictorResponseBivarLevels(pred.resp.df = pred.resp.bivar, Z = Z, qs = c(0.1, 0.5, 0.9))</w:t>
      </w:r>
    </w:p>
    <w:p w14:paraId="6B34842E" w14:textId="75125CAB" w:rsidR="00455A83" w:rsidRPr="002446A6" w:rsidRDefault="00455A83" w:rsidP="00455A83">
      <w:pPr>
        <w:rPr>
          <w:highlight w:val="yellow"/>
        </w:rPr>
      </w:pPr>
      <w:r w:rsidRPr="002446A6">
        <w:rPr>
          <w:rFonts w:hint="eastAsia"/>
          <w:highlight w:val="yellow"/>
        </w:rPr>
        <w:t>然后分别运行这两句，即可得到正确结果的图。</w:t>
      </w:r>
    </w:p>
    <w:p w14:paraId="4B24C367" w14:textId="126AC884" w:rsidR="00455A83" w:rsidRDefault="00455A83" w:rsidP="00455A83">
      <w:r w:rsidRPr="002446A6">
        <w:rPr>
          <w:rFonts w:hint="eastAsia"/>
          <w:highlight w:val="yellow"/>
        </w:rPr>
        <w:t>【如无法得到正确结果的图，则是原始数据的组织类型有问题，我在“示例代码.</w:t>
      </w:r>
      <w:r w:rsidRPr="002446A6">
        <w:rPr>
          <w:highlight w:val="yellow"/>
        </w:rPr>
        <w:t>R</w:t>
      </w:r>
      <w:r w:rsidRPr="002446A6">
        <w:rPr>
          <w:rFonts w:hint="eastAsia"/>
          <w:highlight w:val="yellow"/>
        </w:rPr>
        <w:t>“中存储了示例代码，可以直接打开在Rstudio中运行，比较两部分的差异，修改原始数据的结构】</w:t>
      </w:r>
    </w:p>
    <w:p w14:paraId="259B32B7" w14:textId="656DE6C6" w:rsidR="00455A83" w:rsidRDefault="00455A83" w:rsidP="00455A83">
      <w:r>
        <w:drawing>
          <wp:inline distT="0" distB="0" distL="0" distR="0" wp14:anchorId="03EEFD35" wp14:editId="63E864BF">
            <wp:extent cx="5274310" cy="4481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FA4" w14:textId="4DFDD9F4" w:rsidR="00455A83" w:rsidRPr="002446A6" w:rsidRDefault="00455A83" w:rsidP="00455A83">
      <w:pPr>
        <w:rPr>
          <w:rFonts w:hint="eastAsia"/>
          <w:highlight w:val="yellow"/>
        </w:rPr>
      </w:pPr>
      <w:r w:rsidRPr="002446A6">
        <w:rPr>
          <w:rFonts w:hint="eastAsia"/>
          <w:highlight w:val="yellow"/>
        </w:rPr>
        <w:t>可以这样写</w:t>
      </w:r>
    </w:p>
    <w:p w14:paraId="3081508B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risks.singvar &lt;- SingVarRiskSummaries(fit = fitkm, y = y, Z = Z, X = X, </w:t>
      </w:r>
    </w:p>
    <w:p w14:paraId="6BFBABD3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                                      qs.diff = c(0.25, 0.75), </w:t>
      </w:r>
    </w:p>
    <w:p w14:paraId="30FBBADC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                                      q.fixed = c(0.25, 0.50, 0.75),</w:t>
      </w:r>
    </w:p>
    <w:p w14:paraId="443C517A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                                      method = "exact")</w:t>
      </w:r>
    </w:p>
    <w:p w14:paraId="3299BF5D" w14:textId="4F4F10C0" w:rsidR="00455A83" w:rsidRPr="002446A6" w:rsidRDefault="00455A83" w:rsidP="00455A83">
      <w:pPr>
        <w:rPr>
          <w:rFonts w:hint="eastAsia"/>
          <w:highlight w:val="yellow"/>
        </w:rPr>
      </w:pPr>
    </w:p>
    <w:p w14:paraId="774B3BE4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ggplot(risks.singvar, aes(variable, est, ymin = est - 1.96*sd, </w:t>
      </w:r>
    </w:p>
    <w:p w14:paraId="1C457F49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                          ymax = est + 1.96*sd, col = q.fixed)) + </w:t>
      </w:r>
    </w:p>
    <w:p w14:paraId="3130C4E6" w14:textId="77777777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    geom_pointrange(position = position_dodge(width = 0.75)) + </w:t>
      </w:r>
    </w:p>
    <w:p w14:paraId="274277E8" w14:textId="49A43932" w:rsidR="00455A83" w:rsidRPr="002446A6" w:rsidRDefault="00455A83" w:rsidP="00455A83">
      <w:pPr>
        <w:rPr>
          <w:highlight w:val="yellow"/>
        </w:rPr>
      </w:pPr>
      <w:r w:rsidRPr="002446A6">
        <w:rPr>
          <w:highlight w:val="yellow"/>
        </w:rPr>
        <w:t xml:space="preserve">  coord_flip()</w:t>
      </w:r>
    </w:p>
    <w:p w14:paraId="77D92746" w14:textId="77777777" w:rsidR="00B7660B" w:rsidRPr="002446A6" w:rsidRDefault="00B7660B" w:rsidP="00455A83">
      <w:pPr>
        <w:rPr>
          <w:rFonts w:hint="eastAsia"/>
          <w:highlight w:val="yellow"/>
        </w:rPr>
      </w:pPr>
    </w:p>
    <w:p w14:paraId="03FA7F63" w14:textId="71279BCF" w:rsidR="00455A83" w:rsidRDefault="00B7660B" w:rsidP="00455A83">
      <w:r w:rsidRPr="002446A6">
        <w:rPr>
          <w:rFonts w:hint="eastAsia"/>
          <w:highlight w:val="yellow"/>
        </w:rPr>
        <w:t>详见示例代码.</w:t>
      </w:r>
      <w:r w:rsidRPr="002446A6">
        <w:rPr>
          <w:highlight w:val="yellow"/>
        </w:rPr>
        <w:t>R</w:t>
      </w:r>
    </w:p>
    <w:p w14:paraId="17914724" w14:textId="4BF8F909" w:rsidR="00B7660B" w:rsidRDefault="00B7660B" w:rsidP="00455A83">
      <w:r>
        <w:lastRenderedPageBreak/>
        <w:drawing>
          <wp:inline distT="0" distB="0" distL="0" distR="0" wp14:anchorId="192FD212" wp14:editId="3D038B04">
            <wp:extent cx="5274310" cy="4351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0E83" w14:textId="6C1605BB" w:rsidR="00B7660B" w:rsidRPr="00BE1F9B" w:rsidRDefault="00B7660B" w:rsidP="00455A83">
      <w:pPr>
        <w:rPr>
          <w:rFonts w:hint="eastAsia"/>
        </w:rPr>
      </w:pPr>
      <w:r w:rsidRPr="002446A6">
        <w:rPr>
          <w:rFonts w:hint="eastAsia"/>
          <w:highlight w:val="yellow"/>
        </w:rPr>
        <w:t>可以这样操作，education4未哑元化的原因是，其本身波动未达到临界值，</w:t>
      </w:r>
      <w:r w:rsidRPr="002446A6">
        <w:rPr>
          <w:rFonts w:hint="eastAsia"/>
          <w:highlight w:val="yellow"/>
        </w:rPr>
        <w:t>education4</w:t>
      </w:r>
      <w:r w:rsidRPr="002446A6">
        <w:rPr>
          <w:rFonts w:hint="eastAsia"/>
          <w:highlight w:val="yellow"/>
        </w:rPr>
        <w:t>的取值在dummy1中可以看到前几行均为3，则其波动不足让model</w:t>
      </w:r>
      <w:r w:rsidRPr="002446A6">
        <w:rPr>
          <w:highlight w:val="yellow"/>
        </w:rPr>
        <w:t>,</w:t>
      </w:r>
      <w:r w:rsidRPr="002446A6">
        <w:rPr>
          <w:rFonts w:hint="eastAsia"/>
          <w:highlight w:val="yellow"/>
        </w:rPr>
        <w:t>matrix函数将其哑元化，具体可以查看xlsx数据框中education4的取值与location的取值，观察规律</w:t>
      </w:r>
    </w:p>
    <w:sectPr w:rsidR="00B7660B" w:rsidRPr="00BE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F7"/>
    <w:rsid w:val="002446A6"/>
    <w:rsid w:val="002B17A1"/>
    <w:rsid w:val="00455A83"/>
    <w:rsid w:val="00813251"/>
    <w:rsid w:val="0082510E"/>
    <w:rsid w:val="00AE53F7"/>
    <w:rsid w:val="00B559F8"/>
    <w:rsid w:val="00B7660B"/>
    <w:rsid w:val="00BE1F9B"/>
    <w:rsid w:val="00E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1666"/>
  <w15:chartTrackingRefBased/>
  <w15:docId w15:val="{90C4055B-C220-4F81-943E-B9D83D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F9B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搏宏</dc:creator>
  <cp:keywords/>
  <dc:description/>
  <cp:lastModifiedBy>马 搏宏</cp:lastModifiedBy>
  <cp:revision>2</cp:revision>
  <dcterms:created xsi:type="dcterms:W3CDTF">2020-07-16T10:52:00Z</dcterms:created>
  <dcterms:modified xsi:type="dcterms:W3CDTF">2020-07-16T12:42:00Z</dcterms:modified>
</cp:coreProperties>
</file>