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C6D" w:rsidRPr="00CF0C6D" w:rsidRDefault="00CF0C6D" w:rsidP="00CF0C6D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1765085"/>
      <w:r w:rsidRPr="00CF0C6D">
        <w:rPr>
          <w:rFonts w:ascii="Times New Roman" w:hAnsi="Times New Roman" w:cs="Times New Roman" w:hint="eastAsia"/>
          <w:b/>
          <w:bCs/>
          <w:sz w:val="32"/>
          <w:szCs w:val="32"/>
        </w:rPr>
        <w:t>弹簧振子的品质因数</w:t>
      </w:r>
      <w:bookmarkEnd w:id="0"/>
    </w:p>
    <w:p w:rsidR="00874E4C" w:rsidRDefault="00874E4C" w:rsidP="00874E4C">
      <w:pPr>
        <w:jc w:val="right"/>
        <w:rPr>
          <w:rFonts w:ascii="Times New Roman" w:hAnsi="Times New Roman" w:cs="Times New Roman"/>
          <w:sz w:val="16"/>
          <w:szCs w:val="16"/>
        </w:rPr>
      </w:pPr>
      <w:r w:rsidRPr="00874E4C">
        <w:rPr>
          <w:rFonts w:ascii="Times New Roman" w:hAnsi="Times New Roman" w:cs="Times New Roman"/>
          <w:sz w:val="16"/>
          <w:szCs w:val="16"/>
        </w:rPr>
        <w:t>2014/11/17</w:t>
      </w:r>
    </w:p>
    <w:p w:rsidR="00874E4C" w:rsidRPr="00874E4C" w:rsidRDefault="00874E4C" w:rsidP="00874E4C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CF0C6D" w:rsidRPr="00CF0C6D" w:rsidRDefault="00CF0C6D" w:rsidP="00CF0C6D">
      <w:pPr>
        <w:rPr>
          <w:rFonts w:ascii="Times New Roman" w:hAnsi="Times New Roman" w:cs="Times New Roman"/>
        </w:rPr>
      </w:pPr>
      <w:bookmarkStart w:id="1" w:name="_GoBack"/>
      <w:bookmarkEnd w:id="1"/>
      <w:r w:rsidRPr="00CF0C6D">
        <w:rPr>
          <w:rFonts w:ascii="Times New Roman" w:hAnsi="Times New Roman" w:cs="Times New Roman" w:hint="eastAsia"/>
        </w:rPr>
        <w:t>预备知识：</w:t>
      </w:r>
      <w:hyperlink w:anchor="_弹簧振子受迫运动" w:history="1">
        <w:r w:rsidRPr="00CF0C6D">
          <w:rPr>
            <w:rFonts w:ascii="Times New Roman" w:hAnsi="Times New Roman" w:cs="Times New Roman" w:hint="eastAsia"/>
            <w:color w:val="0000FF" w:themeColor="hyperlink"/>
            <w:u w:val="single"/>
          </w:rPr>
          <w:t>弹簧振子受迫运动</w:t>
        </w:r>
      </w:hyperlink>
      <w:r w:rsidRPr="00CF0C6D">
        <w:rPr>
          <w:rFonts w:ascii="Times New Roman" w:hAnsi="Times New Roman" w:cs="Times New Roman" w:hint="eastAsia"/>
        </w:rPr>
        <w:t>；</w: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</w:p>
    <w:p w:rsidR="00CF0C6D" w:rsidRPr="00CF0C6D" w:rsidRDefault="00CF0C6D" w:rsidP="00CF0C6D">
      <w:pPr>
        <w:rPr>
          <w:rFonts w:ascii="Times New Roman" w:hAnsi="Times New Roman" w:cs="Times New Roman"/>
          <w:b/>
        </w:rPr>
      </w:pPr>
      <w:r w:rsidRPr="00CF0C6D">
        <w:rPr>
          <w:rFonts w:ascii="Times New Roman" w:hAnsi="Times New Roman" w:cs="Times New Roman" w:hint="eastAsia"/>
          <w:b/>
        </w:rPr>
        <w:t>结论</w: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品质因数为</w:t>
      </w:r>
      <w:r w:rsidRPr="00CF0C6D">
        <w:rPr>
          <w:rFonts w:ascii="Times New Roman" w:hAnsi="Times New Roman" w:cs="Times New Roman"/>
          <w:position w:val="-30"/>
        </w:rPr>
        <w:object w:dxaOrig="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75pt;height:34.2pt" o:ole="">
            <v:imagedata r:id="rId6" o:title=""/>
          </v:shape>
          <o:OLEObject Type="Embed" ProgID="Equation.DSMT4" ShapeID="_x0000_i1025" DrawAspect="Content" ObjectID="_1477771104" r:id="rId7"/>
        </w:object>
      </w:r>
      <w:r w:rsidRPr="00CF0C6D">
        <w:rPr>
          <w:rFonts w:ascii="Times New Roman" w:hAnsi="Times New Roman" w:cs="Times New Roman" w:hint="eastAsia"/>
        </w:rPr>
        <w:t>．其中</w:t>
      </w:r>
      <w:r w:rsidRPr="00CF0C6D">
        <w:rPr>
          <w:rFonts w:ascii="Times New Roman" w:hAnsi="Times New Roman" w:cs="Times New Roman"/>
          <w:position w:val="-6"/>
        </w:rPr>
        <w:object w:dxaOrig="200" w:dyaOrig="279">
          <v:shape id="_x0000_i1026" type="#_x0000_t75" style="width:9.25pt;height:14.95pt" o:ole="">
            <v:imagedata r:id="rId8" o:title=""/>
          </v:shape>
          <o:OLEObject Type="Embed" ProgID="Equation.DSMT4" ShapeID="_x0000_i1026" DrawAspect="Content" ObjectID="_1477771105" r:id="rId9"/>
        </w:object>
      </w:r>
      <w:r w:rsidRPr="00CF0C6D">
        <w:rPr>
          <w:rFonts w:ascii="Times New Roman" w:hAnsi="Times New Roman" w:cs="Times New Roman" w:hint="eastAsia"/>
        </w:rPr>
        <w:t>为弹性系数，</w:t>
      </w:r>
      <w:r w:rsidRPr="00CF0C6D">
        <w:rPr>
          <w:rFonts w:ascii="Times New Roman" w:hAnsi="Times New Roman" w:cs="Times New Roman"/>
          <w:position w:val="-6"/>
        </w:rPr>
        <w:object w:dxaOrig="240" w:dyaOrig="220">
          <v:shape id="_x0000_i1027" type="#_x0000_t75" style="width:11.75pt;height:11.75pt" o:ole="">
            <v:imagedata r:id="rId10" o:title=""/>
          </v:shape>
          <o:OLEObject Type="Embed" ProgID="Equation.DSMT4" ShapeID="_x0000_i1027" DrawAspect="Content" ObjectID="_1477771106" r:id="rId11"/>
        </w:object>
      </w:r>
      <w:r w:rsidRPr="00CF0C6D">
        <w:rPr>
          <w:rFonts w:ascii="Times New Roman" w:hAnsi="Times New Roman" w:cs="Times New Roman" w:hint="eastAsia"/>
        </w:rPr>
        <w:t>为线性阻尼，</w:t>
      </w:r>
      <w:r w:rsidRPr="00CF0C6D">
        <w:rPr>
          <w:rFonts w:ascii="Times New Roman" w:hAnsi="Times New Roman" w:cs="Times New Roman"/>
          <w:position w:val="-12"/>
        </w:rPr>
        <w:object w:dxaOrig="340" w:dyaOrig="360">
          <v:shape id="_x0000_i1028" type="#_x0000_t75" style="width:16.75pt;height:16.75pt" o:ole="">
            <v:imagedata r:id="rId12" o:title=""/>
          </v:shape>
          <o:OLEObject Type="Embed" ProgID="Equation.DSMT4" ShapeID="_x0000_i1028" DrawAspect="Content" ObjectID="_1477771107" r:id="rId13"/>
        </w:object>
      </w:r>
      <w:r w:rsidRPr="00CF0C6D">
        <w:rPr>
          <w:rFonts w:ascii="Times New Roman" w:hAnsi="Times New Roman" w:cs="Times New Roman" w:hint="eastAsia"/>
        </w:rPr>
        <w:t>为共振角频率．</w: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弹簧振子的品质因数有几种定义方法，它们是等效的</w: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1</w:t>
      </w:r>
      <w:r w:rsidRPr="00CF0C6D">
        <w:rPr>
          <w:rFonts w:ascii="Times New Roman" w:hAnsi="Times New Roman" w:cs="Times New Roman" w:hint="eastAsia"/>
        </w:rPr>
        <w:t>．从能量定义</w:t>
      </w:r>
    </w:p>
    <w:p w:rsidR="00CF0C6D" w:rsidRPr="00CF0C6D" w:rsidRDefault="00CF0C6D" w:rsidP="00CF0C6D">
      <w:pPr>
        <w:jc w:val="center"/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/>
          <w:position w:val="-24"/>
        </w:rPr>
        <w:object w:dxaOrig="1040" w:dyaOrig="620">
          <v:shape id="_x0000_i1029" type="#_x0000_t75" style="width:50.95pt;height:29.95pt" o:ole="">
            <v:imagedata r:id="rId14" o:title=""/>
          </v:shape>
          <o:OLEObject Type="Embed" ProgID="Equation.DSMT4" ShapeID="_x0000_i1029" DrawAspect="Content" ObjectID="_1477771108" r:id="rId15"/>
        </w:objec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其中</w:t>
      </w:r>
      <w:r w:rsidRPr="00CF0C6D">
        <w:rPr>
          <w:rFonts w:ascii="Times New Roman" w:hAnsi="Times New Roman" w:cs="Times New Roman"/>
          <w:position w:val="-4"/>
        </w:rPr>
        <w:object w:dxaOrig="240" w:dyaOrig="260">
          <v:shape id="_x0000_i1030" type="#_x0000_t75" style="width:11.75pt;height:13.55pt" o:ole="">
            <v:imagedata r:id="rId16" o:title=""/>
          </v:shape>
          <o:OLEObject Type="Embed" ProgID="Equation.DSMT4" ShapeID="_x0000_i1030" DrawAspect="Content" ObjectID="_1477771109" r:id="rId17"/>
        </w:object>
      </w:r>
      <w:r w:rsidRPr="00CF0C6D">
        <w:rPr>
          <w:rFonts w:ascii="Times New Roman" w:hAnsi="Times New Roman" w:cs="Times New Roman" w:hint="eastAsia"/>
        </w:rPr>
        <w:t>是当</w:t>
      </w:r>
      <w:r w:rsidRPr="00CF0C6D">
        <w:rPr>
          <w:rFonts w:ascii="Times New Roman" w:hAnsi="Times New Roman" w:cs="Times New Roman"/>
          <w:position w:val="-12"/>
        </w:rPr>
        <w:object w:dxaOrig="740" w:dyaOrig="360">
          <v:shape id="_x0000_i1031" type="#_x0000_t75" style="width:36pt;height:16.75pt" o:ole="">
            <v:imagedata r:id="rId18" o:title=""/>
          </v:shape>
          <o:OLEObject Type="Embed" ProgID="Equation.DSMT4" ShapeID="_x0000_i1031" DrawAspect="Content" ObjectID="_1477771110" r:id="rId19"/>
        </w:object>
      </w:r>
      <w:r w:rsidRPr="00CF0C6D">
        <w:rPr>
          <w:rFonts w:ascii="Times New Roman" w:hAnsi="Times New Roman" w:cs="Times New Roman" w:hint="eastAsia"/>
        </w:rPr>
        <w:t>时弹簧振子做简谐运动的总能量，</w:t>
      </w:r>
      <w:r w:rsidRPr="00CF0C6D">
        <w:rPr>
          <w:rFonts w:ascii="Times New Roman" w:hAnsi="Times New Roman" w:cs="Times New Roman"/>
          <w:position w:val="-6"/>
        </w:rPr>
        <w:object w:dxaOrig="279" w:dyaOrig="279">
          <v:shape id="_x0000_i1032" type="#_x0000_t75" style="width:14.95pt;height:14.95pt" o:ole="">
            <v:imagedata r:id="rId20" o:title=""/>
          </v:shape>
          <o:OLEObject Type="Embed" ProgID="Equation.DSMT4" ShapeID="_x0000_i1032" DrawAspect="Content" ObjectID="_1477771111" r:id="rId21"/>
        </w:object>
      </w:r>
      <w:r w:rsidRPr="00CF0C6D">
        <w:rPr>
          <w:rFonts w:ascii="Times New Roman" w:hAnsi="Times New Roman" w:cs="Times New Roman" w:hint="eastAsia"/>
        </w:rPr>
        <w:t>是</w:t>
      </w:r>
      <w:r w:rsidRPr="00CF0C6D">
        <w:rPr>
          <w:rFonts w:ascii="Times New Roman" w:hAnsi="Times New Roman" w:cs="Times New Roman"/>
          <w:position w:val="-12"/>
        </w:rPr>
        <w:object w:dxaOrig="740" w:dyaOrig="360">
          <v:shape id="_x0000_i1033" type="#_x0000_t75" style="width:36pt;height:16.75pt" o:ole="">
            <v:imagedata r:id="rId22" o:title=""/>
          </v:shape>
          <o:OLEObject Type="Embed" ProgID="Equation.DSMT4" ShapeID="_x0000_i1033" DrawAspect="Content" ObjectID="_1477771112" r:id="rId23"/>
        </w:object>
      </w:r>
      <w:r w:rsidRPr="00CF0C6D">
        <w:rPr>
          <w:rFonts w:ascii="Times New Roman" w:hAnsi="Times New Roman" w:cs="Times New Roman" w:hint="eastAsia"/>
        </w:rPr>
        <w:t>时</w:t>
      </w:r>
      <w:r w:rsidRPr="00CF0C6D">
        <w:rPr>
          <w:rFonts w:ascii="Times New Roman" w:hAnsi="Times New Roman" w:cs="Times New Roman"/>
          <w:position w:val="-14"/>
        </w:rPr>
        <w:object w:dxaOrig="540" w:dyaOrig="400">
          <v:shape id="_x0000_i1034" type="#_x0000_t75" style="width:26.75pt;height:21.05pt" o:ole="">
            <v:imagedata r:id="rId24" o:title=""/>
          </v:shape>
          <o:OLEObject Type="Embed" ProgID="Equation.DSMT4" ShapeID="_x0000_i1034" DrawAspect="Content" ObjectID="_1477771113" r:id="rId25"/>
        </w:object>
      </w:r>
      <w:r w:rsidRPr="00CF0C6D">
        <w:rPr>
          <w:rFonts w:ascii="Times New Roman" w:hAnsi="Times New Roman" w:cs="Times New Roman" w:hint="eastAsia"/>
        </w:rPr>
        <w:t>在一个周期内给弹簧振子做的功，等于阻力在一个周期内消耗的能量．下面根据该定义推导</w: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当达到共振频率时，</w:t>
      </w:r>
      <w:r w:rsidRPr="00CF0C6D">
        <w:rPr>
          <w:rFonts w:ascii="Times New Roman" w:hAnsi="Times New Roman" w:cs="Times New Roman"/>
          <w:position w:val="-12"/>
        </w:rPr>
        <w:object w:dxaOrig="740" w:dyaOrig="360">
          <v:shape id="_x0000_i1035" type="#_x0000_t75" style="width:36pt;height:16.75pt" o:ole="">
            <v:imagedata r:id="rId26" o:title=""/>
          </v:shape>
          <o:OLEObject Type="Embed" ProgID="Equation.DSMT4" ShapeID="_x0000_i1035" DrawAspect="Content" ObjectID="_1477771114" r:id="rId27"/>
        </w:object>
      </w:r>
      <w:r w:rsidRPr="00CF0C6D">
        <w:rPr>
          <w:rFonts w:ascii="Times New Roman" w:hAnsi="Times New Roman" w:cs="Times New Roman" w:hint="eastAsia"/>
        </w:rPr>
        <w:t>，外力一周期做功</w:t>
      </w:r>
    </w:p>
    <w:p w:rsidR="00CF0C6D" w:rsidRPr="00CF0C6D" w:rsidRDefault="00CF0C6D" w:rsidP="00CF0C6D">
      <w:pPr>
        <w:jc w:val="center"/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/>
          <w:noProof/>
          <w:position w:val="-18"/>
        </w:rPr>
        <w:object w:dxaOrig="2900" w:dyaOrig="520">
          <v:shape id="_x0000_i1036" type="#_x0000_t75" style="width:2in;height:26.75pt" o:ole="">
            <v:imagedata r:id="rId28" o:title=""/>
          </v:shape>
          <o:OLEObject Type="Embed" ProgID="Equation.DSMT4" ShapeID="_x0000_i1036" DrawAspect="Content" ObjectID="_1477771115" r:id="rId29"/>
        </w:objec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令</w:t>
      </w:r>
      <w:r w:rsidRPr="00CF0C6D">
        <w:rPr>
          <w:rFonts w:ascii="Times New Roman" w:hAnsi="Times New Roman" w:cs="Times New Roman"/>
          <w:position w:val="-14"/>
        </w:rPr>
        <w:object w:dxaOrig="1200" w:dyaOrig="380">
          <v:shape id="_x0000_i1037" type="#_x0000_t75" style="width:60.6pt;height:19.25pt" o:ole="">
            <v:imagedata r:id="rId30" o:title=""/>
          </v:shape>
          <o:OLEObject Type="Embed" ProgID="Equation.DSMT4" ShapeID="_x0000_i1037" DrawAspect="Content" ObjectID="_1477771116" r:id="rId31"/>
        </w:object>
      </w:r>
      <w:r w:rsidRPr="00CF0C6D">
        <w:rPr>
          <w:rFonts w:ascii="Times New Roman" w:hAnsi="Times New Roman" w:cs="Times New Roman" w:hint="eastAsia"/>
        </w:rPr>
        <w:t>，则</w:t>
      </w:r>
    </w:p>
    <w:p w:rsidR="00CF0C6D" w:rsidRPr="00CF0C6D" w:rsidRDefault="00CF0C6D" w:rsidP="00CF0C6D">
      <w:pPr>
        <w:jc w:val="center"/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/>
          <w:position w:val="-18"/>
        </w:rPr>
        <w:object w:dxaOrig="7119" w:dyaOrig="480">
          <v:shape id="_x0000_i1038" type="#_x0000_t75" style="width:357.15pt;height:24.25pt" o:ole="">
            <v:imagedata r:id="rId32" o:title=""/>
          </v:shape>
          <o:OLEObject Type="Embed" ProgID="Equation.DSMT4" ShapeID="_x0000_i1038" DrawAspect="Content" ObjectID="_1477771117" r:id="rId33"/>
        </w:object>
      </w:r>
    </w:p>
    <w:p w:rsidR="00CF0C6D" w:rsidRPr="00CF0C6D" w:rsidRDefault="00CF0C6D" w:rsidP="00CF0C6D">
      <w:pPr>
        <w:jc w:val="center"/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/>
          <w:noProof/>
          <w:position w:val="-14"/>
        </w:rPr>
        <w:object w:dxaOrig="2040" w:dyaOrig="400">
          <v:shape id="_x0000_i1039" type="#_x0000_t75" style="width:101.95pt;height:21.05pt" o:ole="">
            <v:imagedata r:id="rId34" o:title=""/>
          </v:shape>
          <o:OLEObject Type="Embed" ProgID="Equation.DSMT4" ShapeID="_x0000_i1039" DrawAspect="Content" ObjectID="_1477771118" r:id="rId35"/>
        </w:objec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代入方程，得</w:t>
      </w:r>
    </w:p>
    <w:p w:rsidR="00CF0C6D" w:rsidRPr="00CF0C6D" w:rsidRDefault="00CF0C6D" w:rsidP="00CF0C6D">
      <w:pPr>
        <w:jc w:val="center"/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/>
          <w:noProof/>
          <w:position w:val="-18"/>
        </w:rPr>
        <w:object w:dxaOrig="5319" w:dyaOrig="520">
          <v:shape id="_x0000_i1040" type="#_x0000_t75" style="width:266.95pt;height:26.75pt" o:ole="">
            <v:imagedata r:id="rId36" o:title=""/>
          </v:shape>
          <o:OLEObject Type="Embed" ProgID="Equation.DSMT4" ShapeID="_x0000_i1040" DrawAspect="Content" ObjectID="_1477771119" r:id="rId37"/>
        </w:objec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另外弹簧振子的总能量为</w:t>
      </w:r>
      <w:r w:rsidRPr="00CF0C6D">
        <w:rPr>
          <w:rFonts w:ascii="Times New Roman" w:hAnsi="Times New Roman" w:cs="Times New Roman"/>
        </w:rPr>
        <w:t xml:space="preserve"> </w:t>
      </w:r>
      <w:r w:rsidRPr="00CF0C6D">
        <w:rPr>
          <w:rFonts w:ascii="Times New Roman" w:hAnsi="Times New Roman" w:cs="Times New Roman"/>
          <w:position w:val="-24"/>
        </w:rPr>
        <w:object w:dxaOrig="1140" w:dyaOrig="620">
          <v:shape id="_x0000_i1041" type="#_x0000_t75" style="width:57.05pt;height:29.95pt" o:ole="">
            <v:imagedata r:id="rId38" o:title=""/>
          </v:shape>
          <o:OLEObject Type="Embed" ProgID="Equation.DSMT4" ShapeID="_x0000_i1041" DrawAspect="Content" ObjectID="_1477771120" r:id="rId39"/>
        </w:objec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所以品质因数</w:t>
      </w:r>
      <w:r w:rsidRPr="00CF0C6D">
        <w:rPr>
          <w:rFonts w:ascii="Times New Roman" w:hAnsi="Times New Roman" w:cs="Times New Roman" w:hint="eastAsia"/>
        </w:rPr>
        <w:t xml:space="preserve"> </w:t>
      </w:r>
      <w:r w:rsidRPr="00CF0C6D">
        <w:rPr>
          <w:rFonts w:ascii="Times New Roman" w:hAnsi="Times New Roman" w:cs="Times New Roman"/>
          <w:position w:val="-32"/>
        </w:rPr>
        <w:object w:dxaOrig="1860" w:dyaOrig="800">
          <v:shape id="_x0000_i1042" type="#_x0000_t75" style="width:93.05pt;height:39.9pt" o:ole="">
            <v:imagedata r:id="rId40" o:title=""/>
          </v:shape>
          <o:OLEObject Type="Embed" ProgID="Equation.DSMT4" ShapeID="_x0000_i1042" DrawAspect="Content" ObjectID="_1477771121" r:id="rId41"/>
        </w:object>
      </w:r>
      <w:r w:rsidRPr="00CF0C6D">
        <w:rPr>
          <w:rFonts w:ascii="Times New Roman" w:hAnsi="Times New Roman" w:cs="Times New Roman" w:hint="eastAsia"/>
        </w:rPr>
        <w:t>．</w: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此时</w:t>
      </w:r>
      <w:r w:rsidRPr="00CF0C6D">
        <w:rPr>
          <w:rFonts w:ascii="Times New Roman" w:hAnsi="Times New Roman" w:cs="Times New Roman"/>
          <w:position w:val="-56"/>
        </w:rPr>
        <w:object w:dxaOrig="3460" w:dyaOrig="940">
          <v:shape id="_x0000_i1043" type="#_x0000_t75" style="width:172.5pt;height:47.75pt" o:ole="">
            <v:imagedata r:id="rId42" o:title=""/>
          </v:shape>
          <o:OLEObject Type="Embed" ProgID="Equation.DSMT4" ShapeID="_x0000_i1043" DrawAspect="Content" ObjectID="_1477771122" r:id="rId43"/>
        </w:object>
      </w:r>
      <w:r w:rsidRPr="00CF0C6D">
        <w:rPr>
          <w:rFonts w:ascii="Times New Roman" w:hAnsi="Times New Roman" w:cs="Times New Roman" w:hint="eastAsia"/>
        </w:rPr>
        <w:t>，所以</w:t>
      </w:r>
      <w:r w:rsidRPr="00CF0C6D">
        <w:rPr>
          <w:rFonts w:ascii="Times New Roman" w:hAnsi="Times New Roman" w:cs="Times New Roman" w:hint="eastAsia"/>
        </w:rPr>
        <w:t xml:space="preserve"> </w:t>
      </w:r>
      <w:r w:rsidRPr="00CF0C6D">
        <w:rPr>
          <w:rFonts w:ascii="Times New Roman" w:hAnsi="Times New Roman" w:cs="Times New Roman"/>
          <w:position w:val="-26"/>
        </w:rPr>
        <w:object w:dxaOrig="2340" w:dyaOrig="720">
          <v:shape id="_x0000_i1044" type="#_x0000_t75" style="width:117.25pt;height:36pt" o:ole="">
            <v:imagedata r:id="rId44" o:title=""/>
          </v:shape>
          <o:OLEObject Type="Embed" ProgID="Equation.DSMT4" ShapeID="_x0000_i1044" DrawAspect="Content" ObjectID="_1477771123" r:id="rId45"/>
        </w:object>
      </w:r>
      <w:r w:rsidRPr="00CF0C6D">
        <w:rPr>
          <w:rFonts w:ascii="Times New Roman" w:hAnsi="Times New Roman" w:cs="Times New Roman" w:hint="eastAsia"/>
        </w:rPr>
        <w:t>，</w: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/>
          <w:position w:val="-56"/>
        </w:rPr>
        <w:object w:dxaOrig="2480" w:dyaOrig="940">
          <v:shape id="_x0000_i1045" type="#_x0000_t75" style="width:122.95pt;height:47.75pt" o:ole="">
            <v:imagedata r:id="rId46" o:title=""/>
          </v:shape>
          <o:OLEObject Type="Embed" ProgID="Equation.DSMT4" ShapeID="_x0000_i1045" DrawAspect="Content" ObjectID="_1477771124" r:id="rId47"/>
        </w:object>
      </w:r>
      <w:r w:rsidRPr="00CF0C6D">
        <w:rPr>
          <w:rFonts w:ascii="Times New Roman" w:hAnsi="Times New Roman" w:cs="Times New Roman" w:hint="eastAsia"/>
        </w:rPr>
        <w:t>．代入上式，得品质因数为</w:t>
      </w:r>
    </w:p>
    <w:p w:rsidR="00CF0C6D" w:rsidRPr="00CF0C6D" w:rsidRDefault="00CF0C6D" w:rsidP="00CF0C6D">
      <w:pPr>
        <w:jc w:val="center"/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/>
          <w:noProof/>
          <w:position w:val="-30"/>
        </w:rPr>
        <w:object w:dxaOrig="960" w:dyaOrig="680">
          <v:shape id="_x0000_i1046" type="#_x0000_t75" style="width:47.75pt;height:34.2pt" o:ole="">
            <v:imagedata r:id="rId48" o:title=""/>
          </v:shape>
          <o:OLEObject Type="Embed" ProgID="Equation.DSMT4" ShapeID="_x0000_i1046" DrawAspect="Content" ObjectID="_1477771125" r:id="rId49"/>
        </w:objec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2</w:t>
      </w:r>
      <w:r w:rsidRPr="00CF0C6D">
        <w:rPr>
          <w:rFonts w:ascii="Times New Roman" w:hAnsi="Times New Roman" w:cs="Times New Roman" w:hint="eastAsia"/>
        </w:rPr>
        <w:t>．从幅频曲线定义</w: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lastRenderedPageBreak/>
        <w:t>当线性阻尼</w:t>
      </w:r>
      <w:r w:rsidRPr="00CF0C6D">
        <w:rPr>
          <w:rFonts w:ascii="Times New Roman" w:hAnsi="Times New Roman" w:cs="Times New Roman"/>
          <w:position w:val="-6"/>
        </w:rPr>
        <w:object w:dxaOrig="240" w:dyaOrig="220">
          <v:shape id="_x0000_i1047" type="#_x0000_t75" style="width:11.75pt;height:11.75pt" o:ole="">
            <v:imagedata r:id="rId50" o:title=""/>
          </v:shape>
          <o:OLEObject Type="Embed" ProgID="Equation.DSMT4" ShapeID="_x0000_i1047" DrawAspect="Content" ObjectID="_1477771126" r:id="rId51"/>
        </w:object>
      </w:r>
      <w:r w:rsidRPr="00CF0C6D">
        <w:rPr>
          <w:rFonts w:ascii="Times New Roman" w:hAnsi="Times New Roman" w:cs="Times New Roman" w:hint="eastAsia"/>
        </w:rPr>
        <w:t>很小时，品质因数为</w:t>
      </w:r>
    </w:p>
    <w:p w:rsidR="00CF0C6D" w:rsidRPr="00CF0C6D" w:rsidRDefault="00CF0C6D" w:rsidP="00CF0C6D">
      <w:pPr>
        <w:jc w:val="center"/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/>
          <w:position w:val="-28"/>
        </w:rPr>
        <w:object w:dxaOrig="1359" w:dyaOrig="660">
          <v:shape id="_x0000_i1048" type="#_x0000_t75" style="width:68.1pt;height:32.1pt" o:ole="">
            <v:imagedata r:id="rId52" o:title=""/>
          </v:shape>
          <o:OLEObject Type="Embed" ProgID="Equation.DSMT4" ShapeID="_x0000_i1048" DrawAspect="Content" ObjectID="_1477771127" r:id="rId53"/>
        </w:objec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其中</w:t>
      </w:r>
      <w:r w:rsidRPr="00CF0C6D">
        <w:rPr>
          <w:rFonts w:ascii="Times New Roman" w:hAnsi="Times New Roman" w:cs="Times New Roman"/>
          <w:position w:val="-6"/>
        </w:rPr>
        <w:object w:dxaOrig="380" w:dyaOrig="279">
          <v:shape id="_x0000_i1049" type="#_x0000_t75" style="width:19.25pt;height:14.95pt" o:ole="">
            <v:imagedata r:id="rId54" o:title=""/>
          </v:shape>
          <o:OLEObject Type="Embed" ProgID="Equation.DSMT4" ShapeID="_x0000_i1049" DrawAspect="Content" ObjectID="_1477771128" r:id="rId55"/>
        </w:object>
      </w:r>
      <w:r w:rsidRPr="00CF0C6D">
        <w:rPr>
          <w:rFonts w:ascii="Times New Roman" w:hAnsi="Times New Roman" w:cs="Times New Roman" w:hint="eastAsia"/>
        </w:rPr>
        <w:t>是系统的能量</w:t>
      </w:r>
      <w:r w:rsidRPr="00CF0C6D">
        <w:rPr>
          <w:rFonts w:ascii="Times New Roman" w:hAnsi="Times New Roman" w:cs="Times New Roman" w:hint="eastAsia"/>
        </w:rPr>
        <w:t>-</w:t>
      </w:r>
      <w:r w:rsidRPr="00CF0C6D">
        <w:rPr>
          <w:rFonts w:ascii="Times New Roman" w:hAnsi="Times New Roman" w:cs="Times New Roman" w:hint="eastAsia"/>
        </w:rPr>
        <w:t>频率曲线的半高宽</w:t>
      </w:r>
      <w:r w:rsidRPr="00CF0C6D">
        <w:rPr>
          <w:rFonts w:ascii="Times New Roman" w:hAnsi="Times New Roman" w:cs="Times New Roman" w:hint="eastAsia"/>
        </w:rPr>
        <w:t>(</w:t>
      </w:r>
      <w:r w:rsidRPr="00CF0C6D">
        <w:rPr>
          <w:rFonts w:ascii="Times New Roman" w:hAnsi="Times New Roman" w:cs="Times New Roman" w:hint="eastAsia"/>
        </w:rPr>
        <w:t>未完成</w:t>
      </w:r>
      <w:r w:rsidRPr="00CF0C6D">
        <w:rPr>
          <w:rFonts w:ascii="Times New Roman" w:hAnsi="Times New Roman" w:cs="Times New Roman" w:hint="eastAsia"/>
        </w:rPr>
        <w:t>)</w:t>
      </w:r>
      <w:r w:rsidRPr="00CF0C6D">
        <w:rPr>
          <w:rFonts w:ascii="Times New Roman" w:hAnsi="Times New Roman" w:cs="Times New Roman" w:hint="eastAsia"/>
        </w:rPr>
        <w:t>．由此可以看出品质因数越大，幅频曲线就越尖锐越细．</w:t>
      </w:r>
    </w:p>
    <w:p w:rsidR="00CF0C6D" w:rsidRPr="00CF0C6D" w:rsidRDefault="00CF0C6D" w:rsidP="00CF0C6D">
      <w:pPr>
        <w:jc w:val="left"/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由于弹簧振子能量</w:t>
      </w:r>
      <w:r w:rsidRPr="00CF0C6D">
        <w:rPr>
          <w:rFonts w:ascii="Times New Roman" w:hAnsi="Times New Roman" w:cs="Times New Roman"/>
          <w:position w:val="-24"/>
        </w:rPr>
        <w:object w:dxaOrig="1320" w:dyaOrig="620">
          <v:shape id="_x0000_i1050" type="#_x0000_t75" style="width:65.6pt;height:29.95pt" o:ole="">
            <v:imagedata r:id="rId56" o:title=""/>
          </v:shape>
          <o:OLEObject Type="Embed" ProgID="Equation.DSMT4" ShapeID="_x0000_i1050" DrawAspect="Content" ObjectID="_1477771129" r:id="rId57"/>
        </w:object>
      </w:r>
      <w:r w:rsidRPr="00CF0C6D">
        <w:rPr>
          <w:rFonts w:ascii="Times New Roman" w:hAnsi="Times New Roman" w:cs="Times New Roman" w:hint="eastAsia"/>
        </w:rPr>
        <w:t>，</w:t>
      </w:r>
      <w:r w:rsidRPr="00CF0C6D">
        <w:rPr>
          <w:rFonts w:ascii="Times New Roman" w:hAnsi="Times New Roman" w:cs="Times New Roman"/>
          <w:position w:val="-6"/>
        </w:rPr>
        <w:object w:dxaOrig="380" w:dyaOrig="279">
          <v:shape id="_x0000_i1051" type="#_x0000_t75" style="width:19.25pt;height:14.95pt" o:ole="">
            <v:imagedata r:id="rId58" o:title=""/>
          </v:shape>
          <o:OLEObject Type="Embed" ProgID="Equation.DSMT4" ShapeID="_x0000_i1051" DrawAspect="Content" ObjectID="_1477771130" r:id="rId59"/>
        </w:object>
      </w:r>
      <w:r w:rsidRPr="00CF0C6D">
        <w:rPr>
          <w:rFonts w:ascii="Times New Roman" w:hAnsi="Times New Roman" w:cs="Times New Roman" w:hint="eastAsia"/>
        </w:rPr>
        <w:t>也是幅频曲线的“</w:t>
      </w:r>
      <w:r w:rsidRPr="00CF0C6D">
        <w:rPr>
          <w:rFonts w:ascii="Times New Roman" w:hAnsi="Times New Roman" w:cs="Times New Roman"/>
          <w:position w:val="-28"/>
        </w:rPr>
        <w:object w:dxaOrig="420" w:dyaOrig="660">
          <v:shape id="_x0000_i1052" type="#_x0000_t75" style="width:21.05pt;height:32.1pt" o:ole="">
            <v:imagedata r:id="rId60" o:title=""/>
          </v:shape>
          <o:OLEObject Type="Embed" ProgID="Equation.DSMT4" ShapeID="_x0000_i1052" DrawAspect="Content" ObjectID="_1477771131" r:id="rId61"/>
        </w:object>
      </w:r>
      <w:r w:rsidRPr="00CF0C6D">
        <w:rPr>
          <w:rFonts w:ascii="Times New Roman" w:hAnsi="Times New Roman" w:cs="Times New Roman" w:hint="eastAsia"/>
        </w:rPr>
        <w:t>高宽”．即满足</w:t>
      </w:r>
    </w:p>
    <w:p w:rsidR="00CF0C6D" w:rsidRPr="00CF0C6D" w:rsidRDefault="00CF0C6D" w:rsidP="00CF0C6D">
      <w:pPr>
        <w:jc w:val="center"/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/>
          <w:position w:val="-28"/>
        </w:rPr>
        <w:object w:dxaOrig="1400" w:dyaOrig="660">
          <v:shape id="_x0000_i1053" type="#_x0000_t75" style="width:70.2pt;height:32.1pt" o:ole="">
            <v:imagedata r:id="rId62" o:title=""/>
          </v:shape>
          <o:OLEObject Type="Embed" ProgID="Equation.DSMT4" ShapeID="_x0000_i1053" DrawAspect="Content" ObjectID="_1477771132" r:id="rId63"/>
        </w:object>
      </w:r>
      <w:r w:rsidRPr="00CF0C6D">
        <w:rPr>
          <w:rFonts w:ascii="Times New Roman" w:hAnsi="Times New Roman" w:cs="Times New Roman" w:hint="eastAsia"/>
        </w:rPr>
        <w:t xml:space="preserve"> (1)</w: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的</w:t>
      </w:r>
      <w:r w:rsidRPr="00CF0C6D">
        <w:rPr>
          <w:rFonts w:ascii="Times New Roman" w:hAnsi="Times New Roman" w:cs="Times New Roman"/>
          <w:position w:val="-6"/>
        </w:rPr>
        <w:object w:dxaOrig="240" w:dyaOrig="220">
          <v:shape id="_x0000_i1054" type="#_x0000_t75" style="width:11.75pt;height:11.75pt" o:ole="">
            <v:imagedata r:id="rId64" o:title=""/>
          </v:shape>
          <o:OLEObject Type="Embed" ProgID="Equation.DSMT4" ShapeID="_x0000_i1054" DrawAspect="Content" ObjectID="_1477771133" r:id="rId65"/>
        </w:object>
      </w:r>
      <w:r w:rsidRPr="00CF0C6D">
        <w:rPr>
          <w:rFonts w:ascii="Times New Roman" w:hAnsi="Times New Roman" w:cs="Times New Roman" w:hint="eastAsia"/>
        </w:rPr>
        <w:t>区间的宽度．</w: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由</w:t>
      </w:r>
      <w:r w:rsidRPr="00CF0C6D">
        <w:rPr>
          <w:rFonts w:ascii="Times New Roman" w:hAnsi="Times New Roman" w:cs="Times New Roman"/>
          <w:position w:val="-26"/>
        </w:rPr>
        <w:object w:dxaOrig="2980" w:dyaOrig="720">
          <v:shape id="_x0000_i1055" type="#_x0000_t75" style="width:150.05pt;height:36pt" o:ole="">
            <v:imagedata r:id="rId66" o:title=""/>
          </v:shape>
          <o:OLEObject Type="Embed" ProgID="Equation.DSMT4" ShapeID="_x0000_i1055" DrawAspect="Content" ObjectID="_1477771134" r:id="rId67"/>
        </w:object>
      </w:r>
      <w:r w:rsidRPr="00CF0C6D">
        <w:rPr>
          <w:rFonts w:ascii="Times New Roman" w:hAnsi="Times New Roman" w:cs="Times New Roman" w:hint="eastAsia"/>
        </w:rPr>
        <w:t>，当线性阻力系数</w:t>
      </w:r>
      <w:r w:rsidRPr="00CF0C6D">
        <w:rPr>
          <w:rFonts w:ascii="Times New Roman" w:hAnsi="Times New Roman" w:cs="Times New Roman"/>
          <w:position w:val="-6"/>
        </w:rPr>
        <w:object w:dxaOrig="240" w:dyaOrig="220">
          <v:shape id="_x0000_i1056" type="#_x0000_t75" style="width:11.75pt;height:11.75pt" o:ole="">
            <v:imagedata r:id="rId68" o:title=""/>
          </v:shape>
          <o:OLEObject Type="Embed" ProgID="Equation.DSMT4" ShapeID="_x0000_i1056" DrawAspect="Content" ObjectID="_1477771135" r:id="rId69"/>
        </w:object>
      </w:r>
      <w:r w:rsidRPr="00CF0C6D">
        <w:rPr>
          <w:rFonts w:ascii="Times New Roman" w:hAnsi="Times New Roman" w:cs="Times New Roman" w:hint="eastAsia"/>
        </w:rPr>
        <w:t>很小时，弹簧振子的共振频率接近于无阻力时的频率．根据</w:t>
      </w:r>
      <w:r w:rsidRPr="00CF0C6D">
        <w:rPr>
          <w:rFonts w:ascii="Times New Roman" w:hAnsi="Times New Roman" w:cs="Times New Roman" w:hint="eastAsia"/>
        </w:rPr>
        <w:t>(</w:t>
      </w:r>
      <w:r w:rsidRPr="00CF0C6D">
        <w:rPr>
          <w:rFonts w:ascii="Times New Roman" w:hAnsi="Times New Roman" w:cs="Times New Roman" w:hint="eastAsia"/>
        </w:rPr>
        <w:t>未完成</w:t>
      </w:r>
      <w:r w:rsidRPr="00CF0C6D">
        <w:rPr>
          <w:rFonts w:ascii="Times New Roman" w:hAnsi="Times New Roman" w:cs="Times New Roman" w:hint="eastAsia"/>
        </w:rPr>
        <w:t>)</w:t>
      </w:r>
      <w:r w:rsidRPr="00CF0C6D">
        <w:rPr>
          <w:rFonts w:ascii="Times New Roman" w:hAnsi="Times New Roman" w:cs="Times New Roman" w:hint="eastAsia"/>
        </w:rPr>
        <w:t>，</w:t>
      </w:r>
      <w:r w:rsidRPr="00CF0C6D">
        <w:rPr>
          <w:rFonts w:ascii="Times New Roman" w:hAnsi="Times New Roman" w:cs="Times New Roman"/>
          <w:position w:val="-30"/>
        </w:rPr>
        <w:object w:dxaOrig="3060" w:dyaOrig="760">
          <v:shape id="_x0000_i1057" type="#_x0000_t75" style="width:153.6pt;height:37.8pt" o:ole="">
            <v:imagedata r:id="rId70" o:title=""/>
          </v:shape>
          <o:OLEObject Type="Embed" ProgID="Equation.DSMT4" ShapeID="_x0000_i1057" DrawAspect="Content" ObjectID="_1477771136" r:id="rId71"/>
        </w:object>
      </w:r>
      <w:r w:rsidRPr="00CF0C6D">
        <w:rPr>
          <w:rFonts w:ascii="Times New Roman" w:hAnsi="Times New Roman" w:cs="Times New Roman" w:hint="eastAsia"/>
        </w:rPr>
        <w:t>所以可以认为</w:t>
      </w:r>
      <w:r w:rsidRPr="00CF0C6D">
        <w:rPr>
          <w:rFonts w:ascii="Times New Roman" w:hAnsi="Times New Roman" w:cs="Times New Roman"/>
          <w:position w:val="-12"/>
        </w:rPr>
        <w:object w:dxaOrig="820" w:dyaOrig="360">
          <v:shape id="_x0000_i1058" type="#_x0000_t75" style="width:42.05pt;height:16.75pt" o:ole="">
            <v:imagedata r:id="rId72" o:title=""/>
          </v:shape>
          <o:OLEObject Type="Embed" ProgID="Equation.DSMT4" ShapeID="_x0000_i1058" DrawAspect="Content" ObjectID="_1477771137" r:id="rId73"/>
        </w:object>
      </w:r>
      <w:r w:rsidRPr="00CF0C6D">
        <w:rPr>
          <w:rFonts w:ascii="Times New Roman" w:hAnsi="Times New Roman" w:cs="Times New Roman" w:hint="eastAsia"/>
        </w:rPr>
        <w:t>．</w: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把幅频关系</w:t>
      </w:r>
    </w:p>
    <w:p w:rsidR="00CF0C6D" w:rsidRPr="00CF0C6D" w:rsidRDefault="00CF0C6D" w:rsidP="00CF0C6D">
      <w:pPr>
        <w:jc w:val="center"/>
        <w:rPr>
          <w:rFonts w:ascii="Times New Roman" w:hAnsi="Times New Roman" w:cs="Times New Roman"/>
          <w:position w:val="-18"/>
        </w:rPr>
      </w:pPr>
      <w:r w:rsidRPr="00CF0C6D">
        <w:rPr>
          <w:rFonts w:ascii="Times New Roman" w:hAnsi="Times New Roman" w:cs="Times New Roman"/>
          <w:position w:val="-48"/>
        </w:rPr>
        <w:object w:dxaOrig="3140" w:dyaOrig="900">
          <v:shape id="_x0000_i1059" type="#_x0000_t75" style="width:157.55pt;height:45.25pt" o:ole="">
            <v:imagedata r:id="rId74" o:title=""/>
          </v:shape>
          <o:OLEObject Type="Embed" ProgID="Equation.DSMT4" ShapeID="_x0000_i1059" DrawAspect="Content" ObjectID="_1477771138" r:id="rId75"/>
        </w:objec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代入</w:t>
      </w:r>
      <w:r w:rsidRPr="00CF0C6D">
        <w:rPr>
          <w:rFonts w:ascii="Times New Roman" w:hAnsi="Times New Roman" w:cs="Times New Roman" w:hint="eastAsia"/>
        </w:rPr>
        <w:t>(1)</w:t>
      </w:r>
      <w:r w:rsidRPr="00CF0C6D">
        <w:rPr>
          <w:rFonts w:ascii="Times New Roman" w:hAnsi="Times New Roman" w:cs="Times New Roman" w:hint="eastAsia"/>
        </w:rPr>
        <w:t>式，得</w:t>
      </w:r>
      <w:r w:rsidRPr="00CF0C6D">
        <w:rPr>
          <w:rFonts w:ascii="Times New Roman" w:hAnsi="Times New Roman" w:cs="Times New Roman"/>
          <w:position w:val="-16"/>
        </w:rPr>
        <w:object w:dxaOrig="3600" w:dyaOrig="480">
          <v:shape id="_x0000_i1060" type="#_x0000_t75" style="width:180pt;height:24.25pt" o:ole="">
            <v:imagedata r:id="rId76" o:title=""/>
          </v:shape>
          <o:OLEObject Type="Embed" ProgID="Equation.DSMT4" ShapeID="_x0000_i1060" DrawAspect="Content" ObjectID="_1477771139" r:id="rId77"/>
        </w:object>
      </w:r>
      <w:r w:rsidRPr="00CF0C6D">
        <w:rPr>
          <w:rFonts w:ascii="Times New Roman" w:hAnsi="Times New Roman" w:cs="Times New Roman" w:hint="eastAsia"/>
        </w:rPr>
        <w:t xml:space="preserve"> </w:t>
      </w:r>
      <w:r w:rsidRPr="00CF0C6D">
        <w:rPr>
          <w:rFonts w:ascii="Times New Roman" w:hAnsi="Times New Roman" w:cs="Times New Roman" w:hint="eastAsia"/>
        </w:rPr>
        <w:t>解得</w:t>
      </w:r>
      <w:r w:rsidRPr="00CF0C6D">
        <w:rPr>
          <w:rFonts w:ascii="Times New Roman" w:hAnsi="Times New Roman" w:cs="Times New Roman"/>
          <w:position w:val="-14"/>
        </w:rPr>
        <w:object w:dxaOrig="2020" w:dyaOrig="460">
          <v:shape id="_x0000_i1061" type="#_x0000_t75" style="width:100.5pt;height:22.45pt" o:ole="">
            <v:imagedata r:id="rId78" o:title=""/>
          </v:shape>
          <o:OLEObject Type="Embed" ProgID="Equation.DSMT4" ShapeID="_x0000_i1061" DrawAspect="Content" ObjectID="_1477771140" r:id="rId79"/>
        </w:object>
      </w:r>
      <w:r w:rsidRPr="00CF0C6D">
        <w:rPr>
          <w:rFonts w:ascii="Times New Roman" w:hAnsi="Times New Roman" w:cs="Times New Roman" w:hint="eastAsia"/>
        </w:rPr>
        <w:t>．所以区间以</w:t>
      </w:r>
      <w:r w:rsidRPr="00CF0C6D">
        <w:rPr>
          <w:rFonts w:ascii="Times New Roman" w:hAnsi="Times New Roman" w:cs="Times New Roman"/>
          <w:position w:val="-12"/>
        </w:rPr>
        <w:object w:dxaOrig="300" w:dyaOrig="360">
          <v:shape id="_x0000_i1062" type="#_x0000_t75" style="width:14.95pt;height:16.75pt" o:ole="">
            <v:imagedata r:id="rId80" o:title=""/>
          </v:shape>
          <o:OLEObject Type="Embed" ProgID="Equation.DSMT4" ShapeID="_x0000_i1062" DrawAspect="Content" ObjectID="_1477771141" r:id="rId81"/>
        </w:object>
      </w:r>
      <w:r w:rsidRPr="00CF0C6D">
        <w:rPr>
          <w:rFonts w:ascii="Times New Roman" w:hAnsi="Times New Roman" w:cs="Times New Roman" w:hint="eastAsia"/>
        </w:rPr>
        <w:t>为中心且</w:t>
      </w:r>
      <w:r w:rsidRPr="00CF0C6D">
        <w:rPr>
          <w:rFonts w:ascii="Times New Roman" w:hAnsi="Times New Roman" w:cs="Times New Roman"/>
          <w:position w:val="-16"/>
        </w:rPr>
        <w:object w:dxaOrig="2000" w:dyaOrig="480">
          <v:shape id="_x0000_i1063" type="#_x0000_t75" style="width:100.5pt;height:24.25pt" o:ole="">
            <v:imagedata r:id="rId82" o:title=""/>
          </v:shape>
          <o:OLEObject Type="Embed" ProgID="Equation.DSMT4" ShapeID="_x0000_i1063" DrawAspect="Content" ObjectID="_1477771142" r:id="rId83"/>
        </w:object>
      </w:r>
      <w:r w:rsidRPr="00CF0C6D">
        <w:rPr>
          <w:rFonts w:ascii="Times New Roman" w:hAnsi="Times New Roman" w:cs="Times New Roman" w:hint="eastAsia"/>
        </w:rPr>
        <w:t>．</w: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而</w:t>
      </w:r>
      <w:r w:rsidRPr="00CF0C6D">
        <w:rPr>
          <w:rFonts w:ascii="Times New Roman" w:hAnsi="Times New Roman" w:cs="Times New Roman"/>
          <w:position w:val="-16"/>
        </w:rPr>
        <w:object w:dxaOrig="1640" w:dyaOrig="440">
          <v:shape id="_x0000_i1064" type="#_x0000_t75" style="width:81.25pt;height:21.05pt" o:ole="">
            <v:imagedata r:id="rId84" o:title=""/>
          </v:shape>
          <o:OLEObject Type="Embed" ProgID="Equation.DSMT4" ShapeID="_x0000_i1064" DrawAspect="Content" ObjectID="_1477771143" r:id="rId85"/>
        </w:object>
      </w:r>
      <w:r w:rsidRPr="00CF0C6D">
        <w:rPr>
          <w:rFonts w:ascii="Times New Roman" w:hAnsi="Times New Roman" w:cs="Times New Roman" w:hint="eastAsia"/>
        </w:rPr>
        <w:t>，所以</w:t>
      </w:r>
      <w:r w:rsidRPr="00CF0C6D">
        <w:rPr>
          <w:rFonts w:ascii="Times New Roman" w:hAnsi="Times New Roman" w:cs="Times New Roman"/>
          <w:position w:val="-30"/>
        </w:rPr>
        <w:object w:dxaOrig="2500" w:dyaOrig="780">
          <v:shape id="_x0000_i1065" type="#_x0000_t75" style="width:124.75pt;height:39.9pt" o:ole="">
            <v:imagedata r:id="rId86" o:title=""/>
          </v:shape>
          <o:OLEObject Type="Embed" ProgID="Equation.DSMT4" ShapeID="_x0000_i1065" DrawAspect="Content" ObjectID="_1477771144" r:id="rId87"/>
        </w:object>
      </w:r>
      <w:r w:rsidRPr="00CF0C6D">
        <w:rPr>
          <w:rFonts w:ascii="Times New Roman" w:hAnsi="Times New Roman" w:cs="Times New Roman" w:hint="eastAsia"/>
        </w:rPr>
        <w:t>．</w: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其中</w:t>
      </w:r>
      <w:r w:rsidRPr="00CF0C6D">
        <w:rPr>
          <w:rFonts w:ascii="Times New Roman" w:hAnsi="Times New Roman" w:cs="Times New Roman"/>
          <w:position w:val="-26"/>
        </w:rPr>
        <w:object w:dxaOrig="5360" w:dyaOrig="720">
          <v:shape id="_x0000_i1066" type="#_x0000_t75" style="width:266.95pt;height:36pt" o:ole="">
            <v:imagedata r:id="rId88" o:title=""/>
          </v:shape>
          <o:OLEObject Type="Embed" ProgID="Equation.DSMT4" ShapeID="_x0000_i1066" DrawAspect="Content" ObjectID="_1477771145" r:id="rId89"/>
        </w:object>
      </w:r>
      <w:r w:rsidRPr="00CF0C6D">
        <w:rPr>
          <w:rFonts w:ascii="Times New Roman" w:hAnsi="Times New Roman" w:cs="Times New Roman" w:hint="eastAsia"/>
        </w:rPr>
        <w:t>．所以</w:t>
      </w:r>
      <w:r w:rsidRPr="00CF0C6D">
        <w:rPr>
          <w:rFonts w:ascii="Times New Roman" w:hAnsi="Times New Roman" w:cs="Times New Roman"/>
          <w:position w:val="-24"/>
        </w:rPr>
        <w:object w:dxaOrig="840" w:dyaOrig="620">
          <v:shape id="_x0000_i1067" type="#_x0000_t75" style="width:42.05pt;height:29.95pt" o:ole="">
            <v:imagedata r:id="rId90" o:title=""/>
          </v:shape>
          <o:OLEObject Type="Embed" ProgID="Equation.DSMT4" ShapeID="_x0000_i1067" DrawAspect="Content" ObjectID="_1477771146" r:id="rId91"/>
        </w:object>
      </w:r>
      <w:r w:rsidRPr="00CF0C6D">
        <w:rPr>
          <w:rFonts w:ascii="Times New Roman" w:hAnsi="Times New Roman" w:cs="Times New Roman" w:hint="eastAsia"/>
        </w:rPr>
        <w:t>．</w:t>
      </w:r>
    </w:p>
    <w:p w:rsidR="00CF0C6D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所以</w:t>
      </w:r>
    </w:p>
    <w:p w:rsidR="00CF0C6D" w:rsidRPr="00CF0C6D" w:rsidRDefault="00CF0C6D" w:rsidP="00CF0C6D">
      <w:pPr>
        <w:jc w:val="center"/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/>
          <w:position w:val="-30"/>
        </w:rPr>
        <w:object w:dxaOrig="4380" w:dyaOrig="740">
          <v:shape id="_x0000_i1068" type="#_x0000_t75" style="width:217.8pt;height:36pt" o:ole="">
            <v:imagedata r:id="rId92" o:title=""/>
          </v:shape>
          <o:OLEObject Type="Embed" ProgID="Equation.DSMT4" ShapeID="_x0000_i1068" DrawAspect="Content" ObjectID="_1477771147" r:id="rId93"/>
        </w:object>
      </w:r>
    </w:p>
    <w:p w:rsidR="00DA11D6" w:rsidRPr="00CF0C6D" w:rsidRDefault="00CF0C6D" w:rsidP="00CF0C6D">
      <w:pPr>
        <w:rPr>
          <w:rFonts w:ascii="Times New Roman" w:hAnsi="Times New Roman" w:cs="Times New Roman"/>
        </w:rPr>
      </w:pPr>
      <w:r w:rsidRPr="00CF0C6D">
        <w:rPr>
          <w:rFonts w:ascii="Times New Roman" w:hAnsi="Times New Roman" w:cs="Times New Roman" w:hint="eastAsia"/>
        </w:rPr>
        <w:t>与第</w:t>
      </w:r>
      <w:r w:rsidRPr="00CF0C6D">
        <w:rPr>
          <w:rFonts w:ascii="Times New Roman" w:hAnsi="Times New Roman" w:cs="Times New Roman" w:hint="eastAsia"/>
        </w:rPr>
        <w:t>1</w:t>
      </w:r>
      <w:r w:rsidRPr="00CF0C6D">
        <w:rPr>
          <w:rFonts w:ascii="Times New Roman" w:hAnsi="Times New Roman" w:cs="Times New Roman" w:hint="eastAsia"/>
        </w:rPr>
        <w:t>种</w:t>
      </w:r>
      <w:r w:rsidRPr="00CF0C6D">
        <w:rPr>
          <w:rFonts w:ascii="Times New Roman" w:hAnsi="Times New Roman" w:cs="Times New Roman"/>
        </w:rPr>
        <w:t>方法结论</w:t>
      </w:r>
      <w:r w:rsidRPr="00CF0C6D">
        <w:rPr>
          <w:rFonts w:ascii="Times New Roman" w:hAnsi="Times New Roman" w:cs="Times New Roman" w:hint="eastAsia"/>
        </w:rPr>
        <w:t>一致．</w:t>
      </w:r>
    </w:p>
    <w:sectPr w:rsidR="00DA11D6" w:rsidRPr="00CF0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305" w:rsidRDefault="00844305" w:rsidP="00B64DFF">
      <w:r>
        <w:separator/>
      </w:r>
    </w:p>
  </w:endnote>
  <w:endnote w:type="continuationSeparator" w:id="0">
    <w:p w:rsidR="00844305" w:rsidRDefault="00844305" w:rsidP="00B64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305" w:rsidRDefault="00844305" w:rsidP="00B64DFF">
      <w:r>
        <w:separator/>
      </w:r>
    </w:p>
  </w:footnote>
  <w:footnote w:type="continuationSeparator" w:id="0">
    <w:p w:rsidR="00844305" w:rsidRDefault="00844305" w:rsidP="00B64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E7"/>
    <w:rsid w:val="00525FE7"/>
    <w:rsid w:val="007C285C"/>
    <w:rsid w:val="00844305"/>
    <w:rsid w:val="00874E4C"/>
    <w:rsid w:val="00B64DFF"/>
    <w:rsid w:val="00CB3E33"/>
    <w:rsid w:val="00CC4F67"/>
    <w:rsid w:val="00CF0C6D"/>
    <w:rsid w:val="00CF2A7F"/>
    <w:rsid w:val="00CF714E"/>
    <w:rsid w:val="00DA11D6"/>
    <w:rsid w:val="00E8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42A5B671-D699-447C-8C46-95F839FE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DFF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4DFF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D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D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DF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D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64DFF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64DF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64D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DFF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874E4C"/>
  </w:style>
  <w:style w:type="character" w:customStyle="1" w:styleId="Char2">
    <w:name w:val="日期 Char"/>
    <w:basedOn w:val="a0"/>
    <w:link w:val="a7"/>
    <w:uiPriority w:val="99"/>
    <w:semiHidden/>
    <w:rsid w:val="00874E4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244</Words>
  <Characters>1396</Characters>
  <Application>Microsoft Office Word</Application>
  <DocSecurity>0</DocSecurity>
  <Lines>11</Lines>
  <Paragraphs>3</Paragraphs>
  <ScaleCrop>false</ScaleCrop>
  <Company>Microsoft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7</cp:revision>
  <dcterms:created xsi:type="dcterms:W3CDTF">2014-02-24T03:58:00Z</dcterms:created>
  <dcterms:modified xsi:type="dcterms:W3CDTF">2014-11-18T03:44:00Z</dcterms:modified>
</cp:coreProperties>
</file>