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EF" w:rsidRPr="001173EF" w:rsidRDefault="001173EF" w:rsidP="001173EF">
      <w:pPr>
        <w:keepNext/>
        <w:keepLines/>
        <w:snapToGrid w:val="0"/>
        <w:spacing w:before="260" w:after="260"/>
        <w:jc w:val="center"/>
        <w:outlineLvl w:val="2"/>
        <w:rPr>
          <w:rFonts w:ascii="Times New Roman" w:eastAsia="宋体" w:hAnsi="Times New Roman" w:cs="Times New Roman"/>
          <w:b/>
          <w:bCs/>
          <w:sz w:val="32"/>
          <w:szCs w:val="32"/>
        </w:rPr>
      </w:pPr>
      <w:r w:rsidRPr="001173EF">
        <w:rPr>
          <w:rFonts w:ascii="Times New Roman" w:eastAsia="宋体" w:hAnsi="Times New Roman" w:cs="Times New Roman"/>
          <w:b/>
          <w:bCs/>
          <w:sz w:val="32"/>
          <w:szCs w:val="32"/>
        </w:rPr>
        <w:t>齐次亥姆霍兹方程</w:t>
      </w:r>
    </w:p>
    <w:p w:rsidR="001173EF" w:rsidRPr="001173EF" w:rsidRDefault="001173EF" w:rsidP="001173EF">
      <w:pPr>
        <w:snapToGrid w:val="0"/>
        <w:jc w:val="right"/>
        <w:rPr>
          <w:rFonts w:ascii="Times New Roman" w:eastAsia="宋体" w:hAnsi="Times New Roman" w:cs="Times New Roman"/>
          <w:sz w:val="16"/>
          <w:szCs w:val="16"/>
        </w:rPr>
      </w:pPr>
      <w:r w:rsidRPr="001173EF">
        <w:rPr>
          <w:rFonts w:ascii="Times New Roman" w:eastAsia="宋体" w:hAnsi="Times New Roman" w:cs="Times New Roman" w:hint="eastAsia"/>
          <w:sz w:val="16"/>
          <w:szCs w:val="16"/>
        </w:rPr>
        <w:t>2016/1/3</w:t>
      </w:r>
    </w:p>
    <w:p w:rsidR="001173EF" w:rsidRPr="001173EF" w:rsidRDefault="001173EF" w:rsidP="001173EF">
      <w:pPr>
        <w:snapToGrid w:val="0"/>
        <w:jc w:val="right"/>
        <w:rPr>
          <w:rFonts w:ascii="Times New Roman" w:eastAsia="宋体" w:hAnsi="Times New Roman" w:cs="Times New Roman"/>
          <w:sz w:val="16"/>
          <w:szCs w:val="16"/>
        </w:rPr>
      </w:pP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预备知识</w:t>
      </w:r>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 xml:space="preserve"> </w:t>
      </w:r>
      <w:hyperlink w:anchor="_连续的分离变量法_傅里叶变换法" w:history="1">
        <w:r w:rsidRPr="001173EF">
          <w:rPr>
            <w:rFonts w:ascii="Times New Roman" w:eastAsia="宋体" w:hAnsi="Times New Roman" w:cs="Times New Roman"/>
            <w:color w:val="0000FF"/>
            <w:sz w:val="24"/>
            <w:u w:val="single"/>
          </w:rPr>
          <w:t>连续的分离变量法</w:t>
        </w:r>
      </w:hyperlink>
      <w:r w:rsidRPr="001173EF">
        <w:rPr>
          <w:rFonts w:ascii="Times New Roman" w:eastAsia="宋体" w:hAnsi="Times New Roman" w:cs="Times New Roman"/>
          <w:sz w:val="24"/>
        </w:rPr>
        <w:t xml:space="preserve">, </w:t>
      </w:r>
      <w:hyperlink w:anchor="_一维齐次亥姆霍兹方程" w:history="1">
        <w:r w:rsidRPr="001173EF">
          <w:rPr>
            <w:rFonts w:ascii="Times New Roman" w:eastAsia="宋体" w:hAnsi="Times New Roman" w:cs="Times New Roman"/>
            <w:color w:val="0000FF"/>
            <w:sz w:val="24"/>
            <w:u w:val="single"/>
          </w:rPr>
          <w:t>一维齐次亥姆霍兹方程</w:t>
        </w:r>
      </w:hyperlink>
      <w:r w:rsidRPr="001173EF">
        <w:rPr>
          <w:rFonts w:ascii="Times New Roman" w:eastAsia="宋体" w:hAnsi="Times New Roman" w:cs="Times New Roman"/>
          <w:sz w:val="24"/>
        </w:rPr>
        <w:t xml:space="preserve">, </w:t>
      </w:r>
      <w:r w:rsidRPr="001173EF">
        <w:rPr>
          <w:rFonts w:ascii="Times New Roman" w:eastAsia="宋体" w:hAnsi="Times New Roman" w:cs="Times New Roman"/>
          <w:sz w:val="24"/>
        </w:rPr>
        <w:t>拉普拉斯算符</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链接未完成</w:t>
      </w:r>
      <w:r w:rsidRPr="001173EF">
        <w:rPr>
          <w:rFonts w:ascii="Times New Roman" w:eastAsia="宋体" w:hAnsi="Times New Roman" w:cs="Times New Roman" w:hint="eastAsia"/>
          <w:sz w:val="24"/>
        </w:rPr>
        <w:t>)</w:t>
      </w: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以三维空间为例</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sz w:val="24"/>
        </w:rPr>
        <w:t>齐次亥姆霍兹方程为</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10"/>
          <w:sz w:val="24"/>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3.25pt;height:18.15pt" o:ole="">
            <v:imagedata r:id="rId6" o:title=""/>
          </v:shape>
          <o:OLEObject Type="Embed" ProgID="Equation.DSMT4" ShapeID="_x0000_i1041" DrawAspect="Content" ObjectID="_1513347584" r:id="rId7"/>
        </w:object>
      </w:r>
      <w:r w:rsidRPr="001173EF">
        <w:rPr>
          <w:rFonts w:ascii="Times New Roman" w:eastAsia="宋体" w:hAnsi="Times New Roman" w:cs="Times New Roman"/>
          <w:sz w:val="24"/>
        </w:rPr>
        <w:t xml:space="preserve"> (1)</w:t>
      </w: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其中</w:t>
      </w:r>
      <w:r w:rsidRPr="001173EF">
        <w:rPr>
          <w:rFonts w:ascii="Times New Roman" w:eastAsia="宋体" w:hAnsi="Times New Roman" w:cs="Times New Roman"/>
          <w:position w:val="-6"/>
          <w:sz w:val="24"/>
        </w:rPr>
        <w:object w:dxaOrig="279" w:dyaOrig="320">
          <v:shape id="_x0000_i1040" type="#_x0000_t75" style="width:13.75pt;height:16.3pt" o:ole="">
            <v:imagedata r:id="rId8" o:title=""/>
          </v:shape>
          <o:OLEObject Type="Embed" ProgID="Equation.DSMT4" ShapeID="_x0000_i1040" DrawAspect="Content" ObjectID="_1513347585" r:id="rId9"/>
        </w:object>
      </w:r>
      <w:r w:rsidRPr="001173EF">
        <w:rPr>
          <w:rFonts w:ascii="Times New Roman" w:eastAsia="宋体" w:hAnsi="Times New Roman" w:cs="Times New Roman"/>
          <w:sz w:val="24"/>
        </w:rPr>
        <w:t>是一正实数</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sz w:val="24"/>
        </w:rPr>
        <w:t>拉普拉斯运算</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链接为完成</w:t>
      </w:r>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为</w:t>
      </w:r>
    </w:p>
    <w:p w:rsidR="001173EF" w:rsidRPr="001173EF" w:rsidRDefault="001173EF" w:rsidP="001173EF">
      <w:pPr>
        <w:snapToGrid w:val="0"/>
        <w:jc w:val="center"/>
        <w:rPr>
          <w:rFonts w:ascii="Times New Roman" w:eastAsia="宋体" w:hAnsi="Times New Roman" w:cs="Times New Roman" w:hint="eastAsia"/>
          <w:sz w:val="24"/>
        </w:rPr>
      </w:pPr>
      <w:r w:rsidRPr="001173EF">
        <w:rPr>
          <w:rFonts w:ascii="Times New Roman" w:eastAsia="宋体" w:hAnsi="Times New Roman" w:cs="Times New Roman"/>
          <w:position w:val="-28"/>
          <w:sz w:val="24"/>
        </w:rPr>
        <w:object w:dxaOrig="2439" w:dyaOrig="700">
          <v:shape id="_x0000_i1039" type="#_x0000_t75" style="width:122.1pt;height:35.05pt" o:ole="">
            <v:imagedata r:id="rId10" o:title=""/>
          </v:shape>
          <o:OLEObject Type="Embed" ProgID="Equation.DSMT4" ShapeID="_x0000_i1039" DrawAspect="Content" ObjectID="_1513347586" r:id="rId11"/>
        </w:object>
      </w:r>
      <w:r w:rsidRPr="001173EF">
        <w:rPr>
          <w:rFonts w:ascii="Times New Roman" w:eastAsia="宋体" w:hAnsi="Times New Roman" w:cs="Times New Roman"/>
          <w:sz w:val="24"/>
        </w:rPr>
        <w:t xml:space="preserve"> (2)</w:t>
      </w:r>
    </w:p>
    <w:p w:rsidR="001173EF" w:rsidRPr="001173EF" w:rsidRDefault="001173EF" w:rsidP="001173EF">
      <w:pPr>
        <w:snapToGrid w:val="0"/>
        <w:rPr>
          <w:rFonts w:ascii="Times New Roman" w:eastAsia="宋体" w:hAnsi="Times New Roman" w:cs="Times New Roman"/>
          <w:b/>
          <w:sz w:val="24"/>
        </w:rPr>
      </w:pPr>
      <w:r w:rsidRPr="001173EF">
        <w:rPr>
          <w:rFonts w:ascii="Times New Roman" w:eastAsia="宋体" w:hAnsi="Times New Roman" w:cs="Times New Roman"/>
          <w:b/>
          <w:sz w:val="24"/>
        </w:rPr>
        <w:t>结论</w:t>
      </w:r>
    </w:p>
    <w:p w:rsidR="001173EF" w:rsidRPr="001173EF" w:rsidRDefault="001173EF" w:rsidP="001173EF">
      <w:pPr>
        <w:snapToGrid w:val="0"/>
        <w:rPr>
          <w:rFonts w:ascii="Times New Roman" w:eastAsia="宋体" w:hAnsi="Times New Roman" w:cs="Times New Roman"/>
          <w:b/>
          <w:sz w:val="24"/>
        </w:rPr>
      </w:pPr>
    </w:p>
    <w:p w:rsidR="001173EF" w:rsidRPr="001173EF" w:rsidRDefault="001173EF" w:rsidP="001173EF">
      <w:pPr>
        <w:snapToGrid w:val="0"/>
        <w:jc w:val="left"/>
        <w:rPr>
          <w:rFonts w:ascii="Times New Roman" w:eastAsia="宋体" w:hAnsi="Times New Roman" w:cs="Times New Roman"/>
          <w:sz w:val="24"/>
        </w:rPr>
      </w:pPr>
      <w:r w:rsidRPr="001173EF">
        <w:rPr>
          <w:rFonts w:ascii="Times New Roman" w:eastAsia="宋体" w:hAnsi="Times New Roman" w:cs="Times New Roman"/>
          <w:sz w:val="24"/>
        </w:rPr>
        <w:t>任意波数为</w:t>
      </w:r>
      <w:r w:rsidRPr="001173EF">
        <w:rPr>
          <w:rFonts w:ascii="Times New Roman" w:eastAsia="宋体" w:hAnsi="Times New Roman" w:cs="Times New Roman"/>
          <w:i/>
          <w:sz w:val="24"/>
        </w:rPr>
        <w:t>k</w:t>
      </w:r>
      <w:r w:rsidRPr="001173EF">
        <w:rPr>
          <w:rFonts w:ascii="Times New Roman" w:eastAsia="宋体" w:hAnsi="Times New Roman" w:cs="Times New Roman"/>
          <w:sz w:val="24"/>
        </w:rPr>
        <w:t>的平面波</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满足</w:t>
      </w:r>
      <w:r w:rsidRPr="001173EF">
        <w:rPr>
          <w:rFonts w:ascii="Times New Roman" w:eastAsia="宋体" w:hAnsi="Times New Roman" w:cs="Times New Roman"/>
          <w:position w:val="-14"/>
          <w:sz w:val="24"/>
        </w:rPr>
        <w:object w:dxaOrig="1640" w:dyaOrig="400">
          <v:shape id="_x0000_i1050" type="#_x0000_t75" style="width:82pt;height:20.05pt" o:ole="">
            <v:imagedata r:id="rId12" o:title=""/>
          </v:shape>
          <o:OLEObject Type="Embed" ProgID="Equation.DSMT4" ShapeID="_x0000_i1050" DrawAspect="Content" ObjectID="_1513347587" r:id="rId13"/>
        </w:objec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见</w:t>
      </w:r>
      <w:hyperlink w:anchor="_平面波的复数表示" w:history="1">
        <w:r w:rsidRPr="001173EF">
          <w:rPr>
            <w:rFonts w:ascii="Times New Roman" w:eastAsia="宋体" w:hAnsi="Times New Roman" w:cs="Times New Roman" w:hint="eastAsia"/>
            <w:color w:val="0000FF"/>
            <w:sz w:val="24"/>
            <w:u w:val="single"/>
          </w:rPr>
          <w:t>平面波的复数表示</w:t>
        </w:r>
      </w:hyperlink>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的不含时部分都是</w:t>
      </w:r>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1)</w:t>
      </w:r>
      <w:r w:rsidRPr="001173EF">
        <w:rPr>
          <w:rFonts w:ascii="Times New Roman" w:eastAsia="宋体" w:hAnsi="Times New Roman" w:cs="Times New Roman"/>
          <w:sz w:val="24"/>
        </w:rPr>
        <w:t>的一个解</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sz w:val="24"/>
        </w:rPr>
        <w:t>即</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10"/>
          <w:sz w:val="24"/>
        </w:rPr>
        <w:object w:dxaOrig="4020" w:dyaOrig="440">
          <v:shape id="_x0000_i1042" type="#_x0000_t75" style="width:200.95pt;height:21.9pt" o:ole="">
            <v:imagedata r:id="rId14" o:title=""/>
          </v:shape>
          <o:OLEObject Type="Embed" ProgID="Equation.DSMT4" ShapeID="_x0000_i1042" DrawAspect="Content" ObjectID="_1513347588" r:id="rId15"/>
        </w:object>
      </w:r>
      <w:r w:rsidRPr="001173EF">
        <w:rPr>
          <w:rFonts w:ascii="Times New Roman" w:eastAsia="宋体" w:hAnsi="Times New Roman" w:cs="Times New Roman"/>
          <w:sz w:val="24"/>
        </w:rPr>
        <w:t xml:space="preserve"> (3)</w:t>
      </w:r>
    </w:p>
    <w:p w:rsidR="001173EF" w:rsidRPr="001173EF" w:rsidRDefault="001173EF" w:rsidP="001173EF">
      <w:pPr>
        <w:snapToGrid w:val="0"/>
        <w:jc w:val="left"/>
        <w:rPr>
          <w:rFonts w:ascii="Times New Roman" w:eastAsia="宋体" w:hAnsi="Times New Roman" w:cs="Times New Roman"/>
          <w:sz w:val="24"/>
        </w:rPr>
      </w:pPr>
      <w:r w:rsidRPr="001173EF">
        <w:rPr>
          <w:rFonts w:ascii="Times New Roman" w:eastAsia="宋体" w:hAnsi="Times New Roman" w:cs="Times New Roman" w:hint="eastAsia"/>
          <w:sz w:val="24"/>
        </w:rPr>
        <w:t>实部为</w:t>
      </w:r>
      <w:r w:rsidRPr="001173EF">
        <w:rPr>
          <w:rFonts w:ascii="Times New Roman" w:eastAsia="宋体" w:hAnsi="Times New Roman" w:cs="Times New Roman"/>
          <w:sz w:val="24"/>
        </w:rPr>
        <w:t>(</w:t>
      </w:r>
      <w:hyperlink w:anchor="_平面波" w:history="1">
        <w:r w:rsidRPr="001173EF">
          <w:rPr>
            <w:rFonts w:ascii="Times New Roman" w:eastAsia="宋体" w:hAnsi="Times New Roman" w:cs="Times New Roman"/>
            <w:color w:val="0000FF"/>
            <w:sz w:val="24"/>
            <w:u w:val="single"/>
          </w:rPr>
          <w:t>平面波</w:t>
        </w:r>
      </w:hyperlink>
      <w:r w:rsidRPr="001173EF">
        <w:rPr>
          <w:rFonts w:ascii="Times New Roman" w:eastAsia="宋体" w:hAnsi="Times New Roman" w:cs="Times New Roman" w:hint="eastAsia"/>
          <w:sz w:val="24"/>
        </w:rPr>
        <w:t>)</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18"/>
          <w:sz w:val="24"/>
        </w:rPr>
        <w:object w:dxaOrig="3019" w:dyaOrig="480">
          <v:shape id="_x0000_i1044" type="#_x0000_t75" style="width:150.9pt;height:23.8pt" o:ole="">
            <v:imagedata r:id="rId16" o:title=""/>
          </v:shape>
          <o:OLEObject Type="Embed" ProgID="Equation.DSMT4" ShapeID="_x0000_i1044" DrawAspect="Content" ObjectID="_1513347589" r:id="rId17"/>
        </w:object>
      </w:r>
      <w:r w:rsidRPr="001173EF">
        <w:rPr>
          <w:rFonts w:ascii="Times New Roman" w:eastAsia="宋体" w:hAnsi="Times New Roman" w:cs="Times New Roman"/>
          <w:sz w:val="24"/>
        </w:rPr>
        <w:t xml:space="preserve"> (4) </w:t>
      </w:r>
      <w:r w:rsidRPr="001173EF">
        <w:rPr>
          <w:rFonts w:ascii="Times New Roman" w:eastAsia="宋体" w:hAnsi="Times New Roman" w:cs="Times New Roman"/>
          <w:sz w:val="24"/>
        </w:rPr>
        <w:t>或</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position w:val="-18"/>
          <w:sz w:val="24"/>
        </w:rPr>
        <w:object w:dxaOrig="1680" w:dyaOrig="480">
          <v:shape id="_x0000_i1043" type="#_x0000_t75" style="width:83.9pt;height:23.8pt" o:ole="">
            <v:imagedata r:id="rId18" o:title=""/>
          </v:shape>
          <o:OLEObject Type="Embed" ProgID="Equation.DSMT4" ShapeID="_x0000_i1043" DrawAspect="Content" ObjectID="_1513347590" r:id="rId19"/>
        </w:object>
      </w:r>
      <w:r w:rsidRPr="001173EF">
        <w:rPr>
          <w:rFonts w:ascii="Times New Roman" w:eastAsia="宋体" w:hAnsi="Times New Roman" w:cs="Times New Roman"/>
          <w:sz w:val="24"/>
        </w:rPr>
        <w:t xml:space="preserve"> (5)</w:t>
      </w:r>
    </w:p>
    <w:p w:rsidR="001173EF" w:rsidRPr="001173EF" w:rsidRDefault="001173EF" w:rsidP="001173EF">
      <w:pPr>
        <w:snapToGrid w:val="0"/>
        <w:jc w:val="left"/>
        <w:rPr>
          <w:rFonts w:ascii="Times New Roman" w:eastAsia="宋体" w:hAnsi="Times New Roman" w:cs="Times New Roman" w:hint="eastAsia"/>
          <w:sz w:val="24"/>
        </w:rPr>
      </w:pPr>
      <w:r w:rsidRPr="001173EF">
        <w:rPr>
          <w:rFonts w:ascii="Times New Roman" w:eastAsia="宋体" w:hAnsi="Times New Roman" w:cs="Times New Roman"/>
          <w:sz w:val="24"/>
        </w:rPr>
        <w:t>求通解时</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对所有可能的解线性叠加</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积分</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即可</w:t>
      </w:r>
      <w:r w:rsidRPr="001173EF">
        <w:rPr>
          <w:rFonts w:ascii="Times New Roman" w:eastAsia="宋体" w:hAnsi="Times New Roman" w:cs="Times New Roman" w:hint="eastAsia"/>
          <w:sz w:val="24"/>
        </w:rPr>
        <w:t>.</w:t>
      </w:r>
    </w:p>
    <w:p w:rsidR="001173EF" w:rsidRPr="001173EF" w:rsidRDefault="001173EF" w:rsidP="001173EF">
      <w:pPr>
        <w:snapToGrid w:val="0"/>
        <w:jc w:val="left"/>
        <w:rPr>
          <w:rFonts w:ascii="Times New Roman" w:eastAsia="宋体" w:hAnsi="Times New Roman" w:cs="Times New Roman"/>
          <w:sz w:val="24"/>
        </w:rPr>
      </w:pPr>
    </w:p>
    <w:p w:rsidR="001173EF" w:rsidRPr="001173EF" w:rsidRDefault="001173EF" w:rsidP="001173EF">
      <w:pPr>
        <w:snapToGrid w:val="0"/>
        <w:jc w:val="left"/>
        <w:rPr>
          <w:rFonts w:ascii="Times New Roman" w:eastAsia="宋体" w:hAnsi="Times New Roman" w:cs="Times New Roman"/>
          <w:b/>
          <w:sz w:val="24"/>
        </w:rPr>
      </w:pPr>
      <w:r w:rsidRPr="001173EF">
        <w:rPr>
          <w:rFonts w:ascii="Times New Roman" w:eastAsia="宋体" w:hAnsi="Times New Roman" w:cs="Times New Roman" w:hint="eastAsia"/>
          <w:b/>
          <w:sz w:val="24"/>
        </w:rPr>
        <w:t>说明</w:t>
      </w:r>
    </w:p>
    <w:p w:rsidR="001173EF" w:rsidRPr="001173EF" w:rsidRDefault="001173EF" w:rsidP="001173EF">
      <w:pPr>
        <w:snapToGrid w:val="0"/>
        <w:jc w:val="left"/>
        <w:rPr>
          <w:rFonts w:ascii="Times New Roman" w:eastAsia="宋体" w:hAnsi="Times New Roman" w:cs="Times New Roman"/>
          <w:b/>
          <w:sz w:val="24"/>
        </w:rPr>
      </w:pPr>
    </w:p>
    <w:p w:rsidR="001173EF" w:rsidRPr="001173EF" w:rsidRDefault="001173EF" w:rsidP="001173EF">
      <w:pPr>
        <w:snapToGrid w:val="0"/>
        <w:jc w:val="left"/>
        <w:rPr>
          <w:rFonts w:ascii="Times New Roman" w:eastAsia="宋体" w:hAnsi="Times New Roman" w:cs="Times New Roman"/>
          <w:sz w:val="24"/>
        </w:rPr>
      </w:pPr>
      <w:r w:rsidRPr="001173EF">
        <w:rPr>
          <w:rFonts w:ascii="Times New Roman" w:eastAsia="宋体" w:hAnsi="Times New Roman" w:cs="Times New Roman" w:hint="eastAsia"/>
          <w:sz w:val="24"/>
        </w:rPr>
        <w:t>亥姆霍兹方程从波动方程的分离变量法中产生</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一般写成复数形式</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需要实数形式时取实部即可</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因为任何参数为实数的微分方程的复数解的实部和虚部都分别满足方程</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链接未完成</w:t>
      </w:r>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w:t>
      </w:r>
    </w:p>
    <w:p w:rsidR="001173EF" w:rsidRPr="001173EF" w:rsidRDefault="001173EF" w:rsidP="001173EF">
      <w:pPr>
        <w:snapToGrid w:val="0"/>
        <w:rPr>
          <w:rFonts w:ascii="Times New Roman" w:eastAsia="宋体" w:hAnsi="Times New Roman" w:cs="Times New Roman"/>
          <w:sz w:val="24"/>
        </w:rPr>
      </w:pPr>
    </w:p>
    <w:p w:rsidR="001173EF" w:rsidRPr="001173EF" w:rsidRDefault="001173EF" w:rsidP="001173EF">
      <w:pPr>
        <w:snapToGrid w:val="0"/>
        <w:rPr>
          <w:rFonts w:ascii="Times New Roman" w:eastAsia="宋体" w:hAnsi="Times New Roman" w:cs="Times New Roman"/>
          <w:b/>
          <w:sz w:val="24"/>
        </w:rPr>
      </w:pPr>
      <w:r w:rsidRPr="001173EF">
        <w:rPr>
          <w:rFonts w:ascii="Times New Roman" w:eastAsia="宋体" w:hAnsi="Times New Roman" w:cs="Times New Roman" w:hint="eastAsia"/>
          <w:b/>
          <w:sz w:val="24"/>
        </w:rPr>
        <w:t>推导</w:t>
      </w:r>
    </w:p>
    <w:p w:rsidR="001173EF" w:rsidRPr="001173EF" w:rsidRDefault="001173EF" w:rsidP="001173EF">
      <w:pPr>
        <w:snapToGrid w:val="0"/>
        <w:rPr>
          <w:rFonts w:ascii="Times New Roman" w:eastAsia="宋体" w:hAnsi="Times New Roman" w:cs="Times New Roman"/>
          <w:b/>
          <w:sz w:val="24"/>
        </w:rPr>
      </w:pPr>
    </w:p>
    <w:p w:rsidR="001173EF" w:rsidRPr="001173EF" w:rsidRDefault="001173EF" w:rsidP="001173EF">
      <w:pPr>
        <w:snapToGrid w:val="0"/>
        <w:rPr>
          <w:rFonts w:ascii="Times New Roman" w:eastAsia="宋体" w:hAnsi="Times New Roman" w:cs="Times New Roman"/>
          <w:sz w:val="24"/>
        </w:rPr>
      </w:pPr>
      <w:hyperlink w:anchor="_连续的分离变量法_傅里叶变换法" w:history="1">
        <w:r w:rsidRPr="001173EF">
          <w:rPr>
            <w:rFonts w:ascii="Times New Roman" w:eastAsia="宋体" w:hAnsi="Times New Roman" w:cs="Times New Roman"/>
            <w:color w:val="0000FF"/>
            <w:sz w:val="24"/>
            <w:u w:val="single"/>
          </w:rPr>
          <w:t>分离</w:t>
        </w:r>
        <w:r w:rsidRPr="001173EF">
          <w:rPr>
            <w:rFonts w:ascii="Times New Roman" w:eastAsia="宋体" w:hAnsi="Times New Roman" w:cs="Times New Roman"/>
            <w:color w:val="0000FF"/>
            <w:sz w:val="24"/>
            <w:u w:val="single"/>
          </w:rPr>
          <w:t>变</w:t>
        </w:r>
        <w:r w:rsidRPr="001173EF">
          <w:rPr>
            <w:rFonts w:ascii="Times New Roman" w:eastAsia="宋体" w:hAnsi="Times New Roman" w:cs="Times New Roman"/>
            <w:color w:val="0000FF"/>
            <w:sz w:val="24"/>
            <w:u w:val="single"/>
          </w:rPr>
          <w:t>量</w:t>
        </w:r>
      </w:hyperlink>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令</w:t>
      </w:r>
      <w:r w:rsidRPr="001173EF">
        <w:rPr>
          <w:rFonts w:ascii="Times New Roman" w:eastAsia="宋体" w:hAnsi="Times New Roman" w:cs="Times New Roman"/>
          <w:position w:val="-14"/>
          <w:sz w:val="24"/>
        </w:rPr>
        <w:object w:dxaOrig="2400" w:dyaOrig="400">
          <v:shape id="_x0000_i1025" type="#_x0000_t75" style="width:120.2pt;height:20.05pt" o:ole="">
            <v:imagedata r:id="rId20" o:title=""/>
          </v:shape>
          <o:OLEObject Type="Embed" ProgID="Equation.DSMT4" ShapeID="_x0000_i1025" DrawAspect="Content" ObjectID="_1513347591" r:id="rId21"/>
        </w:objec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sz w:val="24"/>
        </w:rPr>
        <w:t>且令</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24"/>
          <w:sz w:val="24"/>
        </w:rPr>
        <w:object w:dxaOrig="1359" w:dyaOrig="660">
          <v:shape id="_x0000_i1026" type="#_x0000_t75" style="width:68.25pt;height:33.2pt" o:ole="">
            <v:imagedata r:id="rId22" o:title=""/>
          </v:shape>
          <o:OLEObject Type="Embed" ProgID="Equation.DSMT4" ShapeID="_x0000_i1026" DrawAspect="Content" ObjectID="_1513347592" r:id="rId23"/>
        </w:object>
      </w:r>
      <w:r w:rsidRPr="001173EF">
        <w:rPr>
          <w:rFonts w:ascii="Times New Roman" w:eastAsia="宋体" w:hAnsi="Times New Roman" w:cs="Times New Roman"/>
          <w:sz w:val="24"/>
        </w:rPr>
        <w:t xml:space="preserve">, </w:t>
      </w:r>
      <w:r w:rsidRPr="001173EF">
        <w:rPr>
          <w:rFonts w:ascii="Times New Roman" w:eastAsia="宋体" w:hAnsi="Times New Roman" w:cs="Times New Roman"/>
          <w:position w:val="-30"/>
          <w:sz w:val="24"/>
        </w:rPr>
        <w:object w:dxaOrig="1240" w:dyaOrig="720">
          <v:shape id="_x0000_i1027" type="#_x0000_t75" style="width:62pt;height:36.3pt" o:ole="">
            <v:imagedata r:id="rId24" o:title=""/>
          </v:shape>
          <o:OLEObject Type="Embed" ProgID="Equation.DSMT4" ShapeID="_x0000_i1027" DrawAspect="Content" ObjectID="_1513347593" r:id="rId25"/>
        </w:object>
      </w:r>
      <w:r w:rsidRPr="001173EF">
        <w:rPr>
          <w:rFonts w:ascii="Times New Roman" w:eastAsia="宋体" w:hAnsi="Times New Roman" w:cs="Times New Roman"/>
          <w:sz w:val="24"/>
        </w:rPr>
        <w:t xml:space="preserve">, </w:t>
      </w:r>
      <w:r w:rsidRPr="001173EF">
        <w:rPr>
          <w:rFonts w:ascii="Times New Roman" w:eastAsia="宋体" w:hAnsi="Times New Roman" w:cs="Times New Roman"/>
          <w:position w:val="-24"/>
          <w:sz w:val="24"/>
        </w:rPr>
        <w:object w:dxaOrig="1260" w:dyaOrig="660">
          <v:shape id="_x0000_i1028" type="#_x0000_t75" style="width:63.25pt;height:33.2pt" o:ole="">
            <v:imagedata r:id="rId26" o:title=""/>
          </v:shape>
          <o:OLEObject Type="Embed" ProgID="Equation.DSMT4" ShapeID="_x0000_i1028" DrawAspect="Content" ObjectID="_1513347594" r:id="rId27"/>
        </w:object>
      </w:r>
      <w:r w:rsidRPr="001173EF">
        <w:rPr>
          <w:rFonts w:ascii="Times New Roman" w:eastAsia="宋体" w:hAnsi="Times New Roman" w:cs="Times New Roman"/>
          <w:sz w:val="24"/>
        </w:rPr>
        <w:t xml:space="preserve"> (6)</w:t>
      </w: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则</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14"/>
          <w:sz w:val="24"/>
        </w:rPr>
        <w:object w:dxaOrig="1640" w:dyaOrig="400">
          <v:shape id="_x0000_i1045" type="#_x0000_t75" style="width:82pt;height:20.05pt" o:ole="">
            <v:imagedata r:id="rId28" o:title=""/>
          </v:shape>
          <o:OLEObject Type="Embed" ProgID="Equation.DSMT4" ShapeID="_x0000_i1045" DrawAspect="Content" ObjectID="_1513347595" r:id="rId29"/>
        </w:object>
      </w:r>
      <w:r w:rsidRPr="001173EF">
        <w:rPr>
          <w:rFonts w:ascii="Times New Roman" w:eastAsia="宋体" w:hAnsi="Times New Roman" w:cs="Times New Roman"/>
          <w:sz w:val="24"/>
        </w:rPr>
        <w:t xml:space="preserve"> (7)</w:t>
      </w:r>
    </w:p>
    <w:p w:rsidR="001173EF" w:rsidRPr="001173EF" w:rsidRDefault="001173EF" w:rsidP="001173EF">
      <w:pPr>
        <w:snapToGrid w:val="0"/>
        <w:rPr>
          <w:rFonts w:ascii="Times New Roman" w:eastAsia="宋体" w:hAnsi="Times New Roman" w:cs="Times New Roman"/>
          <w:sz w:val="24"/>
        </w:rPr>
      </w:pPr>
      <w:hyperlink w:anchor="_一维齐次亥姆霍兹方程" w:history="1">
        <w:r w:rsidRPr="001173EF">
          <w:rPr>
            <w:rFonts w:ascii="Times New Roman" w:eastAsia="宋体" w:hAnsi="Times New Roman" w:cs="Times New Roman"/>
            <w:color w:val="0000FF"/>
            <w:sz w:val="24"/>
            <w:u w:val="single"/>
          </w:rPr>
          <w:t>一维亥姆霍兹方程</w:t>
        </w:r>
      </w:hyperlink>
      <w:r w:rsidRPr="001173EF">
        <w:rPr>
          <w:rFonts w:ascii="Times New Roman" w:eastAsia="宋体" w:hAnsi="Times New Roman" w:cs="Times New Roman" w:hint="eastAsia"/>
          <w:sz w:val="24"/>
        </w:rPr>
        <w:t>解</w:t>
      </w:r>
      <w:r w:rsidRPr="001173EF">
        <w:rPr>
          <w:rFonts w:ascii="Times New Roman" w:eastAsia="宋体" w:hAnsi="Times New Roman" w:cs="Times New Roman"/>
          <w:sz w:val="24"/>
        </w:rPr>
        <w:t>为</w:t>
      </w:r>
      <w:r w:rsidRPr="001173EF">
        <w:rPr>
          <w:rFonts w:ascii="Times New Roman" w:eastAsia="宋体" w:hAnsi="Times New Roman" w:cs="Times New Roman"/>
          <w:position w:val="-6"/>
          <w:sz w:val="24"/>
        </w:rPr>
        <w:object w:dxaOrig="880" w:dyaOrig="320">
          <v:shape id="_x0000_i1029" type="#_x0000_t75" style="width:43.85pt;height:16.3pt" o:ole="">
            <v:imagedata r:id="rId30" o:title=""/>
          </v:shape>
          <o:OLEObject Type="Embed" ProgID="Equation.DSMT4" ShapeID="_x0000_i1029" DrawAspect="Content" ObjectID="_1513347596" r:id="rId31"/>
        </w:object>
      </w:r>
      <w:r w:rsidRPr="001173EF">
        <w:rPr>
          <w:rFonts w:ascii="Times New Roman" w:eastAsia="宋体" w:hAnsi="Times New Roman" w:cs="Times New Roman"/>
          <w:sz w:val="24"/>
        </w:rPr>
        <w:t xml:space="preserve">, </w:t>
      </w:r>
      <w:r w:rsidRPr="001173EF">
        <w:rPr>
          <w:rFonts w:ascii="Times New Roman" w:eastAsia="宋体" w:hAnsi="Times New Roman" w:cs="Times New Roman"/>
          <w:position w:val="-6"/>
          <w:sz w:val="24"/>
        </w:rPr>
        <w:object w:dxaOrig="840" w:dyaOrig="340">
          <v:shape id="_x0000_i1030" type="#_x0000_t75" style="width:41.95pt;height:16.9pt" o:ole="">
            <v:imagedata r:id="rId32" o:title=""/>
          </v:shape>
          <o:OLEObject Type="Embed" ProgID="Equation.DSMT4" ShapeID="_x0000_i1030" DrawAspect="Content" ObjectID="_1513347597" r:id="rId33"/>
        </w:object>
      </w:r>
      <w:r w:rsidRPr="001173EF">
        <w:rPr>
          <w:rFonts w:ascii="Times New Roman" w:eastAsia="宋体" w:hAnsi="Times New Roman" w:cs="Times New Roman"/>
          <w:sz w:val="24"/>
        </w:rPr>
        <w:t xml:space="preserve">, </w:t>
      </w:r>
      <w:r w:rsidRPr="001173EF">
        <w:rPr>
          <w:rFonts w:ascii="Times New Roman" w:eastAsia="宋体" w:hAnsi="Times New Roman" w:cs="Times New Roman"/>
          <w:position w:val="-6"/>
          <w:sz w:val="24"/>
        </w:rPr>
        <w:object w:dxaOrig="820" w:dyaOrig="320">
          <v:shape id="_x0000_i1031" type="#_x0000_t75" style="width:40.7pt;height:16.3pt" o:ole="">
            <v:imagedata r:id="rId34" o:title=""/>
          </v:shape>
          <o:OLEObject Type="Embed" ProgID="Equation.DSMT4" ShapeID="_x0000_i1031" DrawAspect="Content" ObjectID="_1513347598" r:id="rId35"/>
        </w:object>
      </w:r>
      <w:r w:rsidRPr="001173EF">
        <w:rPr>
          <w:rFonts w:ascii="Times New Roman" w:eastAsia="宋体" w:hAnsi="Times New Roman" w:cs="Times New Roman"/>
          <w:sz w:val="24"/>
        </w:rPr>
        <w:t xml:space="preserve">, </w:t>
      </w:r>
      <w:r w:rsidRPr="001173EF">
        <w:rPr>
          <w:rFonts w:ascii="Times New Roman" w:eastAsia="宋体" w:hAnsi="Times New Roman" w:cs="Times New Roman"/>
          <w:sz w:val="24"/>
        </w:rPr>
        <w:t>对指定的</w:t>
      </w:r>
      <w:r w:rsidRPr="001173EF">
        <w:rPr>
          <w:rFonts w:ascii="Times New Roman" w:eastAsia="宋体" w:hAnsi="Times New Roman" w:cs="Times New Roman"/>
          <w:position w:val="-12"/>
          <w:sz w:val="24"/>
        </w:rPr>
        <w:object w:dxaOrig="260" w:dyaOrig="360">
          <v:shape id="_x0000_i1036" type="#_x0000_t75" style="width:13.15pt;height:18.15pt" o:ole="">
            <v:imagedata r:id="rId36" o:title=""/>
          </v:shape>
          <o:OLEObject Type="Embed" ProgID="Equation.DSMT4" ShapeID="_x0000_i1036" DrawAspect="Content" ObjectID="_1513347599" r:id="rId37"/>
        </w:object>
      </w:r>
      <w:r w:rsidRPr="001173EF">
        <w:rPr>
          <w:rFonts w:ascii="Times New Roman" w:eastAsia="宋体" w:hAnsi="Times New Roman" w:cs="Times New Roman"/>
          <w:sz w:val="24"/>
        </w:rPr>
        <w:t>,</w:t>
      </w:r>
      <w:r w:rsidRPr="001173EF">
        <w:rPr>
          <w:rFonts w:ascii="Times New Roman" w:eastAsia="宋体" w:hAnsi="Times New Roman" w:cs="Times New Roman"/>
          <w:position w:val="-14"/>
          <w:sz w:val="24"/>
        </w:rPr>
        <w:object w:dxaOrig="300" w:dyaOrig="380">
          <v:shape id="_x0000_i1037" type="#_x0000_t75" style="width:15.05pt;height:18.8pt" o:ole="">
            <v:imagedata r:id="rId38" o:title=""/>
          </v:shape>
          <o:OLEObject Type="Embed" ProgID="Equation.DSMT4" ShapeID="_x0000_i1037" DrawAspect="Content" ObjectID="_1513347600" r:id="rId39"/>
        </w:object>
      </w:r>
      <w:r w:rsidRPr="001173EF">
        <w:rPr>
          <w:rFonts w:ascii="Times New Roman" w:eastAsia="宋体" w:hAnsi="Times New Roman" w:cs="Times New Roman"/>
          <w:sz w:val="24"/>
        </w:rPr>
        <w:t>,</w:t>
      </w:r>
      <w:r w:rsidRPr="001173EF">
        <w:rPr>
          <w:rFonts w:ascii="Times New Roman" w:eastAsia="宋体" w:hAnsi="Times New Roman" w:cs="Times New Roman"/>
          <w:position w:val="-12"/>
          <w:sz w:val="24"/>
        </w:rPr>
        <w:object w:dxaOrig="260" w:dyaOrig="360">
          <v:shape id="_x0000_i1038" type="#_x0000_t75" style="width:13.15pt;height:18.15pt" o:ole="">
            <v:imagedata r:id="rId40" o:title=""/>
          </v:shape>
          <o:OLEObject Type="Embed" ProgID="Equation.DSMT4" ShapeID="_x0000_i1038" DrawAspect="Content" ObjectID="_1513347601" r:id="rId41"/>
        </w:object>
      </w:r>
      <w:r w:rsidRPr="001173EF">
        <w:rPr>
          <w:rFonts w:ascii="Times New Roman" w:eastAsia="宋体" w:hAnsi="Times New Roman" w:cs="Times New Roman"/>
          <w:sz w:val="24"/>
        </w:rPr>
        <w:t>亥姆霍兹方程的通解为</w:t>
      </w:r>
    </w:p>
    <w:p w:rsidR="001173EF" w:rsidRPr="001173EF" w:rsidRDefault="001173EF" w:rsidP="001173EF">
      <w:pPr>
        <w:jc w:val="center"/>
        <w:rPr>
          <w:rFonts w:ascii="Times New Roman" w:eastAsia="宋体" w:hAnsi="Times New Roman" w:cs="Times New Roman"/>
          <w:sz w:val="24"/>
        </w:rPr>
      </w:pPr>
      <w:r w:rsidRPr="001173EF">
        <w:rPr>
          <w:rFonts w:ascii="Times New Roman" w:eastAsia="宋体" w:hAnsi="Times New Roman" w:cs="Times New Roman"/>
          <w:position w:val="-10"/>
          <w:sz w:val="24"/>
        </w:rPr>
        <w:object w:dxaOrig="4020" w:dyaOrig="440">
          <v:shape id="_x0000_i1032" type="#_x0000_t75" style="width:200.95pt;height:21.9pt" o:ole="">
            <v:imagedata r:id="rId14" o:title=""/>
          </v:shape>
          <o:OLEObject Type="Embed" ProgID="Equation.DSMT4" ShapeID="_x0000_i1032" DrawAspect="Content" ObjectID="_1513347602" r:id="rId42"/>
        </w:object>
      </w:r>
      <w:r w:rsidRPr="001173EF">
        <w:rPr>
          <w:rFonts w:ascii="Times New Roman" w:eastAsia="宋体" w:hAnsi="Times New Roman" w:cs="Times New Roman"/>
          <w:sz w:val="24"/>
        </w:rPr>
        <w:t xml:space="preserve"> (8)</w:t>
      </w: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这是平面波的不含时部分</w:t>
      </w:r>
      <w:r w:rsidRPr="001173EF">
        <w:rPr>
          <w:rFonts w:ascii="Times New Roman" w:eastAsia="宋体" w:hAnsi="Times New Roman" w:cs="Times New Roman" w:hint="eastAsia"/>
          <w:sz w:val="24"/>
        </w:rPr>
        <w:t>(</w:t>
      </w:r>
      <w:hyperlink w:anchor="_平面波的复数表示" w:history="1">
        <w:r w:rsidRPr="001173EF">
          <w:rPr>
            <w:rFonts w:ascii="Times New Roman" w:eastAsia="宋体" w:hAnsi="Times New Roman" w:cs="Times New Roman" w:hint="eastAsia"/>
            <w:color w:val="0000FF"/>
            <w:sz w:val="24"/>
            <w:u w:val="single"/>
          </w:rPr>
          <w:t>平面</w:t>
        </w:r>
        <w:r w:rsidRPr="001173EF">
          <w:rPr>
            <w:rFonts w:ascii="Times New Roman" w:eastAsia="宋体" w:hAnsi="Times New Roman" w:cs="Times New Roman" w:hint="eastAsia"/>
            <w:color w:val="0000FF"/>
            <w:sz w:val="24"/>
            <w:u w:val="single"/>
          </w:rPr>
          <w:t>波</w:t>
        </w:r>
        <w:r w:rsidRPr="001173EF">
          <w:rPr>
            <w:rFonts w:ascii="Times New Roman" w:eastAsia="宋体" w:hAnsi="Times New Roman" w:cs="Times New Roman" w:hint="eastAsia"/>
            <w:color w:val="0000FF"/>
            <w:sz w:val="24"/>
            <w:u w:val="single"/>
          </w:rPr>
          <w:t>的复数形式</w:t>
        </w:r>
      </w:hyperlink>
      <w:r w:rsidRPr="001173EF">
        <w:rPr>
          <w:rFonts w:ascii="Times New Roman" w:eastAsia="宋体" w:hAnsi="Times New Roman" w:cs="Times New Roman" w:hint="eastAsia"/>
          <w:sz w:val="24"/>
        </w:rPr>
        <w:t>为</w:t>
      </w:r>
      <w:r w:rsidRPr="001173EF">
        <w:rPr>
          <w:rFonts w:ascii="Times New Roman" w:eastAsia="宋体" w:hAnsi="Times New Roman" w:cs="Times New Roman"/>
          <w:position w:val="-6"/>
          <w:sz w:val="24"/>
        </w:rPr>
        <w:object w:dxaOrig="980" w:dyaOrig="340">
          <v:shape id="_x0000_i1033" type="#_x0000_t75" style="width:48.85pt;height:16.9pt" o:ole="">
            <v:imagedata r:id="rId43" o:title=""/>
          </v:shape>
          <o:OLEObject Type="Embed" ProgID="Equation.DSMT4" ShapeID="_x0000_i1033" DrawAspect="Content" ObjectID="_1513347603" r:id="rId44"/>
        </w:object>
      </w:r>
      <w:r w:rsidRPr="001173EF">
        <w:rPr>
          <w:rFonts w:ascii="Times New Roman" w:eastAsia="宋体" w:hAnsi="Times New Roman" w:cs="Times New Roman"/>
          <w:sz w:val="24"/>
        </w:rPr>
        <w:t>)</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sz w:val="24"/>
        </w:rPr>
        <w:t>其中</w:t>
      </w:r>
      <w:r w:rsidRPr="001173EF">
        <w:rPr>
          <w:rFonts w:ascii="Times New Roman" w:eastAsia="宋体" w:hAnsi="Times New Roman" w:cs="Times New Roman"/>
          <w:position w:val="-4"/>
          <w:sz w:val="24"/>
        </w:rPr>
        <w:object w:dxaOrig="240" w:dyaOrig="260">
          <v:shape id="_x0000_i1034" type="#_x0000_t75" style="width:11.9pt;height:13.15pt" o:ole="">
            <v:imagedata r:id="rId45" o:title=""/>
          </v:shape>
          <o:OLEObject Type="Embed" ProgID="Equation.DSMT4" ShapeID="_x0000_i1034" DrawAspect="Content" ObjectID="_1513347604" r:id="rId46"/>
        </w:object>
      </w:r>
      <w:r w:rsidRPr="001173EF">
        <w:rPr>
          <w:rFonts w:ascii="Times New Roman" w:eastAsia="宋体" w:hAnsi="Times New Roman" w:cs="Times New Roman"/>
          <w:sz w:val="24"/>
        </w:rPr>
        <w:t>为复振幅</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position w:val="-6"/>
          <w:sz w:val="24"/>
        </w:rPr>
        <w:object w:dxaOrig="220" w:dyaOrig="340">
          <v:shape id="_x0000_i1035" type="#_x0000_t75" style="width:11.25pt;height:16.9pt" o:ole="">
            <v:imagedata r:id="rId47" o:title=""/>
          </v:shape>
          <o:OLEObject Type="Embed" ProgID="Equation.DSMT4" ShapeID="_x0000_i1035" DrawAspect="Content" ObjectID="_1513347605" r:id="rId48"/>
        </w:object>
      </w:r>
      <w:r w:rsidRPr="001173EF">
        <w:rPr>
          <w:rFonts w:ascii="Times New Roman" w:eastAsia="宋体" w:hAnsi="Times New Roman" w:cs="Times New Roman"/>
          <w:sz w:val="24"/>
        </w:rPr>
        <w:t>为任意模长为</w:t>
      </w:r>
      <w:r w:rsidRPr="001173EF">
        <w:rPr>
          <w:rFonts w:ascii="Times New Roman" w:eastAsia="宋体" w:hAnsi="Times New Roman" w:cs="Times New Roman"/>
          <w:i/>
          <w:sz w:val="24"/>
        </w:rPr>
        <w:t>k</w:t>
      </w:r>
      <w:r w:rsidRPr="001173EF">
        <w:rPr>
          <w:rFonts w:ascii="Times New Roman" w:eastAsia="宋体" w:hAnsi="Times New Roman" w:cs="Times New Roman"/>
          <w:sz w:val="24"/>
        </w:rPr>
        <w:t>的波矢</w:t>
      </w:r>
      <w:r w:rsidRPr="001173EF">
        <w:rPr>
          <w:rFonts w:ascii="Times New Roman" w:eastAsia="宋体" w:hAnsi="Times New Roman" w:cs="Times New Roman" w:hint="eastAsia"/>
          <w:sz w:val="24"/>
        </w:rPr>
        <w:t>.</w:t>
      </w:r>
    </w:p>
    <w:p w:rsidR="001173EF" w:rsidRPr="001173EF" w:rsidRDefault="001173EF" w:rsidP="001173EF">
      <w:pPr>
        <w:snapToGrid w:val="0"/>
        <w:rPr>
          <w:rFonts w:ascii="Times New Roman" w:eastAsia="宋体" w:hAnsi="Times New Roman" w:cs="Times New Roman"/>
          <w:sz w:val="24"/>
        </w:rPr>
      </w:pP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sz w:val="24"/>
        </w:rPr>
        <w:t>根据</w:t>
      </w:r>
      <w:hyperlink w:anchor="_连续的分离变量法_傅里叶变换法" w:history="1">
        <w:r w:rsidRPr="001173EF">
          <w:rPr>
            <w:rFonts w:ascii="Times New Roman" w:eastAsia="宋体" w:hAnsi="Times New Roman" w:cs="Times New Roman"/>
            <w:color w:val="0000FF"/>
            <w:sz w:val="24"/>
            <w:u w:val="single"/>
          </w:rPr>
          <w:t>连续的分离变</w:t>
        </w:r>
        <w:r w:rsidRPr="001173EF">
          <w:rPr>
            <w:rFonts w:ascii="Times New Roman" w:eastAsia="宋体" w:hAnsi="Times New Roman" w:cs="Times New Roman"/>
            <w:color w:val="0000FF"/>
            <w:sz w:val="24"/>
            <w:u w:val="single"/>
          </w:rPr>
          <w:t>量</w:t>
        </w:r>
        <w:r w:rsidRPr="001173EF">
          <w:rPr>
            <w:rFonts w:ascii="Times New Roman" w:eastAsia="宋体" w:hAnsi="Times New Roman" w:cs="Times New Roman"/>
            <w:color w:val="0000FF"/>
            <w:sz w:val="24"/>
            <w:u w:val="single"/>
          </w:rPr>
          <w:t>法</w:t>
        </w:r>
      </w:hyperlink>
      <w:r w:rsidRPr="001173EF">
        <w:rPr>
          <w:rFonts w:ascii="Times New Roman" w:eastAsia="宋体" w:hAnsi="Times New Roman" w:cs="Times New Roman"/>
          <w:sz w:val="24"/>
        </w:rPr>
        <w:t xml:space="preserve">, </w:t>
      </w:r>
      <w:r w:rsidRPr="001173EF">
        <w:rPr>
          <w:rFonts w:ascii="Times New Roman" w:eastAsia="宋体" w:hAnsi="Times New Roman" w:cs="Times New Roman"/>
          <w:sz w:val="24"/>
        </w:rPr>
        <w:t>通解为所有满足</w:t>
      </w:r>
      <w:r w:rsidRPr="001173EF">
        <w:rPr>
          <w:rFonts w:ascii="Times New Roman" w:eastAsia="宋体" w:hAnsi="Times New Roman" w:cs="Times New Roman" w:hint="eastAsia"/>
          <w:sz w:val="24"/>
        </w:rPr>
        <w:t>(7)</w:t>
      </w:r>
      <w:r w:rsidRPr="001173EF">
        <w:rPr>
          <w:rFonts w:ascii="Times New Roman" w:eastAsia="宋体" w:hAnsi="Times New Roman" w:cs="Times New Roman"/>
          <w:sz w:val="24"/>
        </w:rPr>
        <w:t>的解</w:t>
      </w:r>
      <w:r w:rsidRPr="001173EF">
        <w:rPr>
          <w:rFonts w:ascii="Times New Roman" w:eastAsia="宋体" w:hAnsi="Times New Roman" w:cs="Times New Roman" w:hint="eastAsia"/>
          <w:sz w:val="24"/>
        </w:rPr>
        <w:t>(8)</w:t>
      </w:r>
      <w:r w:rsidRPr="001173EF">
        <w:rPr>
          <w:rFonts w:ascii="Times New Roman" w:eastAsia="宋体" w:hAnsi="Times New Roman" w:cs="Times New Roman" w:hint="eastAsia"/>
          <w:sz w:val="24"/>
        </w:rPr>
        <w:t>的线性组合</w:t>
      </w:r>
      <w:r w:rsidRPr="001173EF">
        <w:rPr>
          <w:rFonts w:ascii="Times New Roman" w:eastAsia="宋体" w:hAnsi="Times New Roman" w:cs="Times New Roman" w:hint="eastAsia"/>
          <w:sz w:val="24"/>
        </w:rPr>
        <w:t>(</w:t>
      </w:r>
      <w:r w:rsidRPr="001173EF">
        <w:rPr>
          <w:rFonts w:ascii="Times New Roman" w:eastAsia="宋体" w:hAnsi="Times New Roman" w:cs="Times New Roman" w:hint="eastAsia"/>
          <w:sz w:val="24"/>
        </w:rPr>
        <w:t>即积分</w:t>
      </w:r>
      <w:r w:rsidRPr="001173EF">
        <w:rPr>
          <w:rFonts w:ascii="Times New Roman" w:eastAsia="宋体" w:hAnsi="Times New Roman" w:cs="Times New Roman" w:hint="eastAsia"/>
          <w:sz w:val="24"/>
        </w:rPr>
        <w:t>)</w:t>
      </w:r>
      <w:r w:rsidRPr="001173EF">
        <w:rPr>
          <w:rFonts w:ascii="Times New Roman" w:eastAsia="宋体" w:hAnsi="Times New Roman" w:cs="Times New Roman"/>
          <w:sz w:val="24"/>
        </w:rPr>
        <w:t xml:space="preserve">, </w:t>
      </w:r>
      <w:r w:rsidRPr="001173EF">
        <w:rPr>
          <w:rFonts w:ascii="Times New Roman" w:eastAsia="宋体" w:hAnsi="Times New Roman" w:cs="Times New Roman"/>
          <w:sz w:val="24"/>
        </w:rPr>
        <w:t>任意常数变为</w:t>
      </w:r>
      <w:r w:rsidRPr="001173EF">
        <w:rPr>
          <w:rFonts w:ascii="Times New Roman" w:eastAsia="宋体" w:hAnsi="Times New Roman" w:cs="Times New Roman"/>
          <w:position w:val="-6"/>
          <w:sz w:val="24"/>
        </w:rPr>
        <w:object w:dxaOrig="220" w:dyaOrig="340">
          <v:shape id="_x0000_i1046" type="#_x0000_t75" style="width:11.25pt;height:16.9pt" o:ole="">
            <v:imagedata r:id="rId49" o:title=""/>
          </v:shape>
          <o:OLEObject Type="Embed" ProgID="Equation.DSMT4" ShapeID="_x0000_i1046" DrawAspect="Content" ObjectID="_1513347606" r:id="rId50"/>
        </w:object>
      </w:r>
      <w:r w:rsidRPr="001173EF">
        <w:rPr>
          <w:rFonts w:ascii="Times New Roman" w:eastAsia="宋体" w:hAnsi="Times New Roman" w:cs="Times New Roman"/>
          <w:sz w:val="24"/>
        </w:rPr>
        <w:t>的函数</w:t>
      </w:r>
    </w:p>
    <w:p w:rsidR="001173EF" w:rsidRPr="001173EF" w:rsidRDefault="001173EF" w:rsidP="001173EF">
      <w:pPr>
        <w:snapToGrid w:val="0"/>
        <w:jc w:val="center"/>
        <w:rPr>
          <w:rFonts w:ascii="Times New Roman" w:eastAsia="宋体" w:hAnsi="Times New Roman" w:cs="Times New Roman"/>
          <w:sz w:val="24"/>
        </w:rPr>
      </w:pPr>
      <w:r w:rsidRPr="001173EF">
        <w:rPr>
          <w:rFonts w:ascii="Times New Roman" w:eastAsia="宋体" w:hAnsi="Times New Roman" w:cs="Times New Roman"/>
          <w:position w:val="-34"/>
          <w:sz w:val="24"/>
        </w:rPr>
        <w:object w:dxaOrig="2079" w:dyaOrig="620">
          <v:shape id="_x0000_i1047" type="#_x0000_t75" style="width:103.95pt;height:31.3pt" o:ole="">
            <v:imagedata r:id="rId51" o:title=""/>
          </v:shape>
          <o:OLEObject Type="Embed" ProgID="Equation.DSMT4" ShapeID="_x0000_i1047" DrawAspect="Content" ObjectID="_1513347607" r:id="rId52"/>
        </w:object>
      </w:r>
      <w:r w:rsidRPr="001173EF">
        <w:rPr>
          <w:rFonts w:ascii="Times New Roman" w:eastAsia="宋体" w:hAnsi="Times New Roman" w:cs="Times New Roman"/>
          <w:sz w:val="24"/>
        </w:rPr>
        <w:t xml:space="preserve"> (9)</w:t>
      </w:r>
    </w:p>
    <w:p w:rsidR="001173EF" w:rsidRPr="001173EF" w:rsidRDefault="001173EF" w:rsidP="001173EF">
      <w:pPr>
        <w:snapToGrid w:val="0"/>
        <w:rPr>
          <w:rFonts w:ascii="Times New Roman" w:eastAsia="宋体" w:hAnsi="Times New Roman" w:cs="Times New Roman"/>
          <w:sz w:val="24"/>
        </w:rPr>
      </w:pPr>
      <w:r w:rsidRPr="001173EF">
        <w:rPr>
          <w:rFonts w:ascii="Times New Roman" w:eastAsia="宋体" w:hAnsi="Times New Roman" w:cs="Times New Roman"/>
          <w:position w:val="-4"/>
          <w:sz w:val="24"/>
        </w:rPr>
        <w:object w:dxaOrig="260" w:dyaOrig="260">
          <v:shape id="_x0000_i1048" type="#_x0000_t75" style="width:13.15pt;height:13.15pt" o:ole="">
            <v:imagedata r:id="rId53" o:title=""/>
          </v:shape>
          <o:OLEObject Type="Embed" ProgID="Equation.DSMT4" ShapeID="_x0000_i1048" DrawAspect="Content" ObjectID="_1513347608" r:id="rId54"/>
        </w:object>
      </w:r>
      <w:r w:rsidRPr="001173EF">
        <w:rPr>
          <w:rFonts w:ascii="Times New Roman" w:eastAsia="宋体" w:hAnsi="Times New Roman" w:cs="Times New Roman"/>
          <w:sz w:val="24"/>
        </w:rPr>
        <w:t>是立体角</w:t>
      </w:r>
      <w:r w:rsidRPr="001173EF">
        <w:rPr>
          <w:rFonts w:ascii="Times New Roman" w:eastAsia="宋体" w:hAnsi="Times New Roman" w:cs="Times New Roman" w:hint="eastAsia"/>
          <w:sz w:val="24"/>
        </w:rPr>
        <w:t xml:space="preserve">, </w:t>
      </w:r>
      <w:r w:rsidRPr="001173EF">
        <w:rPr>
          <w:rFonts w:ascii="Times New Roman" w:eastAsia="宋体" w:hAnsi="Times New Roman" w:cs="Times New Roman" w:hint="eastAsia"/>
          <w:sz w:val="24"/>
        </w:rPr>
        <w:t>上式是对所有方向的</w:t>
      </w:r>
      <w:r w:rsidRPr="001173EF">
        <w:rPr>
          <w:rFonts w:ascii="Times New Roman" w:eastAsia="宋体" w:hAnsi="Times New Roman" w:cs="Times New Roman"/>
          <w:position w:val="-6"/>
          <w:sz w:val="24"/>
        </w:rPr>
        <w:object w:dxaOrig="220" w:dyaOrig="340">
          <v:shape id="_x0000_i1049" type="#_x0000_t75" style="width:11.25pt;height:16.9pt" o:ole="">
            <v:imagedata r:id="rId55" o:title=""/>
          </v:shape>
          <o:OLEObject Type="Embed" ProgID="Equation.DSMT4" ShapeID="_x0000_i1049" DrawAspect="Content" ObjectID="_1513347609" r:id="rId56"/>
        </w:object>
      </w:r>
      <w:r w:rsidRPr="001173EF">
        <w:rPr>
          <w:rFonts w:ascii="Times New Roman" w:eastAsia="宋体" w:hAnsi="Times New Roman" w:cs="Times New Roman"/>
          <w:sz w:val="24"/>
        </w:rPr>
        <w:t>积分</w:t>
      </w:r>
      <w:r w:rsidRPr="001173EF">
        <w:rPr>
          <w:rFonts w:ascii="Times New Roman" w:eastAsia="宋体" w:hAnsi="Times New Roman" w:cs="Times New Roman" w:hint="eastAsia"/>
          <w:sz w:val="24"/>
        </w:rPr>
        <w:t>.</w:t>
      </w:r>
    </w:p>
    <w:p w:rsidR="0079086A" w:rsidRPr="001173EF" w:rsidRDefault="0079086A" w:rsidP="001173EF">
      <w:pPr>
        <w:widowControl/>
        <w:jc w:val="left"/>
        <w:rPr>
          <w:rFonts w:ascii="Times New Roman" w:eastAsia="宋体" w:hAnsi="Times New Roman" w:cs="Times New Roman" w:hint="eastAsia"/>
          <w:sz w:val="24"/>
        </w:rPr>
      </w:pPr>
      <w:bookmarkStart w:id="0" w:name="_GoBack"/>
      <w:bookmarkEnd w:id="0"/>
    </w:p>
    <w:sectPr w:rsidR="0079086A" w:rsidRPr="00117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3EF" w:rsidRDefault="001173EF" w:rsidP="001173EF">
      <w:r>
        <w:separator/>
      </w:r>
    </w:p>
  </w:endnote>
  <w:endnote w:type="continuationSeparator" w:id="0">
    <w:p w:rsidR="001173EF" w:rsidRDefault="001173EF" w:rsidP="00117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3EF" w:rsidRDefault="001173EF" w:rsidP="001173EF">
      <w:r>
        <w:separator/>
      </w:r>
    </w:p>
  </w:footnote>
  <w:footnote w:type="continuationSeparator" w:id="0">
    <w:p w:rsidR="001173EF" w:rsidRDefault="001173EF" w:rsidP="001173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55"/>
    <w:rsid w:val="0011723C"/>
    <w:rsid w:val="001173EF"/>
    <w:rsid w:val="0079086A"/>
    <w:rsid w:val="00A71155"/>
    <w:rsid w:val="00DA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F5A7E3E-D705-4C88-A9B6-824FD0AF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3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3EF"/>
    <w:rPr>
      <w:sz w:val="18"/>
      <w:szCs w:val="18"/>
    </w:rPr>
  </w:style>
  <w:style w:type="paragraph" w:styleId="a4">
    <w:name w:val="footer"/>
    <w:basedOn w:val="a"/>
    <w:link w:val="Char0"/>
    <w:uiPriority w:val="99"/>
    <w:unhideWhenUsed/>
    <w:rsid w:val="001173EF"/>
    <w:pPr>
      <w:tabs>
        <w:tab w:val="center" w:pos="4153"/>
        <w:tab w:val="right" w:pos="8306"/>
      </w:tabs>
      <w:snapToGrid w:val="0"/>
      <w:jc w:val="left"/>
    </w:pPr>
    <w:rPr>
      <w:sz w:val="18"/>
      <w:szCs w:val="18"/>
    </w:rPr>
  </w:style>
  <w:style w:type="character" w:customStyle="1" w:styleId="Char0">
    <w:name w:val="页脚 Char"/>
    <w:basedOn w:val="a0"/>
    <w:link w:val="a4"/>
    <w:uiPriority w:val="99"/>
    <w:rsid w:val="001173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2</cp:revision>
  <dcterms:created xsi:type="dcterms:W3CDTF">2016-01-03T18:13:00Z</dcterms:created>
  <dcterms:modified xsi:type="dcterms:W3CDTF">2016-01-03T19:33:00Z</dcterms:modified>
</cp:coreProperties>
</file>