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A7" w:rsidRPr="002E77A7" w:rsidRDefault="002E77A7" w:rsidP="002E77A7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165"/>
      <w:r w:rsidRPr="002E77A7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球坐标</w:t>
      </w:r>
      <w:r w:rsidRPr="002E77A7"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  <w:t>中的薛定谔方程</w:t>
      </w:r>
      <w:r w:rsidRPr="002E77A7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求解</w:t>
      </w:r>
      <w:bookmarkEnd w:id="0"/>
    </w:p>
    <w:p w:rsidR="002E77A7" w:rsidRPr="002E77A7" w:rsidRDefault="002E77A7" w:rsidP="002E77A7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2E77A7">
        <w:rPr>
          <w:rFonts w:ascii="Times New Roman" w:eastAsia="SimSun" w:hAnsi="Times New Roman" w:cs="Times New Roman"/>
          <w:kern w:val="2"/>
          <w:sz w:val="16"/>
          <w:szCs w:val="16"/>
        </w:rPr>
        <w:t>2014/11/21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未完成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分离变量法，变成</w:t>
      </w:r>
      <w:r w:rsidRPr="002E77A7">
        <w:rPr>
          <w:rFonts w:ascii="Times New Roman" w:eastAsia="SimSun" w:hAnsi="Times New Roman" w:cs="Times New Roman"/>
          <w:kern w:val="2"/>
          <w:sz w:val="24"/>
        </w:rPr>
        <w:t>三个函数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预备知识：</w: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</w:t>
      </w:r>
      <w:hyperlink w:anchor="_三维薛定谔方程" w:history="1"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三维薛定谔</w:t>
        </w:r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方程</w:t>
        </w:r>
      </w:hyperlink>
      <w:r w:rsidRPr="002E77A7">
        <w:rPr>
          <w:rFonts w:ascii="Times New Roman" w:eastAsia="SimSun" w:hAnsi="Times New Roman" w:cs="Times New Roman" w:hint="eastAsia"/>
          <w:kern w:val="2"/>
          <w:sz w:val="24"/>
        </w:rPr>
        <w:t>；</w:t>
      </w:r>
      <w:hyperlink w:anchor="_球坐标系中的梯度散度旋度" w:history="1"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球坐标系</w:t>
        </w:r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中的梯度散度旋度</w:t>
        </w:r>
      </w:hyperlink>
      <w:r w:rsidRPr="002E77A7">
        <w:rPr>
          <w:rFonts w:ascii="Times New Roman" w:eastAsia="SimSun" w:hAnsi="Times New Roman" w:cs="Times New Roman"/>
          <w:kern w:val="2"/>
          <w:sz w:val="24"/>
        </w:rPr>
        <w:t>；</w:t>
      </w:r>
      <w:hyperlink w:anchor="_分离变量法简介_1" w:history="1"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分离变量法简介</w:t>
        </w:r>
      </w:hyperlink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以下</w:t>
      </w:r>
      <w:r w:rsidRPr="002E77A7">
        <w:rPr>
          <w:rFonts w:ascii="Times New Roman" w:eastAsia="SimSun" w:hAnsi="Times New Roman" w:cs="Times New Roman"/>
          <w:kern w:val="2"/>
          <w:sz w:val="24"/>
        </w:rPr>
        <w:t>的内容讲述如何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在</w:t>
      </w:r>
      <w:r w:rsidRPr="002E77A7">
        <w:rPr>
          <w:rFonts w:ascii="Times New Roman" w:eastAsia="SimSun" w:hAnsi="Times New Roman" w:cs="Times New Roman"/>
          <w:kern w:val="2"/>
          <w:sz w:val="24"/>
        </w:rPr>
        <w:t>球坐标中利用分离变量法求解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薛定谔</w:t>
      </w:r>
      <w:r w:rsidRPr="002E77A7">
        <w:rPr>
          <w:rFonts w:ascii="Times New Roman" w:eastAsia="SimSun" w:hAnsi="Times New Roman" w:cs="Times New Roman"/>
          <w:kern w:val="2"/>
          <w:sz w:val="24"/>
        </w:rPr>
        <w:t>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．其</w:t>
      </w:r>
      <w:r w:rsidRPr="002E77A7">
        <w:rPr>
          <w:rFonts w:ascii="Times New Roman" w:eastAsia="SimSun" w:hAnsi="Times New Roman" w:cs="Times New Roman"/>
          <w:kern w:val="2"/>
          <w:sz w:val="24"/>
        </w:rPr>
        <w:t>过程与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定态薛定谔方程</w:t>
      </w:r>
      <w:r w:rsidRPr="002E77A7">
        <w:rPr>
          <w:rFonts w:ascii="Times New Roman" w:eastAsia="SimSun" w:hAnsi="Times New Roman" w:cs="Times New Roman"/>
          <w:kern w:val="2"/>
          <w:sz w:val="24"/>
        </w:rPr>
        <w:t>的三维形式为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24"/>
          <w:sz w:val="24"/>
        </w:rPr>
        <w:object w:dxaOrig="3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0.3pt;height:36.3pt" o:ole="">
            <v:imagedata r:id="rId6" o:title=""/>
          </v:shape>
          <o:OLEObject Type="Embed" ProgID="Equation.DSMT4" ShapeID="_x0000_i1102" DrawAspect="Content" ObjectID="_1478124620" r:id="rId7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(1)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hyperlink w:anchor="_球坐标系中的拉普拉斯方程" w:history="1"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球坐标</w:t>
        </w:r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系中的拉普拉斯算子</w:t>
        </w:r>
      </w:hyperlink>
      <w:r w:rsidRPr="002E77A7">
        <w:rPr>
          <w:rFonts w:ascii="Times New Roman" w:eastAsia="SimSun" w:hAnsi="Times New Roman" w:cs="Times New Roman"/>
          <w:kern w:val="2"/>
          <w:sz w:val="24"/>
        </w:rPr>
        <w:t>为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object w:dxaOrig="5940" w:dyaOrig="760">
          <v:shape id="_x0000_i1091" type="#_x0000_t75" style="width:295.5pt;height:35.7pt" o:ole="">
            <v:imagedata r:id="rId8" o:title=""/>
          </v:shape>
          <o:OLEObject Type="Embed" ProgID="Equation.DSMT4" ShapeID="_x0000_i1091" DrawAspect="Content" ObjectID="_1478124621" r:id="rId9"/>
        </w:objec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代入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(1)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式，得到</w:t>
      </w:r>
      <w:r w:rsidRPr="002E77A7">
        <w:rPr>
          <w:rFonts w:ascii="Times New Roman" w:eastAsia="SimSun" w:hAnsi="Times New Roman" w:cs="Times New Roman"/>
          <w:kern w:val="2"/>
          <w:sz w:val="24"/>
        </w:rPr>
        <w:t>球坐标的偏微分方程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，用分离变量法</w:t>
      </w:r>
      <w:r w:rsidRPr="002E77A7">
        <w:rPr>
          <w:rFonts w:ascii="Times New Roman" w:eastAsia="SimSun" w:hAnsi="Times New Roman" w:cs="Times New Roman"/>
          <w:kern w:val="2"/>
          <w:sz w:val="24"/>
        </w:rPr>
        <w:t>求解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类比</w:t>
      </w:r>
      <w:hyperlink w:anchor="_球坐标系中的拉普拉斯方程" w:history="1"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球坐标的拉普拉斯方程</w:t>
        </w:r>
      </w:hyperlink>
      <w:r w:rsidRPr="002E77A7">
        <w:rPr>
          <w:rFonts w:ascii="Times New Roman" w:eastAsia="SimSun" w:hAnsi="Times New Roman" w:cs="Times New Roman" w:hint="eastAsia"/>
          <w:kern w:val="2"/>
          <w:sz w:val="24"/>
        </w:rPr>
        <w:t>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t>1</w:t>
      </w:r>
      <w:r w:rsidRPr="002E77A7">
        <w:rPr>
          <w:rFonts w:ascii="Times New Roman" w:eastAsia="SimSun" w:hAnsi="Times New Roman" w:cs="Times New Roman"/>
          <w:kern w:val="2"/>
          <w:sz w:val="24"/>
        </w:rPr>
        <w:t>．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设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3220" w:dyaOrig="400">
          <v:shape id="_x0000_i1103" type="#_x0000_t75" style="width:159pt;height:21.3pt" o:ole="">
            <v:imagedata r:id="rId10" o:title=""/>
          </v:shape>
          <o:OLEObject Type="Embed" ProgID="Equation.DSMT4" ShapeID="_x0000_i1103" DrawAspect="Content" ObjectID="_1478124622" r:id="rId11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设</w:t>
      </w:r>
      <w:r w:rsidRPr="002E77A7">
        <w:rPr>
          <w:rFonts w:ascii="Times New Roman" w:eastAsia="SimSun" w:hAnsi="Times New Roman" w:cs="Times New Roman"/>
          <w:kern w:val="2"/>
          <w:sz w:val="24"/>
        </w:rPr>
        <w:t>常数为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720" w:dyaOrig="400">
          <v:shape id="_x0000_i1104" type="#_x0000_t75" style="width:36.3pt;height:21.3pt" o:ole="">
            <v:imagedata r:id="rId12" o:title=""/>
          </v:shape>
          <o:OLEObject Type="Embed" ProgID="Equation.DSMT4" ShapeID="_x0000_i1104" DrawAspect="Content" ObjectID="_1478124623" r:id="rId13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(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这样设可以方便</w:t>
      </w:r>
      <w:r w:rsidRPr="002E77A7">
        <w:rPr>
          <w:rFonts w:ascii="Times New Roman" w:eastAsia="SimSun" w:hAnsi="Times New Roman" w:cs="Times New Roman"/>
          <w:kern w:val="2"/>
          <w:sz w:val="24"/>
        </w:rPr>
        <w:t>计算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28"/>
          <w:sz w:val="24"/>
        </w:rPr>
        <w:object w:dxaOrig="4160" w:dyaOrig="700">
          <v:shape id="_x0000_i1105" type="#_x0000_t75" style="width:209.65pt;height:36.3pt" o:ole="">
            <v:imagedata r:id="rId14" o:title=""/>
          </v:shape>
          <o:OLEObject Type="Embed" ProgID="Equation.DSMT4" ShapeID="_x0000_i1105" DrawAspect="Content" ObjectID="_1478124624" r:id="rId15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 (1)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32"/>
          <w:sz w:val="24"/>
        </w:rPr>
        <w:object w:dxaOrig="4700" w:dyaOrig="760">
          <v:shape id="_x0000_i1106" type="#_x0000_t75" style="width:238.45pt;height:35.7pt" o:ole="">
            <v:imagedata r:id="rId16" o:title=""/>
          </v:shape>
          <o:OLEObject Type="Embed" ProgID="Equation.DSMT4" ShapeID="_x0000_i1106" DrawAspect="Content" ObjectID="_1478124625" r:id="rId17"/>
        </w:objec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其中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780" w:dyaOrig="400">
          <v:shape id="_x0000_i1107" type="#_x0000_t75" style="width:35.7pt;height:21.3pt" o:ole="">
            <v:imagedata r:id="rId18" o:title=""/>
          </v:shape>
          <o:OLEObject Type="Embed" ProgID="Equation.DSMT4" ShapeID="_x0000_i1107" DrawAspect="Content" ObjectID="_1478124626" r:id="rId19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叫做</w:t>
      </w:r>
      <w:r w:rsidRPr="002E77A7">
        <w:rPr>
          <w:rFonts w:ascii="Times New Roman" w:eastAsia="SimSun" w:hAnsi="Times New Roman" w:cs="Times New Roman"/>
          <w:kern w:val="2"/>
          <w:sz w:val="24"/>
        </w:rPr>
        <w:t>球函数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t>2</w:t>
      </w:r>
      <w:r w:rsidRPr="002E77A7">
        <w:rPr>
          <w:rFonts w:ascii="Times New Roman" w:eastAsia="SimSun" w:hAnsi="Times New Roman" w:cs="Times New Roman"/>
          <w:kern w:val="2"/>
          <w:sz w:val="24"/>
        </w:rPr>
        <w:t>．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进一步</w:t>
      </w:r>
      <w:r w:rsidRPr="002E77A7">
        <w:rPr>
          <w:rFonts w:ascii="Times New Roman" w:eastAsia="SimSun" w:hAnsi="Times New Roman" w:cs="Times New Roman"/>
          <w:kern w:val="2"/>
          <w:sz w:val="24"/>
        </w:rPr>
        <w:t>设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2120" w:dyaOrig="400">
          <v:shape id="_x0000_i1092" type="#_x0000_t75" style="width:108.3pt;height:21.3pt" o:ole="">
            <v:imagedata r:id="rId20" o:title=""/>
          </v:shape>
          <o:OLEObject Type="Embed" ProgID="Equation.DSMT4" ShapeID="_x0000_i1092" DrawAspect="Content" ObjectID="_1478124627" r:id="rId21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设</w:t>
      </w:r>
      <w:r w:rsidRPr="002E77A7">
        <w:rPr>
          <w:rFonts w:ascii="Times New Roman" w:eastAsia="SimSun" w:hAnsi="Times New Roman" w:cs="Times New Roman"/>
          <w:kern w:val="2"/>
          <w:sz w:val="24"/>
        </w:rPr>
        <w:t>常数为</w:t>
      </w:r>
      <w:r w:rsidRPr="002E77A7">
        <w:rPr>
          <w:rFonts w:ascii="Times New Roman" w:eastAsia="SimSun" w:hAnsi="Times New Roman" w:cs="Times New Roman"/>
          <w:kern w:val="2"/>
          <w:position w:val="-6"/>
          <w:sz w:val="24"/>
        </w:rPr>
        <w:object w:dxaOrig="340" w:dyaOrig="320">
          <v:shape id="_x0000_i1093" type="#_x0000_t75" style="width:15pt;height:15pt" o:ole="">
            <v:imagedata r:id="rId22" o:title=""/>
          </v:shape>
          <o:OLEObject Type="Embed" ProgID="Equation.DSMT4" ShapeID="_x0000_i1093" DrawAspect="Content" ObjectID="_1478124628" r:id="rId23"/>
        </w:objec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30"/>
          <w:sz w:val="24"/>
        </w:rPr>
        <w:object w:dxaOrig="4380" w:dyaOrig="720">
          <v:shape id="_x0000_i1108" type="#_x0000_t75" style="width:3in;height:36.3pt" o:ole="">
            <v:imagedata r:id="rId24" o:title=""/>
          </v:shape>
          <o:OLEObject Type="Embed" ProgID="Equation.DSMT4" ShapeID="_x0000_i1108" DrawAspect="Content" ObjectID="_1478124629" r:id="rId25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(2)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28"/>
          <w:sz w:val="24"/>
        </w:rPr>
        <w:object w:dxaOrig="1420" w:dyaOrig="700">
          <v:shape id="_x0000_i1109" type="#_x0000_t75" style="width:1in;height:36.3pt" o:ole="">
            <v:imagedata r:id="rId26" o:title=""/>
          </v:shape>
          <o:OLEObject Type="Embed" ProgID="Equation.DSMT4" ShapeID="_x0000_i1109" DrawAspect="Content" ObjectID="_1478124630" r:id="rId27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 xml:space="preserve"> (3)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所以</w:t>
      </w:r>
      <w:r w:rsidRPr="002E77A7">
        <w:rPr>
          <w:rFonts w:ascii="Times New Roman" w:eastAsia="SimSun" w:hAnsi="Times New Roman" w:cs="Times New Roman"/>
          <w:kern w:val="2"/>
          <w:sz w:val="24"/>
        </w:rPr>
        <w:t>式</w:t>
      </w:r>
      <w:r w:rsidRPr="002E77A7">
        <w:rPr>
          <w:rFonts w:ascii="Times New Roman" w:eastAsia="SimSun" w:hAnsi="Times New Roman" w:cs="Times New Roman"/>
          <w:kern w:val="2"/>
          <w:sz w:val="24"/>
        </w:rPr>
        <w:t>(1)</w: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/>
          <w:kern w:val="2"/>
          <w:sz w:val="24"/>
        </w:rPr>
        <w:t>(2)</w: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/>
          <w:kern w:val="2"/>
          <w:sz w:val="24"/>
        </w:rPr>
        <w:t>(3)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就是</w:t>
      </w:r>
      <w:r w:rsidRPr="002E77A7">
        <w:rPr>
          <w:rFonts w:ascii="Times New Roman" w:eastAsia="SimSun" w:hAnsi="Times New Roman" w:cs="Times New Roman"/>
          <w:kern w:val="2"/>
          <w:sz w:val="24"/>
        </w:rPr>
        <w:t>薛定谔方程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分离变量</w:t>
      </w:r>
      <w:r w:rsidRPr="002E77A7">
        <w:rPr>
          <w:rFonts w:ascii="Times New Roman" w:eastAsia="SimSun" w:hAnsi="Times New Roman" w:cs="Times New Roman"/>
          <w:kern w:val="2"/>
          <w:sz w:val="24"/>
        </w:rPr>
        <w:t>以后得到的常微分方程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2E77A7">
        <w:rPr>
          <w:rFonts w:ascii="Times New Roman" w:eastAsia="SimSun" w:hAnsi="Times New Roman" w:cs="Times New Roman"/>
          <w:kern w:val="2"/>
          <w:sz w:val="24"/>
        </w:rPr>
        <w:t>1)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在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560" w:dyaOrig="400">
          <v:shape id="_x0000_i1094" type="#_x0000_t75" style="width:28.8pt;height:21.3pt" o:ole="">
            <v:imagedata r:id="rId28" o:title=""/>
          </v:shape>
          <o:OLEObject Type="Embed" ProgID="Equation.DSMT4" ShapeID="_x0000_i1094" DrawAspect="Content" ObjectID="_1478124631" r:id="rId29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确定</w:t>
      </w:r>
      <w:r w:rsidRPr="002E77A7">
        <w:rPr>
          <w:rFonts w:ascii="Times New Roman" w:eastAsia="SimSun" w:hAnsi="Times New Roman" w:cs="Times New Roman"/>
          <w:kern w:val="2"/>
          <w:sz w:val="24"/>
        </w:rPr>
        <w:t>以前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，我们还</w:t>
      </w:r>
      <w:r w:rsidRPr="002E77A7">
        <w:rPr>
          <w:rFonts w:ascii="Times New Roman" w:eastAsia="SimSun" w:hAnsi="Times New Roman" w:cs="Times New Roman"/>
          <w:kern w:val="2"/>
          <w:sz w:val="24"/>
        </w:rPr>
        <w:t>不能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进一步</w:t>
      </w:r>
      <w:r w:rsidRPr="002E77A7">
        <w:rPr>
          <w:rFonts w:ascii="Times New Roman" w:eastAsia="SimSun" w:hAnsi="Times New Roman" w:cs="Times New Roman"/>
          <w:kern w:val="2"/>
          <w:sz w:val="24"/>
        </w:rPr>
        <w:t>求解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2E77A7">
        <w:rPr>
          <w:rFonts w:ascii="Times New Roman" w:eastAsia="SimSun" w:hAnsi="Times New Roman" w:cs="Times New Roman"/>
          <w:kern w:val="2"/>
          <w:sz w:val="24"/>
        </w:rPr>
        <w:t>2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这个</w:t>
      </w:r>
      <w:r w:rsidRPr="002E77A7">
        <w:rPr>
          <w:rFonts w:ascii="Times New Roman" w:eastAsia="SimSun" w:hAnsi="Times New Roman" w:cs="Times New Roman"/>
          <w:kern w:val="2"/>
          <w:sz w:val="24"/>
        </w:rPr>
        <w:t>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与</w:t>
      </w:r>
      <w:hyperlink w:anchor="_球坐标系中的拉普拉斯方程" w:history="1"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球坐标</w:t>
        </w:r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中的拉普拉斯</w:t>
        </w:r>
        <w:r w:rsidRPr="002E77A7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方程</w:t>
        </w:r>
      </w:hyperlink>
      <w:r w:rsidRPr="002E77A7">
        <w:rPr>
          <w:rFonts w:ascii="Times New Roman" w:eastAsia="SimSun" w:hAnsi="Times New Roman" w:cs="Times New Roman" w:hint="eastAsia"/>
          <w:kern w:val="2"/>
          <w:sz w:val="24"/>
        </w:rPr>
        <w:t>中</w:t>
      </w:r>
      <w:r w:rsidRPr="002E77A7">
        <w:rPr>
          <w:rFonts w:ascii="Times New Roman" w:eastAsia="SimSun" w:hAnsi="Times New Roman" w:cs="Times New Roman"/>
          <w:kern w:val="2"/>
          <w:sz w:val="24"/>
        </w:rPr>
        <w:t>的相同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，其</w:t>
      </w:r>
      <w:r w:rsidRPr="002E77A7">
        <w:rPr>
          <w:rFonts w:ascii="Times New Roman" w:eastAsia="SimSun" w:hAnsi="Times New Roman" w:cs="Times New Roman"/>
          <w:kern w:val="2"/>
          <w:sz w:val="24"/>
        </w:rPr>
        <w:t>解为</w:t>
      </w:r>
      <w:r w:rsidRPr="002E77A7">
        <w:rPr>
          <w:rFonts w:ascii="Times New Roman" w:eastAsia="SimSun" w:hAnsi="Times New Roman" w:cs="Times New Roman"/>
          <w:kern w:val="2"/>
          <w:position w:val="-6"/>
          <w:sz w:val="24"/>
        </w:rPr>
        <w:object w:dxaOrig="560" w:dyaOrig="279">
          <v:shape id="_x0000_i1095" type="#_x0000_t75" style="width:28.8pt;height:15pt" o:ole="">
            <v:imagedata r:id="rId30" o:title=""/>
          </v:shape>
          <o:OLEObject Type="Embed" ProgID="Equation.DSMT4" ShapeID="_x0000_i1095" DrawAspect="Content" ObjectID="_1478124632" r:id="rId31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2E77A7">
        <w:rPr>
          <w:rFonts w:ascii="Times New Roman" w:eastAsia="SimSun" w:hAnsi="Times New Roman" w:cs="Times New Roman"/>
          <w:kern w:val="2"/>
          <w:sz w:val="24"/>
        </w:rPr>
        <w:t>连带勒让德多项式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object w:dxaOrig="2000" w:dyaOrig="400">
          <v:shape id="_x0000_i1096" type="#_x0000_t75" style="width:100.8pt;height:21.3pt" o:ole="">
            <v:imagedata r:id="rId32" o:title=""/>
          </v:shape>
          <o:OLEObject Type="Embed" ProgID="Equation.DSMT4" ShapeID="_x0000_i1096" DrawAspect="Content" ObjectID="_1478124633" r:id="rId33"/>
        </w:objec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 w:hint="eastAsia"/>
          <w:kern w:val="2"/>
          <w:sz w:val="24"/>
        </w:rPr>
        <w:t>其中</w:t>
      </w:r>
      <w:r w:rsidRPr="002E77A7">
        <w:rPr>
          <w:rFonts w:ascii="Times New Roman" w:eastAsia="SimSun" w:hAnsi="Times New Roman" w:cs="Times New Roman"/>
          <w:kern w:val="2"/>
          <w:position w:val="-28"/>
          <w:sz w:val="24"/>
        </w:rPr>
        <w:object w:dxaOrig="3220" w:dyaOrig="740">
          <v:shape id="_x0000_i1097" type="#_x0000_t75" style="width:163pt;height:36.3pt" o:ole="">
            <v:imagedata r:id="rId34" o:title=""/>
          </v:shape>
          <o:OLEObject Type="Embed" ProgID="Equation.DSMT4" ShapeID="_x0000_i1097" DrawAspect="Content" ObjectID="_1478124634" r:id="rId35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是</w:t>
      </w:r>
      <w:r w:rsidRPr="002E77A7">
        <w:rPr>
          <w:rFonts w:ascii="Times New Roman" w:eastAsia="SimSun" w:hAnsi="Times New Roman" w:cs="Times New Roman"/>
          <w:kern w:val="2"/>
          <w:sz w:val="24"/>
        </w:rPr>
        <w:t>连带勒让德多项式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，其中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position w:val="-28"/>
          <w:sz w:val="24"/>
        </w:rPr>
        <w:object w:dxaOrig="2600" w:dyaOrig="740">
          <v:shape id="_x0000_i1110" type="#_x0000_t75" style="width:129pt;height:36.3pt" o:ole="">
            <v:imagedata r:id="rId36" o:title=""/>
          </v:shape>
          <o:OLEObject Type="Embed" ProgID="Equation.DSMT4" ShapeID="_x0000_i1110" DrawAspect="Content" ObjectID="_1478124635" r:id="rId37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是</w:t>
      </w:r>
      <w:hyperlink w:anchor="_勒让德多项式" w:history="1">
        <w:r w:rsidRPr="002E77A7">
          <w:rPr>
            <w:rFonts w:ascii="Times New Roman" w:eastAsia="SimSun" w:hAnsi="Times New Roman" w:cs="Times New Roman"/>
            <w:color w:val="0000FF"/>
            <w:kern w:val="2"/>
            <w:sz w:val="24"/>
            <w:u w:val="single"/>
          </w:rPr>
          <w:t>勒让德多项式</w:t>
        </w:r>
      </w:hyperlink>
      <w:r w:rsidRPr="002E77A7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t>(3)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这个</w:t>
      </w:r>
      <w:r w:rsidRPr="002E77A7">
        <w:rPr>
          <w:rFonts w:ascii="Times New Roman" w:eastAsia="SimSun" w:hAnsi="Times New Roman" w:cs="Times New Roman"/>
          <w:kern w:val="2"/>
          <w:sz w:val="24"/>
        </w:rPr>
        <w:t>方程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2E77A7">
        <w:rPr>
          <w:rFonts w:ascii="Times New Roman" w:eastAsia="SimSun" w:hAnsi="Times New Roman" w:cs="Times New Roman"/>
          <w:kern w:val="2"/>
          <w:sz w:val="24"/>
        </w:rPr>
        <w:t>解为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1340" w:dyaOrig="400">
          <v:shape id="_x0000_i1098" type="#_x0000_t75" style="width:65.65pt;height:21.3pt" o:ole="">
            <v:imagedata r:id="rId38" o:title=""/>
          </v:shape>
          <o:OLEObject Type="Embed" ProgID="Equation.DSMT4" ShapeID="_x0000_i1098" DrawAspect="Content" ObjectID="_1478124636" r:id="rId39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．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但是必须有</w:t>
      </w:r>
      <w:r w:rsidRPr="002E77A7">
        <w:rPr>
          <w:rFonts w:ascii="Times New Roman" w:eastAsia="SimSun" w:hAnsi="Times New Roman" w:cs="Times New Roman"/>
          <w:kern w:val="2"/>
          <w:position w:val="-14"/>
          <w:sz w:val="24"/>
        </w:rPr>
        <w:object w:dxaOrig="1860" w:dyaOrig="400">
          <v:shape id="_x0000_i1099" type="#_x0000_t75" style="width:93.3pt;height:21.3pt" o:ole="">
            <v:imagedata r:id="rId40" o:title=""/>
          </v:shape>
          <o:OLEObject Type="Embed" ProgID="Equation.DSMT4" ShapeID="_x0000_i1099" DrawAspect="Content" ObjectID="_1478124637" r:id="rId41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因为</w:t>
      </w:r>
      <w:r w:rsidRPr="002E77A7">
        <w:rPr>
          <w:rFonts w:ascii="Times New Roman" w:eastAsia="SimSun" w:hAnsi="Times New Roman" w:cs="Times New Roman"/>
          <w:kern w:val="2"/>
          <w:sz w:val="24"/>
        </w:rPr>
        <w:t>波函数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在</w:t>
      </w:r>
      <w:r w:rsidRPr="002E77A7">
        <w:rPr>
          <w:rFonts w:ascii="Times New Roman" w:eastAsia="SimSun" w:hAnsi="Times New Roman" w:cs="Times New Roman"/>
          <w:kern w:val="2"/>
          <w:sz w:val="24"/>
        </w:rPr>
        <w:t>同一个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地方只能取</w:t>
      </w:r>
      <w:r w:rsidRPr="002E77A7">
        <w:rPr>
          <w:rFonts w:ascii="Times New Roman" w:eastAsia="SimSun" w:hAnsi="Times New Roman" w:cs="Times New Roman"/>
          <w:kern w:val="2"/>
          <w:sz w:val="24"/>
        </w:rPr>
        <w:t>一个值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!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．所以</w:t>
      </w:r>
      <w:r w:rsidRPr="002E77A7">
        <w:rPr>
          <w:rFonts w:ascii="Times New Roman" w:eastAsia="SimSun" w:hAnsi="Times New Roman" w:cs="Times New Roman"/>
          <w:kern w:val="2"/>
          <w:position w:val="-6"/>
          <w:sz w:val="24"/>
        </w:rPr>
        <w:object w:dxaOrig="1380" w:dyaOrig="340">
          <v:shape id="_x0000_i1111" type="#_x0000_t75" style="width:70.85pt;height:16.7pt;mso-position-horizontal:absolute" o:ole="">
            <v:imagedata r:id="rId42" o:title=""/>
          </v:shape>
          <o:OLEObject Type="Embed" ProgID="Equation.DSMT4" ShapeID="_x0000_i1111" DrawAspect="Content" ObjectID="_1478124638" r:id="rId43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，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即</w:t>
      </w:r>
      <w:r w:rsidRPr="002E77A7">
        <w:rPr>
          <w:rFonts w:ascii="Times New Roman" w:eastAsia="SimSun" w:hAnsi="Times New Roman" w:cs="Times New Roman"/>
          <w:kern w:val="2"/>
          <w:position w:val="-6"/>
          <w:sz w:val="24"/>
        </w:rPr>
        <w:object w:dxaOrig="840" w:dyaOrig="320">
          <v:shape id="_x0000_i1100" type="#_x0000_t75" style="width:44.95pt;height:16.15pt" o:ole="">
            <v:imagedata r:id="rId44" o:title=""/>
          </v:shape>
          <o:OLEObject Type="Embed" ProgID="Equation.DSMT4" ShapeID="_x0000_i1100" DrawAspect="Content" ObjectID="_1478124639" r:id="rId45"/>
        </w:object>
      </w:r>
      <w:r w:rsidRPr="002E77A7">
        <w:rPr>
          <w:rFonts w:ascii="Times New Roman" w:eastAsia="SimSun" w:hAnsi="Times New Roman" w:cs="Times New Roman"/>
          <w:kern w:val="2"/>
          <w:sz w:val="24"/>
        </w:rPr>
        <w:t>．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所以</w:t>
      </w:r>
      <w:r w:rsidRPr="002E77A7">
        <w:rPr>
          <w:rFonts w:ascii="Times New Roman" w:eastAsia="SimSun" w:hAnsi="Times New Roman" w:cs="Times New Roman"/>
          <w:kern w:val="2"/>
          <w:position w:val="-6"/>
          <w:sz w:val="24"/>
        </w:rPr>
        <w:object w:dxaOrig="260" w:dyaOrig="220">
          <v:shape id="_x0000_i1112" type="#_x0000_t75" style="width:16.15pt;height:10.95pt;mso-position-vertical:absolute" o:ole="">
            <v:imagedata r:id="rId46" o:title=""/>
          </v:shape>
          <o:OLEObject Type="Embed" ProgID="Equation.DSMT4" ShapeID="_x0000_i1112" DrawAspect="Content" ObjectID="_1478124640" r:id="rId47"/>
        </w:objec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只能取</w:t>
      </w:r>
      <w:r w:rsidRPr="002E77A7">
        <w:rPr>
          <w:rFonts w:ascii="Times New Roman" w:eastAsia="SimSun" w:hAnsi="Times New Roman" w:cs="Times New Roman"/>
          <w:kern w:val="2"/>
          <w:sz w:val="24"/>
        </w:rPr>
        <w:t>整数</w:t>
      </w:r>
      <w:r w:rsidRPr="002E77A7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object w:dxaOrig="1280" w:dyaOrig="320">
          <v:shape id="_x0000_i1101" type="#_x0000_t75" style="width:69.1pt;height:16.15pt;mso-position-horizontal:absolute" o:ole="">
            <v:imagedata r:id="rId48" o:title=""/>
          </v:shape>
          <o:OLEObject Type="Embed" ProgID="Equation.DSMT4" ShapeID="_x0000_i1101" DrawAspect="Content" ObjectID="_1478124641" r:id="rId49"/>
        </w:object>
      </w: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2E77A7" w:rsidRPr="002E77A7" w:rsidRDefault="002E77A7" w:rsidP="002E77A7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2E77A7">
        <w:rPr>
          <w:rFonts w:ascii="Times New Roman" w:eastAsia="SimSun" w:hAnsi="Times New Roman" w:cs="Times New Roman"/>
          <w:kern w:val="2"/>
          <w:sz w:val="24"/>
        </w:rPr>
        <w:t>2</w:t>
      </w:r>
      <w:r w:rsidRPr="002E77A7">
        <w:rPr>
          <w:rFonts w:ascii="Times New Roman" w:eastAsia="SimSun" w:hAnsi="Times New Roman" w:cs="Times New Roman"/>
          <w:kern w:val="2"/>
          <w:sz w:val="24"/>
        </w:rPr>
        <w:t>．</w:t>
      </w:r>
    </w:p>
    <w:p w:rsidR="00C11BD5" w:rsidRDefault="00C11BD5">
      <w:bookmarkStart w:id="1" w:name="_GoBack"/>
      <w:bookmarkEnd w:id="1"/>
    </w:p>
    <w:sectPr w:rsidR="00C1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A7" w:rsidRDefault="002E77A7" w:rsidP="002E77A7">
      <w:pPr>
        <w:spacing w:after="0" w:line="240" w:lineRule="auto"/>
      </w:pPr>
      <w:r>
        <w:separator/>
      </w:r>
    </w:p>
  </w:endnote>
  <w:endnote w:type="continuationSeparator" w:id="0">
    <w:p w:rsidR="002E77A7" w:rsidRDefault="002E77A7" w:rsidP="002E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A7" w:rsidRDefault="002E77A7" w:rsidP="002E77A7">
      <w:pPr>
        <w:spacing w:after="0" w:line="240" w:lineRule="auto"/>
      </w:pPr>
      <w:r>
        <w:separator/>
      </w:r>
    </w:p>
  </w:footnote>
  <w:footnote w:type="continuationSeparator" w:id="0">
    <w:p w:rsidR="002E77A7" w:rsidRDefault="002E77A7" w:rsidP="002E7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2A"/>
    <w:rsid w:val="002E77A7"/>
    <w:rsid w:val="00C11BD5"/>
    <w:rsid w:val="00CC562A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1ABAD2-794B-45E8-AAD7-897993FE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77A7"/>
  </w:style>
  <w:style w:type="paragraph" w:styleId="a4">
    <w:name w:val="footer"/>
    <w:basedOn w:val="a"/>
    <w:link w:val="Char0"/>
    <w:uiPriority w:val="99"/>
    <w:unhideWhenUsed/>
    <w:rsid w:val="002E7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2014-11-22T03:45:00Z</dcterms:created>
  <dcterms:modified xsi:type="dcterms:W3CDTF">2014-11-22T03:45:00Z</dcterms:modified>
</cp:coreProperties>
</file>