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458" w:rsidRDefault="00700458" w:rsidP="00700458">
      <w:pPr>
        <w:pStyle w:val="3"/>
      </w:pPr>
      <w:bookmarkStart w:id="0" w:name="_Toc401764985"/>
      <w:r>
        <w:rPr>
          <w:rFonts w:hint="eastAsia"/>
        </w:rPr>
        <w:t>二阶行列式</w:t>
      </w:r>
      <w:bookmarkEnd w:id="0"/>
    </w:p>
    <w:p w:rsidR="00700458" w:rsidRPr="001879BD" w:rsidRDefault="00700458" w:rsidP="00700458">
      <w:r w:rsidRPr="001879BD">
        <w:rPr>
          <w:rFonts w:hint="eastAsia"/>
        </w:rPr>
        <w:t>定义</w:t>
      </w:r>
    </w:p>
    <w:p w:rsidR="00700458" w:rsidRDefault="00700458" w:rsidP="00700458">
      <w:pPr>
        <w:jc w:val="center"/>
      </w:pPr>
      <w:r w:rsidRPr="00281E37">
        <w:rPr>
          <w:position w:val="-32"/>
        </w:rPr>
        <w:object w:dxaOrig="24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21.55pt;height:38.35pt" o:ole="">
            <v:imagedata r:id="rId6" o:title=""/>
          </v:shape>
          <o:OLEObject Type="Embed" ProgID="Equation.DSMT4" ShapeID="_x0000_i1047" DrawAspect="Content" ObjectID="_1477530336" r:id="rId7"/>
        </w:object>
      </w:r>
    </w:p>
    <w:p w:rsidR="00700458" w:rsidRDefault="00700458" w:rsidP="00700458"/>
    <w:p w:rsidR="00700458" w:rsidRPr="00013352" w:rsidRDefault="00700458" w:rsidP="00700458">
      <w:pPr>
        <w:rPr>
          <w:b/>
        </w:rPr>
      </w:pPr>
      <w:r w:rsidRPr="00013352">
        <w:rPr>
          <w:rFonts w:hint="eastAsia"/>
          <w:b/>
        </w:rPr>
        <w:t>引入</w:t>
      </w:r>
    </w:p>
    <w:p w:rsidR="00700458" w:rsidRPr="001879BD" w:rsidRDefault="00700458" w:rsidP="00700458"/>
    <w:p w:rsidR="00700458" w:rsidRDefault="00700458" w:rsidP="00700458"/>
    <w:p w:rsidR="00700458" w:rsidRDefault="00700458" w:rsidP="00700458">
      <w:r>
        <w:rPr>
          <w:rFonts w:hint="eastAsia"/>
        </w:rPr>
        <w:t>解一个二元一次方程组</w:t>
      </w:r>
    </w:p>
    <w:p w:rsidR="00700458" w:rsidRDefault="00700458" w:rsidP="00700458">
      <w:pPr>
        <w:jc w:val="center"/>
      </w:pPr>
      <w:r w:rsidRPr="00281E37">
        <w:rPr>
          <w:position w:val="-32"/>
        </w:rPr>
        <w:object w:dxaOrig="1760" w:dyaOrig="760">
          <v:shape id="_x0000_i1048" type="#_x0000_t75" style="width:86.95pt;height:38.35pt" o:ole="">
            <v:imagedata r:id="rId8" o:title=""/>
          </v:shape>
          <o:OLEObject Type="Embed" ProgID="Equation.DSMT4" ShapeID="_x0000_i1048" DrawAspect="Content" ObjectID="_1477530337" r:id="rId9"/>
        </w:object>
      </w:r>
    </w:p>
    <w:p w:rsidR="00700458" w:rsidRDefault="00700458" w:rsidP="00700458">
      <w:r>
        <w:rPr>
          <w:rFonts w:hint="eastAsia"/>
        </w:rPr>
        <w:t>解得</w:t>
      </w:r>
    </w:p>
    <w:p w:rsidR="00700458" w:rsidRDefault="00700458" w:rsidP="00700458">
      <w:pPr>
        <w:snapToGrid/>
        <w:jc w:val="center"/>
      </w:pPr>
      <w:r w:rsidRPr="00281E37">
        <w:rPr>
          <w:position w:val="-30"/>
        </w:rPr>
        <w:object w:dxaOrig="1800" w:dyaOrig="680">
          <v:shape id="_x0000_i1049" type="#_x0000_t75" style="width:89.3pt;height:33.65pt" o:ole="">
            <v:imagedata r:id="rId10" o:title=""/>
          </v:shape>
          <o:OLEObject Type="Embed" ProgID="Equation.DSMT4" ShapeID="_x0000_i1049" DrawAspect="Content" ObjectID="_1477530338" r:id="rId11"/>
        </w:object>
      </w:r>
      <w:r>
        <w:rPr>
          <w:rFonts w:hint="eastAsia"/>
        </w:rPr>
        <w:t>；</w:t>
      </w:r>
      <w:r w:rsidRPr="00281E37">
        <w:rPr>
          <w:position w:val="-30"/>
        </w:rPr>
        <w:object w:dxaOrig="1840" w:dyaOrig="680">
          <v:shape id="_x0000_i1050" type="#_x0000_t75" style="width:93.05pt;height:33.65pt" o:ole="">
            <v:imagedata r:id="rId12" o:title=""/>
          </v:shape>
          <o:OLEObject Type="Embed" ProgID="Equation.DSMT4" ShapeID="_x0000_i1050" DrawAspect="Content" ObjectID="_1477530339" r:id="rId13"/>
        </w:object>
      </w:r>
    </w:p>
    <w:p w:rsidR="00700458" w:rsidRDefault="00700458" w:rsidP="00700458">
      <w:r>
        <w:rPr>
          <w:rFonts w:hint="eastAsia"/>
        </w:rPr>
        <w:t>特殊地，当</w:t>
      </w:r>
      <w:r w:rsidRPr="00281E37">
        <w:rPr>
          <w:position w:val="-12"/>
        </w:rPr>
        <w:object w:dxaOrig="1700" w:dyaOrig="360">
          <v:shape id="_x0000_i1051" type="#_x0000_t75" style="width:85.55pt;height:17.3pt" o:ole="">
            <v:imagedata r:id="rId14" o:title=""/>
          </v:shape>
          <o:OLEObject Type="Embed" ProgID="Equation.DSMT4" ShapeID="_x0000_i1051" DrawAspect="Content" ObjectID="_1477530340" r:id="rId15"/>
        </w:object>
      </w:r>
      <w:r>
        <w:rPr>
          <w:rFonts w:hint="eastAsia"/>
        </w:rPr>
        <w:t>时方程组无解或有无数种解</w:t>
      </w:r>
      <w:r>
        <w:rPr>
          <w:rFonts w:hint="eastAsia"/>
        </w:rPr>
        <w:t>(</w:t>
      </w:r>
      <w:r>
        <w:rPr>
          <w:rFonts w:hint="eastAsia"/>
        </w:rPr>
        <w:t>见线性方程组的解</w:t>
      </w:r>
      <w:r>
        <w:rPr>
          <w:rFonts w:hint="eastAsia"/>
        </w:rPr>
        <w:t>)</w:t>
      </w:r>
      <w:r>
        <w:rPr>
          <w:rFonts w:hint="eastAsia"/>
        </w:rPr>
        <w:t>．</w:t>
      </w:r>
    </w:p>
    <w:p w:rsidR="00700458" w:rsidRDefault="00700458" w:rsidP="00700458">
      <w:r>
        <w:rPr>
          <w:rFonts w:hint="eastAsia"/>
        </w:rPr>
        <w:t>为了表示方便，将这个经常出现的式子记为二阶行列式</w:t>
      </w:r>
      <w:r>
        <w:rPr>
          <w:rFonts w:hint="eastAsia"/>
        </w:rPr>
        <w:t>(</w:t>
      </w:r>
      <w:r>
        <w:rPr>
          <w:rFonts w:hint="eastAsia"/>
        </w:rPr>
        <w:t>二阶是因为行列式中是</w:t>
      </w:r>
      <w:r w:rsidRPr="00281E37">
        <w:rPr>
          <w:position w:val="-4"/>
        </w:rPr>
        <w:object w:dxaOrig="499" w:dyaOrig="260">
          <v:shape id="_x0000_i1052" type="#_x0000_t75" style="width:24.8pt;height:13.55pt" o:ole="">
            <v:imagedata r:id="rId16" o:title=""/>
          </v:shape>
          <o:OLEObject Type="Embed" ProgID="Equation.DSMT4" ShapeID="_x0000_i1052" DrawAspect="Content" ObjectID="_1477530341" r:id="rId17"/>
        </w:object>
      </w:r>
      <w:r>
        <w:rPr>
          <w:rFonts w:hint="eastAsia"/>
        </w:rPr>
        <w:t>的数表，如果是</w:t>
      </w:r>
      <w:r w:rsidRPr="00281E37">
        <w:rPr>
          <w:position w:val="-6"/>
        </w:rPr>
        <w:object w:dxaOrig="499" w:dyaOrig="220">
          <v:shape id="_x0000_i1053" type="#_x0000_t75" style="width:24.8pt;height:11.2pt" o:ole="">
            <v:imagedata r:id="rId18" o:title=""/>
          </v:shape>
          <o:OLEObject Type="Embed" ProgID="Equation.DSMT4" ShapeID="_x0000_i1053" DrawAspect="Content" ObjectID="_1477530342" r:id="rId19"/>
        </w:object>
      </w:r>
      <w:r>
        <w:rPr>
          <w:rFonts w:hint="eastAsia"/>
        </w:rPr>
        <w:t>的数表，就叫</w:t>
      </w:r>
      <w:r w:rsidRPr="00281E37">
        <w:rPr>
          <w:position w:val="-6"/>
        </w:rPr>
        <w:object w:dxaOrig="200" w:dyaOrig="220">
          <v:shape id="_x0000_i1054" type="#_x0000_t75" style="width:9.8pt;height:11.2pt" o:ole="">
            <v:imagedata r:id="rId20" o:title=""/>
          </v:shape>
          <o:OLEObject Type="Embed" ProgID="Equation.DSMT4" ShapeID="_x0000_i1054" DrawAspect="Content" ObjectID="_1477530343" r:id="rId21"/>
        </w:object>
      </w:r>
      <w:r>
        <w:rPr>
          <w:rFonts w:hint="eastAsia"/>
        </w:rPr>
        <w:t>阶行列式</w:t>
      </w:r>
      <w:r>
        <w:rPr>
          <w:rFonts w:hint="eastAsia"/>
        </w:rPr>
        <w:t>)</w:t>
      </w:r>
    </w:p>
    <w:p w:rsidR="00700458" w:rsidRDefault="00700458" w:rsidP="00700458">
      <w:pPr>
        <w:jc w:val="center"/>
      </w:pPr>
      <w:r w:rsidRPr="00281E37">
        <w:rPr>
          <w:position w:val="-32"/>
        </w:rPr>
        <w:object w:dxaOrig="2439" w:dyaOrig="760">
          <v:shape id="_x0000_i1055" type="#_x0000_t75" style="width:121.55pt;height:38.35pt" o:ole="">
            <v:imagedata r:id="rId22" o:title=""/>
          </v:shape>
          <o:OLEObject Type="Embed" ProgID="Equation.DSMT4" ShapeID="_x0000_i1055" DrawAspect="Content" ObjectID="_1477530344" r:id="rId23"/>
        </w:object>
      </w:r>
    </w:p>
    <w:p w:rsidR="00700458" w:rsidRDefault="00700458" w:rsidP="00700458">
      <w:r>
        <w:rPr>
          <w:rFonts w:hint="eastAsia"/>
        </w:rPr>
        <w:t>于是这个方程组的解可以表示成</w:t>
      </w:r>
    </w:p>
    <w:p w:rsidR="00700458" w:rsidRDefault="00700458" w:rsidP="00700458"/>
    <w:p w:rsidR="00700458" w:rsidRDefault="00700458" w:rsidP="00700458">
      <w:pPr>
        <w:jc w:val="center"/>
      </w:pPr>
      <w:r>
        <w:rPr>
          <w:rFonts w:hint="eastAsia"/>
        </w:rPr>
        <w:t>当</w:t>
      </w:r>
      <w:r w:rsidRPr="00281E37">
        <w:rPr>
          <w:position w:val="-32"/>
        </w:rPr>
        <w:object w:dxaOrig="1300" w:dyaOrig="760">
          <v:shape id="_x0000_i1056" type="#_x0000_t75" style="width:64.5pt;height:38.35pt" o:ole="">
            <v:imagedata r:id="rId24" o:title=""/>
          </v:shape>
          <o:OLEObject Type="Embed" ProgID="Equation.DSMT4" ShapeID="_x0000_i1056" DrawAspect="Content" ObjectID="_1477530345" r:id="rId25"/>
        </w:object>
      </w:r>
      <w:r>
        <w:rPr>
          <w:rFonts w:hint="eastAsia"/>
        </w:rPr>
        <w:t>时</w:t>
      </w:r>
      <w:r>
        <w:t xml:space="preserve">  </w:t>
      </w:r>
      <w:r w:rsidRPr="00281E37">
        <w:rPr>
          <w:position w:val="-66"/>
        </w:rPr>
        <w:object w:dxaOrig="2920" w:dyaOrig="1440">
          <v:shape id="_x0000_i1057" type="#_x0000_t75" style="width:145.4pt;height:1in" o:ole="">
            <v:imagedata r:id="rId26" o:title=""/>
          </v:shape>
          <o:OLEObject Type="Embed" ProgID="Equation.DSMT4" ShapeID="_x0000_i1057" DrawAspect="Content" ObjectID="_1477530346" r:id="rId27"/>
        </w:object>
      </w:r>
    </w:p>
    <w:p w:rsidR="00700458" w:rsidRDefault="00700458" w:rsidP="00700458"/>
    <w:p w:rsidR="00700458" w:rsidRDefault="00700458" w:rsidP="00700458">
      <w:r>
        <w:rPr>
          <w:rFonts w:hint="eastAsia"/>
        </w:rPr>
        <w:t>拓展阅读：</w:t>
      </w:r>
      <w:r>
        <w:rPr>
          <w:rFonts w:hint="eastAsia"/>
        </w:rPr>
        <w:t xml:space="preserve"> </w:t>
      </w:r>
      <w:hyperlink w:anchor="_三阶行列式" w:history="1">
        <w:r w:rsidRPr="009D3F6A">
          <w:rPr>
            <w:rStyle w:val="a5"/>
            <w:rFonts w:hint="eastAsia"/>
          </w:rPr>
          <w:t>三阶行列式</w:t>
        </w:r>
      </w:hyperlink>
      <w:r>
        <w:rPr>
          <w:rFonts w:hint="eastAsia"/>
        </w:rPr>
        <w:t>；</w:t>
      </w:r>
    </w:p>
    <w:p w:rsidR="00700458" w:rsidRDefault="00700458" w:rsidP="00700458">
      <w:r w:rsidRPr="00600AA9">
        <w:br w:type="page"/>
      </w:r>
    </w:p>
    <w:p w:rsidR="006D5024" w:rsidRDefault="006D5024">
      <w:bookmarkStart w:id="1" w:name="_GoBack"/>
      <w:bookmarkEnd w:id="1"/>
    </w:p>
    <w:sectPr w:rsidR="006D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AD" w:rsidRDefault="006011AD" w:rsidP="00F22576">
      <w:r>
        <w:separator/>
      </w:r>
    </w:p>
  </w:endnote>
  <w:endnote w:type="continuationSeparator" w:id="0">
    <w:p w:rsidR="006011AD" w:rsidRDefault="006011AD" w:rsidP="00F2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AD" w:rsidRDefault="006011AD" w:rsidP="00F22576">
      <w:r>
        <w:separator/>
      </w:r>
    </w:p>
  </w:footnote>
  <w:footnote w:type="continuationSeparator" w:id="0">
    <w:p w:rsidR="006011AD" w:rsidRDefault="006011AD" w:rsidP="00F22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95"/>
    <w:rsid w:val="006011AD"/>
    <w:rsid w:val="006D5024"/>
    <w:rsid w:val="00700458"/>
    <w:rsid w:val="00DA7995"/>
    <w:rsid w:val="00F2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7DB6249-F6F7-4477-B116-A86AD924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576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2576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5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5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57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57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257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225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2014-02-14T05:45:00Z</dcterms:created>
  <dcterms:modified xsi:type="dcterms:W3CDTF">2014-11-15T09:06:00Z</dcterms:modified>
</cp:coreProperties>
</file>