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9D2" w:rsidRPr="000B19D2" w:rsidRDefault="000B19D2" w:rsidP="000B19D2">
      <w:pPr>
        <w:keepNext/>
        <w:keepLines/>
        <w:spacing w:before="260" w:after="260"/>
        <w:jc w:val="center"/>
        <w:outlineLvl w:val="2"/>
        <w:rPr>
          <w:rFonts w:ascii="Times New Roman" w:hAnsi="Times New Roman" w:cs="Times New Roman"/>
          <w:b/>
          <w:bCs/>
          <w:sz w:val="32"/>
          <w:szCs w:val="32"/>
        </w:rPr>
      </w:pPr>
      <w:bookmarkStart w:id="0" w:name="_Toc404371374"/>
      <w:r w:rsidRPr="000B19D2">
        <w:rPr>
          <w:rFonts w:ascii="Times New Roman" w:hAnsi="Times New Roman" w:cs="Times New Roman" w:hint="eastAsia"/>
          <w:b/>
          <w:bCs/>
          <w:sz w:val="32"/>
          <w:szCs w:val="32"/>
        </w:rPr>
        <w:t>导数简介</w:t>
      </w:r>
      <w:bookmarkEnd w:id="0"/>
    </w:p>
    <w:p w:rsidR="000B19D2" w:rsidRPr="000B19D2" w:rsidRDefault="000B19D2" w:rsidP="000B19D2">
      <w:pPr>
        <w:jc w:val="right"/>
        <w:rPr>
          <w:rFonts w:ascii="Times New Roman" w:hAnsi="Times New Roman" w:cs="Times New Roman"/>
          <w:sz w:val="16"/>
          <w:szCs w:val="16"/>
        </w:rPr>
      </w:pPr>
      <w:r w:rsidRPr="000B19D2">
        <w:rPr>
          <w:rFonts w:ascii="Times New Roman" w:hAnsi="Times New Roman" w:cs="Times New Roman"/>
          <w:sz w:val="16"/>
          <w:szCs w:val="16"/>
        </w:rPr>
        <w:t>2014/11/24</w:t>
      </w:r>
    </w:p>
    <w:p w:rsidR="000B19D2" w:rsidRPr="000B19D2" w:rsidRDefault="000B19D2" w:rsidP="000B19D2">
      <w:pPr>
        <w:jc w:val="right"/>
        <w:rPr>
          <w:rFonts w:ascii="Times New Roman" w:hAnsi="Times New Roman" w:cs="Times New Roman"/>
          <w:sz w:val="16"/>
          <w:szCs w:val="16"/>
        </w:rPr>
      </w:pPr>
    </w:p>
    <w:p w:rsidR="000B19D2" w:rsidRPr="000B19D2" w:rsidRDefault="000B19D2" w:rsidP="000B19D2">
      <w:pPr>
        <w:rPr>
          <w:rFonts w:ascii="Times New Roman" w:hAnsi="Times New Roman" w:cs="Times New Roman"/>
          <w:b/>
        </w:rPr>
      </w:pPr>
      <w:r w:rsidRPr="000B19D2">
        <w:rPr>
          <w:rFonts w:ascii="Times New Roman" w:hAnsi="Times New Roman" w:cs="Times New Roman" w:hint="eastAsia"/>
          <w:b/>
        </w:rPr>
        <w:t>导数的几何理解</w:t>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一个一元函数</w:t>
      </w:r>
      <w:r w:rsidRPr="000B19D2">
        <w:rPr>
          <w:rFonts w:ascii="Times New Roman" w:hAnsi="Times New Roman" w:cs="Times New Roman" w:hint="eastAsia"/>
        </w:rPr>
        <w:t xml:space="preserve"> </w:t>
      </w:r>
      <w:r w:rsidRPr="000B19D2">
        <w:rPr>
          <w:rFonts w:ascii="Times New Roman" w:hAnsi="Times New Roman" w:cs="Times New Roman"/>
          <w:position w:val="-14"/>
        </w:rPr>
        <w:object w:dxaOrig="9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47.55pt;height:21.05pt" o:ole="">
            <v:imagedata r:id="rId6" o:title=""/>
          </v:shape>
          <o:OLEObject Type="Embed" ProgID="Equation.DSMT4" ShapeID="_x0000_i1121" DrawAspect="Content" ObjectID="_1478314435" r:id="rId7"/>
        </w:object>
      </w:r>
      <w:r w:rsidRPr="000B19D2">
        <w:rPr>
          <w:rFonts w:ascii="Times New Roman" w:hAnsi="Times New Roman" w:cs="Times New Roman" w:hint="eastAsia"/>
        </w:rPr>
        <w:t>，在直角坐标系中表示为一条曲线．在这个曲线的光滑部分取一点</w:t>
      </w:r>
      <w:r w:rsidRPr="000B19D2">
        <w:rPr>
          <w:rFonts w:ascii="Times New Roman" w:hAnsi="Times New Roman" w:cs="Times New Roman" w:hint="eastAsia"/>
        </w:rPr>
        <w:t>A</w:t>
      </w:r>
      <w:r w:rsidRPr="000B19D2">
        <w:rPr>
          <w:rFonts w:ascii="Times New Roman" w:hAnsi="Times New Roman" w:cs="Times New Roman" w:hint="eastAsia"/>
        </w:rPr>
        <w:t>，并作其切线．</w:t>
      </w:r>
    </w:p>
    <w:p w:rsidR="000B19D2" w:rsidRPr="000B19D2" w:rsidRDefault="000B19D2" w:rsidP="000B19D2">
      <w:pPr>
        <w:rPr>
          <w:rFonts w:ascii="Times New Roman" w:hAnsi="Times New Roman" w:cs="Times New Roman"/>
        </w:rPr>
      </w:pPr>
    </w:p>
    <w:p w:rsidR="000B19D2" w:rsidRPr="000B19D2" w:rsidRDefault="000B19D2" w:rsidP="000B19D2">
      <w:pPr>
        <w:ind w:firstLineChars="600" w:firstLine="1440"/>
        <w:rPr>
          <w:rFonts w:ascii="Times New Roman" w:hAnsi="Times New Roman" w:cs="Times New Roman"/>
        </w:rPr>
      </w:pPr>
      <w:r w:rsidRPr="000B19D2">
        <w:rPr>
          <w:rFonts w:ascii="Times New Roman" w:hAnsi="Times New Roman" w:cs="Times New Roman"/>
        </w:rPr>
        <w:t xml:space="preserve">           </w:t>
      </w:r>
      <w:r w:rsidRPr="000B19D2">
        <w:rPr>
          <w:rFonts w:ascii="Times New Roman" w:hAnsi="Times New Roman" w:cs="Times New Roman"/>
          <w:noProof/>
        </w:rPr>
        <w:drawing>
          <wp:inline distT="0" distB="0" distL="0" distR="0" wp14:anchorId="4DCA787B" wp14:editId="6B7CDA60">
            <wp:extent cx="1848757" cy="14752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导数简介1.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8757" cy="1475206"/>
                    </a:xfrm>
                    <a:prstGeom prst="rect">
                      <a:avLst/>
                    </a:prstGeom>
                  </pic:spPr>
                </pic:pic>
              </a:graphicData>
            </a:graphic>
          </wp:inline>
        </w:drawing>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若切线存在，该切线与</w:t>
      </w:r>
      <w:r w:rsidRPr="000B19D2">
        <w:rPr>
          <w:rFonts w:ascii="Times New Roman" w:hAnsi="Times New Roman" w:cs="Times New Roman"/>
          <w:position w:val="-6"/>
        </w:rPr>
        <w:object w:dxaOrig="200" w:dyaOrig="220">
          <v:shape id="_x0000_i1122" type="#_x0000_t75" style="width:9.5pt;height:12.25pt" o:ole="">
            <v:imagedata r:id="rId9" o:title=""/>
          </v:shape>
          <o:OLEObject Type="Embed" ProgID="Equation.DSMT4" ShapeID="_x0000_i1122" DrawAspect="Content" ObjectID="_1478314436" r:id="rId10"/>
        </w:object>
      </w:r>
      <w:r w:rsidRPr="000B19D2">
        <w:rPr>
          <w:rFonts w:ascii="Times New Roman" w:hAnsi="Times New Roman" w:cs="Times New Roman" w:hint="eastAsia"/>
        </w:rPr>
        <w:t>轴的夹角</w:t>
      </w:r>
      <w:r w:rsidRPr="000B19D2">
        <w:rPr>
          <w:rFonts w:ascii="Times New Roman" w:hAnsi="Times New Roman" w:cs="Times New Roman"/>
          <w:position w:val="-6"/>
        </w:rPr>
        <w:object w:dxaOrig="200" w:dyaOrig="279">
          <v:shape id="_x0000_i1123" type="#_x0000_t75" style="width:9.5pt;height:14.95pt" o:ole="">
            <v:imagedata r:id="rId11" o:title=""/>
          </v:shape>
          <o:OLEObject Type="Embed" ProgID="Equation.DSMT4" ShapeID="_x0000_i1123" DrawAspect="Content" ObjectID="_1478314437" r:id="rId12"/>
        </w:object>
      </w:r>
      <w:r w:rsidRPr="000B19D2">
        <w:rPr>
          <w:rFonts w:ascii="Times New Roman" w:hAnsi="Times New Roman" w:cs="Times New Roman" w:hint="eastAsia"/>
        </w:rPr>
        <w:t>的正切值</w:t>
      </w:r>
      <w:r w:rsidRPr="000B19D2">
        <w:rPr>
          <w:rFonts w:ascii="Times New Roman" w:hAnsi="Times New Roman" w:cs="Times New Roman"/>
          <w:position w:val="-14"/>
        </w:rPr>
        <w:object w:dxaOrig="740" w:dyaOrig="400">
          <v:shape id="_x0000_i1124" type="#_x0000_t75" style="width:36pt;height:21.05pt" o:ole="">
            <v:imagedata r:id="rId13" o:title=""/>
          </v:shape>
          <o:OLEObject Type="Embed" ProgID="Equation.DSMT4" ShapeID="_x0000_i1124" DrawAspect="Content" ObjectID="_1478314438" r:id="rId14"/>
        </w:object>
      </w:r>
      <w:r w:rsidRPr="000B19D2">
        <w:rPr>
          <w:rFonts w:ascii="Times New Roman" w:hAnsi="Times New Roman" w:cs="Times New Roman" w:hint="eastAsia"/>
        </w:rPr>
        <w:t>就叫点</w:t>
      </w:r>
      <w:r w:rsidRPr="000B19D2">
        <w:rPr>
          <w:rFonts w:ascii="Times New Roman" w:hAnsi="Times New Roman" w:cs="Times New Roman" w:hint="eastAsia"/>
        </w:rPr>
        <w:t>A</w:t>
      </w:r>
      <w:r w:rsidRPr="000B19D2">
        <w:rPr>
          <w:rFonts w:ascii="Times New Roman" w:hAnsi="Times New Roman" w:cs="Times New Roman" w:hint="eastAsia"/>
        </w:rPr>
        <w:t>的导数．当函数在</w:t>
      </w:r>
      <w:r w:rsidRPr="000B19D2">
        <w:rPr>
          <w:rFonts w:ascii="Times New Roman" w:hAnsi="Times New Roman" w:cs="Times New Roman" w:hint="eastAsia"/>
        </w:rPr>
        <w:t>A</w:t>
      </w:r>
      <w:r w:rsidRPr="000B19D2">
        <w:rPr>
          <w:rFonts w:ascii="Times New Roman" w:hAnsi="Times New Roman" w:cs="Times New Roman" w:hint="eastAsia"/>
        </w:rPr>
        <w:t>点递增时，可能的取值为</w:t>
      </w:r>
      <w:r w:rsidRPr="000B19D2">
        <w:rPr>
          <w:rFonts w:ascii="Times New Roman" w:hAnsi="Times New Roman" w:cs="Times New Roman"/>
          <w:position w:val="-28"/>
        </w:rPr>
        <w:object w:dxaOrig="1060" w:dyaOrig="680">
          <v:shape id="_x0000_i1125" type="#_x0000_t75" style="width:52.3pt;height:34.65pt" o:ole="">
            <v:imagedata r:id="rId15" o:title=""/>
          </v:shape>
          <o:OLEObject Type="Embed" ProgID="Equation.DSMT4" ShapeID="_x0000_i1125" DrawAspect="Content" ObjectID="_1478314439" r:id="rId16"/>
        </w:object>
      </w:r>
      <w:r w:rsidRPr="000B19D2">
        <w:rPr>
          <w:rFonts w:ascii="Times New Roman" w:hAnsi="Times New Roman" w:cs="Times New Roman" w:hint="eastAsia"/>
        </w:rPr>
        <w:t>，即</w:t>
      </w:r>
      <w:r w:rsidRPr="000B19D2">
        <w:rPr>
          <w:rFonts w:ascii="Times New Roman" w:hAnsi="Times New Roman" w:cs="Times New Roman"/>
          <w:position w:val="-14"/>
        </w:rPr>
        <w:object w:dxaOrig="1460" w:dyaOrig="400">
          <v:shape id="_x0000_i1126" type="#_x0000_t75" style="width:1in;height:21.05pt" o:ole="">
            <v:imagedata r:id="rId17" o:title=""/>
          </v:shape>
          <o:OLEObject Type="Embed" ProgID="Equation.DSMT4" ShapeID="_x0000_i1126" DrawAspect="Content" ObjectID="_1478314440" r:id="rId18"/>
        </w:object>
      </w:r>
      <w:r w:rsidRPr="000B19D2">
        <w:rPr>
          <w:rFonts w:ascii="Times New Roman" w:hAnsi="Times New Roman" w:cs="Times New Roman" w:hint="eastAsia"/>
        </w:rPr>
        <w:t>．递减时，取</w:t>
      </w:r>
      <w:r w:rsidRPr="000B19D2">
        <w:rPr>
          <w:rFonts w:ascii="Times New Roman" w:hAnsi="Times New Roman" w:cs="Times New Roman"/>
          <w:position w:val="-28"/>
        </w:rPr>
        <w:object w:dxaOrig="1260" w:dyaOrig="680">
          <v:shape id="_x0000_i1127" type="#_x0000_t75" style="width:62.5pt;height:34.65pt" o:ole="">
            <v:imagedata r:id="rId19" o:title=""/>
          </v:shape>
          <o:OLEObject Type="Embed" ProgID="Equation.DSMT4" ShapeID="_x0000_i1127" DrawAspect="Content" ObjectID="_1478314441" r:id="rId20"/>
        </w:object>
      </w:r>
      <w:r w:rsidRPr="000B19D2">
        <w:rPr>
          <w:rFonts w:ascii="Times New Roman" w:hAnsi="Times New Roman" w:cs="Times New Roman" w:hint="eastAsia"/>
        </w:rPr>
        <w:t>，即</w:t>
      </w:r>
      <w:r w:rsidRPr="000B19D2">
        <w:rPr>
          <w:rFonts w:ascii="Times New Roman" w:hAnsi="Times New Roman" w:cs="Times New Roman"/>
          <w:position w:val="-14"/>
        </w:rPr>
        <w:object w:dxaOrig="1460" w:dyaOrig="400">
          <v:shape id="_x0000_i1128" type="#_x0000_t75" style="width:1in;height:21.05pt" o:ole="">
            <v:imagedata r:id="rId21" o:title=""/>
          </v:shape>
          <o:OLEObject Type="Embed" ProgID="Equation.DSMT4" ShapeID="_x0000_i1128" DrawAspect="Content" ObjectID="_1478314442" r:id="rId22"/>
        </w:object>
      </w:r>
      <w:r w:rsidRPr="000B19D2">
        <w:rPr>
          <w:rFonts w:ascii="Times New Roman" w:hAnsi="Times New Roman" w:cs="Times New Roman" w:hint="eastAsia"/>
        </w:rPr>
        <w:t>．当切线水平时，</w:t>
      </w:r>
      <w:r w:rsidRPr="000B19D2">
        <w:rPr>
          <w:rFonts w:ascii="Times New Roman" w:hAnsi="Times New Roman" w:cs="Times New Roman"/>
          <w:position w:val="-6"/>
        </w:rPr>
        <w:object w:dxaOrig="1280" w:dyaOrig="279">
          <v:shape id="_x0000_i1129" type="#_x0000_t75" style="width:64.55pt;height:14.95pt" o:ole="">
            <v:imagedata r:id="rId23" o:title=""/>
          </v:shape>
          <o:OLEObject Type="Embed" ProgID="Equation.DSMT4" ShapeID="_x0000_i1129" DrawAspect="Content" ObjectID="_1478314443" r:id="rId24"/>
        </w:object>
      </w:r>
      <w:r w:rsidRPr="000B19D2">
        <w:rPr>
          <w:rFonts w:ascii="Times New Roman" w:hAnsi="Times New Roman" w:cs="Times New Roman" w:hint="eastAsia"/>
        </w:rPr>
        <w:t>．</w:t>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若函数曲线在</w:t>
      </w:r>
      <w:r w:rsidRPr="000B19D2">
        <w:rPr>
          <w:rFonts w:ascii="Times New Roman" w:hAnsi="Times New Roman" w:cs="Times New Roman"/>
          <w:position w:val="-6"/>
        </w:rPr>
        <w:object w:dxaOrig="200" w:dyaOrig="220">
          <v:shape id="_x0000_i1130" type="#_x0000_t75" style="width:9.5pt;height:12.25pt" o:ole="">
            <v:imagedata r:id="rId25" o:title=""/>
          </v:shape>
          <o:OLEObject Type="Embed" ProgID="Equation.DSMT4" ShapeID="_x0000_i1130" DrawAspect="Content" ObjectID="_1478314444" r:id="rId26"/>
        </w:object>
      </w:r>
      <w:r w:rsidRPr="000B19D2">
        <w:rPr>
          <w:rFonts w:ascii="Times New Roman" w:hAnsi="Times New Roman" w:cs="Times New Roman" w:hint="eastAsia"/>
        </w:rPr>
        <w:t>的某一开区间每一点都可导，则这个区间上每一个</w:t>
      </w:r>
      <w:r w:rsidRPr="000B19D2">
        <w:rPr>
          <w:rFonts w:ascii="Times New Roman" w:hAnsi="Times New Roman" w:cs="Times New Roman"/>
          <w:position w:val="-6"/>
        </w:rPr>
        <w:object w:dxaOrig="200" w:dyaOrig="220">
          <v:shape id="_x0000_i1131" type="#_x0000_t75" style="width:9.5pt;height:12.25pt" o:ole="">
            <v:imagedata r:id="rId27" o:title=""/>
          </v:shape>
          <o:OLEObject Type="Embed" ProgID="Equation.DSMT4" ShapeID="_x0000_i1131" DrawAspect="Content" ObjectID="_1478314445" r:id="rId28"/>
        </w:object>
      </w:r>
      <w:r w:rsidRPr="000B19D2">
        <w:rPr>
          <w:rFonts w:ascii="Times New Roman" w:hAnsi="Times New Roman" w:cs="Times New Roman" w:hint="eastAsia"/>
        </w:rPr>
        <w:t>对应一个导数．将其写成关于</w:t>
      </w:r>
      <w:r w:rsidRPr="000B19D2">
        <w:rPr>
          <w:rFonts w:ascii="Times New Roman" w:hAnsi="Times New Roman" w:cs="Times New Roman"/>
          <w:position w:val="-6"/>
        </w:rPr>
        <w:object w:dxaOrig="200" w:dyaOrig="220">
          <v:shape id="_x0000_i1132" type="#_x0000_t75" style="width:9.5pt;height:12.25pt" o:ole="">
            <v:imagedata r:id="rId29" o:title=""/>
          </v:shape>
          <o:OLEObject Type="Embed" ProgID="Equation.DSMT4" ShapeID="_x0000_i1132" DrawAspect="Content" ObjectID="_1478314446" r:id="rId30"/>
        </w:object>
      </w:r>
      <w:r w:rsidRPr="000B19D2">
        <w:rPr>
          <w:rFonts w:ascii="Times New Roman" w:hAnsi="Times New Roman" w:cs="Times New Roman" w:hint="eastAsia"/>
        </w:rPr>
        <w:t>的函数</w:t>
      </w:r>
      <w:r w:rsidRPr="000B19D2">
        <w:rPr>
          <w:rFonts w:ascii="Times New Roman" w:hAnsi="Times New Roman" w:cs="Times New Roman"/>
          <w:position w:val="-14"/>
        </w:rPr>
        <w:object w:dxaOrig="560" w:dyaOrig="400">
          <v:shape id="_x0000_i1133" type="#_x0000_t75" style="width:28.55pt;height:21.05pt" o:ole="">
            <v:imagedata r:id="rId31" o:title=""/>
          </v:shape>
          <o:OLEObject Type="Embed" ProgID="Equation.DSMT4" ShapeID="_x0000_i1133" DrawAspect="Content" ObjectID="_1478314447" r:id="rId32"/>
        </w:object>
      </w:r>
      <w:r w:rsidRPr="000B19D2">
        <w:rPr>
          <w:rFonts w:ascii="Times New Roman" w:hAnsi="Times New Roman" w:cs="Times New Roman" w:hint="eastAsia"/>
        </w:rPr>
        <w:t>，</w:t>
      </w:r>
      <w:r w:rsidRPr="000B19D2">
        <w:rPr>
          <w:rFonts w:ascii="Times New Roman" w:hAnsi="Times New Roman" w:cs="Times New Roman"/>
          <w:position w:val="-14"/>
        </w:rPr>
        <w:object w:dxaOrig="560" w:dyaOrig="400">
          <v:shape id="_x0000_i1134" type="#_x0000_t75" style="width:28.55pt;height:21.05pt" o:ole="">
            <v:imagedata r:id="rId33" o:title=""/>
          </v:shape>
          <o:OLEObject Type="Embed" ProgID="Equation.DSMT4" ShapeID="_x0000_i1134" DrawAspect="Content" ObjectID="_1478314448" r:id="rId34"/>
        </w:object>
      </w:r>
      <w:r w:rsidRPr="000B19D2">
        <w:rPr>
          <w:rFonts w:ascii="Times New Roman" w:hAnsi="Times New Roman" w:cs="Times New Roman" w:hint="eastAsia"/>
        </w:rPr>
        <w:t>就是该区间上的导函数．</w:t>
      </w:r>
      <w:r w:rsidRPr="000B19D2">
        <w:rPr>
          <w:rFonts w:ascii="Times New Roman" w:hAnsi="Times New Roman" w:cs="Times New Roman" w:hint="eastAsia"/>
        </w:rPr>
        <w:t xml:space="preserve"> </w:t>
      </w:r>
      <w:r w:rsidRPr="000B19D2">
        <w:rPr>
          <w:rFonts w:ascii="Times New Roman" w:hAnsi="Times New Roman" w:cs="Times New Roman" w:hint="eastAsia"/>
        </w:rPr>
        <w:t>通常将导函数记为</w:t>
      </w:r>
    </w:p>
    <w:p w:rsidR="000B19D2" w:rsidRPr="000B19D2" w:rsidRDefault="000B19D2" w:rsidP="000B19D2">
      <w:pPr>
        <w:jc w:val="center"/>
        <w:rPr>
          <w:rFonts w:ascii="Times New Roman" w:hAnsi="Times New Roman" w:cs="Times New Roman"/>
        </w:rPr>
      </w:pPr>
      <w:r w:rsidRPr="000B19D2">
        <w:rPr>
          <w:rFonts w:ascii="Times New Roman" w:hAnsi="Times New Roman" w:cs="Times New Roman"/>
          <w:position w:val="-14"/>
        </w:rPr>
        <w:object w:dxaOrig="639" w:dyaOrig="400">
          <v:shape id="_x0000_i1135" type="#_x0000_t75" style="width:31.9pt;height:21.05pt" o:ole="">
            <v:imagedata r:id="rId35" o:title=""/>
          </v:shape>
          <o:OLEObject Type="Embed" ProgID="Equation.DSMT4" ShapeID="_x0000_i1135" DrawAspect="Content" ObjectID="_1478314449" r:id="rId36"/>
        </w:object>
      </w:r>
      <w:r w:rsidRPr="000B19D2">
        <w:rPr>
          <w:rFonts w:ascii="Times New Roman" w:hAnsi="Times New Roman" w:cs="Times New Roman" w:hint="eastAsia"/>
        </w:rPr>
        <w:t>，</w:t>
      </w:r>
      <w:r w:rsidRPr="000B19D2">
        <w:rPr>
          <w:rFonts w:ascii="Times New Roman" w:hAnsi="Times New Roman" w:cs="Times New Roman"/>
          <w:position w:val="-14"/>
        </w:rPr>
        <w:object w:dxaOrig="820" w:dyaOrig="520">
          <v:shape id="_x0000_i1136" type="#_x0000_t75" style="width:42.1pt;height:27.15pt" o:ole="">
            <v:imagedata r:id="rId37" o:title=""/>
          </v:shape>
          <o:OLEObject Type="Embed" ProgID="Equation.DSMT4" ShapeID="_x0000_i1136" DrawAspect="Content" ObjectID="_1478314450" r:id="rId38"/>
        </w:object>
      </w:r>
      <w:r w:rsidRPr="000B19D2">
        <w:rPr>
          <w:rFonts w:ascii="Times New Roman" w:hAnsi="Times New Roman" w:cs="Times New Roman" w:hint="eastAsia"/>
        </w:rPr>
        <w:t>，</w:t>
      </w:r>
      <w:r w:rsidRPr="000B19D2">
        <w:rPr>
          <w:rFonts w:ascii="Times New Roman" w:hAnsi="Times New Roman" w:cs="Times New Roman"/>
          <w:position w:val="-24"/>
        </w:rPr>
        <w:object w:dxaOrig="340" w:dyaOrig="620">
          <v:shape id="_x0000_i1137" type="#_x0000_t75" style="width:17pt;height:29.9pt" o:ole="">
            <v:imagedata r:id="rId39" o:title=""/>
          </v:shape>
          <o:OLEObject Type="Embed" ProgID="Equation.DSMT4" ShapeID="_x0000_i1137" DrawAspect="Content" ObjectID="_1478314451" r:id="rId40"/>
        </w:object>
      </w:r>
      <w:r w:rsidRPr="000B19D2">
        <w:rPr>
          <w:rFonts w:ascii="Times New Roman" w:hAnsi="Times New Roman" w:cs="Times New Roman" w:hint="eastAsia"/>
        </w:rPr>
        <w:t>，</w:t>
      </w:r>
      <w:r w:rsidRPr="000B19D2">
        <w:rPr>
          <w:rFonts w:ascii="Times New Roman" w:hAnsi="Times New Roman" w:cs="Times New Roman"/>
          <w:position w:val="-24"/>
        </w:rPr>
        <w:object w:dxaOrig="360" w:dyaOrig="620">
          <v:shape id="_x0000_i1138" type="#_x0000_t75" style="width:17pt;height:29.9pt" o:ole="">
            <v:imagedata r:id="rId41" o:title=""/>
          </v:shape>
          <o:OLEObject Type="Embed" ProgID="Equation.DSMT4" ShapeID="_x0000_i1138" DrawAspect="Content" ObjectID="_1478314452" r:id="rId42"/>
        </w:object>
      </w:r>
      <w:r w:rsidRPr="000B19D2">
        <w:rPr>
          <w:rFonts w:ascii="Times New Roman" w:hAnsi="Times New Roman" w:cs="Times New Roman" w:hint="eastAsia"/>
        </w:rPr>
        <w:t>，</w:t>
      </w:r>
      <w:r w:rsidRPr="000B19D2">
        <w:rPr>
          <w:rFonts w:ascii="Times New Roman" w:hAnsi="Times New Roman" w:cs="Times New Roman"/>
          <w:position w:val="-24"/>
        </w:rPr>
        <w:object w:dxaOrig="1060" w:dyaOrig="620">
          <v:shape id="_x0000_i1139" type="#_x0000_t75" style="width:52.3pt;height:29.9pt" o:ole="">
            <v:imagedata r:id="rId43" o:title=""/>
          </v:shape>
          <o:OLEObject Type="Embed" ProgID="Equation.DSMT4" ShapeID="_x0000_i1139" DrawAspect="Content" ObjectID="_1478314453" r:id="rId44"/>
        </w:object>
      </w:r>
      <w:r w:rsidRPr="000B19D2">
        <w:rPr>
          <w:rFonts w:ascii="Times New Roman" w:hAnsi="Times New Roman" w:cs="Times New Roman" w:hint="eastAsia"/>
        </w:rPr>
        <w:t>．（后</w:t>
      </w:r>
      <w:r w:rsidRPr="000B19D2">
        <w:rPr>
          <w:rFonts w:ascii="Times New Roman" w:hAnsi="Times New Roman" w:cs="Times New Roman" w:hint="eastAsia"/>
        </w:rPr>
        <w:t>3</w:t>
      </w:r>
      <w:r w:rsidRPr="000B19D2">
        <w:rPr>
          <w:rFonts w:ascii="Times New Roman" w:hAnsi="Times New Roman" w:cs="Times New Roman" w:hint="eastAsia"/>
        </w:rPr>
        <w:t>种记号的来源见下文）</w:t>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另外，若切线不存在</w:t>
      </w:r>
      <w:r w:rsidRPr="000B19D2">
        <w:rPr>
          <w:rFonts w:ascii="Times New Roman" w:hAnsi="Times New Roman" w:cs="Times New Roman" w:hint="eastAsia"/>
        </w:rPr>
        <w:t>(</w:t>
      </w:r>
      <w:r w:rsidRPr="000B19D2">
        <w:rPr>
          <w:rFonts w:ascii="Times New Roman" w:hAnsi="Times New Roman" w:cs="Times New Roman" w:hint="eastAsia"/>
        </w:rPr>
        <w:t>例如折线的棱角处，但也有其他更复杂的情况</w:t>
      </w:r>
      <w:r w:rsidRPr="000B19D2">
        <w:rPr>
          <w:rFonts w:ascii="Times New Roman" w:hAnsi="Times New Roman" w:cs="Times New Roman" w:hint="eastAsia"/>
        </w:rPr>
        <w:t>)</w:t>
      </w:r>
      <w:r w:rsidRPr="000B19D2">
        <w:rPr>
          <w:rFonts w:ascii="Times New Roman" w:hAnsi="Times New Roman" w:cs="Times New Roman" w:hint="eastAsia"/>
        </w:rPr>
        <w:t>，我们说点</w:t>
      </w:r>
      <w:r w:rsidRPr="000B19D2">
        <w:rPr>
          <w:rFonts w:ascii="Times New Roman" w:hAnsi="Times New Roman" w:cs="Times New Roman" w:hint="eastAsia"/>
        </w:rPr>
        <w:t>A</w:t>
      </w:r>
      <w:r w:rsidRPr="000B19D2">
        <w:rPr>
          <w:rFonts w:ascii="Times New Roman" w:hAnsi="Times New Roman" w:cs="Times New Roman" w:hint="eastAsia"/>
        </w:rPr>
        <w:t>不可导．</w:t>
      </w:r>
    </w:p>
    <w:p w:rsidR="000B19D2" w:rsidRPr="000B19D2" w:rsidRDefault="000B19D2" w:rsidP="000B19D2">
      <w:pPr>
        <w:jc w:val="center"/>
        <w:rPr>
          <w:rFonts w:ascii="Times New Roman" w:hAnsi="Times New Roman" w:cs="Times New Roman"/>
        </w:rPr>
      </w:pPr>
      <w:r w:rsidRPr="000B19D2">
        <w:rPr>
          <w:rFonts w:ascii="Times New Roman" w:hAnsi="Times New Roman" w:cs="Times New Roman"/>
          <w:noProof/>
        </w:rPr>
        <w:drawing>
          <wp:inline distT="0" distB="0" distL="0" distR="0" wp14:anchorId="2FD290F5" wp14:editId="3C0FD90D">
            <wp:extent cx="1987726" cy="125106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dis\Desktop\QQ截图20130718142038.bmp"/>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987726" cy="1251061"/>
                    </a:xfrm>
                    <a:prstGeom prst="rect">
                      <a:avLst/>
                    </a:prstGeom>
                    <a:ln>
                      <a:noFill/>
                    </a:ln>
                    <a:effectLst/>
                  </pic:spPr>
                </pic:pic>
              </a:graphicData>
            </a:graphic>
          </wp:inline>
        </w:drawing>
      </w:r>
    </w:p>
    <w:p w:rsidR="000B19D2" w:rsidRPr="000B19D2" w:rsidRDefault="000B19D2" w:rsidP="000B19D2">
      <w:pPr>
        <w:jc w:val="center"/>
        <w:rPr>
          <w:rFonts w:ascii="Times New Roman" w:hAnsi="Times New Roman" w:cs="Times New Roman"/>
        </w:rPr>
      </w:pP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若函数曲线在某一点附近是光滑的，那么在这点附近取一小段，当这一段取得</w:t>
      </w:r>
      <w:r w:rsidRPr="000B19D2">
        <w:rPr>
          <w:rFonts w:ascii="Times New Roman" w:hAnsi="Times New Roman" w:cs="Times New Roman" w:hint="eastAsia"/>
          <w:b/>
        </w:rPr>
        <w:t>足够小</w:t>
      </w:r>
      <w:r w:rsidRPr="000B19D2">
        <w:rPr>
          <w:rFonts w:ascii="Times New Roman" w:hAnsi="Times New Roman" w:cs="Times New Roman" w:hint="eastAsia"/>
        </w:rPr>
        <w:t>，可以近似认为它是线段且与切线重合（如下图）．以这条线段为斜边，作一直角三角形，令其底边长为</w:t>
      </w:r>
      <w:r w:rsidRPr="000B19D2">
        <w:rPr>
          <w:rFonts w:ascii="Times New Roman" w:hAnsi="Times New Roman" w:cs="Times New Roman"/>
          <w:position w:val="-6"/>
        </w:rPr>
        <w:object w:dxaOrig="300" w:dyaOrig="279">
          <v:shape id="_x0000_i1140" type="#_x0000_t75" style="width:14.95pt;height:14.95pt" o:ole="">
            <v:imagedata r:id="rId46" o:title=""/>
          </v:shape>
          <o:OLEObject Type="Embed" ProgID="Equation.DSMT4" ShapeID="_x0000_i1140" DrawAspect="Content" ObjectID="_1478314454" r:id="rId47"/>
        </w:object>
      </w:r>
      <w:r w:rsidRPr="000B19D2">
        <w:rPr>
          <w:rFonts w:ascii="Times New Roman" w:hAnsi="Times New Roman" w:cs="Times New Roman" w:hint="eastAsia"/>
        </w:rPr>
        <w:t>(</w:t>
      </w:r>
      <w:r w:rsidRPr="000B19D2">
        <w:rPr>
          <w:rFonts w:ascii="Times New Roman" w:hAnsi="Times New Roman" w:cs="Times New Roman" w:hint="eastAsia"/>
        </w:rPr>
        <w:t>在微积分中，通常把非常小的一段</w:t>
      </w:r>
      <w:r w:rsidRPr="000B19D2">
        <w:rPr>
          <w:rFonts w:ascii="Times New Roman" w:hAnsi="Times New Roman" w:cs="Times New Roman"/>
          <w:position w:val="-6"/>
        </w:rPr>
        <w:object w:dxaOrig="340" w:dyaOrig="279">
          <v:shape id="_x0000_i1141" type="#_x0000_t75" style="width:17pt;height:14.95pt" o:ole="">
            <v:imagedata r:id="rId48" o:title=""/>
          </v:shape>
          <o:OLEObject Type="Embed" ProgID="Equation.DSMT4" ShapeID="_x0000_i1141" DrawAspect="Content" ObjectID="_1478314455" r:id="rId49"/>
        </w:object>
      </w:r>
      <w:r w:rsidRPr="000B19D2">
        <w:rPr>
          <w:rFonts w:ascii="Times New Roman" w:hAnsi="Times New Roman" w:cs="Times New Roman" w:hint="eastAsia"/>
        </w:rPr>
        <w:t>记为</w:t>
      </w:r>
      <w:r w:rsidRPr="000B19D2">
        <w:rPr>
          <w:rFonts w:ascii="Times New Roman" w:hAnsi="Times New Roman" w:cs="Times New Roman"/>
          <w:position w:val="-6"/>
        </w:rPr>
        <w:object w:dxaOrig="300" w:dyaOrig="279">
          <v:shape id="_x0000_i1142" type="#_x0000_t75" style="width:14.95pt;height:14.95pt" o:ole="">
            <v:imagedata r:id="rId50" o:title=""/>
          </v:shape>
          <o:OLEObject Type="Embed" ProgID="Equation.DSMT4" ShapeID="_x0000_i1142" DrawAspect="Content" ObjectID="_1478314456" r:id="rId51"/>
        </w:object>
      </w:r>
      <w:r w:rsidRPr="000B19D2">
        <w:rPr>
          <w:rFonts w:ascii="Times New Roman" w:hAnsi="Times New Roman" w:cs="Times New Roman" w:hint="eastAsia"/>
        </w:rPr>
        <w:t>，</w:t>
      </w:r>
      <w:r w:rsidRPr="000B19D2">
        <w:rPr>
          <w:rFonts w:ascii="Times New Roman" w:hAnsi="Times New Roman" w:cs="Times New Roman"/>
          <w:position w:val="-6"/>
        </w:rPr>
        <w:object w:dxaOrig="300" w:dyaOrig="279">
          <v:shape id="_x0000_i1143" type="#_x0000_t75" style="width:14.95pt;height:14.95pt" o:ole="">
            <v:imagedata r:id="rId52" o:title=""/>
          </v:shape>
          <o:OLEObject Type="Embed" ProgID="Equation.DSMT4" ShapeID="_x0000_i1143" DrawAspect="Content" ObjectID="_1478314457" r:id="rId53"/>
        </w:object>
      </w:r>
      <w:r w:rsidRPr="000B19D2">
        <w:rPr>
          <w:rFonts w:ascii="Times New Roman" w:hAnsi="Times New Roman" w:cs="Times New Roman" w:hint="eastAsia"/>
        </w:rPr>
        <w:t>是一不能分割的整体符号，而不是两个量相乘</w:t>
      </w:r>
      <w:r w:rsidRPr="000B19D2">
        <w:rPr>
          <w:rFonts w:ascii="Times New Roman" w:hAnsi="Times New Roman" w:cs="Times New Roman" w:hint="eastAsia"/>
        </w:rPr>
        <w:t>)</w:t>
      </w:r>
      <w:r w:rsidRPr="000B19D2">
        <w:rPr>
          <w:rFonts w:ascii="Times New Roman" w:hAnsi="Times New Roman" w:cs="Times New Roman" w:hint="eastAsia"/>
        </w:rPr>
        <w:t>，竖直边的边长为</w:t>
      </w:r>
      <w:r w:rsidRPr="000B19D2">
        <w:rPr>
          <w:rFonts w:ascii="Times New Roman" w:hAnsi="Times New Roman" w:cs="Times New Roman"/>
          <w:position w:val="-10"/>
        </w:rPr>
        <w:object w:dxaOrig="320" w:dyaOrig="320">
          <v:shape id="_x0000_i1144" type="#_x0000_t75" style="width:14.95pt;height:14.95pt" o:ole="">
            <v:imagedata r:id="rId54" o:title=""/>
          </v:shape>
          <o:OLEObject Type="Embed" ProgID="Equation.DSMT4" ShapeID="_x0000_i1144" DrawAspect="Content" ObjectID="_1478314458" r:id="rId55"/>
        </w:object>
      </w:r>
      <w:r w:rsidRPr="000B19D2">
        <w:rPr>
          <w:rFonts w:ascii="Times New Roman" w:hAnsi="Times New Roman" w:cs="Times New Roman" w:hint="eastAsia"/>
        </w:rPr>
        <w:t>(</w:t>
      </w:r>
      <w:r w:rsidRPr="000B19D2">
        <w:rPr>
          <w:rFonts w:ascii="Times New Roman" w:hAnsi="Times New Roman" w:cs="Times New Roman" w:hint="eastAsia"/>
        </w:rPr>
        <w:t>当函数</w:t>
      </w:r>
      <w:r w:rsidRPr="000B19D2">
        <w:rPr>
          <w:rFonts w:ascii="Times New Roman" w:hAnsi="Times New Roman" w:cs="Times New Roman" w:hint="eastAsia"/>
        </w:rPr>
        <w:lastRenderedPageBreak/>
        <w:t>递增时，</w:t>
      </w:r>
      <w:r w:rsidRPr="000B19D2">
        <w:rPr>
          <w:rFonts w:ascii="Times New Roman" w:hAnsi="Times New Roman" w:cs="Times New Roman"/>
          <w:position w:val="-10"/>
        </w:rPr>
        <w:object w:dxaOrig="320" w:dyaOrig="320">
          <v:shape id="_x0000_i1145" type="#_x0000_t75" style="width:14.95pt;height:14.95pt" o:ole="">
            <v:imagedata r:id="rId56" o:title=""/>
          </v:shape>
          <o:OLEObject Type="Embed" ProgID="Equation.DSMT4" ShapeID="_x0000_i1145" DrawAspect="Content" ObjectID="_1478314459" r:id="rId57"/>
        </w:object>
      </w:r>
      <w:r w:rsidRPr="000B19D2">
        <w:rPr>
          <w:rFonts w:ascii="Times New Roman" w:hAnsi="Times New Roman" w:cs="Times New Roman" w:hint="eastAsia"/>
        </w:rPr>
        <w:t>取正值，反之取负值</w:t>
      </w:r>
      <w:r w:rsidRPr="000B19D2">
        <w:rPr>
          <w:rFonts w:ascii="Times New Roman" w:hAnsi="Times New Roman" w:cs="Times New Roman" w:hint="eastAsia"/>
        </w:rPr>
        <w:t>)</w:t>
      </w:r>
      <w:r w:rsidRPr="000B19D2">
        <w:rPr>
          <w:rFonts w:ascii="Times New Roman" w:hAnsi="Times New Roman" w:cs="Times New Roman" w:hint="eastAsia"/>
        </w:rPr>
        <w:t>．根据上面导数的定义，</w:t>
      </w:r>
      <w:r w:rsidRPr="000B19D2">
        <w:rPr>
          <w:rFonts w:ascii="Times New Roman" w:hAnsi="Times New Roman" w:cs="Times New Roman"/>
          <w:position w:val="-24"/>
        </w:rPr>
        <w:object w:dxaOrig="1060" w:dyaOrig="620">
          <v:shape id="_x0000_i1146" type="#_x0000_t75" style="width:52.3pt;height:29.9pt" o:ole="">
            <v:imagedata r:id="rId58" o:title=""/>
          </v:shape>
          <o:OLEObject Type="Embed" ProgID="Equation.DSMT4" ShapeID="_x0000_i1146" DrawAspect="Content" ObjectID="_1478314460" r:id="rId59"/>
        </w:object>
      </w:r>
      <w:r w:rsidRPr="000B19D2">
        <w:rPr>
          <w:rFonts w:ascii="Times New Roman" w:hAnsi="Times New Roman" w:cs="Times New Roman" w:hint="eastAsia"/>
        </w:rPr>
        <w:t>就是函数的导数．所以导数通常表示为</w:t>
      </w:r>
      <w:r w:rsidRPr="000B19D2">
        <w:rPr>
          <w:rFonts w:ascii="Times New Roman" w:hAnsi="Times New Roman" w:cs="Times New Roman"/>
          <w:position w:val="-24"/>
        </w:rPr>
        <w:object w:dxaOrig="340" w:dyaOrig="620">
          <v:shape id="_x0000_i1147" type="#_x0000_t75" style="width:17pt;height:29.9pt" o:ole="">
            <v:imagedata r:id="rId60" o:title=""/>
          </v:shape>
          <o:OLEObject Type="Embed" ProgID="Equation.DSMT4" ShapeID="_x0000_i1147" DrawAspect="Content" ObjectID="_1478314461" r:id="rId61"/>
        </w:object>
      </w:r>
      <w:r w:rsidRPr="000B19D2">
        <w:rPr>
          <w:rFonts w:ascii="Times New Roman" w:hAnsi="Times New Roman" w:cs="Times New Roman" w:hint="eastAsia"/>
        </w:rPr>
        <w:t>，导数的倒数则为</w:t>
      </w:r>
      <w:r w:rsidRPr="000B19D2">
        <w:rPr>
          <w:rFonts w:ascii="Times New Roman" w:hAnsi="Times New Roman" w:cs="Times New Roman"/>
          <w:position w:val="-28"/>
        </w:rPr>
        <w:object w:dxaOrig="340" w:dyaOrig="660">
          <v:shape id="_x0000_i1148" type="#_x0000_t75" style="width:17pt;height:31.9pt" o:ole="">
            <v:imagedata r:id="rId62" o:title=""/>
          </v:shape>
          <o:OLEObject Type="Embed" ProgID="Equation.DSMT4" ShapeID="_x0000_i1148" DrawAspect="Content" ObjectID="_1478314462" r:id="rId63"/>
        </w:object>
      </w:r>
      <w:r w:rsidRPr="000B19D2">
        <w:rPr>
          <w:rFonts w:ascii="Times New Roman" w:hAnsi="Times New Roman" w:cs="Times New Roman" w:hint="eastAsia"/>
        </w:rPr>
        <w:t>．</w:t>
      </w:r>
    </w:p>
    <w:p w:rsidR="000B19D2" w:rsidRPr="000B19D2" w:rsidRDefault="000B19D2" w:rsidP="000B19D2">
      <w:pPr>
        <w:rPr>
          <w:rFonts w:ascii="Times New Roman" w:hAnsi="Times New Roman" w:cs="Times New Roman"/>
        </w:rPr>
      </w:pPr>
      <w:r w:rsidRPr="000B19D2">
        <w:rPr>
          <w:rFonts w:ascii="Times New Roman" w:hAnsi="Times New Roman" w:cs="Times New Roman" w:hint="eastAsia"/>
          <w:noProof/>
        </w:rPr>
        <w:drawing>
          <wp:inline distT="0" distB="0" distL="0" distR="0" wp14:anchorId="47069D97" wp14:editId="63D889D6">
            <wp:extent cx="5264150" cy="1445131"/>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dis\Desktop\sin微分.bmp"/>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264150" cy="1445131"/>
                    </a:xfrm>
                    <a:prstGeom prst="rect">
                      <a:avLst/>
                    </a:prstGeom>
                    <a:ln>
                      <a:noFill/>
                    </a:ln>
                    <a:effectLst/>
                  </pic:spPr>
                </pic:pic>
              </a:graphicData>
            </a:graphic>
          </wp:inline>
        </w:drawing>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由上面的讨论可得，当</w:t>
      </w:r>
      <w:r w:rsidRPr="000B19D2">
        <w:rPr>
          <w:rFonts w:ascii="Times New Roman" w:hAnsi="Times New Roman" w:cs="Times New Roman" w:hint="eastAsia"/>
          <w:i/>
        </w:rPr>
        <w:t>x</w:t>
      </w:r>
      <w:r w:rsidRPr="000B19D2">
        <w:rPr>
          <w:rFonts w:ascii="Times New Roman" w:hAnsi="Times New Roman" w:cs="Times New Roman" w:hint="eastAsia"/>
        </w:rPr>
        <w:t>增加一小段</w:t>
      </w:r>
      <w:r w:rsidRPr="000B19D2">
        <w:rPr>
          <w:rFonts w:ascii="Times New Roman" w:hAnsi="Times New Roman" w:cs="Times New Roman"/>
          <w:position w:val="-6"/>
        </w:rPr>
        <w:object w:dxaOrig="300" w:dyaOrig="279">
          <v:shape id="_x0000_i1149" type="#_x0000_t75" style="width:14.95pt;height:14.95pt" o:ole="">
            <v:imagedata r:id="rId65" o:title=""/>
          </v:shape>
          <o:OLEObject Type="Embed" ProgID="Equation.DSMT4" ShapeID="_x0000_i1149" DrawAspect="Content" ObjectID="_1478314463" r:id="rId66"/>
        </w:object>
      </w:r>
      <w:r w:rsidRPr="000B19D2">
        <w:rPr>
          <w:rFonts w:ascii="Times New Roman" w:hAnsi="Times New Roman" w:cs="Times New Roman" w:hint="eastAsia"/>
        </w:rPr>
        <w:t>时，</w:t>
      </w:r>
      <w:r w:rsidRPr="000B19D2">
        <w:rPr>
          <w:rFonts w:ascii="Times New Roman" w:hAnsi="Times New Roman" w:cs="Times New Roman" w:hint="eastAsia"/>
        </w:rPr>
        <w:t xml:space="preserve"> y</w:t>
      </w:r>
      <w:r w:rsidRPr="000B19D2">
        <w:rPr>
          <w:rFonts w:ascii="Times New Roman" w:hAnsi="Times New Roman" w:cs="Times New Roman" w:hint="eastAsia"/>
        </w:rPr>
        <w:t>轴的增量约为</w:t>
      </w:r>
      <w:r w:rsidRPr="000B19D2">
        <w:rPr>
          <w:rFonts w:ascii="Times New Roman" w:hAnsi="Times New Roman" w:cs="Times New Roman"/>
          <w:position w:val="-14"/>
        </w:rPr>
        <w:object w:dxaOrig="1380" w:dyaOrig="400">
          <v:shape id="_x0000_i1150" type="#_x0000_t75" style="width:67.9pt;height:21.05pt" o:ole="">
            <v:imagedata r:id="rId67" o:title=""/>
          </v:shape>
          <o:OLEObject Type="Embed" ProgID="Equation.DSMT4" ShapeID="_x0000_i1150" DrawAspect="Content" ObjectID="_1478314464" r:id="rId68"/>
        </w:object>
      </w:r>
      <w:r w:rsidRPr="000B19D2">
        <w:rPr>
          <w:rFonts w:ascii="Times New Roman" w:hAnsi="Times New Roman" w:cs="Times New Roman" w:hint="eastAsia"/>
        </w:rPr>
        <w:t>，且当</w:t>
      </w:r>
      <w:r w:rsidRPr="000B19D2">
        <w:rPr>
          <w:rFonts w:ascii="Times New Roman" w:hAnsi="Times New Roman" w:cs="Times New Roman"/>
          <w:position w:val="-6"/>
        </w:rPr>
        <w:object w:dxaOrig="300" w:dyaOrig="279">
          <v:shape id="_x0000_i1151" type="#_x0000_t75" style="width:14.95pt;height:14.95pt" o:ole="">
            <v:imagedata r:id="rId69" o:title=""/>
          </v:shape>
          <o:OLEObject Type="Embed" ProgID="Equation.DSMT4" ShapeID="_x0000_i1151" DrawAspect="Content" ObjectID="_1478314465" r:id="rId70"/>
        </w:object>
      </w:r>
      <w:r w:rsidRPr="000B19D2">
        <w:rPr>
          <w:rFonts w:ascii="Times New Roman" w:hAnsi="Times New Roman" w:cs="Times New Roman" w:hint="eastAsia"/>
        </w:rPr>
        <w:t>越小，这条式子就越精确成立．这个关系就叫函数的微分</w:t>
      </w:r>
      <w:r w:rsidRPr="000B19D2">
        <w:rPr>
          <w:rFonts w:ascii="Times New Roman" w:hAnsi="Times New Roman" w:cs="Times New Roman" w:hint="eastAsia"/>
        </w:rPr>
        <w:t>(</w:t>
      </w:r>
      <w:r w:rsidRPr="000B19D2">
        <w:rPr>
          <w:rFonts w:ascii="Times New Roman" w:hAnsi="Times New Roman" w:cs="Times New Roman" w:hint="eastAsia"/>
        </w:rPr>
        <w:t>看到这里，你可能会觉得，原来微分这么简单</w:t>
      </w:r>
      <w:r w:rsidRPr="000B19D2">
        <w:rPr>
          <w:rFonts w:ascii="Times New Roman" w:hAnsi="Times New Roman" w:cs="Times New Roman" w:hint="eastAsia"/>
        </w:rPr>
        <w:t xml:space="preserve">! </w:t>
      </w:r>
      <w:r w:rsidRPr="000B19D2">
        <w:rPr>
          <w:rFonts w:ascii="Times New Roman" w:hAnsi="Times New Roman" w:cs="Times New Roman" w:hint="eastAsia"/>
        </w:rPr>
        <w:t>其实“微积分”基本就是在讲“微分”和“积分”</w:t>
      </w:r>
      <w:r w:rsidRPr="000B19D2">
        <w:rPr>
          <w:rFonts w:ascii="Times New Roman" w:hAnsi="Times New Roman" w:cs="Times New Roman" w:hint="eastAsia"/>
        </w:rPr>
        <w:t xml:space="preserve"> </w:t>
      </w:r>
      <w:r w:rsidRPr="000B19D2">
        <w:rPr>
          <w:rFonts w:ascii="Times New Roman" w:hAnsi="Times New Roman" w:cs="Times New Roman" w:hint="eastAsia"/>
        </w:rPr>
        <w:t>而一元函数的微分及其基本原理的几何理解基本上就可以认为是上面这张图所表示的</w:t>
      </w:r>
      <w:r w:rsidRPr="000B19D2">
        <w:rPr>
          <w:rFonts w:ascii="Times New Roman" w:hAnsi="Times New Roman" w:cs="Times New Roman" w:hint="eastAsia"/>
        </w:rPr>
        <w:t>)</w:t>
      </w:r>
      <w:r w:rsidRPr="000B19D2">
        <w:rPr>
          <w:rFonts w:ascii="Times New Roman" w:hAnsi="Times New Roman" w:cs="Times New Roman" w:hint="eastAsia"/>
        </w:rPr>
        <w:t>．</w:t>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b/>
        </w:rPr>
      </w:pPr>
      <w:r w:rsidRPr="000B19D2">
        <w:rPr>
          <w:rFonts w:ascii="Times New Roman" w:hAnsi="Times New Roman" w:cs="Times New Roman" w:hint="eastAsia"/>
          <w:b/>
        </w:rPr>
        <w:t>导数的代数理解</w:t>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导数的代数理解就是：</w:t>
      </w:r>
      <w:r w:rsidRPr="000B19D2">
        <w:rPr>
          <w:rFonts w:ascii="Times New Roman" w:hAnsi="Times New Roman" w:cs="Times New Roman" w:hint="eastAsia"/>
        </w:rPr>
        <w:t xml:space="preserve"> </w:t>
      </w:r>
      <w:r w:rsidRPr="000B19D2">
        <w:rPr>
          <w:rFonts w:ascii="Times New Roman" w:hAnsi="Times New Roman" w:cs="Times New Roman" w:hint="eastAsia"/>
        </w:rPr>
        <w:t>一个量关于另一个量的变化率．</w:t>
      </w:r>
      <w:r w:rsidRPr="000B19D2">
        <w:rPr>
          <w:rFonts w:ascii="Times New Roman" w:hAnsi="Times New Roman" w:cs="Times New Roman" w:hint="eastAsia"/>
        </w:rPr>
        <w:t xml:space="preserve"> </w:t>
      </w:r>
      <w:r w:rsidRPr="000B19D2">
        <w:rPr>
          <w:rFonts w:ascii="Times New Roman" w:hAnsi="Times New Roman" w:cs="Times New Roman" w:hint="eastAsia"/>
        </w:rPr>
        <w:t>例如质点直线运动时，速度的大小就是其路程对时间的导数．把这种描述用数学符号表达出来就是</w:t>
      </w:r>
    </w:p>
    <w:p w:rsidR="000B19D2" w:rsidRPr="000B19D2" w:rsidRDefault="000B19D2" w:rsidP="000B19D2">
      <w:pPr>
        <w:snapToGrid/>
        <w:jc w:val="center"/>
        <w:rPr>
          <w:rFonts w:ascii="Times New Roman" w:hAnsi="Times New Roman" w:cs="Times New Roman"/>
        </w:rPr>
      </w:pPr>
      <w:r w:rsidRPr="000B19D2">
        <w:rPr>
          <w:rFonts w:ascii="Times New Roman" w:hAnsi="Times New Roman" w:cs="Times New Roman"/>
          <w:position w:val="-24"/>
        </w:rPr>
        <w:object w:dxaOrig="3000" w:dyaOrig="660">
          <v:shape id="_x0000_i1152" type="#_x0000_t75" style="width:150.8pt;height:31.9pt" o:ole="">
            <v:imagedata r:id="rId71" o:title=""/>
          </v:shape>
          <o:OLEObject Type="Embed" ProgID="Equation.DSMT4" ShapeID="_x0000_i1152" DrawAspect="Content" ObjectID="_1478314466" r:id="rId72"/>
        </w:object>
      </w: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其中</w:t>
      </w:r>
      <w:r w:rsidRPr="000B19D2">
        <w:rPr>
          <w:rFonts w:ascii="Times New Roman" w:hAnsi="Times New Roman" w:cs="Times New Roman"/>
          <w:position w:val="-4"/>
        </w:rPr>
        <w:object w:dxaOrig="400" w:dyaOrig="260">
          <v:shape id="_x0000_i1153" type="#_x0000_t75" style="width:21.05pt;height:13.6pt" o:ole="">
            <v:imagedata r:id="rId73" o:title=""/>
          </v:shape>
          <o:OLEObject Type="Embed" ProgID="Equation.DSMT4" ShapeID="_x0000_i1153" DrawAspect="Content" ObjectID="_1478314467" r:id="rId74"/>
        </w:object>
      </w:r>
      <w:r w:rsidRPr="000B19D2">
        <w:rPr>
          <w:rFonts w:ascii="Times New Roman" w:hAnsi="Times New Roman" w:cs="Times New Roman" w:hint="eastAsia"/>
        </w:rPr>
        <w:t>表示极限</w:t>
      </w:r>
      <w:r w:rsidRPr="000B19D2">
        <w:rPr>
          <w:rFonts w:ascii="Times New Roman" w:hAnsi="Times New Roman" w:cs="Times New Roman" w:hint="eastAsia"/>
        </w:rPr>
        <w:t>(limit)</w:t>
      </w:r>
      <w:r w:rsidRPr="000B19D2">
        <w:rPr>
          <w:rFonts w:ascii="Times New Roman" w:hAnsi="Times New Roman" w:cs="Times New Roman" w:hint="eastAsia"/>
        </w:rPr>
        <w:t>，其下方是极限的内容．</w:t>
      </w:r>
      <w:r w:rsidRPr="000B19D2">
        <w:rPr>
          <w:rFonts w:ascii="Times New Roman" w:hAnsi="Times New Roman" w:cs="Times New Roman"/>
          <w:position w:val="-20"/>
        </w:rPr>
        <w:object w:dxaOrig="440" w:dyaOrig="440">
          <v:shape id="_x0000_i1154" type="#_x0000_t75" style="width:22.4pt;height:22.4pt" o:ole="">
            <v:imagedata r:id="rId75" o:title=""/>
          </v:shape>
          <o:OLEObject Type="Embed" ProgID="Equation.DSMT4" ShapeID="_x0000_i1154" DrawAspect="Content" ObjectID="_1478314468" r:id="rId76"/>
        </w:object>
      </w:r>
      <w:r w:rsidRPr="000B19D2">
        <w:rPr>
          <w:rFonts w:ascii="Times New Roman" w:hAnsi="Times New Roman" w:cs="Times New Roman" w:hint="eastAsia"/>
        </w:rPr>
        <w:t>可以大概理解为，</w:t>
      </w:r>
      <w:r w:rsidRPr="000B19D2">
        <w:rPr>
          <w:rFonts w:ascii="Times New Roman" w:hAnsi="Times New Roman" w:cs="Times New Roman" w:hint="eastAsia"/>
        </w:rPr>
        <w:t>"</w:t>
      </w:r>
      <w:r w:rsidRPr="000B19D2">
        <w:rPr>
          <w:rFonts w:ascii="Times New Roman" w:hAnsi="Times New Roman" w:cs="Times New Roman" w:hint="eastAsia"/>
        </w:rPr>
        <w:t>当</w:t>
      </w:r>
      <w:r w:rsidRPr="000B19D2">
        <w:rPr>
          <w:rFonts w:ascii="Times New Roman" w:hAnsi="Times New Roman" w:cs="Times New Roman"/>
          <w:position w:val="-6"/>
        </w:rPr>
        <w:object w:dxaOrig="340" w:dyaOrig="279">
          <v:shape id="_x0000_i1155" type="#_x0000_t75" style="width:17pt;height:14.95pt" o:ole="">
            <v:imagedata r:id="rId77" o:title=""/>
          </v:shape>
          <o:OLEObject Type="Embed" ProgID="Equation.DSMT4" ShapeID="_x0000_i1155" DrawAspect="Content" ObjectID="_1478314469" r:id="rId78"/>
        </w:object>
      </w:r>
      <w:r w:rsidRPr="000B19D2">
        <w:rPr>
          <w:rFonts w:ascii="Times New Roman" w:hAnsi="Times New Roman" w:cs="Times New Roman" w:hint="eastAsia"/>
        </w:rPr>
        <w:t>趋近于无穷小的时候</w:t>
      </w:r>
      <w:r w:rsidRPr="000B19D2">
        <w:rPr>
          <w:rFonts w:ascii="Times New Roman" w:hAnsi="Times New Roman" w:cs="Times New Roman" w:hint="eastAsia"/>
        </w:rPr>
        <w:t>"</w:t>
      </w:r>
      <w:r w:rsidRPr="000B19D2">
        <w:rPr>
          <w:rFonts w:ascii="Times New Roman" w:hAnsi="Times New Roman" w:cs="Times New Roman" w:hint="eastAsia"/>
        </w:rPr>
        <w:t>．由于在上图的第三张图中，</w:t>
      </w:r>
      <w:r w:rsidRPr="000B19D2">
        <w:rPr>
          <w:rFonts w:ascii="Times New Roman" w:hAnsi="Times New Roman" w:cs="Times New Roman"/>
          <w:position w:val="-6"/>
        </w:rPr>
        <w:object w:dxaOrig="340" w:dyaOrig="279">
          <v:shape id="_x0000_i1156" type="#_x0000_t75" style="width:17pt;height:14.95pt" o:ole="">
            <v:imagedata r:id="rId79" o:title=""/>
          </v:shape>
          <o:OLEObject Type="Embed" ProgID="Equation.DSMT4" ShapeID="_x0000_i1156" DrawAspect="Content" ObjectID="_1478314470" r:id="rId80"/>
        </w:object>
      </w:r>
      <w:r w:rsidRPr="000B19D2">
        <w:rPr>
          <w:rFonts w:ascii="Times New Roman" w:hAnsi="Times New Roman" w:cs="Times New Roman" w:hint="eastAsia"/>
        </w:rPr>
        <w:t>的始末位置并不非常重要，既可以从</w:t>
      </w:r>
      <w:r w:rsidRPr="000B19D2">
        <w:rPr>
          <w:rFonts w:ascii="Times New Roman" w:hAnsi="Times New Roman" w:cs="Times New Roman"/>
          <w:position w:val="-6"/>
        </w:rPr>
        <w:object w:dxaOrig="200" w:dyaOrig="220">
          <v:shape id="_x0000_i1157" type="#_x0000_t75" style="width:9.5pt;height:12.25pt" o:ole="">
            <v:imagedata r:id="rId81" o:title=""/>
          </v:shape>
          <o:OLEObject Type="Embed" ProgID="Equation.DSMT4" ShapeID="_x0000_i1157" DrawAspect="Content" ObjectID="_1478314471" r:id="rId82"/>
        </w:object>
      </w:r>
      <w:r w:rsidRPr="000B19D2">
        <w:rPr>
          <w:rFonts w:ascii="Times New Roman" w:hAnsi="Times New Roman" w:cs="Times New Roman" w:hint="eastAsia"/>
        </w:rPr>
        <w:t>取到</w:t>
      </w:r>
      <w:r w:rsidRPr="000B19D2">
        <w:rPr>
          <w:rFonts w:ascii="Times New Roman" w:hAnsi="Times New Roman" w:cs="Times New Roman"/>
          <w:position w:val="-6"/>
        </w:rPr>
        <w:object w:dxaOrig="680" w:dyaOrig="279">
          <v:shape id="_x0000_i1158" type="#_x0000_t75" style="width:34.65pt;height:14.95pt" o:ole="">
            <v:imagedata r:id="rId83" o:title=""/>
          </v:shape>
          <o:OLEObject Type="Embed" ProgID="Equation.DSMT4" ShapeID="_x0000_i1158" DrawAspect="Content" ObjectID="_1478314472" r:id="rId84"/>
        </w:object>
      </w:r>
      <w:r w:rsidRPr="000B19D2">
        <w:rPr>
          <w:rFonts w:ascii="Times New Roman" w:hAnsi="Times New Roman" w:cs="Times New Roman" w:hint="eastAsia"/>
        </w:rPr>
        <w:t>，也可以从</w:t>
      </w:r>
      <w:r w:rsidRPr="000B19D2">
        <w:rPr>
          <w:rFonts w:ascii="Times New Roman" w:hAnsi="Times New Roman" w:cs="Times New Roman"/>
          <w:position w:val="-6"/>
        </w:rPr>
        <w:object w:dxaOrig="660" w:dyaOrig="279">
          <v:shape id="_x0000_i1159" type="#_x0000_t75" style="width:31.9pt;height:14.95pt" o:ole="">
            <v:imagedata r:id="rId85" o:title=""/>
          </v:shape>
          <o:OLEObject Type="Embed" ProgID="Equation.DSMT4" ShapeID="_x0000_i1159" DrawAspect="Content" ObjectID="_1478314473" r:id="rId86"/>
        </w:object>
      </w:r>
      <w:r w:rsidRPr="000B19D2">
        <w:rPr>
          <w:rFonts w:ascii="Times New Roman" w:hAnsi="Times New Roman" w:cs="Times New Roman" w:hint="eastAsia"/>
        </w:rPr>
        <w:t>取到</w:t>
      </w:r>
      <w:r w:rsidRPr="000B19D2">
        <w:rPr>
          <w:rFonts w:ascii="Times New Roman" w:hAnsi="Times New Roman" w:cs="Times New Roman"/>
          <w:position w:val="-6"/>
        </w:rPr>
        <w:object w:dxaOrig="200" w:dyaOrig="220">
          <v:shape id="_x0000_i1160" type="#_x0000_t75" style="width:9.5pt;height:12.25pt" o:ole="">
            <v:imagedata r:id="rId87" o:title=""/>
          </v:shape>
          <o:OLEObject Type="Embed" ProgID="Equation.DSMT4" ShapeID="_x0000_i1160" DrawAspect="Content" ObjectID="_1478314474" r:id="rId88"/>
        </w:object>
      </w:r>
      <w:r w:rsidRPr="000B19D2">
        <w:rPr>
          <w:rFonts w:ascii="Times New Roman" w:hAnsi="Times New Roman" w:cs="Times New Roman" w:hint="eastAsia"/>
        </w:rPr>
        <w:t>等等</w:t>
      </w:r>
      <w:r w:rsidRPr="000B19D2">
        <w:rPr>
          <w:rFonts w:ascii="Times New Roman" w:hAnsi="Times New Roman" w:cs="Times New Roman" w:hint="eastAsia"/>
        </w:rPr>
        <w:t xml:space="preserve"> (</w:t>
      </w:r>
      <w:r w:rsidRPr="000B19D2">
        <w:rPr>
          <w:rFonts w:ascii="Times New Roman" w:hAnsi="Times New Roman" w:cs="Times New Roman" w:hint="eastAsia"/>
        </w:rPr>
        <w:t>因为当</w:t>
      </w:r>
      <w:r w:rsidRPr="000B19D2">
        <w:rPr>
          <w:rFonts w:ascii="Times New Roman" w:hAnsi="Times New Roman" w:cs="Times New Roman"/>
          <w:position w:val="-6"/>
        </w:rPr>
        <w:object w:dxaOrig="340" w:dyaOrig="279">
          <v:shape id="_x0000_i1161" type="#_x0000_t75" style="width:17pt;height:14.95pt" o:ole="">
            <v:imagedata r:id="rId89" o:title=""/>
          </v:shape>
          <o:OLEObject Type="Embed" ProgID="Equation.DSMT4" ShapeID="_x0000_i1161" DrawAspect="Content" ObjectID="_1478314475" r:id="rId90"/>
        </w:object>
      </w:r>
      <w:r w:rsidRPr="000B19D2">
        <w:rPr>
          <w:rFonts w:ascii="Times New Roman" w:hAnsi="Times New Roman" w:cs="Times New Roman" w:hint="eastAsia"/>
        </w:rPr>
        <w:t>非常小的时候，</w:t>
      </w:r>
      <w:r w:rsidRPr="000B19D2">
        <w:rPr>
          <w:rFonts w:ascii="Times New Roman" w:hAnsi="Times New Roman" w:cs="Times New Roman"/>
          <w:position w:val="-6"/>
        </w:rPr>
        <w:object w:dxaOrig="200" w:dyaOrig="220">
          <v:shape id="_x0000_i1162" type="#_x0000_t75" style="width:9.5pt;height:12.25pt" o:ole="">
            <v:imagedata r:id="rId91" o:title=""/>
          </v:shape>
          <o:OLEObject Type="Embed" ProgID="Equation.DSMT4" ShapeID="_x0000_i1162" DrawAspect="Content" ObjectID="_1478314476" r:id="rId92"/>
        </w:object>
      </w:r>
      <w:r w:rsidRPr="000B19D2">
        <w:rPr>
          <w:rFonts w:ascii="Times New Roman" w:hAnsi="Times New Roman" w:cs="Times New Roman" w:hint="eastAsia"/>
        </w:rPr>
        <w:t>附近的曲线基本处处跟切线重合，他们的斜率都是一样的</w:t>
      </w:r>
      <w:r w:rsidRPr="000B19D2">
        <w:rPr>
          <w:rFonts w:ascii="Times New Roman" w:hAnsi="Times New Roman" w:cs="Times New Roman" w:hint="eastAsia"/>
        </w:rPr>
        <w:t>)</w:t>
      </w:r>
      <w:r w:rsidRPr="000B19D2">
        <w:rPr>
          <w:rFonts w:ascii="Times New Roman" w:hAnsi="Times New Roman" w:cs="Times New Roman" w:hint="eastAsia"/>
        </w:rPr>
        <w:t>．所以导数的定义也有其他类似的形式</w:t>
      </w:r>
    </w:p>
    <w:p w:rsidR="000B19D2" w:rsidRPr="000B19D2" w:rsidRDefault="000B19D2" w:rsidP="000B19D2">
      <w:pPr>
        <w:snapToGrid/>
        <w:jc w:val="center"/>
        <w:rPr>
          <w:rFonts w:ascii="Times New Roman" w:hAnsi="Times New Roman" w:cs="Times New Roman"/>
        </w:rPr>
      </w:pPr>
      <w:r w:rsidRPr="000B19D2">
        <w:rPr>
          <w:rFonts w:ascii="Times New Roman" w:hAnsi="Times New Roman" w:cs="Times New Roman"/>
          <w:position w:val="-24"/>
        </w:rPr>
        <w:object w:dxaOrig="5840" w:dyaOrig="660">
          <v:shape id="_x0000_i1163" type="#_x0000_t75" style="width:291.4pt;height:31.9pt" o:ole="">
            <v:imagedata r:id="rId93" o:title=""/>
          </v:shape>
          <o:OLEObject Type="Embed" ProgID="Equation.DSMT4" ShapeID="_x0000_i1163" DrawAspect="Content" ObjectID="_1478314477" r:id="rId94"/>
        </w:object>
      </w: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注意到上面我用了诸如</w:t>
      </w:r>
      <w:r w:rsidRPr="000B19D2">
        <w:rPr>
          <w:rFonts w:ascii="Times New Roman" w:hAnsi="Times New Roman" w:cs="Times New Roman" w:hint="eastAsia"/>
        </w:rPr>
        <w:t>"</w:t>
      </w:r>
      <w:r w:rsidRPr="000B19D2">
        <w:rPr>
          <w:rFonts w:ascii="Times New Roman" w:hAnsi="Times New Roman" w:cs="Times New Roman" w:hint="eastAsia"/>
        </w:rPr>
        <w:t>近似</w:t>
      </w:r>
      <w:r w:rsidRPr="000B19D2">
        <w:rPr>
          <w:rFonts w:ascii="Times New Roman" w:hAnsi="Times New Roman" w:cs="Times New Roman" w:hint="eastAsia"/>
        </w:rPr>
        <w:t>"</w:t>
      </w:r>
      <w:r w:rsidRPr="000B19D2">
        <w:rPr>
          <w:rFonts w:ascii="Times New Roman" w:hAnsi="Times New Roman" w:cs="Times New Roman" w:hint="eastAsia"/>
        </w:rPr>
        <w:t>等词，但一个极限是精确的．例如上面的极限，虽然对于任意一个确定的</w:t>
      </w:r>
      <w:r w:rsidRPr="000B19D2">
        <w:rPr>
          <w:rFonts w:ascii="Times New Roman" w:hAnsi="Times New Roman" w:cs="Times New Roman"/>
          <w:position w:val="-6"/>
        </w:rPr>
        <w:object w:dxaOrig="340" w:dyaOrig="279">
          <v:shape id="_x0000_i1164" type="#_x0000_t75" style="width:17pt;height:14.95pt" o:ole="">
            <v:imagedata r:id="rId95" o:title=""/>
          </v:shape>
          <o:OLEObject Type="Embed" ProgID="Equation.DSMT4" ShapeID="_x0000_i1164" DrawAspect="Content" ObjectID="_1478314478" r:id="rId96"/>
        </w:object>
      </w:r>
      <w:r w:rsidRPr="000B19D2">
        <w:rPr>
          <w:rFonts w:ascii="Times New Roman" w:hAnsi="Times New Roman" w:cs="Times New Roman" w:hint="eastAsia"/>
        </w:rPr>
        <w:t>(</w:t>
      </w:r>
      <w:r w:rsidRPr="000B19D2">
        <w:rPr>
          <w:rFonts w:ascii="Times New Roman" w:hAnsi="Times New Roman" w:cs="Times New Roman" w:hint="eastAsia"/>
        </w:rPr>
        <w:t>例如</w:t>
      </w:r>
      <w:r w:rsidRPr="000B19D2">
        <w:rPr>
          <w:rFonts w:ascii="Times New Roman" w:hAnsi="Times New Roman" w:cs="Times New Roman" w:hint="eastAsia"/>
        </w:rPr>
        <w:t>0</w:t>
      </w:r>
      <w:r w:rsidRPr="000B19D2">
        <w:rPr>
          <w:rFonts w:ascii="Times New Roman" w:hAnsi="Times New Roman" w:cs="Times New Roman" w:hint="eastAsia"/>
        </w:rPr>
        <w:t>．</w:t>
      </w:r>
      <w:r w:rsidRPr="000B19D2">
        <w:rPr>
          <w:rFonts w:ascii="Times New Roman" w:hAnsi="Times New Roman" w:cs="Times New Roman" w:hint="eastAsia"/>
        </w:rPr>
        <w:t>0001)</w:t>
      </w:r>
      <w:r w:rsidRPr="000B19D2">
        <w:rPr>
          <w:rFonts w:ascii="Times New Roman" w:hAnsi="Times New Roman" w:cs="Times New Roman" w:hint="eastAsia"/>
        </w:rPr>
        <w:t>，等式都不精确地成立，但是只要不断地让</w:t>
      </w:r>
      <w:r w:rsidRPr="000B19D2">
        <w:rPr>
          <w:rFonts w:ascii="Times New Roman" w:hAnsi="Times New Roman" w:cs="Times New Roman"/>
          <w:position w:val="-6"/>
        </w:rPr>
        <w:object w:dxaOrig="340" w:dyaOrig="279">
          <v:shape id="_x0000_i1165" type="#_x0000_t75" style="width:17pt;height:14.95pt" o:ole="">
            <v:imagedata r:id="rId97" o:title=""/>
          </v:shape>
          <o:OLEObject Type="Embed" ProgID="Equation.DSMT4" ShapeID="_x0000_i1165" DrawAspect="Content" ObjectID="_1478314479" r:id="rId98"/>
        </w:object>
      </w:r>
      <w:r w:rsidRPr="000B19D2">
        <w:rPr>
          <w:rFonts w:ascii="Times New Roman" w:hAnsi="Times New Roman" w:cs="Times New Roman" w:hint="eastAsia"/>
        </w:rPr>
        <w:t>更小，就能取得更加精确的值，这就是极限的思想</w:t>
      </w:r>
      <w:r w:rsidRPr="000B19D2">
        <w:rPr>
          <w:rFonts w:ascii="Times New Roman" w:hAnsi="Times New Roman" w:cs="Times New Roman" w:hint="eastAsia"/>
        </w:rPr>
        <w:t>(</w:t>
      </w:r>
      <w:r w:rsidRPr="000B19D2">
        <w:rPr>
          <w:rFonts w:ascii="Times New Roman" w:hAnsi="Times New Roman" w:cs="Times New Roman" w:hint="eastAsia"/>
        </w:rPr>
        <w:t>极限的严格数学定义翻译成通俗语言就是这个意思</w:t>
      </w:r>
      <w:r w:rsidRPr="000B19D2">
        <w:rPr>
          <w:rFonts w:ascii="Times New Roman" w:hAnsi="Times New Roman" w:cs="Times New Roman" w:hint="eastAsia"/>
        </w:rPr>
        <w:t>)</w:t>
      </w:r>
      <w:r w:rsidRPr="000B19D2">
        <w:rPr>
          <w:rFonts w:ascii="Times New Roman" w:hAnsi="Times New Roman" w:cs="Times New Roman" w:hint="eastAsia"/>
        </w:rPr>
        <w:t>．例如，数列</w:t>
      </w:r>
      <w:r w:rsidRPr="000B19D2">
        <w:rPr>
          <w:rFonts w:ascii="Times New Roman" w:hAnsi="Times New Roman" w:cs="Times New Roman" w:hint="eastAsia"/>
        </w:rPr>
        <w:t xml:space="preserve"> 3</w:t>
      </w:r>
      <w:r w:rsidRPr="000B19D2">
        <w:rPr>
          <w:rFonts w:ascii="Times New Roman" w:hAnsi="Times New Roman" w:cs="Times New Roman" w:hint="eastAsia"/>
        </w:rPr>
        <w:t>．</w:t>
      </w:r>
      <w:r w:rsidRPr="000B19D2">
        <w:rPr>
          <w:rFonts w:ascii="Times New Roman" w:hAnsi="Times New Roman" w:cs="Times New Roman" w:hint="eastAsia"/>
        </w:rPr>
        <w:t>1</w:t>
      </w:r>
      <w:r w:rsidRPr="000B19D2">
        <w:rPr>
          <w:rFonts w:ascii="Times New Roman" w:hAnsi="Times New Roman" w:cs="Times New Roman" w:hint="eastAsia"/>
        </w:rPr>
        <w:t>，</w:t>
      </w:r>
      <w:r w:rsidRPr="000B19D2">
        <w:rPr>
          <w:rFonts w:ascii="Times New Roman" w:hAnsi="Times New Roman" w:cs="Times New Roman" w:hint="eastAsia"/>
        </w:rPr>
        <w:t>3</w:t>
      </w:r>
      <w:r w:rsidRPr="000B19D2">
        <w:rPr>
          <w:rFonts w:ascii="Times New Roman" w:hAnsi="Times New Roman" w:cs="Times New Roman" w:hint="eastAsia"/>
        </w:rPr>
        <w:t>．</w:t>
      </w:r>
      <w:r w:rsidRPr="000B19D2">
        <w:rPr>
          <w:rFonts w:ascii="Times New Roman" w:hAnsi="Times New Roman" w:cs="Times New Roman" w:hint="eastAsia"/>
        </w:rPr>
        <w:t>14</w:t>
      </w:r>
      <w:r w:rsidRPr="000B19D2">
        <w:rPr>
          <w:rFonts w:ascii="Times New Roman" w:hAnsi="Times New Roman" w:cs="Times New Roman" w:hint="eastAsia"/>
        </w:rPr>
        <w:t>，</w:t>
      </w:r>
      <w:r w:rsidRPr="000B19D2">
        <w:rPr>
          <w:rFonts w:ascii="Times New Roman" w:hAnsi="Times New Roman" w:cs="Times New Roman" w:hint="eastAsia"/>
        </w:rPr>
        <w:t>3</w:t>
      </w:r>
      <w:r w:rsidRPr="000B19D2">
        <w:rPr>
          <w:rFonts w:ascii="Times New Roman" w:hAnsi="Times New Roman" w:cs="Times New Roman" w:hint="eastAsia"/>
        </w:rPr>
        <w:t>．</w:t>
      </w:r>
      <w:r w:rsidRPr="000B19D2">
        <w:rPr>
          <w:rFonts w:ascii="Times New Roman" w:hAnsi="Times New Roman" w:cs="Times New Roman" w:hint="eastAsia"/>
        </w:rPr>
        <w:t>1415</w:t>
      </w:r>
      <w:r w:rsidRPr="000B19D2">
        <w:rPr>
          <w:rFonts w:ascii="Times New Roman" w:hAnsi="Times New Roman" w:cs="Times New Roman" w:hint="eastAsia"/>
        </w:rPr>
        <w:t>，</w:t>
      </w:r>
      <w:r w:rsidRPr="000B19D2">
        <w:rPr>
          <w:rFonts w:ascii="Times New Roman" w:hAnsi="Times New Roman" w:cs="Times New Roman" w:hint="eastAsia"/>
        </w:rPr>
        <w:t>3</w:t>
      </w:r>
      <w:r w:rsidRPr="000B19D2">
        <w:rPr>
          <w:rFonts w:ascii="Times New Roman" w:hAnsi="Times New Roman" w:cs="Times New Roman" w:hint="eastAsia"/>
        </w:rPr>
        <w:t>．</w:t>
      </w:r>
      <w:r w:rsidRPr="000B19D2">
        <w:rPr>
          <w:rFonts w:ascii="Times New Roman" w:hAnsi="Times New Roman" w:cs="Times New Roman" w:hint="eastAsia"/>
        </w:rPr>
        <w:t>14159</w:t>
      </w:r>
      <w:r w:rsidRPr="000B19D2">
        <w:rPr>
          <w:rFonts w:ascii="Times New Roman" w:hAnsi="Times New Roman" w:cs="Times New Roman" w:hint="eastAsia"/>
        </w:rPr>
        <w:t>．．．中，第</w:t>
      </w:r>
      <w:r w:rsidRPr="000B19D2">
        <w:rPr>
          <w:rFonts w:ascii="Times New Roman" w:hAnsi="Times New Roman" w:cs="Times New Roman" w:hint="eastAsia"/>
        </w:rPr>
        <w:t>n</w:t>
      </w:r>
      <w:r w:rsidRPr="000B19D2">
        <w:rPr>
          <w:rFonts w:ascii="Times New Roman" w:hAnsi="Times New Roman" w:cs="Times New Roman" w:hint="eastAsia"/>
        </w:rPr>
        <w:t>项只是</w:t>
      </w:r>
      <w:r w:rsidRPr="000B19D2">
        <w:rPr>
          <w:rFonts w:ascii="Times New Roman" w:hAnsi="Times New Roman" w:cs="Times New Roman"/>
          <w:position w:val="-6"/>
        </w:rPr>
        <w:object w:dxaOrig="220" w:dyaOrig="220">
          <v:shape id="_x0000_i1166" type="#_x0000_t75" style="width:12.25pt;height:12.25pt" o:ole="">
            <v:imagedata r:id="rId99" o:title=""/>
          </v:shape>
          <o:OLEObject Type="Embed" ProgID="Equation.DSMT4" ShapeID="_x0000_i1166" DrawAspect="Content" ObjectID="_1478314480" r:id="rId100"/>
        </w:object>
      </w:r>
      <w:r w:rsidRPr="000B19D2">
        <w:rPr>
          <w:rFonts w:ascii="Times New Roman" w:hAnsi="Times New Roman" w:cs="Times New Roman" w:hint="eastAsia"/>
        </w:rPr>
        <w:t>的前</w:t>
      </w:r>
      <w:r w:rsidRPr="000B19D2">
        <w:rPr>
          <w:rFonts w:ascii="Times New Roman" w:hAnsi="Times New Roman" w:cs="Times New Roman" w:hint="eastAsia"/>
        </w:rPr>
        <w:t>n</w:t>
      </w:r>
      <w:r w:rsidRPr="000B19D2">
        <w:rPr>
          <w:rFonts w:ascii="Times New Roman" w:hAnsi="Times New Roman" w:cs="Times New Roman" w:hint="eastAsia"/>
        </w:rPr>
        <w:t>位小数近似，并不能等于</w:t>
      </w:r>
      <w:r w:rsidRPr="000B19D2">
        <w:rPr>
          <w:rFonts w:ascii="Times New Roman" w:hAnsi="Times New Roman" w:cs="Times New Roman"/>
          <w:position w:val="-6"/>
        </w:rPr>
        <w:object w:dxaOrig="220" w:dyaOrig="220">
          <v:shape id="_x0000_i1167" type="#_x0000_t75" style="width:12.25pt;height:12.25pt" o:ole="">
            <v:imagedata r:id="rId101" o:title=""/>
          </v:shape>
          <o:OLEObject Type="Embed" ProgID="Equation.DSMT4" ShapeID="_x0000_i1167" DrawAspect="Content" ObjectID="_1478314481" r:id="rId102"/>
        </w:object>
      </w:r>
      <w:r w:rsidRPr="000B19D2">
        <w:rPr>
          <w:rFonts w:ascii="Times New Roman" w:hAnsi="Times New Roman" w:cs="Times New Roman" w:hint="eastAsia"/>
        </w:rPr>
        <w:t>，但是我们说，当</w:t>
      </w:r>
      <w:r w:rsidRPr="000B19D2">
        <w:rPr>
          <w:rFonts w:ascii="Times New Roman" w:hAnsi="Times New Roman" w:cs="Times New Roman" w:hint="eastAsia"/>
        </w:rPr>
        <w:t>n</w:t>
      </w:r>
      <w:r w:rsidRPr="000B19D2">
        <w:rPr>
          <w:rFonts w:ascii="Times New Roman" w:hAnsi="Times New Roman" w:cs="Times New Roman" w:hint="eastAsia"/>
        </w:rPr>
        <w:t>趋近于无穷大时，第</w:t>
      </w:r>
      <w:r w:rsidRPr="000B19D2">
        <w:rPr>
          <w:rFonts w:ascii="Times New Roman" w:hAnsi="Times New Roman" w:cs="Times New Roman" w:hint="eastAsia"/>
        </w:rPr>
        <w:t>n</w:t>
      </w:r>
      <w:r w:rsidRPr="000B19D2">
        <w:rPr>
          <w:rFonts w:ascii="Times New Roman" w:hAnsi="Times New Roman" w:cs="Times New Roman" w:hint="eastAsia"/>
        </w:rPr>
        <w:t>项的</w:t>
      </w:r>
      <w:r w:rsidRPr="000B19D2">
        <w:rPr>
          <w:rFonts w:ascii="Times New Roman" w:hAnsi="Times New Roman" w:cs="Times New Roman" w:hint="eastAsia"/>
          <w:b/>
        </w:rPr>
        <w:t>极限</w:t>
      </w:r>
      <w:r w:rsidRPr="000B19D2">
        <w:rPr>
          <w:rFonts w:ascii="Times New Roman" w:hAnsi="Times New Roman" w:cs="Times New Roman" w:hint="eastAsia"/>
        </w:rPr>
        <w:t>是</w:t>
      </w:r>
      <w:r w:rsidRPr="000B19D2">
        <w:rPr>
          <w:rFonts w:ascii="Times New Roman" w:hAnsi="Times New Roman" w:cs="Times New Roman"/>
          <w:position w:val="-6"/>
        </w:rPr>
        <w:object w:dxaOrig="220" w:dyaOrig="220">
          <v:shape id="_x0000_i1168" type="#_x0000_t75" style="width:12.25pt;height:12.25pt" o:ole="">
            <v:imagedata r:id="rId103" o:title=""/>
          </v:shape>
          <o:OLEObject Type="Embed" ProgID="Equation.DSMT4" ShapeID="_x0000_i1168" DrawAspect="Content" ObjectID="_1478314482" r:id="rId104"/>
        </w:object>
      </w:r>
      <w:r w:rsidRPr="000B19D2">
        <w:rPr>
          <w:rFonts w:ascii="Times New Roman" w:hAnsi="Times New Roman" w:cs="Times New Roman" w:hint="eastAsia"/>
        </w:rPr>
        <w:t>．所以从这个观点来看，无穷大或无穷小并不是能表示出来的数，而是一个过程．</w:t>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这里有一个关于上面极限表达式的</w:t>
      </w:r>
      <w:hyperlink w:anchor="_导数定义的小实验" w:history="1">
        <w:r w:rsidRPr="000B19D2">
          <w:rPr>
            <w:rFonts w:ascii="Times New Roman" w:hAnsi="Times New Roman" w:cs="Times New Roman" w:hint="eastAsia"/>
            <w:color w:val="0000FF" w:themeColor="hyperlink"/>
            <w:szCs w:val="24"/>
            <w:u w:val="single"/>
          </w:rPr>
          <w:t>数值实验</w:t>
        </w:r>
      </w:hyperlink>
      <w:r w:rsidRPr="000B19D2">
        <w:rPr>
          <w:rFonts w:ascii="Times New Roman" w:hAnsi="Times New Roman" w:cs="Times New Roman" w:hint="eastAsia"/>
        </w:rPr>
        <w:t>，有兴趣的读者可以看一下．</w:t>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lastRenderedPageBreak/>
        <w:t>这里是一些常用函数的导数，建议熟记</w:t>
      </w:r>
    </w:p>
    <w:p w:rsidR="000B19D2" w:rsidRPr="000B19D2" w:rsidRDefault="000B19D2" w:rsidP="000B19D2">
      <w:pPr>
        <w:rPr>
          <w:rFonts w:ascii="Times New Roman" w:hAnsi="Times New Roman" w:cs="Times New Roman"/>
          <w:szCs w:val="24"/>
        </w:rPr>
      </w:pPr>
      <w:hyperlink w:anchor="_基本初等函数的导数" w:history="1">
        <w:r w:rsidRPr="000B19D2">
          <w:rPr>
            <w:rFonts w:ascii="Times New Roman" w:hAnsi="Times New Roman" w:cs="Times New Roman" w:hint="eastAsia"/>
            <w:color w:val="0000FF" w:themeColor="hyperlink"/>
            <w:szCs w:val="24"/>
            <w:u w:val="single"/>
          </w:rPr>
          <w:t>基本初等函数的导数</w:t>
        </w:r>
      </w:hyperlink>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b/>
        </w:rPr>
      </w:pPr>
      <w:r w:rsidRPr="000B19D2">
        <w:rPr>
          <w:rFonts w:ascii="Times New Roman" w:hAnsi="Times New Roman" w:cs="Times New Roman" w:hint="eastAsia"/>
          <w:b/>
        </w:rPr>
        <w:t>物理实例</w:t>
      </w: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一维运动的速度定义</w:t>
      </w:r>
      <w:r w:rsidRPr="000B19D2">
        <w:rPr>
          <w:rFonts w:ascii="Times New Roman" w:hAnsi="Times New Roman" w:cs="Times New Roman" w:hint="eastAsia"/>
        </w:rPr>
        <w:t>(</w:t>
      </w:r>
      <w:r w:rsidRPr="000B19D2">
        <w:rPr>
          <w:rFonts w:ascii="Times New Roman" w:hAnsi="Times New Roman" w:cs="Times New Roman" w:hint="eastAsia"/>
        </w:rPr>
        <w:t>未完成</w:t>
      </w:r>
      <w:r w:rsidRPr="000B19D2">
        <w:rPr>
          <w:rFonts w:ascii="Times New Roman" w:hAnsi="Times New Roman" w:cs="Times New Roman" w:hint="eastAsia"/>
        </w:rPr>
        <w:t>)</w:t>
      </w:r>
    </w:p>
    <w:p w:rsidR="000B19D2" w:rsidRPr="000B19D2" w:rsidRDefault="000B19D2" w:rsidP="000B19D2">
      <w:pPr>
        <w:rPr>
          <w:rFonts w:ascii="Times New Roman" w:hAnsi="Times New Roman" w:cs="Times New Roman"/>
        </w:rPr>
      </w:pPr>
      <w:r w:rsidRPr="000B19D2">
        <w:rPr>
          <w:rFonts w:ascii="Times New Roman" w:hAnsi="Times New Roman" w:cs="Times New Roman" w:hint="eastAsia"/>
        </w:rPr>
        <w:t>一维运动的加速度定义</w:t>
      </w:r>
      <w:r w:rsidRPr="000B19D2">
        <w:rPr>
          <w:rFonts w:ascii="Times New Roman" w:hAnsi="Times New Roman" w:cs="Times New Roman" w:hint="eastAsia"/>
        </w:rPr>
        <w:t>(</w:t>
      </w:r>
      <w:r w:rsidRPr="000B19D2">
        <w:rPr>
          <w:rFonts w:ascii="Times New Roman" w:hAnsi="Times New Roman" w:cs="Times New Roman" w:hint="eastAsia"/>
        </w:rPr>
        <w:t>未完成</w:t>
      </w:r>
      <w:r w:rsidRPr="000B19D2">
        <w:rPr>
          <w:rFonts w:ascii="Times New Roman" w:hAnsi="Times New Roman" w:cs="Times New Roman" w:hint="eastAsia"/>
        </w:rPr>
        <w:t>)</w:t>
      </w:r>
    </w:p>
    <w:p w:rsidR="000B19D2" w:rsidRPr="000B19D2" w:rsidRDefault="000B19D2" w:rsidP="000B19D2">
      <w:pPr>
        <w:rPr>
          <w:rFonts w:ascii="Times New Roman" w:hAnsi="Times New Roman" w:cs="Times New Roman"/>
        </w:rPr>
      </w:pPr>
    </w:p>
    <w:p w:rsidR="000B19D2" w:rsidRPr="000B19D2" w:rsidRDefault="000B19D2" w:rsidP="000B19D2">
      <w:pPr>
        <w:rPr>
          <w:rFonts w:ascii="Times New Roman" w:hAnsi="Times New Roman" w:cs="Times New Roman"/>
          <w:b/>
        </w:rPr>
      </w:pPr>
      <w:r w:rsidRPr="000B19D2">
        <w:rPr>
          <w:rFonts w:ascii="Times New Roman" w:hAnsi="Times New Roman" w:cs="Times New Roman" w:hint="eastAsia"/>
          <w:b/>
        </w:rPr>
        <w:t>拓展阅读</w:t>
      </w:r>
    </w:p>
    <w:p w:rsidR="000B19D2" w:rsidRPr="000B19D2" w:rsidRDefault="000B19D2" w:rsidP="000B19D2">
      <w:pPr>
        <w:rPr>
          <w:rFonts w:ascii="Times New Roman" w:hAnsi="Times New Roman" w:cs="Times New Roman"/>
        </w:rPr>
      </w:pPr>
      <w:hyperlink w:anchor="_求导法则" w:history="1">
        <w:r w:rsidRPr="000B19D2">
          <w:rPr>
            <w:rFonts w:ascii="Times New Roman" w:hAnsi="Times New Roman" w:cs="Times New Roman" w:hint="eastAsia"/>
            <w:color w:val="0000FF" w:themeColor="hyperlink"/>
            <w:szCs w:val="24"/>
            <w:u w:val="single"/>
          </w:rPr>
          <w:t>求导法则</w:t>
        </w:r>
      </w:hyperlink>
      <w:r w:rsidRPr="000B19D2">
        <w:rPr>
          <w:rFonts w:ascii="Times New Roman" w:hAnsi="Times New Roman" w:cs="Times New Roman" w:hint="eastAsia"/>
        </w:rPr>
        <w:t>；</w:t>
      </w:r>
      <w:hyperlink w:anchor="_高阶导数" w:history="1">
        <w:r w:rsidRPr="000B19D2">
          <w:rPr>
            <w:rFonts w:ascii="Times New Roman" w:hAnsi="Times New Roman" w:cs="Times New Roman" w:hint="eastAsia"/>
            <w:color w:val="0000FF" w:themeColor="hyperlink"/>
            <w:u w:val="single"/>
          </w:rPr>
          <w:t>高阶导数</w:t>
        </w:r>
      </w:hyperlink>
      <w:r w:rsidRPr="000B19D2">
        <w:rPr>
          <w:rFonts w:ascii="Times New Roman" w:eastAsia="SimSun" w:hAnsi="Times New Roman" w:cs="Times New Roman" w:hint="eastAsia"/>
        </w:rPr>
        <w:t>；</w:t>
      </w:r>
    </w:p>
    <w:p w:rsidR="006D5024" w:rsidRPr="000B19D2" w:rsidRDefault="006D5024" w:rsidP="000B19D2">
      <w:bookmarkStart w:id="1" w:name="_GoBack"/>
      <w:bookmarkEnd w:id="1"/>
    </w:p>
    <w:sectPr w:rsidR="006D5024" w:rsidRPr="000B19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724" w:rsidRDefault="008E7724" w:rsidP="00C852EC">
      <w:r>
        <w:separator/>
      </w:r>
    </w:p>
  </w:endnote>
  <w:endnote w:type="continuationSeparator" w:id="0">
    <w:p w:rsidR="008E7724" w:rsidRDefault="008E7724" w:rsidP="00C85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724" w:rsidRDefault="008E7724" w:rsidP="00C852EC">
      <w:r>
        <w:separator/>
      </w:r>
    </w:p>
  </w:footnote>
  <w:footnote w:type="continuationSeparator" w:id="0">
    <w:p w:rsidR="008E7724" w:rsidRDefault="008E7724" w:rsidP="00C852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F3A"/>
    <w:rsid w:val="000B19D2"/>
    <w:rsid w:val="000C4157"/>
    <w:rsid w:val="005547E8"/>
    <w:rsid w:val="006D5024"/>
    <w:rsid w:val="008E7724"/>
    <w:rsid w:val="00B16F3A"/>
    <w:rsid w:val="00C85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4BA6B6D0-8F29-4258-9A12-722DAC6E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52EC"/>
    <w:pPr>
      <w:widowControl w:val="0"/>
      <w:snapToGrid w:val="0"/>
      <w:jc w:val="both"/>
    </w:pPr>
    <w:rPr>
      <w:sz w:val="24"/>
    </w:rPr>
  </w:style>
  <w:style w:type="paragraph" w:styleId="3">
    <w:name w:val="heading 3"/>
    <w:basedOn w:val="a"/>
    <w:next w:val="a"/>
    <w:link w:val="3Char"/>
    <w:uiPriority w:val="9"/>
    <w:unhideWhenUsed/>
    <w:qFormat/>
    <w:rsid w:val="00C852EC"/>
    <w:pPr>
      <w:keepNext/>
      <w:keepLines/>
      <w:spacing w:before="260" w:after="260" w:line="416" w:lineRule="auto"/>
      <w:jc w:val="center"/>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852E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C852EC"/>
    <w:rPr>
      <w:sz w:val="18"/>
      <w:szCs w:val="18"/>
    </w:rPr>
  </w:style>
  <w:style w:type="paragraph" w:styleId="a4">
    <w:name w:val="footer"/>
    <w:basedOn w:val="a"/>
    <w:link w:val="Char0"/>
    <w:uiPriority w:val="99"/>
    <w:unhideWhenUsed/>
    <w:rsid w:val="00C852EC"/>
    <w:pPr>
      <w:tabs>
        <w:tab w:val="center" w:pos="4153"/>
        <w:tab w:val="right" w:pos="8306"/>
      </w:tabs>
      <w:jc w:val="left"/>
    </w:pPr>
    <w:rPr>
      <w:sz w:val="18"/>
      <w:szCs w:val="18"/>
    </w:rPr>
  </w:style>
  <w:style w:type="character" w:customStyle="1" w:styleId="Char0">
    <w:name w:val="页脚 Char"/>
    <w:basedOn w:val="a0"/>
    <w:link w:val="a4"/>
    <w:uiPriority w:val="99"/>
    <w:rsid w:val="00C852EC"/>
    <w:rPr>
      <w:sz w:val="18"/>
      <w:szCs w:val="18"/>
    </w:rPr>
  </w:style>
  <w:style w:type="character" w:customStyle="1" w:styleId="3Char">
    <w:name w:val="标题 3 Char"/>
    <w:basedOn w:val="a0"/>
    <w:link w:val="3"/>
    <w:uiPriority w:val="9"/>
    <w:rsid w:val="00C852EC"/>
    <w:rPr>
      <w:b/>
      <w:bCs/>
      <w:sz w:val="32"/>
      <w:szCs w:val="32"/>
    </w:rPr>
  </w:style>
  <w:style w:type="character" w:styleId="a5">
    <w:name w:val="Hyperlink"/>
    <w:basedOn w:val="a0"/>
    <w:uiPriority w:val="99"/>
    <w:unhideWhenUsed/>
    <w:rsid w:val="00C852EC"/>
    <w:rPr>
      <w:color w:val="0000FF" w:themeColor="hyperlink"/>
      <w:u w:val="single"/>
    </w:rPr>
  </w:style>
  <w:style w:type="paragraph" w:styleId="a6">
    <w:name w:val="Balloon Text"/>
    <w:basedOn w:val="a"/>
    <w:link w:val="Char1"/>
    <w:uiPriority w:val="99"/>
    <w:semiHidden/>
    <w:unhideWhenUsed/>
    <w:rsid w:val="00C852EC"/>
    <w:rPr>
      <w:sz w:val="18"/>
      <w:szCs w:val="18"/>
    </w:rPr>
  </w:style>
  <w:style w:type="character" w:customStyle="1" w:styleId="Char1">
    <w:name w:val="批注框文本 Char"/>
    <w:basedOn w:val="a0"/>
    <w:link w:val="a6"/>
    <w:uiPriority w:val="99"/>
    <w:semiHidden/>
    <w:rsid w:val="00C852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wmf"/><Relationship Id="rId42" Type="http://schemas.openxmlformats.org/officeDocument/2006/relationships/oleObject" Target="embeddings/oleObject18.bin"/><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4.wmf"/><Relationship Id="rId16" Type="http://schemas.openxmlformats.org/officeDocument/2006/relationships/oleObject" Target="embeddings/oleObject5.bin"/><Relationship Id="rId11" Type="http://schemas.openxmlformats.org/officeDocument/2006/relationships/image" Target="media/image4.wmf"/><Relationship Id="rId32" Type="http://schemas.openxmlformats.org/officeDocument/2006/relationships/oleObject" Target="embeddings/oleObject13.bin"/><Relationship Id="rId37" Type="http://schemas.openxmlformats.org/officeDocument/2006/relationships/image" Target="media/image17.wmf"/><Relationship Id="rId53" Type="http://schemas.openxmlformats.org/officeDocument/2006/relationships/oleObject" Target="embeddings/oleObject23.bin"/><Relationship Id="rId58" Type="http://schemas.openxmlformats.org/officeDocument/2006/relationships/image" Target="media/image28.wmf"/><Relationship Id="rId74" Type="http://schemas.openxmlformats.org/officeDocument/2006/relationships/oleObject" Target="embeddings/oleObject33.bin"/><Relationship Id="rId79" Type="http://schemas.openxmlformats.org/officeDocument/2006/relationships/image" Target="media/image39.wmf"/><Relationship Id="rId102" Type="http://schemas.openxmlformats.org/officeDocument/2006/relationships/oleObject" Target="embeddings/oleObject47.bin"/><Relationship Id="rId5" Type="http://schemas.openxmlformats.org/officeDocument/2006/relationships/endnotes" Target="endnotes.xml"/><Relationship Id="rId90" Type="http://schemas.openxmlformats.org/officeDocument/2006/relationships/oleObject" Target="embeddings/oleObject41.bin"/><Relationship Id="rId95" Type="http://schemas.openxmlformats.org/officeDocument/2006/relationships/image" Target="media/image47.wmf"/><Relationship Id="rId22" Type="http://schemas.openxmlformats.org/officeDocument/2006/relationships/oleObject" Target="embeddings/oleObject8.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image" Target="media/image34.wmf"/><Relationship Id="rId80" Type="http://schemas.openxmlformats.org/officeDocument/2006/relationships/oleObject" Target="embeddings/oleObject36.bin"/><Relationship Id="rId85" Type="http://schemas.openxmlformats.org/officeDocument/2006/relationships/image" Target="media/image42.wmf"/><Relationship Id="rId12" Type="http://schemas.openxmlformats.org/officeDocument/2006/relationships/oleObject" Target="embeddings/oleObject3.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6.bin"/><Relationship Id="rId59" Type="http://schemas.openxmlformats.org/officeDocument/2006/relationships/oleObject" Target="embeddings/oleObject26.bin"/><Relationship Id="rId103" Type="http://schemas.openxmlformats.org/officeDocument/2006/relationships/image" Target="media/image51.wmf"/><Relationship Id="rId20" Type="http://schemas.openxmlformats.org/officeDocument/2006/relationships/oleObject" Target="embeddings/oleObject7.bin"/><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oleObject" Target="embeddings/oleObject31.bin"/><Relationship Id="rId75" Type="http://schemas.openxmlformats.org/officeDocument/2006/relationships/image" Target="media/image37.wmf"/><Relationship Id="rId83" Type="http://schemas.openxmlformats.org/officeDocument/2006/relationships/image" Target="media/image41.wmf"/><Relationship Id="rId88" Type="http://schemas.openxmlformats.org/officeDocument/2006/relationships/oleObject" Target="embeddings/oleObject40.bin"/><Relationship Id="rId91" Type="http://schemas.openxmlformats.org/officeDocument/2006/relationships/image" Target="media/image45.wmf"/><Relationship Id="rId96" Type="http://schemas.openxmlformats.org/officeDocument/2006/relationships/oleObject" Target="embeddings/oleObject44.bin"/><Relationship Id="rId1" Type="http://schemas.openxmlformats.org/officeDocument/2006/relationships/styles" Target="styles.xml"/><Relationship Id="rId6"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oleObject" Target="embeddings/oleObject19.bin"/><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5.bin"/><Relationship Id="rId81" Type="http://schemas.openxmlformats.org/officeDocument/2006/relationships/image" Target="media/image40.w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9.wmf"/><Relationship Id="rId101" Type="http://schemas.openxmlformats.org/officeDocument/2006/relationships/image" Target="media/image50.wmf"/><Relationship Id="rId4" Type="http://schemas.openxmlformats.org/officeDocument/2006/relationships/footnotes" Target="footnote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6.bin"/><Relationship Id="rId39" Type="http://schemas.openxmlformats.org/officeDocument/2006/relationships/image" Target="media/image18.wmf"/><Relationship Id="rId34" Type="http://schemas.openxmlformats.org/officeDocument/2006/relationships/oleObject" Target="embeddings/oleObject14.bin"/><Relationship Id="rId50" Type="http://schemas.openxmlformats.org/officeDocument/2006/relationships/image" Target="media/image24.w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image" Target="media/image48.wmf"/><Relationship Id="rId104" Type="http://schemas.openxmlformats.org/officeDocument/2006/relationships/oleObject" Target="embeddings/oleObject48.bin"/><Relationship Id="rId7" Type="http://schemas.openxmlformats.org/officeDocument/2006/relationships/oleObject" Target="embeddings/oleObject1.bin"/><Relationship Id="rId71" Type="http://schemas.openxmlformats.org/officeDocument/2006/relationships/image" Target="media/image35.wmf"/><Relationship Id="rId92" Type="http://schemas.openxmlformats.org/officeDocument/2006/relationships/oleObject" Target="embeddings/oleObject42.bin"/><Relationship Id="rId2" Type="http://schemas.openxmlformats.org/officeDocument/2006/relationships/settings" Target="settings.xml"/><Relationship Id="rId29" Type="http://schemas.openxmlformats.org/officeDocument/2006/relationships/image" Target="media/image13.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1.wmf"/><Relationship Id="rId66" Type="http://schemas.openxmlformats.org/officeDocument/2006/relationships/oleObject" Target="embeddings/oleObject29.bin"/><Relationship Id="rId87" Type="http://schemas.openxmlformats.org/officeDocument/2006/relationships/image" Target="media/image43.wmf"/><Relationship Id="rId61" Type="http://schemas.openxmlformats.org/officeDocument/2006/relationships/oleObject" Target="embeddings/oleObject27.bin"/><Relationship Id="rId82" Type="http://schemas.openxmlformats.org/officeDocument/2006/relationships/oleObject" Target="embeddings/oleObject37.bin"/><Relationship Id="rId19" Type="http://schemas.openxmlformats.org/officeDocument/2006/relationships/image" Target="media/image8.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image" Target="media/image38.wmf"/><Relationship Id="rId100" Type="http://schemas.openxmlformats.org/officeDocument/2006/relationships/oleObject" Target="embeddings/oleObject46.bin"/><Relationship Id="rId105"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6.wmf"/><Relationship Id="rId98" Type="http://schemas.openxmlformats.org/officeDocument/2006/relationships/oleObject" Target="embeddings/oleObject45.bin"/><Relationship Id="rId3" Type="http://schemas.openxmlformats.org/officeDocument/2006/relationships/webSettings" Target="webSettings.xml"/><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image" Target="media/image3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379</Words>
  <Characters>2166</Characters>
  <Application>Microsoft Office Word</Application>
  <DocSecurity>0</DocSecurity>
  <Lines>18</Lines>
  <Paragraphs>5</Paragraphs>
  <ScaleCrop>false</ScaleCrop>
  <Company>Microsoft</Company>
  <LinksUpToDate>false</LinksUpToDate>
  <CharactersWithSpaces>2540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Hongyu Shi</cp:lastModifiedBy>
  <cp:revision>5</cp:revision>
  <dcterms:created xsi:type="dcterms:W3CDTF">2014-02-14T05:27:00Z</dcterms:created>
  <dcterms:modified xsi:type="dcterms:W3CDTF">2014-11-24T10:29:00Z</dcterms:modified>
</cp:coreProperties>
</file>