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ACC" w:rsidRDefault="00497793" w:rsidP="00497793">
      <w:pPr>
        <w:pStyle w:val="Heading3"/>
      </w:pPr>
      <w:r>
        <w:rPr>
          <w:rFonts w:hint="eastAsia"/>
        </w:rPr>
        <w:t>康普顿散射</w:t>
      </w:r>
    </w:p>
    <w:p w:rsidR="00497793" w:rsidRDefault="00497793" w:rsidP="00497793">
      <w:pPr>
        <w:pStyle w:val="a"/>
      </w:pPr>
      <w:r>
        <w:t>2016/12/13</w:t>
      </w:r>
    </w:p>
    <w:p w:rsidR="00497793" w:rsidRDefault="00497793" w:rsidP="00497793">
      <w:pPr>
        <w:pStyle w:val="a"/>
      </w:pPr>
    </w:p>
    <w:p w:rsidR="00AE6DD9" w:rsidRDefault="00AE6DD9" w:rsidP="00AE6DD9">
      <w:pPr>
        <w:rPr>
          <w:rFonts w:hint="eastAsia"/>
        </w:rPr>
      </w:pPr>
      <w:bookmarkStart w:id="0" w:name="MTBlankEqn"/>
      <w:r>
        <w:rPr>
          <w:rFonts w:hint="eastAsia"/>
        </w:rPr>
        <w:t>光子与自由电子发生弹性碰撞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要考虑相对论效应</w:t>
      </w:r>
    </w:p>
    <w:p w:rsidR="00497793" w:rsidRDefault="00497793" w:rsidP="00AE6DD9">
      <w:pPr>
        <w:jc w:val="center"/>
      </w:pPr>
      <w:r w:rsidRPr="00497793">
        <w:rPr>
          <w:position w:val="-30"/>
        </w:rPr>
        <w:object w:dxaOrig="19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8pt;height:34pt" o:ole="">
            <v:imagedata r:id="rId10" o:title=""/>
          </v:shape>
          <o:OLEObject Type="Embed" ProgID="Equation.DSMT4" ShapeID="_x0000_i1026" DrawAspect="Content" ObjectID="_1543139734" r:id="rId11"/>
        </w:object>
      </w:r>
      <w:bookmarkEnd w:id="0"/>
    </w:p>
    <w:p w:rsidR="00AE6DD9" w:rsidRDefault="00AE6DD9" w:rsidP="00497793">
      <w:r>
        <w:rPr>
          <w:rFonts w:hint="eastAsia"/>
        </w:rPr>
        <w:t>光子的动量为</w:t>
      </w:r>
      <w:r w:rsidRPr="00AE6DD9">
        <w:rPr>
          <w:position w:val="-10"/>
        </w:rPr>
        <w:object w:dxaOrig="900" w:dyaOrig="320">
          <v:shape id="_x0000_i1052" type="#_x0000_t75" style="width:45.1pt;height:16pt" o:ole="">
            <v:imagedata r:id="rId12" o:title=""/>
          </v:shape>
          <o:OLEObject Type="Embed" ProgID="Equation.DSMT4" ShapeID="_x0000_i1052" DrawAspect="Content" ObjectID="_1543139735" r:id="rId13"/>
        </w:object>
      </w:r>
      <w:r w:rsidR="00775E09">
        <w:rPr>
          <w:rFonts w:hint="eastAsia"/>
        </w:rPr>
        <w:t>,</w:t>
      </w:r>
      <w:r w:rsidR="00775E09">
        <w:t xml:space="preserve"> </w:t>
      </w:r>
      <w:r w:rsidR="00775E09">
        <w:rPr>
          <w:rFonts w:hint="eastAsia"/>
        </w:rPr>
        <w:t>能量为</w:t>
      </w:r>
      <w:r w:rsidR="00775E09" w:rsidRPr="00775E09">
        <w:rPr>
          <w:position w:val="-10"/>
        </w:rPr>
        <w:object w:dxaOrig="300" w:dyaOrig="260">
          <v:shape id="_x0000_i1060" type="#_x0000_t75" style="width:15.1pt;height:13.1pt" o:ole="">
            <v:imagedata r:id="rId14" o:title=""/>
          </v:shape>
          <o:OLEObject Type="Embed" ProgID="Equation.DSMT4" ShapeID="_x0000_i1060" DrawAspect="Content" ObjectID="_1543139736" r:id="rId15"/>
        </w:object>
      </w:r>
      <w:r w:rsidR="00775E09">
        <w:rPr>
          <w:rFonts w:hint="eastAsia"/>
        </w:rPr>
        <w:t>.</w:t>
      </w:r>
      <w:r w:rsidR="00775E09">
        <w:t xml:space="preserve"> </w:t>
      </w:r>
    </w:p>
    <w:p w:rsidR="00497793" w:rsidRDefault="00497793" w:rsidP="00497793">
      <w:r>
        <w:rPr>
          <w:rFonts w:hint="eastAsia"/>
        </w:rPr>
        <w:t>能量守恒</w:t>
      </w:r>
    </w:p>
    <w:p w:rsidR="00497793" w:rsidRDefault="00AE6DD9" w:rsidP="00AE6DD9">
      <w:pPr>
        <w:jc w:val="center"/>
      </w:pPr>
      <w:r w:rsidRPr="00497793">
        <w:rPr>
          <w:position w:val="-14"/>
        </w:rPr>
        <w:object w:dxaOrig="3140" w:dyaOrig="460">
          <v:shape id="_x0000_i1058" type="#_x0000_t75" style="width:157.1pt;height:23.1pt" o:ole="">
            <v:imagedata r:id="rId16" o:title=""/>
          </v:shape>
          <o:OLEObject Type="Embed" ProgID="Equation.DSMT4" ShapeID="_x0000_i1058" DrawAspect="Content" ObjectID="_1543139737" r:id="rId17"/>
        </w:object>
      </w:r>
    </w:p>
    <w:p w:rsidR="00497793" w:rsidRDefault="00497793" w:rsidP="00497793">
      <w:r>
        <w:rPr>
          <w:rFonts w:hint="eastAsia"/>
        </w:rPr>
        <w:t>动量守恒</w:t>
      </w:r>
    </w:p>
    <w:p w:rsidR="00497793" w:rsidRDefault="00AE6DD9" w:rsidP="00AE6DD9">
      <w:pPr>
        <w:jc w:val="center"/>
      </w:pPr>
      <w:r w:rsidRPr="00497793">
        <w:rPr>
          <w:position w:val="-14"/>
        </w:rPr>
        <w:object w:dxaOrig="1219" w:dyaOrig="380">
          <v:shape id="_x0000_i1056" type="#_x0000_t75" style="width:60.9pt;height:19.1pt" o:ole="">
            <v:imagedata r:id="rId18" o:title=""/>
          </v:shape>
          <o:OLEObject Type="Embed" ProgID="Equation.DSMT4" ShapeID="_x0000_i1056" DrawAspect="Content" ObjectID="_1543139738" r:id="rId19"/>
        </w:object>
      </w:r>
    </w:p>
    <w:p w:rsidR="00AE6DD9" w:rsidRPr="00497793" w:rsidRDefault="00AE6DD9" w:rsidP="00497793">
      <w:pPr>
        <w:rPr>
          <w:rFonts w:hint="eastAsia"/>
        </w:rPr>
      </w:pPr>
      <w:r>
        <w:rPr>
          <w:rFonts w:hint="eastAsia"/>
        </w:rPr>
        <w:t>两式平方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消去</w:t>
      </w:r>
      <w:r w:rsidRPr="00AE6DD9">
        <w:rPr>
          <w:position w:val="-12"/>
        </w:rPr>
        <w:object w:dxaOrig="279" w:dyaOrig="360">
          <v:shape id="_x0000_i1048" type="#_x0000_t75" style="width:14pt;height:18pt" o:ole="">
            <v:imagedata r:id="rId20" o:title=""/>
          </v:shape>
          <o:OLEObject Type="Embed" ProgID="Equation.DSMT4" ShapeID="_x0000_i1048" DrawAspect="Content" ObjectID="_1543139739" r:id="rId21"/>
        </w:object>
      </w:r>
      <w:r>
        <w:rPr>
          <w:rFonts w:hint="eastAsia"/>
        </w:rPr>
        <w:t>得波长差</w:t>
      </w:r>
      <w:r>
        <w:rPr>
          <w:rFonts w:hint="eastAsia"/>
        </w:rPr>
        <w:t>.</w:t>
      </w:r>
      <w:bookmarkStart w:id="1" w:name="_GoBack"/>
      <w:bookmarkEnd w:id="1"/>
    </w:p>
    <w:sectPr w:rsidR="00AE6DD9" w:rsidRPr="00497793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FB1" w:rsidRDefault="008F0FB1" w:rsidP="00F158B8">
      <w:r>
        <w:separator/>
      </w:r>
    </w:p>
    <w:p w:rsidR="008F0FB1" w:rsidRDefault="008F0FB1" w:rsidP="00F158B8"/>
  </w:endnote>
  <w:endnote w:type="continuationSeparator" w:id="0">
    <w:p w:rsidR="008F0FB1" w:rsidRDefault="008F0FB1" w:rsidP="00F158B8">
      <w:r>
        <w:continuationSeparator/>
      </w:r>
    </w:p>
    <w:p w:rsidR="008F0FB1" w:rsidRDefault="008F0FB1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Footer"/>
    </w:pPr>
  </w:p>
  <w:p w:rsidR="008B1E0E" w:rsidRDefault="008B1E0E" w:rsidP="00F158B8"/>
  <w:p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FB1" w:rsidRDefault="008F0FB1" w:rsidP="00F158B8">
      <w:r>
        <w:separator/>
      </w:r>
    </w:p>
    <w:p w:rsidR="008F0FB1" w:rsidRDefault="008F0FB1" w:rsidP="00F158B8"/>
  </w:footnote>
  <w:footnote w:type="continuationSeparator" w:id="0">
    <w:p w:rsidR="008F0FB1" w:rsidRDefault="008F0FB1" w:rsidP="00F158B8">
      <w:r>
        <w:continuationSeparator/>
      </w:r>
    </w:p>
    <w:p w:rsidR="008F0FB1" w:rsidRDefault="008F0FB1" w:rsidP="00F158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Header"/>
    </w:pPr>
    <w:r>
      <w:t>小时物理</w:t>
    </w:r>
    <w:r>
      <w:rPr>
        <w:rFonts w:hint="eastAsia"/>
      </w:rPr>
      <w:t>笔记</w:t>
    </w:r>
    <w:r>
      <w:rPr>
        <w:rFonts w:hint="eastAsia"/>
      </w:rPr>
      <w:t xml:space="preserve"> </w:t>
    </w:r>
    <w:sdt>
      <w:sdtPr>
        <w:id w:val="2018494621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6760E" w:rsidRPr="0066760E">
          <w:rPr>
            <w:noProof/>
            <w:lang w:val="zh-CN"/>
          </w:rPr>
          <w:t>48</w:t>
        </w:r>
        <w:r>
          <w:fldChar w:fldCharType="end"/>
        </w:r>
      </w:sdtContent>
    </w:sdt>
  </w:p>
  <w:p w:rsidR="008B1E0E" w:rsidRDefault="008B1E0E" w:rsidP="00F158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4456"/>
    <w:rsid w:val="0038675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97793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5E09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0FB1"/>
    <w:rsid w:val="008F1FE0"/>
    <w:rsid w:val="008F20A3"/>
    <w:rsid w:val="008F2112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9C1"/>
    <w:rsid w:val="009553F1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E6DD9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3F2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416C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A1A6E"/>
    <w:rsid w:val="00FA1B76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FEF1BAE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6.bin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footer" Target="footer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59668E3-EC07-498A-8E71-FD2B21DD0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116</Words>
  <Characters>129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46</cp:revision>
  <cp:lastPrinted>2014-11-22T04:10:00Z</cp:lastPrinted>
  <dcterms:created xsi:type="dcterms:W3CDTF">2016-06-24T01:48:00Z</dcterms:created>
  <dcterms:modified xsi:type="dcterms:W3CDTF">2016-12-13T19:06:00Z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