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77" w:rsidRPr="00415B77" w:rsidRDefault="00415B77" w:rsidP="00415B77">
      <w:pPr>
        <w:keepNext/>
        <w:keepLines/>
        <w:widowControl w:val="0"/>
        <w:snapToGrid w:val="0"/>
        <w:spacing w:before="260" w:after="260" w:line="240" w:lineRule="auto"/>
        <w:jc w:val="center"/>
        <w:outlineLvl w:val="2"/>
        <w:rPr>
          <w:rFonts w:ascii="Times New Roman" w:eastAsia="宋体" w:hAnsi="Times New Roman" w:cs="Times New Roman"/>
          <w:b/>
          <w:bCs/>
          <w:kern w:val="2"/>
          <w:sz w:val="32"/>
          <w:szCs w:val="32"/>
        </w:rPr>
      </w:pPr>
      <w:bookmarkStart w:id="0" w:name="_Toc417246403"/>
      <w:r w:rsidRPr="00415B77">
        <w:rPr>
          <w:rFonts w:ascii="Times New Roman" w:eastAsia="宋体" w:hAnsi="Times New Roman" w:cs="Times New Roman" w:hint="eastAsia"/>
          <w:b/>
          <w:bCs/>
          <w:kern w:val="2"/>
          <w:sz w:val="32"/>
          <w:szCs w:val="32"/>
        </w:rPr>
        <w:t>微分简介</w:t>
      </w:r>
      <w:bookmarkEnd w:id="0"/>
    </w:p>
    <w:p w:rsidR="00415B77" w:rsidRPr="00415B77" w:rsidRDefault="00415B77" w:rsidP="00415B77">
      <w:pPr>
        <w:widowControl w:val="0"/>
        <w:snapToGrid w:val="0"/>
        <w:spacing w:after="0" w:line="240" w:lineRule="auto"/>
        <w:jc w:val="right"/>
        <w:rPr>
          <w:rFonts w:ascii="Times New Roman" w:eastAsia="宋体" w:hAnsi="Times New Roman" w:cs="Times New Roman"/>
          <w:kern w:val="2"/>
          <w:sz w:val="16"/>
          <w:szCs w:val="16"/>
        </w:rPr>
      </w:pPr>
      <w:r w:rsidRPr="00415B77">
        <w:rPr>
          <w:rFonts w:ascii="Times New Roman" w:eastAsia="宋体" w:hAnsi="Times New Roman" w:cs="Times New Roman"/>
          <w:kern w:val="2"/>
          <w:sz w:val="16"/>
          <w:szCs w:val="16"/>
        </w:rPr>
        <w:t>2015/6/10</w:t>
      </w:r>
    </w:p>
    <w:p w:rsidR="00415B77" w:rsidRPr="00415B77" w:rsidRDefault="00415B77" w:rsidP="00415B77">
      <w:pPr>
        <w:widowControl w:val="0"/>
        <w:snapToGrid w:val="0"/>
        <w:spacing w:after="0" w:line="240" w:lineRule="auto"/>
        <w:jc w:val="right"/>
        <w:rPr>
          <w:rFonts w:ascii="Times New Roman" w:eastAsia="宋体" w:hAnsi="Times New Roman" w:cs="Times New Roman"/>
          <w:kern w:val="2"/>
          <w:sz w:val="16"/>
          <w:szCs w:val="16"/>
        </w:rPr>
      </w:pP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r w:rsidRPr="00415B77">
        <w:rPr>
          <w:rFonts w:ascii="Times New Roman" w:eastAsia="宋体" w:hAnsi="Times New Roman" w:cs="Times New Roman" w:hint="eastAsia"/>
          <w:kern w:val="2"/>
          <w:sz w:val="24"/>
        </w:rPr>
        <w:t>(</w:t>
      </w:r>
      <w:r w:rsidRPr="00415B77">
        <w:rPr>
          <w:rFonts w:ascii="Times New Roman" w:eastAsia="宋体" w:hAnsi="Times New Roman" w:cs="Times New Roman" w:hint="eastAsia"/>
          <w:kern w:val="2"/>
          <w:sz w:val="24"/>
        </w:rPr>
        <w:t>未完成</w:t>
      </w:r>
      <w:r w:rsidRPr="00415B77">
        <w:rPr>
          <w:rFonts w:ascii="Times New Roman" w:eastAsia="宋体" w:hAnsi="Times New Roman" w:cs="Times New Roman" w:hint="eastAsia"/>
          <w:kern w:val="2"/>
          <w:sz w:val="24"/>
        </w:rPr>
        <w:t>)</w:t>
      </w: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r w:rsidRPr="00415B77">
        <w:rPr>
          <w:rFonts w:ascii="Times New Roman" w:eastAsia="宋体" w:hAnsi="Times New Roman" w:cs="Times New Roman" w:hint="eastAsia"/>
          <w:kern w:val="2"/>
          <w:sz w:val="24"/>
        </w:rPr>
        <w:t>(</w:t>
      </w:r>
      <w:r w:rsidRPr="00415B77">
        <w:rPr>
          <w:rFonts w:ascii="Times New Roman" w:eastAsia="宋体" w:hAnsi="Times New Roman" w:cs="Times New Roman" w:hint="eastAsia"/>
          <w:kern w:val="2"/>
          <w:sz w:val="24"/>
        </w:rPr>
        <w:t>以误差分析的应用为例</w:t>
      </w:r>
      <w:r w:rsidRPr="00415B77">
        <w:rPr>
          <w:rFonts w:ascii="Times New Roman" w:eastAsia="宋体" w:hAnsi="Times New Roman" w:cs="Times New Roman" w:hint="eastAsia"/>
          <w:kern w:val="2"/>
          <w:sz w:val="24"/>
        </w:rPr>
        <w:t>)</w:t>
      </w:r>
    </w:p>
    <w:p w:rsidR="00415B77" w:rsidRPr="00415B77" w:rsidRDefault="00415B77" w:rsidP="00415B77">
      <w:pPr>
        <w:widowControl w:val="0"/>
        <w:snapToGrid w:val="0"/>
        <w:spacing w:after="0" w:line="240" w:lineRule="auto"/>
        <w:jc w:val="both"/>
        <w:rPr>
          <w:rFonts w:ascii="Times New Roman" w:eastAsia="宋体" w:hAnsi="Times New Roman" w:cs="Times New Roman"/>
          <w:b/>
          <w:kern w:val="2"/>
          <w:sz w:val="24"/>
        </w:rPr>
      </w:pPr>
      <w:r w:rsidRPr="00415B77">
        <w:rPr>
          <w:rFonts w:ascii="Times New Roman" w:eastAsia="宋体" w:hAnsi="Times New Roman" w:cs="Times New Roman"/>
          <w:b/>
          <w:kern w:val="2"/>
          <w:sz w:val="24"/>
        </w:rPr>
        <w:t>一元函数的微分</w:t>
      </w: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r w:rsidRPr="00415B77">
        <w:rPr>
          <w:rFonts w:ascii="Times New Roman" w:eastAsia="宋体" w:hAnsi="Times New Roman" w:cs="Times New Roman"/>
          <w:kern w:val="2"/>
          <w:sz w:val="24"/>
        </w:rPr>
        <w:t>考察一个连续光滑的函数</w:t>
      </w:r>
      <w:r w:rsidRPr="00415B77">
        <w:rPr>
          <w:rFonts w:ascii="Times New Roman" w:eastAsia="宋体" w:hAnsi="Times New Roman" w:cs="Times New Roman"/>
          <w:kern w:val="2"/>
          <w:position w:val="-14"/>
          <w:sz w:val="24"/>
        </w:rPr>
        <w:object w:dxaOrig="9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5pt;height:20.1pt" o:ole="">
            <v:imagedata r:id="rId6" o:title=""/>
          </v:shape>
          <o:OLEObject Type="Embed" ProgID="Equation.DSMT4" ShapeID="_x0000_i1027" DrawAspect="Content" ObjectID="_1495413112" r:id="rId7"/>
        </w:object>
      </w:r>
      <w:r w:rsidRPr="00415B77">
        <w:rPr>
          <w:rFonts w:ascii="Times New Roman" w:eastAsia="宋体" w:hAnsi="Times New Roman" w:cs="Times New Roman"/>
          <w:kern w:val="2"/>
          <w:sz w:val="24"/>
        </w:rPr>
        <w:t xml:space="preserve">, </w:t>
      </w:r>
      <w:r w:rsidRPr="00415B77">
        <w:rPr>
          <w:rFonts w:ascii="Times New Roman" w:eastAsia="宋体" w:hAnsi="Times New Roman" w:cs="Times New Roman"/>
          <w:kern w:val="2"/>
          <w:sz w:val="24"/>
        </w:rPr>
        <w:t>在</w:t>
      </w:r>
      <w:r w:rsidRPr="00415B77">
        <w:rPr>
          <w:rFonts w:ascii="Times New Roman" w:eastAsia="宋体" w:hAnsi="Times New Roman" w:cs="Times New Roman"/>
          <w:kern w:val="2"/>
          <w:position w:val="-12"/>
          <w:sz w:val="24"/>
        </w:rPr>
        <w:object w:dxaOrig="260" w:dyaOrig="360">
          <v:shape id="_x0000_i1028" type="#_x0000_t75" style="width:13.1pt;height:18.25pt" o:ole="">
            <v:imagedata r:id="rId8" o:title=""/>
          </v:shape>
          <o:OLEObject Type="Embed" ProgID="Equation.DSMT4" ShapeID="_x0000_i1028" DrawAspect="Content" ObjectID="_1495413113" r:id="rId9"/>
        </w:object>
      </w:r>
      <w:r w:rsidRPr="00415B77">
        <w:rPr>
          <w:rFonts w:ascii="Times New Roman" w:eastAsia="宋体" w:hAnsi="Times New Roman" w:cs="Times New Roman"/>
          <w:kern w:val="2"/>
          <w:sz w:val="24"/>
        </w:rPr>
        <w:t>处函数值为</w:t>
      </w:r>
      <w:r w:rsidRPr="00415B77">
        <w:rPr>
          <w:rFonts w:ascii="Times New Roman" w:eastAsia="宋体" w:hAnsi="Times New Roman" w:cs="Times New Roman"/>
          <w:kern w:val="2"/>
          <w:position w:val="-12"/>
          <w:sz w:val="24"/>
        </w:rPr>
        <w:object w:dxaOrig="279" w:dyaOrig="360">
          <v:shape id="_x0000_i1029" type="#_x0000_t75" style="width:14.05pt;height:18.25pt" o:ole="">
            <v:imagedata r:id="rId10" o:title=""/>
          </v:shape>
          <o:OLEObject Type="Embed" ProgID="Equation.DSMT4" ShapeID="_x0000_i1029" DrawAspect="Content" ObjectID="_1495413114" r:id="rId11"/>
        </w:object>
      </w:r>
      <w:r w:rsidRPr="00415B77">
        <w:rPr>
          <w:rFonts w:ascii="Times New Roman" w:eastAsia="宋体" w:hAnsi="Times New Roman" w:cs="Times New Roman"/>
          <w:kern w:val="2"/>
          <w:sz w:val="24"/>
        </w:rPr>
        <w:t xml:space="preserve">, </w:t>
      </w:r>
      <w:r w:rsidRPr="00415B77">
        <w:rPr>
          <w:rFonts w:ascii="Times New Roman" w:eastAsia="宋体" w:hAnsi="Times New Roman" w:cs="Times New Roman"/>
          <w:kern w:val="2"/>
          <w:sz w:val="24"/>
        </w:rPr>
        <w:t>若此时函数增加一个极微小的量</w:t>
      </w:r>
      <w:r w:rsidRPr="00415B77">
        <w:rPr>
          <w:rFonts w:ascii="Times New Roman" w:eastAsia="宋体" w:hAnsi="Times New Roman" w:cs="Times New Roman"/>
          <w:kern w:val="2"/>
          <w:position w:val="-6"/>
          <w:sz w:val="24"/>
        </w:rPr>
        <w:object w:dxaOrig="300" w:dyaOrig="279">
          <v:shape id="_x0000_i1030" type="#_x0000_t75" style="width:14.95pt;height:14.05pt" o:ole="">
            <v:imagedata r:id="rId12" o:title=""/>
          </v:shape>
          <o:OLEObject Type="Embed" ProgID="Equation.DSMT4" ShapeID="_x0000_i1030" DrawAspect="Content" ObjectID="_1495413115" r:id="rId13"/>
        </w:object>
      </w:r>
      <w:r w:rsidRPr="00415B77">
        <w:rPr>
          <w:rFonts w:ascii="Times New Roman" w:eastAsia="宋体" w:hAnsi="Times New Roman" w:cs="Times New Roman"/>
          <w:kern w:val="2"/>
          <w:sz w:val="24"/>
        </w:rPr>
        <w:t xml:space="preserve">, </w:t>
      </w:r>
      <w:r w:rsidRPr="00415B77">
        <w:rPr>
          <w:rFonts w:ascii="Times New Roman" w:eastAsia="宋体" w:hAnsi="Times New Roman" w:cs="Times New Roman"/>
          <w:kern w:val="2"/>
          <w:sz w:val="24"/>
        </w:rPr>
        <w:t>函数值会相应增加微小量</w:t>
      </w:r>
      <w:r w:rsidRPr="00415B77">
        <w:rPr>
          <w:rFonts w:ascii="Times New Roman" w:eastAsia="宋体" w:hAnsi="Times New Roman" w:cs="Times New Roman"/>
          <w:kern w:val="2"/>
          <w:position w:val="-10"/>
          <w:sz w:val="24"/>
        </w:rPr>
        <w:object w:dxaOrig="320" w:dyaOrig="320">
          <v:shape id="_x0000_i1035" type="#_x0000_t75" style="width:15.9pt;height:15.9pt" o:ole="">
            <v:imagedata r:id="rId14" o:title=""/>
          </v:shape>
          <o:OLEObject Type="Embed" ProgID="Equation.DSMT4" ShapeID="_x0000_i1035" DrawAspect="Content" ObjectID="_1495413116" r:id="rId15"/>
        </w:object>
      </w:r>
      <w:r w:rsidRPr="00415B77">
        <w:rPr>
          <w:rFonts w:ascii="Times New Roman" w:eastAsia="宋体" w:hAnsi="Times New Roman" w:cs="Times New Roman"/>
          <w:kern w:val="2"/>
          <w:sz w:val="24"/>
        </w:rPr>
        <w:t xml:space="preserve">. </w:t>
      </w:r>
      <w:r w:rsidRPr="00415B77">
        <w:rPr>
          <w:rFonts w:ascii="Times New Roman" w:eastAsia="宋体" w:hAnsi="Times New Roman" w:cs="Times New Roman"/>
          <w:kern w:val="2"/>
          <w:sz w:val="24"/>
        </w:rPr>
        <w:t>若把</w:t>
      </w:r>
      <w:r w:rsidRPr="00415B77">
        <w:rPr>
          <w:rFonts w:ascii="Times New Roman" w:eastAsia="宋体" w:hAnsi="Times New Roman" w:cs="Times New Roman"/>
          <w:kern w:val="2"/>
          <w:position w:val="-12"/>
          <w:sz w:val="24"/>
        </w:rPr>
        <w:object w:dxaOrig="260" w:dyaOrig="360">
          <v:shape id="_x0000_i1031" type="#_x0000_t75" style="width:13.1pt;height:18.25pt" o:ole="">
            <v:imagedata r:id="rId16" o:title=""/>
          </v:shape>
          <o:OLEObject Type="Embed" ProgID="Equation.DSMT4" ShapeID="_x0000_i1031" DrawAspect="Content" ObjectID="_1495413117" r:id="rId17"/>
        </w:object>
      </w:r>
      <w:r w:rsidRPr="00415B77">
        <w:rPr>
          <w:rFonts w:ascii="Times New Roman" w:eastAsia="宋体" w:hAnsi="Times New Roman" w:cs="Times New Roman"/>
          <w:kern w:val="2"/>
          <w:sz w:val="24"/>
        </w:rPr>
        <w:t>到</w:t>
      </w:r>
      <w:r w:rsidRPr="00415B77">
        <w:rPr>
          <w:rFonts w:ascii="Times New Roman" w:eastAsia="宋体" w:hAnsi="Times New Roman" w:cs="Times New Roman"/>
          <w:kern w:val="2"/>
          <w:position w:val="-12"/>
          <w:sz w:val="24"/>
        </w:rPr>
        <w:object w:dxaOrig="740" w:dyaOrig="360">
          <v:shape id="_x0000_i1032" type="#_x0000_t75" style="width:36.95pt;height:18.25pt" o:ole="">
            <v:imagedata r:id="rId18" o:title=""/>
          </v:shape>
          <o:OLEObject Type="Embed" ProgID="Equation.DSMT4" ShapeID="_x0000_i1032" DrawAspect="Content" ObjectID="_1495413118" r:id="rId19"/>
        </w:object>
      </w:r>
      <w:r w:rsidRPr="00415B77">
        <w:rPr>
          <w:rFonts w:ascii="Times New Roman" w:eastAsia="宋体" w:hAnsi="Times New Roman" w:cs="Times New Roman"/>
          <w:kern w:val="2"/>
          <w:sz w:val="24"/>
        </w:rPr>
        <w:t>这段区间上的函数曲线近似认为是直线</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则有</w:t>
      </w:r>
      <w:r w:rsidRPr="00415B77">
        <w:rPr>
          <w:rFonts w:ascii="Times New Roman" w:eastAsia="宋体" w:hAnsi="Times New Roman" w:cs="Times New Roman"/>
          <w:kern w:val="2"/>
          <w:position w:val="-24"/>
          <w:sz w:val="24"/>
        </w:rPr>
        <w:object w:dxaOrig="1240" w:dyaOrig="620">
          <v:shape id="_x0000_i1033" type="#_x0000_t75" style="width:62.2pt;height:30.85pt" o:ole="">
            <v:imagedata r:id="rId20" o:title=""/>
          </v:shape>
          <o:OLEObject Type="Embed" ProgID="Equation.DSMT4" ShapeID="_x0000_i1033" DrawAspect="Content" ObjectID="_1495413119" r:id="rId21"/>
        </w:object>
      </w:r>
      <w:r w:rsidRPr="00415B77">
        <w:rPr>
          <w:rFonts w:ascii="Times New Roman" w:eastAsia="宋体" w:hAnsi="Times New Roman" w:cs="Times New Roman"/>
          <w:kern w:val="2"/>
          <w:sz w:val="24"/>
        </w:rPr>
        <w:t xml:space="preserve">, </w:t>
      </w:r>
      <w:r w:rsidRPr="00415B77">
        <w:rPr>
          <w:rFonts w:ascii="Times New Roman" w:eastAsia="宋体" w:hAnsi="Times New Roman" w:cs="Times New Roman"/>
          <w:kern w:val="2"/>
          <w:sz w:val="24"/>
        </w:rPr>
        <w:t>或记为</w:t>
      </w:r>
    </w:p>
    <w:p w:rsidR="00415B77" w:rsidRPr="00415B77" w:rsidRDefault="00415B77" w:rsidP="00415B77">
      <w:pPr>
        <w:widowControl w:val="0"/>
        <w:snapToGrid w:val="0"/>
        <w:spacing w:after="0" w:line="240" w:lineRule="auto"/>
        <w:jc w:val="center"/>
        <w:rPr>
          <w:rFonts w:ascii="Times New Roman" w:eastAsia="宋体" w:hAnsi="Times New Roman" w:cs="Times New Roman"/>
          <w:kern w:val="2"/>
          <w:sz w:val="24"/>
        </w:rPr>
      </w:pPr>
      <w:r w:rsidRPr="00415B77">
        <w:rPr>
          <w:rFonts w:ascii="Times New Roman" w:eastAsia="宋体" w:hAnsi="Times New Roman" w:cs="Times New Roman"/>
          <w:kern w:val="2"/>
          <w:position w:val="-14"/>
          <w:sz w:val="24"/>
        </w:rPr>
        <w:object w:dxaOrig="1460" w:dyaOrig="400">
          <v:shape id="_x0000_i1034" type="#_x0000_t75" style="width:72.95pt;height:20.1pt" o:ole="">
            <v:imagedata r:id="rId22" o:title=""/>
          </v:shape>
          <o:OLEObject Type="Embed" ProgID="Equation.DSMT4" ShapeID="_x0000_i1034" DrawAspect="Content" ObjectID="_1495413120" r:id="rId23"/>
        </w:object>
      </w:r>
    </w:p>
    <w:p w:rsidR="00415B77" w:rsidRPr="00415B77" w:rsidRDefault="00415B77" w:rsidP="00415B77">
      <w:pPr>
        <w:widowControl w:val="0"/>
        <w:snapToGrid w:val="0"/>
        <w:spacing w:after="0" w:line="240" w:lineRule="auto"/>
        <w:jc w:val="both"/>
        <w:rPr>
          <w:rFonts w:ascii="Times New Roman" w:eastAsia="宋体" w:hAnsi="Times New Roman" w:cs="Times New Roman" w:hint="eastAsia"/>
          <w:kern w:val="2"/>
          <w:sz w:val="24"/>
        </w:rPr>
      </w:pPr>
      <w:r w:rsidRPr="00415B77">
        <w:rPr>
          <w:rFonts w:ascii="Times New Roman" w:eastAsia="宋体" w:hAnsi="Times New Roman" w:cs="Times New Roman" w:hint="eastAsia"/>
          <w:kern w:val="2"/>
          <w:sz w:val="24"/>
        </w:rPr>
        <w:t>这就是一元函数的微分</w:t>
      </w:r>
      <w:r w:rsidRPr="00415B77">
        <w:rPr>
          <w:rFonts w:ascii="Times New Roman" w:eastAsia="宋体" w:hAnsi="Times New Roman" w:cs="Times New Roman" w:hint="eastAsia"/>
          <w:kern w:val="2"/>
          <w:sz w:val="24"/>
        </w:rPr>
        <w:t>.</w:t>
      </w:r>
      <w:r w:rsidRPr="00415B77">
        <w:rPr>
          <w:rFonts w:ascii="Times New Roman" w:eastAsia="宋体" w:hAnsi="Times New Roman" w:cs="Times New Roman"/>
          <w:kern w:val="2"/>
          <w:sz w:val="24"/>
        </w:rPr>
        <w:t xml:space="preserve"> </w:t>
      </w:r>
      <w:r w:rsidRPr="00415B77">
        <w:rPr>
          <w:rFonts w:ascii="Times New Roman" w:eastAsia="宋体" w:hAnsi="Times New Roman" w:cs="Times New Roman" w:hint="eastAsia"/>
          <w:kern w:val="2"/>
          <w:sz w:val="24"/>
        </w:rPr>
        <w:t>不严谨地说</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一元函数的微分与导数并没有什么区别</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只是表达方式不同</w:t>
      </w:r>
      <w:r w:rsidRPr="00415B77">
        <w:rPr>
          <w:rFonts w:ascii="Times New Roman" w:eastAsia="宋体" w:hAnsi="Times New Roman" w:cs="Times New Roman" w:hint="eastAsia"/>
          <w:kern w:val="2"/>
          <w:sz w:val="24"/>
        </w:rPr>
        <w:t>(</w:t>
      </w:r>
      <w:r w:rsidRPr="00415B77">
        <w:rPr>
          <w:rFonts w:ascii="Times New Roman" w:eastAsia="宋体" w:hAnsi="Times New Roman" w:cs="Times New Roman" w:hint="eastAsia"/>
          <w:kern w:val="2"/>
          <w:sz w:val="24"/>
        </w:rPr>
        <w:t>学物理的在数学细节上通常都不怎么严谨</w:t>
      </w:r>
      <w:r w:rsidRPr="00415B77">
        <w:rPr>
          <w:rFonts w:ascii="Times New Roman" w:eastAsia="宋体" w:hAnsi="Times New Roman" w:cs="Times New Roman" w:hint="eastAsia"/>
          <w:kern w:val="2"/>
          <w:sz w:val="24"/>
        </w:rPr>
        <w:t>).</w:t>
      </w:r>
      <w:r w:rsidRPr="00415B77">
        <w:rPr>
          <w:rFonts w:ascii="Times New Roman" w:eastAsia="宋体" w:hAnsi="Times New Roman" w:cs="Times New Roman"/>
          <w:kern w:val="2"/>
          <w:sz w:val="24"/>
        </w:rPr>
        <w:t xml:space="preserve"> </w:t>
      </w:r>
      <w:r w:rsidRPr="00415B77">
        <w:rPr>
          <w:rFonts w:ascii="Times New Roman" w:eastAsia="宋体" w:hAnsi="Times New Roman" w:cs="Times New Roman"/>
          <w:kern w:val="2"/>
          <w:sz w:val="24"/>
        </w:rPr>
        <w:t>只有多元函数的微分才有实质内容</w:t>
      </w:r>
      <w:r w:rsidRPr="00415B77">
        <w:rPr>
          <w:rFonts w:ascii="Times New Roman" w:eastAsia="宋体" w:hAnsi="Times New Roman" w:cs="Times New Roman" w:hint="eastAsia"/>
          <w:kern w:val="2"/>
          <w:sz w:val="24"/>
        </w:rPr>
        <w:t>.</w:t>
      </w: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p>
    <w:p w:rsidR="00415B77" w:rsidRPr="00415B77" w:rsidRDefault="00415B77" w:rsidP="00415B77">
      <w:pPr>
        <w:widowControl w:val="0"/>
        <w:snapToGrid w:val="0"/>
        <w:spacing w:after="0" w:line="240" w:lineRule="auto"/>
        <w:jc w:val="both"/>
        <w:rPr>
          <w:rFonts w:ascii="Times New Roman" w:eastAsia="宋体" w:hAnsi="Times New Roman" w:cs="Times New Roman"/>
          <w:b/>
          <w:kern w:val="2"/>
          <w:sz w:val="24"/>
        </w:rPr>
      </w:pPr>
      <w:r w:rsidRPr="00415B77">
        <w:rPr>
          <w:rFonts w:ascii="Times New Roman" w:eastAsia="宋体" w:hAnsi="Times New Roman" w:cs="Times New Roman"/>
          <w:b/>
          <w:kern w:val="2"/>
          <w:sz w:val="24"/>
        </w:rPr>
        <w:t>多元函数的微分</w:t>
      </w: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r w:rsidRPr="00415B77">
        <w:rPr>
          <w:rFonts w:ascii="Times New Roman" w:eastAsia="宋体" w:hAnsi="Times New Roman" w:cs="Times New Roman"/>
          <w:kern w:val="2"/>
          <w:sz w:val="24"/>
        </w:rPr>
        <w:t>在一个连续光滑曲面</w:t>
      </w:r>
      <w:r w:rsidRPr="00415B77">
        <w:rPr>
          <w:rFonts w:ascii="Times New Roman" w:eastAsia="宋体" w:hAnsi="Times New Roman" w:cs="Times New Roman"/>
          <w:kern w:val="2"/>
          <w:position w:val="-14"/>
          <w:sz w:val="24"/>
        </w:rPr>
        <w:object w:dxaOrig="1160" w:dyaOrig="400">
          <v:shape id="_x0000_i1025" type="#_x0000_t75" style="width:57.95pt;height:20.1pt" o:ole="">
            <v:imagedata r:id="rId24" o:title=""/>
          </v:shape>
          <o:OLEObject Type="Embed" ProgID="Equation.DSMT4" ShapeID="_x0000_i1025" DrawAspect="Content" ObjectID="_1495413121" r:id="rId25"/>
        </w:object>
      </w:r>
      <w:r w:rsidRPr="00415B77">
        <w:rPr>
          <w:rFonts w:ascii="Times New Roman" w:eastAsia="宋体" w:hAnsi="Times New Roman" w:cs="Times New Roman"/>
          <w:kern w:val="2"/>
          <w:sz w:val="24"/>
        </w:rPr>
        <w:t>上</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考察其</w:t>
      </w:r>
      <w:r w:rsidRPr="00415B77">
        <w:rPr>
          <w:rFonts w:ascii="Times New Roman" w:eastAsia="宋体" w:hAnsi="Times New Roman" w:cs="Times New Roman"/>
          <w:kern w:val="2"/>
          <w:position w:val="-12"/>
          <w:sz w:val="24"/>
        </w:rPr>
        <w:object w:dxaOrig="760" w:dyaOrig="360">
          <v:shape id="_x0000_i1026" type="#_x0000_t75" style="width:37.85pt;height:18.25pt" o:ole="">
            <v:imagedata r:id="rId26" o:title=""/>
          </v:shape>
          <o:OLEObject Type="Embed" ProgID="Equation.DSMT4" ShapeID="_x0000_i1026" DrawAspect="Content" ObjectID="_1495413122" r:id="rId27"/>
        </w:object>
      </w:r>
      <w:r w:rsidRPr="00415B77">
        <w:rPr>
          <w:rFonts w:ascii="Times New Roman" w:eastAsia="宋体" w:hAnsi="Times New Roman" w:cs="Times New Roman"/>
          <w:kern w:val="2"/>
          <w:sz w:val="24"/>
        </w:rPr>
        <w:t>附近的</w:t>
      </w:r>
      <w:r w:rsidRPr="00415B77">
        <w:rPr>
          <w:rFonts w:ascii="Times New Roman" w:eastAsia="宋体" w:hAnsi="Times New Roman" w:cs="Times New Roman" w:hint="eastAsia"/>
          <w:kern w:val="2"/>
          <w:sz w:val="24"/>
        </w:rPr>
        <w:t>一小片</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由于这片曲面非常小</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可以近似用平面来代替</w:t>
      </w: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p>
    <w:p w:rsidR="00415B77" w:rsidRPr="00415B77" w:rsidRDefault="00415B77" w:rsidP="00415B77">
      <w:pPr>
        <w:widowControl w:val="0"/>
        <w:snapToGrid w:val="0"/>
        <w:spacing w:after="0" w:line="240" w:lineRule="auto"/>
        <w:jc w:val="both"/>
        <w:rPr>
          <w:rFonts w:ascii="Times New Roman" w:eastAsia="宋体" w:hAnsi="Times New Roman" w:cs="Times New Roman"/>
          <w:kern w:val="2"/>
          <w:sz w:val="24"/>
        </w:rPr>
      </w:pPr>
      <w:r w:rsidRPr="00415B77">
        <w:rPr>
          <w:rFonts w:ascii="Times New Roman" w:eastAsia="宋体" w:hAnsi="Times New Roman" w:cs="Times New Roman"/>
          <w:kern w:val="2"/>
          <w:sz w:val="24"/>
        </w:rPr>
        <w:t>多元函数微分的意义是把函数函数的增量表示成各个自变量增量的线性组合</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从而使每个自变量都能对函数的增量做出独立的贡献</w:t>
      </w:r>
      <w:r w:rsidRPr="00415B77">
        <w:rPr>
          <w:rFonts w:ascii="Times New Roman" w:eastAsia="宋体" w:hAnsi="Times New Roman" w:cs="Times New Roman" w:hint="eastAsia"/>
          <w:kern w:val="2"/>
          <w:sz w:val="24"/>
        </w:rPr>
        <w:t xml:space="preserve">. </w:t>
      </w:r>
      <w:r w:rsidRPr="00415B77">
        <w:rPr>
          <w:rFonts w:ascii="Times New Roman" w:eastAsia="宋体" w:hAnsi="Times New Roman" w:cs="Times New Roman" w:hint="eastAsia"/>
          <w:kern w:val="2"/>
          <w:sz w:val="24"/>
        </w:rPr>
        <w:t>这样使问题大大化简</w:t>
      </w:r>
      <w:r w:rsidRPr="00415B77">
        <w:rPr>
          <w:rFonts w:ascii="Times New Roman" w:eastAsia="宋体" w:hAnsi="Times New Roman" w:cs="Times New Roman" w:hint="eastAsia"/>
          <w:kern w:val="2"/>
          <w:sz w:val="24"/>
        </w:rPr>
        <w:t>.</w:t>
      </w:r>
    </w:p>
    <w:p w:rsidR="00707BC5" w:rsidRDefault="00707BC5">
      <w:bookmarkStart w:id="1" w:name="_GoBack"/>
      <w:bookmarkEnd w:id="1"/>
    </w:p>
    <w:sectPr w:rsidR="00707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B77" w:rsidRDefault="00415B77" w:rsidP="00415B77">
      <w:pPr>
        <w:spacing w:after="0" w:line="240" w:lineRule="auto"/>
      </w:pPr>
      <w:r>
        <w:separator/>
      </w:r>
    </w:p>
  </w:endnote>
  <w:endnote w:type="continuationSeparator" w:id="0">
    <w:p w:rsidR="00415B77" w:rsidRDefault="00415B77" w:rsidP="00415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B77" w:rsidRDefault="00415B77" w:rsidP="00415B77">
      <w:pPr>
        <w:spacing w:after="0" w:line="240" w:lineRule="auto"/>
      </w:pPr>
      <w:r>
        <w:separator/>
      </w:r>
    </w:p>
  </w:footnote>
  <w:footnote w:type="continuationSeparator" w:id="0">
    <w:p w:rsidR="00415B77" w:rsidRDefault="00415B77" w:rsidP="00415B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76"/>
    <w:rsid w:val="00415B77"/>
    <w:rsid w:val="00707BC5"/>
    <w:rsid w:val="00CA59EB"/>
    <w:rsid w:val="00DA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73DABEF-9085-4D37-8FA3-2C793B9C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5B77"/>
    <w:pPr>
      <w:tabs>
        <w:tab w:val="center" w:pos="4320"/>
        <w:tab w:val="right" w:pos="8640"/>
      </w:tabs>
      <w:spacing w:after="0" w:line="240" w:lineRule="auto"/>
    </w:pPr>
  </w:style>
  <w:style w:type="character" w:customStyle="1" w:styleId="Char">
    <w:name w:val="页眉 Char"/>
    <w:basedOn w:val="a0"/>
    <w:link w:val="a3"/>
    <w:uiPriority w:val="99"/>
    <w:rsid w:val="00415B77"/>
  </w:style>
  <w:style w:type="paragraph" w:styleId="a4">
    <w:name w:val="footer"/>
    <w:basedOn w:val="a"/>
    <w:link w:val="Char0"/>
    <w:uiPriority w:val="99"/>
    <w:unhideWhenUsed/>
    <w:rsid w:val="00415B77"/>
    <w:pPr>
      <w:tabs>
        <w:tab w:val="center" w:pos="4320"/>
        <w:tab w:val="right" w:pos="8640"/>
      </w:tabs>
      <w:spacing w:after="0" w:line="240" w:lineRule="auto"/>
    </w:pPr>
  </w:style>
  <w:style w:type="character" w:customStyle="1" w:styleId="Char0">
    <w:name w:val="页脚 Char"/>
    <w:basedOn w:val="a0"/>
    <w:link w:val="a4"/>
    <w:uiPriority w:val="99"/>
    <w:rsid w:val="0041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2015-06-09T16:22:00Z</dcterms:created>
  <dcterms:modified xsi:type="dcterms:W3CDTF">2015-06-09T16:22:00Z</dcterms:modified>
</cp:coreProperties>
</file>