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37" w:rsidRDefault="002A0D37" w:rsidP="0066760E">
      <w:pPr>
        <w:rPr>
          <w:b/>
        </w:rPr>
      </w:pPr>
      <w:r w:rsidRPr="0045671D">
        <w:rPr>
          <w:rFonts w:hint="eastAsia"/>
          <w:b/>
        </w:rPr>
        <w:t>Miller</w:t>
      </w:r>
      <w:r w:rsidRPr="0045671D">
        <w:rPr>
          <w:b/>
        </w:rPr>
        <w:t xml:space="preserve"> Index</w:t>
      </w:r>
    </w:p>
    <w:p w:rsidR="0045671D" w:rsidRPr="0045671D" w:rsidRDefault="0045671D" w:rsidP="0066760E">
      <w:pPr>
        <w:rPr>
          <w:b/>
        </w:rPr>
      </w:pPr>
    </w:p>
    <w:p w:rsidR="002A0D37" w:rsidRDefault="002A0D37" w:rsidP="0066760E">
      <w:r>
        <w:rPr>
          <w:rFonts w:hint="eastAsia"/>
        </w:rPr>
        <w:t>这里只讨论长方体晶格</w:t>
      </w:r>
      <w:r w:rsidR="002E79D6">
        <w:rPr>
          <w:rFonts w:hint="eastAsia"/>
        </w:rPr>
        <w:t>，</w:t>
      </w:r>
      <w:r>
        <w:rPr>
          <w:rFonts w:hint="eastAsia"/>
        </w:rPr>
        <w:t>假设三条边分别为</w:t>
      </w:r>
      <w:bookmarkStart w:id="0" w:name="MTBlankEqn"/>
      <w:r w:rsidRPr="002A0D37">
        <w:rPr>
          <w:position w:val="-1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5.95pt" o:ole="">
            <v:imagedata r:id="rId10" o:title=""/>
          </v:shape>
          <o:OLEObject Type="Embed" ProgID="Equation.DSMT4" ShapeID="_x0000_i1025" DrawAspect="Content" ObjectID="_1546591234" r:id="rId11"/>
        </w:object>
      </w:r>
      <w:bookmarkEnd w:id="0"/>
      <w:r w:rsidR="002E79D6">
        <w:t>．</w:t>
      </w:r>
      <w:r>
        <w:rPr>
          <w:rFonts w:hint="eastAsia"/>
        </w:rPr>
        <w:t>晶格面是通过许多格点的平面</w:t>
      </w:r>
      <w:r w:rsidR="002E79D6">
        <w:rPr>
          <w:rFonts w:hint="eastAsia"/>
        </w:rPr>
        <w:t>．</w:t>
      </w:r>
      <w:r>
        <w:rPr>
          <w:rFonts w:hint="eastAsia"/>
        </w:rPr>
        <w:t>取一个格点为原点</w:t>
      </w:r>
      <w:r w:rsidR="002E79D6">
        <w:rPr>
          <w:rFonts w:hint="eastAsia"/>
        </w:rPr>
        <w:t>，</w:t>
      </w:r>
      <w:r>
        <w:rPr>
          <w:rFonts w:hint="eastAsia"/>
        </w:rPr>
        <w:t>平面过三条坐标轴的截距分别定义为</w:t>
      </w:r>
      <w:r w:rsidR="000127C5" w:rsidRPr="002A0D37">
        <w:rPr>
          <w:position w:val="-6"/>
        </w:rPr>
        <w:object w:dxaOrig="480" w:dyaOrig="279">
          <v:shape id="_x0000_i1026" type="#_x0000_t75" style="width:24.1pt;height:14.1pt" o:ole="">
            <v:imagedata r:id="rId12" o:title=""/>
          </v:shape>
          <o:OLEObject Type="Embed" ProgID="Equation.DSMT4" ShapeID="_x0000_i1026" DrawAspect="Content" ObjectID="_1546591235" r:id="rId13"/>
        </w:object>
      </w:r>
      <w:r w:rsidR="002E79D6">
        <w:rPr>
          <w:rFonts w:hint="eastAsia"/>
        </w:rPr>
        <w:t>，</w:t>
      </w:r>
      <w:r w:rsidR="000127C5" w:rsidRPr="002A0D37">
        <w:rPr>
          <w:position w:val="-6"/>
        </w:rPr>
        <w:object w:dxaOrig="480" w:dyaOrig="279">
          <v:shape id="_x0000_i1027" type="#_x0000_t75" style="width:24.1pt;height:14.1pt" o:ole="">
            <v:imagedata r:id="rId14" o:title=""/>
          </v:shape>
          <o:OLEObject Type="Embed" ProgID="Equation.DSMT4" ShapeID="_x0000_i1027" DrawAspect="Content" ObjectID="_1546591236" r:id="rId15"/>
        </w:object>
      </w:r>
      <w:r w:rsidR="002E79D6">
        <w:rPr>
          <w:rFonts w:hint="eastAsia"/>
        </w:rPr>
        <w:t>，</w:t>
      </w:r>
      <w:r w:rsidR="000127C5" w:rsidRPr="002A0D37">
        <w:rPr>
          <w:position w:val="-6"/>
        </w:rPr>
        <w:object w:dxaOrig="420" w:dyaOrig="279">
          <v:shape id="_x0000_i1028" type="#_x0000_t75" style="width:21.15pt;height:14.1pt" o:ole="">
            <v:imagedata r:id="rId16" o:title=""/>
          </v:shape>
          <o:OLEObject Type="Embed" ProgID="Equation.DSMT4" ShapeID="_x0000_i1028" DrawAspect="Content" ObjectID="_1546591237" r:id="rId17"/>
        </w:object>
      </w:r>
      <w:r w:rsidR="002E79D6">
        <w:rPr>
          <w:rFonts w:hint="eastAsia"/>
        </w:rPr>
        <w:t>．</w:t>
      </w:r>
      <w:r>
        <w:rPr>
          <w:rFonts w:hint="eastAsia"/>
        </w:rPr>
        <w:t>其中</w:t>
      </w:r>
      <w:r w:rsidR="00FE5C7F" w:rsidRPr="002A0D37">
        <w:rPr>
          <w:position w:val="-6"/>
        </w:rPr>
        <w:object w:dxaOrig="200" w:dyaOrig="279">
          <v:shape id="_x0000_i1029" type="#_x0000_t75" style="width:10pt;height:14.1pt" o:ole="">
            <v:imagedata r:id="rId18" o:title=""/>
          </v:shape>
          <o:OLEObject Type="Embed" ProgID="Equation.DSMT4" ShapeID="_x0000_i1029" DrawAspect="Content" ObjectID="_1546591238" r:id="rId19"/>
        </w:object>
      </w:r>
      <w:r w:rsidR="002E79D6">
        <w:rPr>
          <w:rFonts w:hint="eastAsia"/>
        </w:rPr>
        <w:t>，</w:t>
      </w:r>
      <w:r w:rsidR="00FE5C7F" w:rsidRPr="002A0D37">
        <w:rPr>
          <w:position w:val="-6"/>
        </w:rPr>
        <w:object w:dxaOrig="200" w:dyaOrig="279">
          <v:shape id="_x0000_i1030" type="#_x0000_t75" style="width:10pt;height:14.1pt" o:ole="">
            <v:imagedata r:id="rId20" o:title=""/>
          </v:shape>
          <o:OLEObject Type="Embed" ProgID="Equation.DSMT4" ShapeID="_x0000_i1030" DrawAspect="Content" ObjectID="_1546591239" r:id="rId21"/>
        </w:object>
      </w:r>
      <w:r w:rsidR="002E79D6">
        <w:rPr>
          <w:rFonts w:hint="eastAsia"/>
        </w:rPr>
        <w:t>，</w:t>
      </w:r>
      <w:r w:rsidR="00FE5C7F" w:rsidRPr="002A0D37">
        <w:rPr>
          <w:position w:val="-6"/>
        </w:rPr>
        <w:object w:dxaOrig="139" w:dyaOrig="279">
          <v:shape id="_x0000_i1031" type="#_x0000_t75" style="width:7.05pt;height:14.1pt" o:ole="">
            <v:imagedata r:id="rId22" o:title=""/>
          </v:shape>
          <o:OLEObject Type="Embed" ProgID="Equation.DSMT4" ShapeID="_x0000_i1031" DrawAspect="Content" ObjectID="_1546591240" r:id="rId23"/>
        </w:object>
      </w:r>
      <w:r>
        <w:rPr>
          <w:rFonts w:hint="eastAsia"/>
        </w:rPr>
        <w:t>必须是整数</w:t>
      </w:r>
      <w:r w:rsidR="002E79D6">
        <w:rPr>
          <w:rFonts w:hint="eastAsia"/>
        </w:rPr>
        <w:t>．</w:t>
      </w:r>
      <w:r>
        <w:rPr>
          <w:rFonts w:hint="eastAsia"/>
        </w:rPr>
        <w:t>这样</w:t>
      </w:r>
      <w:r w:rsidR="002E79D6">
        <w:rPr>
          <w:rFonts w:hint="eastAsia"/>
        </w:rPr>
        <w:t>，</w:t>
      </w:r>
      <w:r>
        <w:rPr>
          <w:rFonts w:hint="eastAsia"/>
        </w:rPr>
        <w:t>平面方程为</w:t>
      </w:r>
    </w:p>
    <w:p w:rsidR="002A0D37" w:rsidRDefault="000127C5" w:rsidP="002A0D37">
      <w:pPr>
        <w:jc w:val="center"/>
      </w:pPr>
      <w:r w:rsidRPr="002A0D37">
        <w:rPr>
          <w:position w:val="-24"/>
        </w:rPr>
        <w:object w:dxaOrig="2079" w:dyaOrig="620">
          <v:shape id="_x0000_i1032" type="#_x0000_t75" style="width:103.9pt;height:31.2pt" o:ole="">
            <v:imagedata r:id="rId24" o:title=""/>
          </v:shape>
          <o:OLEObject Type="Embed" ProgID="Equation.DSMT4" ShapeID="_x0000_i1032" DrawAspect="Content" ObjectID="_1546591241" r:id="rId25"/>
        </w:object>
      </w:r>
    </w:p>
    <w:p w:rsidR="002A0D37" w:rsidRDefault="002A0D37" w:rsidP="002A0D37">
      <w:r>
        <w:rPr>
          <w:rFonts w:hint="eastAsia"/>
        </w:rPr>
        <w:t>法向量为</w:t>
      </w:r>
      <w:r w:rsidR="000127C5" w:rsidRPr="002A0D37">
        <w:rPr>
          <w:position w:val="-12"/>
        </w:rPr>
        <w:object w:dxaOrig="4320" w:dyaOrig="440">
          <v:shape id="_x0000_i1033" type="#_x0000_t75" style="width:3in;height:21.9pt" o:ole="">
            <v:imagedata r:id="rId26" o:title=""/>
          </v:shape>
          <o:OLEObject Type="Embed" ProgID="Equation.DSMT4" ShapeID="_x0000_i1033" DrawAspect="Content" ObjectID="_1546591242" r:id="rId27"/>
        </w:object>
      </w:r>
      <w:r w:rsidR="002E79D6">
        <w:rPr>
          <w:rFonts w:hint="eastAsia"/>
        </w:rPr>
        <w:t>．</w:t>
      </w:r>
      <w:r>
        <w:rPr>
          <w:rFonts w:hint="eastAsia"/>
        </w:rPr>
        <w:t>现在来看相邻的两平面相距多少</w:t>
      </w:r>
      <w:r w:rsidR="002E79D6">
        <w:rPr>
          <w:rFonts w:hint="eastAsia"/>
        </w:rPr>
        <w:t>．</w:t>
      </w:r>
      <w:r>
        <w:rPr>
          <w:rFonts w:hint="eastAsia"/>
        </w:rPr>
        <w:t>截点有仍然需要落在格点上</w:t>
      </w:r>
      <w:r w:rsidR="002E79D6">
        <w:rPr>
          <w:rFonts w:hint="eastAsia"/>
        </w:rPr>
        <w:t>，</w:t>
      </w:r>
      <w:r>
        <w:rPr>
          <w:rFonts w:hint="eastAsia"/>
        </w:rPr>
        <w:t>所以只能是所有截距变为两倍</w:t>
      </w:r>
      <w:r w:rsidR="002E79D6">
        <w:rPr>
          <w:rFonts w:hint="eastAsia"/>
        </w:rPr>
        <w:t>．</w:t>
      </w:r>
      <w:r>
        <w:rPr>
          <w:rFonts w:hint="eastAsia"/>
        </w:rPr>
        <w:t>两平面的距离为法向量点乘任何一个截距的增量矢量</w:t>
      </w:r>
    </w:p>
    <w:p w:rsidR="00C4040A" w:rsidRDefault="000127C5" w:rsidP="000127C5">
      <w:pPr>
        <w:jc w:val="center"/>
      </w:pPr>
      <w:r w:rsidRPr="002A0D37">
        <w:rPr>
          <w:position w:val="-36"/>
        </w:rPr>
        <w:object w:dxaOrig="3060" w:dyaOrig="740">
          <v:shape id="_x0000_i1034" type="#_x0000_t75" style="width:153.3pt;height:37.1pt" o:ole="">
            <v:imagedata r:id="rId28" o:title=""/>
          </v:shape>
          <o:OLEObject Type="Embed" ProgID="Equation.DSMT4" ShapeID="_x0000_i1034" DrawAspect="Content" ObjectID="_1546591243" r:id="rId29"/>
        </w:object>
      </w:r>
      <w:r w:rsidR="002E79D6">
        <w:rPr>
          <w:rFonts w:hint="eastAsia"/>
        </w:rPr>
        <w:t>，</w:t>
      </w:r>
      <w:r w:rsidRPr="000127C5">
        <w:rPr>
          <w:position w:val="-24"/>
        </w:rPr>
        <w:object w:dxaOrig="1800" w:dyaOrig="660">
          <v:shape id="_x0000_i1035" type="#_x0000_t75" style="width:89.8pt;height:33.05pt" o:ole="">
            <v:imagedata r:id="rId30" o:title=""/>
          </v:shape>
          <o:OLEObject Type="Embed" ProgID="Equation.DSMT4" ShapeID="_x0000_i1035" DrawAspect="Content" ObjectID="_1546591244" r:id="rId31"/>
        </w:object>
      </w:r>
    </w:p>
    <w:p w:rsidR="00C4040A" w:rsidRDefault="00C4040A" w:rsidP="00C4040A"/>
    <w:p w:rsidR="00C4040A" w:rsidRDefault="00C4040A" w:rsidP="00C4040A"/>
    <w:p w:rsidR="00C4040A" w:rsidRPr="0045671D" w:rsidRDefault="00C4040A" w:rsidP="00C4040A">
      <w:pPr>
        <w:rPr>
          <w:b/>
        </w:rPr>
      </w:pPr>
      <w:r w:rsidRPr="0045671D">
        <w:rPr>
          <w:rFonts w:hint="eastAsia"/>
          <w:b/>
        </w:rPr>
        <w:t>布拉格衍射公式</w:t>
      </w:r>
    </w:p>
    <w:p w:rsidR="0045671D" w:rsidRDefault="0045671D" w:rsidP="00C4040A"/>
    <w:p w:rsidR="00C4040A" w:rsidRDefault="00C4040A" w:rsidP="00C4040A">
      <w:r>
        <w:rPr>
          <w:rFonts w:hint="eastAsia"/>
        </w:rPr>
        <w:t>两个平面</w:t>
      </w:r>
      <w:r w:rsidR="002E79D6">
        <w:rPr>
          <w:rFonts w:hint="eastAsia"/>
        </w:rPr>
        <w:t>，</w:t>
      </w:r>
      <w:r>
        <w:rPr>
          <w:rFonts w:hint="eastAsia"/>
        </w:rPr>
        <w:t>不管格点在上面如何分布</w:t>
      </w:r>
      <w:r w:rsidR="002E79D6">
        <w:rPr>
          <w:rFonts w:hint="eastAsia"/>
        </w:rPr>
        <w:t>，</w:t>
      </w:r>
      <w:r>
        <w:rPr>
          <w:rFonts w:hint="eastAsia"/>
        </w:rPr>
        <w:t>若入射光和出射光和平面夹角都为</w:t>
      </w:r>
      <w:r w:rsidRPr="00C4040A">
        <w:rPr>
          <w:position w:val="-6"/>
        </w:rPr>
        <w:object w:dxaOrig="200" w:dyaOrig="279">
          <v:shape id="_x0000_i1036" type="#_x0000_t75" style="width:10pt;height:14.1pt" o:ole="">
            <v:imagedata r:id="rId32" o:title=""/>
          </v:shape>
          <o:OLEObject Type="Embed" ProgID="Equation.DSMT4" ShapeID="_x0000_i1036" DrawAspect="Content" ObjectID="_1546591245" r:id="rId33"/>
        </w:object>
      </w:r>
      <w:r w:rsidR="002E79D6">
        <w:rPr>
          <w:rFonts w:hint="eastAsia"/>
        </w:rPr>
        <w:t>，</w:t>
      </w:r>
      <w:r>
        <w:rPr>
          <w:rFonts w:hint="eastAsia"/>
        </w:rPr>
        <w:t>那么光程差为</w:t>
      </w:r>
      <w:r>
        <w:rPr>
          <w:rFonts w:hint="eastAsia"/>
        </w:rPr>
        <w:t xml:space="preserve"> </w:t>
      </w:r>
      <w:r w:rsidRPr="00C4040A">
        <w:rPr>
          <w:position w:val="-6"/>
        </w:rPr>
        <w:object w:dxaOrig="1200" w:dyaOrig="279">
          <v:shape id="_x0000_i1037" type="#_x0000_t75" style="width:60.1pt;height:14.1pt" o:ole="">
            <v:imagedata r:id="rId34" o:title=""/>
          </v:shape>
          <o:OLEObject Type="Embed" ProgID="Equation.DSMT4" ShapeID="_x0000_i1037" DrawAspect="Content" ObjectID="_1546591246" r:id="rId35"/>
        </w:object>
      </w:r>
      <w:r w:rsidR="002E79D6">
        <w:rPr>
          <w:rFonts w:hint="eastAsia"/>
        </w:rPr>
        <w:t>，</w:t>
      </w:r>
      <w:r>
        <w:rPr>
          <w:rFonts w:hint="eastAsia"/>
        </w:rPr>
        <w:t>干涉条件为</w:t>
      </w:r>
    </w:p>
    <w:p w:rsidR="00C4040A" w:rsidRDefault="00C4040A" w:rsidP="00C4040A">
      <w:pPr>
        <w:jc w:val="center"/>
      </w:pPr>
      <w:r w:rsidRPr="00C4040A">
        <w:rPr>
          <w:position w:val="-6"/>
        </w:rPr>
        <w:object w:dxaOrig="1340" w:dyaOrig="279">
          <v:shape id="_x0000_i1038" type="#_x0000_t75" style="width:67.2pt;height:14.1pt" o:ole="">
            <v:imagedata r:id="rId36" o:title=""/>
          </v:shape>
          <o:OLEObject Type="Embed" ProgID="Equation.DSMT4" ShapeID="_x0000_i1038" DrawAspect="Content" ObjectID="_1546591247" r:id="rId37"/>
        </w:object>
      </w:r>
    </w:p>
    <w:p w:rsidR="00C4040A" w:rsidRDefault="00C4040A" w:rsidP="00C4040A"/>
    <w:p w:rsidR="00C4040A" w:rsidRPr="0045671D" w:rsidRDefault="00C4040A" w:rsidP="00C4040A">
      <w:pPr>
        <w:rPr>
          <w:b/>
        </w:rPr>
      </w:pPr>
      <w:r w:rsidRPr="0045671D">
        <w:rPr>
          <w:rFonts w:hint="eastAsia"/>
          <w:b/>
        </w:rPr>
        <w:t>Crys</w:t>
      </w:r>
      <w:r w:rsidRPr="0045671D">
        <w:rPr>
          <w:b/>
        </w:rPr>
        <w:t>talline Scattering Factor</w:t>
      </w:r>
    </w:p>
    <w:p w:rsidR="0045671D" w:rsidRDefault="0045671D" w:rsidP="00C4040A"/>
    <w:p w:rsidR="000127C5" w:rsidRDefault="0045671D" w:rsidP="00C4040A">
      <w:r>
        <w:rPr>
          <w:rFonts w:hint="eastAsia"/>
        </w:rPr>
        <w:t>晶格中各个原子的位置用</w:t>
      </w:r>
      <w:r w:rsidRPr="0045671D">
        <w:rPr>
          <w:position w:val="-10"/>
        </w:rPr>
        <w:object w:dxaOrig="800" w:dyaOrig="320">
          <v:shape id="_x0000_i1039" type="#_x0000_t75" style="width:40.1pt;height:15.95pt" o:ole="">
            <v:imagedata r:id="rId38" o:title=""/>
          </v:shape>
          <o:OLEObject Type="Embed" ProgID="Equation.DSMT4" ShapeID="_x0000_i1039" DrawAspect="Content" ObjectID="_1546591248" r:id="rId39"/>
        </w:object>
      </w:r>
      <w:r w:rsidR="00C4040A">
        <w:rPr>
          <w:rFonts w:hint="eastAsia"/>
        </w:rPr>
        <w:t>表示</w:t>
      </w:r>
      <w:r w:rsidR="002E79D6">
        <w:rPr>
          <w:rFonts w:hint="eastAsia"/>
        </w:rPr>
        <w:t>，</w:t>
      </w:r>
      <w:r>
        <w:rPr>
          <w:rFonts w:hint="eastAsia"/>
        </w:rPr>
        <w:t>坐标为</w:t>
      </w:r>
      <w:r w:rsidRPr="00C4040A">
        <w:rPr>
          <w:position w:val="-10"/>
        </w:rPr>
        <w:object w:dxaOrig="1080" w:dyaOrig="320">
          <v:shape id="_x0000_i1040" type="#_x0000_t75" style="width:54.2pt;height:15.95pt" o:ole="">
            <v:imagedata r:id="rId40" o:title=""/>
          </v:shape>
          <o:OLEObject Type="Embed" ProgID="Equation.DSMT4" ShapeID="_x0000_i1040" DrawAspect="Content" ObjectID="_1546591249" r:id="rId41"/>
        </w:object>
      </w:r>
      <w:r w:rsidR="002E79D6">
        <w:rPr>
          <w:rFonts w:hint="eastAsia"/>
        </w:rPr>
        <w:t>．</w:t>
      </w:r>
      <w:r w:rsidR="00C4040A">
        <w:rPr>
          <w:rFonts w:hint="eastAsia"/>
        </w:rPr>
        <w:t>在进行布拉格衍射时</w:t>
      </w:r>
      <w:r w:rsidR="002E79D6">
        <w:rPr>
          <w:rFonts w:hint="eastAsia"/>
        </w:rPr>
        <w:t>，</w:t>
      </w:r>
      <w:r w:rsidR="00C4040A">
        <w:rPr>
          <w:rFonts w:hint="eastAsia"/>
        </w:rPr>
        <w:t>同一个</w:t>
      </w:r>
      <w:r>
        <w:rPr>
          <w:rFonts w:hint="eastAsia"/>
        </w:rPr>
        <w:t>cell</w:t>
      </w:r>
      <w:r>
        <w:rPr>
          <w:rFonts w:hint="eastAsia"/>
        </w:rPr>
        <w:t>里面的不同格点会产生不同平面组</w:t>
      </w:r>
      <w:r w:rsidR="002E79D6">
        <w:rPr>
          <w:rFonts w:hint="eastAsia"/>
        </w:rPr>
        <w:t>，</w:t>
      </w:r>
      <w:r>
        <w:rPr>
          <w:rFonts w:hint="eastAsia"/>
        </w:rPr>
        <w:t>即不同相位</w:t>
      </w:r>
      <w:r w:rsidR="002E79D6">
        <w:rPr>
          <w:rFonts w:hint="eastAsia"/>
        </w:rPr>
        <w:t>．</w:t>
      </w:r>
      <w:r>
        <w:rPr>
          <w:rFonts w:hint="eastAsia"/>
        </w:rPr>
        <w:t>例如两点</w:t>
      </w:r>
      <w:r w:rsidRPr="0045671D">
        <w:rPr>
          <w:position w:val="-12"/>
        </w:rPr>
        <w:object w:dxaOrig="980" w:dyaOrig="360">
          <v:shape id="_x0000_i1041" type="#_x0000_t75" style="width:49.35pt;height:17.8pt" o:ole="">
            <v:imagedata r:id="rId42" o:title=""/>
          </v:shape>
          <o:OLEObject Type="Embed" ProgID="Equation.DSMT4" ShapeID="_x0000_i1041" DrawAspect="Content" ObjectID="_1546591250" r:id="rId43"/>
        </w:object>
      </w:r>
      <w:r>
        <w:rPr>
          <w:rFonts w:hint="eastAsia"/>
        </w:rPr>
        <w:t>和</w:t>
      </w:r>
      <w:r w:rsidRPr="0045671D">
        <w:rPr>
          <w:position w:val="-12"/>
        </w:rPr>
        <w:object w:dxaOrig="1060" w:dyaOrig="360">
          <v:shape id="_x0000_i1042" type="#_x0000_t75" style="width:53.05pt;height:17.8pt" o:ole="">
            <v:imagedata r:id="rId44" o:title=""/>
          </v:shape>
          <o:OLEObject Type="Embed" ProgID="Equation.DSMT4" ShapeID="_x0000_i1042" DrawAspect="Content" ObjectID="_1546591251" r:id="rId45"/>
        </w:object>
      </w:r>
      <w:r>
        <w:rPr>
          <w:rFonts w:hint="eastAsia"/>
        </w:rPr>
        <w:t>所在的两个平面</w:t>
      </w:r>
    </w:p>
    <w:p w:rsidR="0045671D" w:rsidRDefault="00525A56" w:rsidP="0045671D">
      <w:pPr>
        <w:jc w:val="center"/>
      </w:pPr>
      <w:r w:rsidRPr="0045671D">
        <w:rPr>
          <w:position w:val="-70"/>
        </w:rPr>
        <w:object w:dxaOrig="6320" w:dyaOrig="1520">
          <v:shape id="_x0000_i1043" type="#_x0000_t75" style="width:315.85pt;height:76.1pt" o:ole="">
            <v:imagedata r:id="rId46" o:title=""/>
          </v:shape>
          <o:OLEObject Type="Embed" ProgID="Equation.DSMT4" ShapeID="_x0000_i1043" DrawAspect="Content" ObjectID="_1546591252" r:id="rId47"/>
        </w:object>
      </w:r>
    </w:p>
    <w:p w:rsidR="0045671D" w:rsidRDefault="0045671D" w:rsidP="0045671D">
      <w:r>
        <w:rPr>
          <w:rFonts w:hint="eastAsia"/>
        </w:rPr>
        <w:t>然而发生衍射时</w:t>
      </w:r>
      <w:r w:rsidR="002E79D6">
        <w:rPr>
          <w:rFonts w:hint="eastAsia"/>
        </w:rPr>
        <w:t>，</w:t>
      </w:r>
      <w:r w:rsidRPr="0045671D">
        <w:rPr>
          <w:position w:val="-6"/>
        </w:rPr>
        <w:object w:dxaOrig="220" w:dyaOrig="279">
          <v:shape id="_x0000_i1044" type="#_x0000_t75" style="width:11.15pt;height:14.1pt" o:ole="">
            <v:imagedata r:id="rId48" o:title=""/>
          </v:shape>
          <o:OLEObject Type="Embed" ProgID="Equation.DSMT4" ShapeID="_x0000_i1044" DrawAspect="Content" ObjectID="_1546591253" r:id="rId49"/>
        </w:object>
      </w:r>
      <w:r>
        <w:rPr>
          <w:rFonts w:hint="eastAsia"/>
        </w:rPr>
        <w:t>对应的相位差为</w:t>
      </w:r>
      <w:r w:rsidRPr="0045671D">
        <w:rPr>
          <w:position w:val="-6"/>
        </w:rPr>
        <w:object w:dxaOrig="360" w:dyaOrig="279">
          <v:shape id="_x0000_i1045" type="#_x0000_t75" style="width:17.8pt;height:14.1pt" o:ole="">
            <v:imagedata r:id="rId50" o:title=""/>
          </v:shape>
          <o:OLEObject Type="Embed" ProgID="Equation.DSMT4" ShapeID="_x0000_i1045" DrawAspect="Content" ObjectID="_1546591254" r:id="rId51"/>
        </w:object>
      </w:r>
      <w:r w:rsidR="002E79D6">
        <w:rPr>
          <w:rFonts w:hint="eastAsia"/>
        </w:rPr>
        <w:t>，</w:t>
      </w:r>
      <w:r>
        <w:rPr>
          <w:rFonts w:hint="eastAsia"/>
        </w:rPr>
        <w:t>所以</w:t>
      </w:r>
      <w:r w:rsidRPr="0045671D">
        <w:rPr>
          <w:position w:val="-12"/>
        </w:rPr>
        <w:object w:dxaOrig="340" w:dyaOrig="360">
          <v:shape id="_x0000_i1046" type="#_x0000_t75" style="width:17.05pt;height:17.8pt" o:ole="">
            <v:imagedata r:id="rId52" o:title=""/>
          </v:shape>
          <o:OLEObject Type="Embed" ProgID="Equation.DSMT4" ShapeID="_x0000_i1046" DrawAspect="Content" ObjectID="_1546591255" r:id="rId53"/>
        </w:object>
      </w:r>
      <w:r>
        <w:rPr>
          <w:rFonts w:hint="eastAsia"/>
        </w:rPr>
        <w:t>对应的相位差为</w:t>
      </w:r>
    </w:p>
    <w:p w:rsidR="0045671D" w:rsidRDefault="00525A56" w:rsidP="0045671D">
      <w:pPr>
        <w:jc w:val="center"/>
      </w:pPr>
      <w:r w:rsidRPr="0045671D">
        <w:rPr>
          <w:position w:val="-10"/>
        </w:rPr>
        <w:object w:dxaOrig="2420" w:dyaOrig="320">
          <v:shape id="_x0000_i1047" type="#_x0000_t75" style="width:121pt;height:15.95pt" o:ole="">
            <v:imagedata r:id="rId54" o:title=""/>
          </v:shape>
          <o:OLEObject Type="Embed" ProgID="Equation.DSMT4" ShapeID="_x0000_i1047" DrawAspect="Content" ObjectID="_1546591256" r:id="rId55"/>
        </w:object>
      </w:r>
    </w:p>
    <w:p w:rsidR="0045671D" w:rsidRDefault="0045671D" w:rsidP="0045671D">
      <w:r>
        <w:rPr>
          <w:rFonts w:hint="eastAsia"/>
        </w:rPr>
        <w:t>如果一个晶格有多个原子</w:t>
      </w:r>
      <w:r w:rsidR="002E79D6">
        <w:rPr>
          <w:rFonts w:hint="eastAsia"/>
        </w:rPr>
        <w:t>，</w:t>
      </w:r>
      <w:r>
        <w:rPr>
          <w:rFonts w:hint="eastAsia"/>
        </w:rPr>
        <w:t>每个原子的相对散射振幅为</w:t>
      </w:r>
      <w:r w:rsidRPr="0045671D">
        <w:rPr>
          <w:position w:val="-12"/>
        </w:rPr>
        <w:object w:dxaOrig="240" w:dyaOrig="360">
          <v:shape id="_x0000_i1048" type="#_x0000_t75" style="width:11.9pt;height:17.8pt" o:ole="">
            <v:imagedata r:id="rId56" o:title=""/>
          </v:shape>
          <o:OLEObject Type="Embed" ProgID="Equation.DSMT4" ShapeID="_x0000_i1048" DrawAspect="Content" ObjectID="_1546591257" r:id="rId57"/>
        </w:object>
      </w:r>
      <w:r w:rsidR="002E79D6">
        <w:rPr>
          <w:rFonts w:hint="eastAsia"/>
        </w:rPr>
        <w:t>，</w:t>
      </w:r>
      <w:r>
        <w:rPr>
          <w:rFonts w:hint="eastAsia"/>
        </w:rPr>
        <w:t>那么总振幅为</w:t>
      </w:r>
    </w:p>
    <w:bookmarkStart w:id="1" w:name="_GoBack"/>
    <w:p w:rsidR="0045671D" w:rsidRPr="002A0D37" w:rsidRDefault="0045671D" w:rsidP="0045671D">
      <w:pPr>
        <w:jc w:val="center"/>
      </w:pPr>
      <w:r w:rsidRPr="0045671D">
        <w:rPr>
          <w:position w:val="-28"/>
        </w:rPr>
        <w:object w:dxaOrig="2079" w:dyaOrig="540">
          <v:shape id="_x0000_i1049" type="#_x0000_t75" style="width:103.9pt;height:27.1pt" o:ole="">
            <v:imagedata r:id="rId58" o:title=""/>
          </v:shape>
          <o:OLEObject Type="Embed" ProgID="Equation.DSMT4" ShapeID="_x0000_i1049" DrawAspect="Content" ObjectID="_1546591258" r:id="rId59"/>
        </w:object>
      </w:r>
      <w:bookmarkEnd w:id="1"/>
      <w:r>
        <w:t xml:space="preserve"> </w:t>
      </w:r>
    </w:p>
    <w:sectPr w:rsidR="0045671D" w:rsidRPr="002A0D37">
      <w:headerReference w:type="default" r:id="rId60"/>
      <w:footerReference w:type="default" r:id="rId6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B5B" w:rsidRDefault="00A14B5B" w:rsidP="00F158B8">
      <w:r>
        <w:separator/>
      </w:r>
    </w:p>
    <w:p w:rsidR="00A14B5B" w:rsidRDefault="00A14B5B" w:rsidP="00F158B8"/>
  </w:endnote>
  <w:endnote w:type="continuationSeparator" w:id="0">
    <w:p w:rsidR="00A14B5B" w:rsidRDefault="00A14B5B" w:rsidP="00F158B8">
      <w:r>
        <w:continuationSeparator/>
      </w:r>
    </w:p>
    <w:p w:rsidR="00A14B5B" w:rsidRDefault="00A14B5B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B5B" w:rsidRDefault="00A14B5B" w:rsidP="00F158B8">
      <w:r>
        <w:separator/>
      </w:r>
    </w:p>
    <w:p w:rsidR="00A14B5B" w:rsidRDefault="00A14B5B" w:rsidP="00F158B8"/>
  </w:footnote>
  <w:footnote w:type="continuationSeparator" w:id="0">
    <w:p w:rsidR="00A14B5B" w:rsidRDefault="00A14B5B" w:rsidP="00F158B8">
      <w:r>
        <w:continuationSeparator/>
      </w:r>
    </w:p>
    <w:p w:rsidR="00A14B5B" w:rsidRDefault="00A14B5B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7C5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1F4C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0D37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E79D6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5671D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5A56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5059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4B5B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040A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1EA6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97B"/>
    <w:rsid w:val="00FD7D98"/>
    <w:rsid w:val="00FE35E1"/>
    <w:rsid w:val="00FE3D64"/>
    <w:rsid w:val="00FE4A26"/>
    <w:rsid w:val="00FE4A6C"/>
    <w:rsid w:val="00FE5711"/>
    <w:rsid w:val="00FE5C7F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5" Type="http://schemas.openxmlformats.org/officeDocument/2006/relationships/styles" Target="styles.xml"/><Relationship Id="rId61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988FD13-BCEE-4015-A012-0A6C718D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49</cp:revision>
  <cp:lastPrinted>2014-11-22T04:10:00Z</cp:lastPrinted>
  <dcterms:created xsi:type="dcterms:W3CDTF">2016-06-24T01:48:00Z</dcterms:created>
  <dcterms:modified xsi:type="dcterms:W3CDTF">2017-01-22T17:53:00Z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