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23" w:rsidRPr="00960D23" w:rsidRDefault="00960D23" w:rsidP="00960D23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457"/>
      <w:bookmarkStart w:id="1" w:name="_GoBack"/>
      <w:bookmarkEnd w:id="1"/>
      <w:r w:rsidRPr="00960D23">
        <w:rPr>
          <w:rFonts w:ascii="Times New Roman" w:hAnsi="Times New Roman" w:cs="Times New Roman" w:hint="eastAsia"/>
          <w:b/>
          <w:bCs/>
          <w:sz w:val="32"/>
          <w:szCs w:val="32"/>
        </w:rPr>
        <w:t>极坐标中单位矢量的偏导</w:t>
      </w:r>
      <w:bookmarkEnd w:id="0"/>
    </w:p>
    <w:p w:rsidR="00960D23" w:rsidRPr="00960D23" w:rsidRDefault="00960D23" w:rsidP="00960D23">
      <w:pPr>
        <w:jc w:val="right"/>
        <w:rPr>
          <w:rFonts w:ascii="Times New Roman" w:hAnsi="Times New Roman" w:cs="Times New Roman"/>
          <w:sz w:val="16"/>
          <w:szCs w:val="16"/>
        </w:rPr>
      </w:pPr>
      <w:r w:rsidRPr="00960D23">
        <w:rPr>
          <w:rFonts w:ascii="Times New Roman" w:hAnsi="Times New Roman" w:cs="Times New Roman"/>
          <w:sz w:val="16"/>
          <w:szCs w:val="16"/>
        </w:rPr>
        <w:t>2014/11/24</w:t>
      </w:r>
    </w:p>
    <w:p w:rsidR="00960D23" w:rsidRPr="00960D23" w:rsidRDefault="00960D23" w:rsidP="00960D23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960D23" w:rsidRPr="00960D23" w:rsidRDefault="00960D23" w:rsidP="00960D23">
      <w:pPr>
        <w:rPr>
          <w:rFonts w:ascii="Times New Roman" w:hAnsi="Times New Roman" w:cs="Times New Roman"/>
          <w:szCs w:val="24"/>
        </w:rPr>
      </w:pPr>
      <w:r w:rsidRPr="00960D23">
        <w:rPr>
          <w:rFonts w:ascii="Times New Roman" w:hAnsi="Times New Roman" w:cs="Times New Roman" w:hint="eastAsia"/>
          <w:szCs w:val="24"/>
        </w:rPr>
        <w:t>预备知识：</w:t>
      </w:r>
      <w:r w:rsidRPr="00960D23">
        <w:rPr>
          <w:rFonts w:ascii="Times New Roman" w:hAnsi="Times New Roman" w:cs="Times New Roman" w:hint="eastAsia"/>
          <w:szCs w:val="24"/>
        </w:rPr>
        <w:t xml:space="preserve"> </w:t>
      </w:r>
      <w:hyperlink w:anchor="_矢量的偏导_1" w:history="1">
        <w:r w:rsidRPr="00960D2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矢量的偏导</w:t>
        </w:r>
      </w:hyperlink>
    </w:p>
    <w:p w:rsidR="00960D23" w:rsidRPr="00960D23" w:rsidRDefault="00960D23" w:rsidP="00960D23">
      <w:pPr>
        <w:rPr>
          <w:rFonts w:ascii="Times New Roman" w:hAnsi="Times New Roman" w:cs="Times New Roman"/>
        </w:rPr>
      </w:pPr>
    </w:p>
    <w:p w:rsidR="00960D23" w:rsidRPr="00960D23" w:rsidRDefault="00960D23" w:rsidP="00960D23">
      <w:pPr>
        <w:rPr>
          <w:rFonts w:ascii="Times New Roman" w:hAnsi="Times New Roman" w:cs="Times New Roman"/>
        </w:rPr>
      </w:pPr>
      <w:r w:rsidRPr="00960D23">
        <w:rPr>
          <w:rFonts w:ascii="Times New Roman" w:hAnsi="Times New Roman" w:cs="Times New Roman" w:hint="eastAsia"/>
        </w:rPr>
        <w:t>与直角坐标系不同的是，</w:t>
      </w:r>
      <w:r w:rsidR="00412F4B" w:rsidRPr="00412F4B">
        <w:rPr>
          <w:rFonts w:ascii="Times New Roman" w:hAnsi="Times New Roman" w:cs="Times New Roman"/>
          <w:position w:val="-4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8.85pt;height:12.9pt" o:ole="">
            <v:imagedata r:id="rId6" o:title=""/>
          </v:shape>
          <o:OLEObject Type="Embed" ProgID="Equation.DSMT4" ShapeID="_x0000_i1040" DrawAspect="Content" ObjectID="_1491008587" r:id="rId7"/>
        </w:object>
      </w:r>
      <w:r w:rsidRPr="00960D23">
        <w:rPr>
          <w:rFonts w:ascii="Times New Roman" w:hAnsi="Times New Roman" w:cs="Times New Roman" w:hint="eastAsia"/>
        </w:rPr>
        <w:t>与</w:t>
      </w:r>
      <w:r w:rsidR="00412F4B" w:rsidRPr="00412F4B">
        <w:rPr>
          <w:rFonts w:ascii="Times New Roman" w:hAnsi="Times New Roman" w:cs="Times New Roman"/>
          <w:position w:val="-6"/>
        </w:rPr>
        <w:object w:dxaOrig="200" w:dyaOrig="340">
          <v:shape id="_x0000_i1043" type="#_x0000_t75" style="width:10.2pt;height:17pt" o:ole="">
            <v:imagedata r:id="rId8" o:title=""/>
          </v:shape>
          <o:OLEObject Type="Embed" ProgID="Equation.DSMT4" ShapeID="_x0000_i1043" DrawAspect="Content" ObjectID="_1491008588" r:id="rId9"/>
        </w:object>
      </w:r>
      <w:r w:rsidRPr="00960D23">
        <w:rPr>
          <w:rFonts w:ascii="Times New Roman" w:hAnsi="Times New Roman" w:cs="Times New Roman" w:hint="eastAsia"/>
        </w:rPr>
        <w:t>都是坐标的函数，即</w:t>
      </w:r>
      <w:r w:rsidR="00412F4B" w:rsidRPr="00412F4B">
        <w:rPr>
          <w:rFonts w:ascii="Times New Roman" w:hAnsi="Times New Roman" w:cs="Times New Roman"/>
          <w:position w:val="-14"/>
        </w:rPr>
        <w:object w:dxaOrig="1080" w:dyaOrig="400">
          <v:shape id="_x0000_i1046" type="#_x0000_t75" style="width:54.35pt;height:19.7pt" o:ole="">
            <v:imagedata r:id="rId10" o:title=""/>
          </v:shape>
          <o:OLEObject Type="Embed" ProgID="Equation.DSMT4" ShapeID="_x0000_i1046" DrawAspect="Content" ObjectID="_1491008589" r:id="rId11"/>
        </w:object>
      </w:r>
      <w:r w:rsidRPr="00960D23">
        <w:rPr>
          <w:rFonts w:ascii="Times New Roman" w:hAnsi="Times New Roman" w:cs="Times New Roman" w:hint="eastAsia"/>
        </w:rPr>
        <w:t>，</w:t>
      </w:r>
      <w:r w:rsidR="00412F4B" w:rsidRPr="00412F4B">
        <w:rPr>
          <w:rFonts w:ascii="Times New Roman" w:hAnsi="Times New Roman" w:cs="Times New Roman"/>
          <w:position w:val="-14"/>
        </w:rPr>
        <w:object w:dxaOrig="1120" w:dyaOrig="420">
          <v:shape id="_x0000_i1049" type="#_x0000_t75" style="width:55.7pt;height:21.05pt" o:ole="">
            <v:imagedata r:id="rId12" o:title=""/>
          </v:shape>
          <o:OLEObject Type="Embed" ProgID="Equation.DSMT4" ShapeID="_x0000_i1049" DrawAspect="Content" ObjectID="_1491008590" r:id="rId13"/>
        </w:object>
      </w:r>
      <w:r w:rsidRPr="00960D23">
        <w:rPr>
          <w:rFonts w:ascii="Times New Roman" w:hAnsi="Times New Roman" w:cs="Times New Roman" w:hint="eastAsia"/>
        </w:rPr>
        <w:t>，它们对坐标的偏导如下</w: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</w:p>
    <w:p w:rsidR="00960D23" w:rsidRPr="00960D23" w:rsidRDefault="00412F4B" w:rsidP="00960D23">
      <w:pPr>
        <w:jc w:val="center"/>
        <w:rPr>
          <w:rFonts w:ascii="Times New Roman" w:hAnsi="Times New Roman" w:cs="Times New Roman"/>
        </w:rPr>
      </w:pPr>
      <w:r w:rsidRPr="00412F4B">
        <w:rPr>
          <w:rFonts w:ascii="Times New Roman" w:hAnsi="Times New Roman" w:cs="Times New Roman"/>
          <w:position w:val="-64"/>
        </w:rPr>
        <w:object w:dxaOrig="2079" w:dyaOrig="1400">
          <v:shape id="_x0000_i1052" type="#_x0000_t75" style="width:103.9pt;height:69.95pt" o:ole="">
            <v:imagedata r:id="rId14" o:title=""/>
          </v:shape>
          <o:OLEObject Type="Embed" ProgID="Equation.DSMT4" ShapeID="_x0000_i1052" DrawAspect="Content" ObjectID="_1491008591" r:id="rId15"/>
        </w:objec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</w:p>
    <w:p w:rsidR="00960D23" w:rsidRPr="00960D23" w:rsidRDefault="00960D23" w:rsidP="00960D23">
      <w:pPr>
        <w:rPr>
          <w:rFonts w:ascii="Times New Roman" w:hAnsi="Times New Roman" w:cs="Times New Roman"/>
        </w:rPr>
      </w:pPr>
      <w:r w:rsidRPr="00960D23">
        <w:rPr>
          <w:rFonts w:ascii="Times New Roman" w:hAnsi="Times New Roman" w:cs="Times New Roman" w:hint="eastAsia"/>
        </w:rPr>
        <w:t>这是很容易理解的，若一个单位矢量绕着它的起点逆时针转动，那么它的终点的速度的方向必然是它本身逆时针旋转</w:t>
      </w:r>
      <w:r w:rsidRPr="00960D23">
        <w:rPr>
          <w:rFonts w:ascii="Times New Roman" w:hAnsi="Times New Roman" w:cs="Times New Roman" w:hint="eastAsia"/>
        </w:rPr>
        <w:t>90</w:t>
      </w:r>
      <w:r w:rsidRPr="00960D23">
        <w:rPr>
          <w:rFonts w:ascii="Times New Roman" w:hAnsi="Times New Roman" w:cs="Times New Roman" w:hint="eastAsia"/>
        </w:rPr>
        <w:t>度的方向．</w: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</w:p>
    <w:p w:rsidR="00960D23" w:rsidRPr="00960D23" w:rsidRDefault="00960D23" w:rsidP="00960D23">
      <w:pPr>
        <w:rPr>
          <w:rFonts w:ascii="Times New Roman" w:hAnsi="Times New Roman" w:cs="Times New Roman"/>
        </w:rPr>
      </w:pPr>
    </w:p>
    <w:p w:rsidR="00960D23" w:rsidRPr="00960D23" w:rsidRDefault="00960D23" w:rsidP="00960D23">
      <w:pPr>
        <w:rPr>
          <w:rFonts w:ascii="Times New Roman" w:hAnsi="Times New Roman" w:cs="Times New Roman"/>
          <w:b/>
        </w:rPr>
      </w:pPr>
      <w:r w:rsidRPr="00960D23">
        <w:rPr>
          <w:rFonts w:ascii="Times New Roman" w:hAnsi="Times New Roman" w:cs="Times New Roman" w:hint="eastAsia"/>
          <w:b/>
        </w:rPr>
        <w:t>证明</w: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  <w:r w:rsidRPr="00960D23">
        <w:rPr>
          <w:rFonts w:ascii="Times New Roman" w:hAnsi="Times New Roman" w:cs="Times New Roman" w:hint="eastAsia"/>
        </w:rPr>
        <w:t>如果令极轴方向的单位矢量为</w:t>
      </w:r>
      <w:r w:rsidR="00412F4B" w:rsidRPr="00412F4B">
        <w:rPr>
          <w:rFonts w:ascii="Times New Roman" w:hAnsi="Times New Roman" w:cs="Times New Roman"/>
          <w:position w:val="-6"/>
        </w:rPr>
        <w:object w:dxaOrig="200" w:dyaOrig="279">
          <v:shape id="_x0000_i1055" type="#_x0000_t75" style="width:10.2pt;height:14.25pt" o:ole="">
            <v:imagedata r:id="rId16" o:title=""/>
          </v:shape>
          <o:OLEObject Type="Embed" ProgID="Equation.DSMT4" ShapeID="_x0000_i1055" DrawAspect="Content" ObjectID="_1491008592" r:id="rId17"/>
        </w:object>
      </w:r>
      <w:r w:rsidRPr="00960D23">
        <w:rPr>
          <w:rFonts w:ascii="Times New Roman" w:hAnsi="Times New Roman" w:cs="Times New Roman" w:hint="eastAsia"/>
        </w:rPr>
        <w:t>，令其逆时针旋转</w:t>
      </w:r>
      <w:r w:rsidR="00412F4B" w:rsidRPr="00412F4B">
        <w:rPr>
          <w:rFonts w:ascii="Times New Roman" w:hAnsi="Times New Roman" w:cs="Times New Roman"/>
          <w:position w:val="-24"/>
        </w:rPr>
        <w:object w:dxaOrig="260" w:dyaOrig="620">
          <v:shape id="_x0000_i1058" type="#_x0000_t75" style="width:12.9pt;height:31.25pt" o:ole="">
            <v:imagedata r:id="rId18" o:title=""/>
          </v:shape>
          <o:OLEObject Type="Embed" ProgID="Equation.DSMT4" ShapeID="_x0000_i1058" DrawAspect="Content" ObjectID="_1491008593" r:id="rId19"/>
        </w:object>
      </w:r>
      <w:r w:rsidRPr="00960D23">
        <w:rPr>
          <w:rFonts w:ascii="Times New Roman" w:hAnsi="Times New Roman" w:cs="Times New Roman" w:hint="eastAsia"/>
        </w:rPr>
        <w:t>的矢量为</w:t>
      </w:r>
      <w:r w:rsidR="00412F4B" w:rsidRPr="00412F4B">
        <w:rPr>
          <w:rFonts w:ascii="Times New Roman" w:hAnsi="Times New Roman" w:cs="Times New Roman"/>
          <w:position w:val="-10"/>
        </w:rPr>
        <w:object w:dxaOrig="220" w:dyaOrig="320">
          <v:shape id="_x0000_i1061" type="#_x0000_t75" style="width:10.85pt;height:16.3pt" o:ole="">
            <v:imagedata r:id="rId20" o:title=""/>
          </v:shape>
          <o:OLEObject Type="Embed" ProgID="Equation.DSMT4" ShapeID="_x0000_i1061" DrawAspect="Content" ObjectID="_1491008594" r:id="rId21"/>
        </w:object>
      </w:r>
      <w:r w:rsidRPr="00960D23">
        <w:rPr>
          <w:rFonts w:ascii="Times New Roman" w:hAnsi="Times New Roman" w:cs="Times New Roman" w:hint="eastAsia"/>
        </w:rPr>
        <w:t>，则</w:t>
      </w:r>
    </w:p>
    <w:p w:rsidR="00960D23" w:rsidRPr="00960D23" w:rsidRDefault="00412F4B" w:rsidP="00960D23">
      <w:pPr>
        <w:jc w:val="center"/>
        <w:rPr>
          <w:rFonts w:ascii="Times New Roman" w:hAnsi="Times New Roman" w:cs="Times New Roman"/>
        </w:rPr>
      </w:pPr>
      <w:r w:rsidRPr="00412F4B">
        <w:rPr>
          <w:rFonts w:ascii="Times New Roman" w:hAnsi="Times New Roman" w:cs="Times New Roman"/>
          <w:position w:val="-64"/>
        </w:rPr>
        <w:object w:dxaOrig="3220" w:dyaOrig="1400">
          <v:shape id="_x0000_i1064" type="#_x0000_t75" style="width:161pt;height:69.95pt" o:ole="">
            <v:imagedata r:id="rId22" o:title=""/>
          </v:shape>
          <o:OLEObject Type="Embed" ProgID="Equation.DSMT4" ShapeID="_x0000_i1064" DrawAspect="Content" ObjectID="_1491008595" r:id="rId23"/>
        </w:objec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  <w:r w:rsidRPr="00960D23">
        <w:rPr>
          <w:rFonts w:ascii="Times New Roman" w:hAnsi="Times New Roman" w:cs="Times New Roman" w:hint="eastAsia"/>
        </w:rPr>
        <w:t>所以</w:t>
      </w:r>
    </w:p>
    <w:p w:rsidR="00960D23" w:rsidRPr="00960D23" w:rsidRDefault="00412F4B" w:rsidP="00960D23">
      <w:pPr>
        <w:jc w:val="center"/>
        <w:rPr>
          <w:rFonts w:ascii="Times New Roman" w:hAnsi="Times New Roman" w:cs="Times New Roman"/>
        </w:rPr>
      </w:pPr>
      <w:r w:rsidRPr="00412F4B">
        <w:rPr>
          <w:rFonts w:ascii="Times New Roman" w:hAnsi="Times New Roman" w:cs="Times New Roman"/>
          <w:position w:val="-64"/>
        </w:rPr>
        <w:object w:dxaOrig="6200" w:dyaOrig="1400">
          <v:shape id="_x0000_i1067" type="#_x0000_t75" style="width:309.75pt;height:69.95pt" o:ole="">
            <v:imagedata r:id="rId24" o:title=""/>
          </v:shape>
          <o:OLEObject Type="Embed" ProgID="Equation.DSMT4" ShapeID="_x0000_i1067" DrawAspect="Content" ObjectID="_1491008596" r:id="rId25"/>
        </w:objec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  <w:r w:rsidRPr="00960D23">
        <w:rPr>
          <w:rFonts w:ascii="Times New Roman" w:hAnsi="Times New Roman" w:cs="Times New Roman" w:hint="eastAsia"/>
        </w:rPr>
        <w:t>事实上，由于</w:t>
      </w:r>
      <w:r w:rsidR="00412F4B" w:rsidRPr="00412F4B">
        <w:rPr>
          <w:rFonts w:ascii="Times New Roman" w:hAnsi="Times New Roman" w:cs="Times New Roman"/>
          <w:position w:val="-4"/>
        </w:rPr>
        <w:object w:dxaOrig="180" w:dyaOrig="260">
          <v:shape id="_x0000_i1070" type="#_x0000_t75" style="width:8.85pt;height:12.9pt" o:ole="">
            <v:imagedata r:id="rId26" o:title=""/>
          </v:shape>
          <o:OLEObject Type="Embed" ProgID="Equation.DSMT4" ShapeID="_x0000_i1070" DrawAspect="Content" ObjectID="_1491008597" r:id="rId27"/>
        </w:object>
      </w:r>
      <w:r w:rsidRPr="00960D23">
        <w:rPr>
          <w:rFonts w:ascii="Times New Roman" w:hAnsi="Times New Roman" w:cs="Times New Roman" w:hint="eastAsia"/>
        </w:rPr>
        <w:t>与</w:t>
      </w:r>
      <w:r w:rsidR="00412F4B" w:rsidRPr="00412F4B">
        <w:rPr>
          <w:rFonts w:ascii="Times New Roman" w:hAnsi="Times New Roman" w:cs="Times New Roman"/>
          <w:position w:val="-6"/>
        </w:rPr>
        <w:object w:dxaOrig="200" w:dyaOrig="340">
          <v:shape id="_x0000_i1073" type="#_x0000_t75" style="width:10.2pt;height:17pt" o:ole="">
            <v:imagedata r:id="rId28" o:title=""/>
          </v:shape>
          <o:OLEObject Type="Embed" ProgID="Equation.DSMT4" ShapeID="_x0000_i1073" DrawAspect="Content" ObjectID="_1491008598" r:id="rId29"/>
        </w:object>
      </w:r>
      <w:r w:rsidRPr="00960D23">
        <w:rPr>
          <w:rFonts w:ascii="Times New Roman" w:hAnsi="Times New Roman" w:cs="Times New Roman" w:hint="eastAsia"/>
        </w:rPr>
        <w:t>都只是</w:t>
      </w:r>
      <w:r w:rsidR="00412F4B" w:rsidRPr="00412F4B">
        <w:rPr>
          <w:rFonts w:ascii="Times New Roman" w:hAnsi="Times New Roman" w:cs="Times New Roman"/>
          <w:position w:val="-6"/>
        </w:rPr>
        <w:object w:dxaOrig="200" w:dyaOrig="279">
          <v:shape id="_x0000_i1076" type="#_x0000_t75" style="width:10.2pt;height:14.25pt" o:ole="">
            <v:imagedata r:id="rId30" o:title=""/>
          </v:shape>
          <o:OLEObject Type="Embed" ProgID="Equation.DSMT4" ShapeID="_x0000_i1076" DrawAspect="Content" ObjectID="_1491008599" r:id="rId31"/>
        </w:object>
      </w:r>
      <w:r w:rsidRPr="00960D23">
        <w:rPr>
          <w:rFonts w:ascii="Times New Roman" w:hAnsi="Times New Roman" w:cs="Times New Roman" w:hint="eastAsia"/>
        </w:rPr>
        <w:t>的函数，可以把偏导符号改成导数符号</w:t>
      </w:r>
    </w:p>
    <w:p w:rsidR="00960D23" w:rsidRPr="00960D23" w:rsidRDefault="00412F4B" w:rsidP="00960D23">
      <w:pPr>
        <w:jc w:val="center"/>
        <w:rPr>
          <w:rFonts w:ascii="Times New Roman" w:hAnsi="Times New Roman" w:cs="Times New Roman"/>
        </w:rPr>
      </w:pPr>
      <w:r w:rsidRPr="00412F4B">
        <w:rPr>
          <w:rFonts w:ascii="Times New Roman" w:hAnsi="Times New Roman" w:cs="Times New Roman"/>
          <w:position w:val="-62"/>
        </w:rPr>
        <w:object w:dxaOrig="999" w:dyaOrig="1359">
          <v:shape id="_x0000_i1079" type="#_x0000_t75" style="width:50.25pt;height:67.9pt" o:ole="">
            <v:imagedata r:id="rId32" o:title=""/>
          </v:shape>
          <o:OLEObject Type="Embed" ProgID="Equation.DSMT4" ShapeID="_x0000_i1079" DrawAspect="Content" ObjectID="_1491008600" r:id="rId33"/>
        </w:object>
      </w:r>
    </w:p>
    <w:p w:rsidR="00960D23" w:rsidRPr="00960D23" w:rsidRDefault="00960D23" w:rsidP="00960D23">
      <w:pPr>
        <w:rPr>
          <w:rFonts w:ascii="Times New Roman" w:hAnsi="Times New Roman" w:cs="Times New Roman"/>
        </w:rPr>
      </w:pPr>
    </w:p>
    <w:p w:rsidR="00960D23" w:rsidRPr="00960D23" w:rsidRDefault="00960D23" w:rsidP="00960D23">
      <w:pPr>
        <w:rPr>
          <w:rFonts w:ascii="Times New Roman" w:hAnsi="Times New Roman" w:cs="Times New Roman"/>
          <w:color w:val="0000FF" w:themeColor="hyperlink"/>
          <w:szCs w:val="24"/>
          <w:u w:val="single"/>
        </w:rPr>
      </w:pPr>
      <w:r w:rsidRPr="00960D23">
        <w:rPr>
          <w:rFonts w:ascii="Times New Roman" w:hAnsi="Times New Roman" w:cs="Times New Roman" w:hint="eastAsia"/>
          <w:szCs w:val="24"/>
        </w:rPr>
        <w:t>拓展阅读：</w:t>
      </w:r>
      <w:r w:rsidRPr="00960D23">
        <w:rPr>
          <w:rFonts w:ascii="Times New Roman" w:hAnsi="Times New Roman" w:cs="Times New Roman" w:hint="eastAsia"/>
          <w:szCs w:val="24"/>
        </w:rPr>
        <w:t xml:space="preserve"> </w:t>
      </w:r>
      <w:hyperlink w:anchor="_极坐标系的矢量求导" w:history="1">
        <w:r w:rsidRPr="00960D2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极坐标的矢量求导</w:t>
        </w:r>
      </w:hyperlink>
      <w:r w:rsidRPr="00960D23">
        <w:rPr>
          <w:rFonts w:ascii="Times New Roman" w:hAnsi="Times New Roman" w:cs="Times New Roman" w:hint="eastAsia"/>
          <w:szCs w:val="24"/>
        </w:rPr>
        <w:t>；</w:t>
      </w:r>
      <w:hyperlink w:anchor="_正交曲线坐标系_1" w:history="1">
        <w:r w:rsidRPr="00960D2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正交曲线坐标系</w:t>
        </w:r>
      </w:hyperlink>
    </w:p>
    <w:p w:rsidR="006D5024" w:rsidRPr="00960D23" w:rsidRDefault="006D5024" w:rsidP="00960D23"/>
    <w:sectPr w:rsidR="006D5024" w:rsidRPr="0096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770" w:rsidRDefault="00767770" w:rsidP="00B25BB8">
      <w:r>
        <w:separator/>
      </w:r>
    </w:p>
  </w:endnote>
  <w:endnote w:type="continuationSeparator" w:id="0">
    <w:p w:rsidR="00767770" w:rsidRDefault="00767770" w:rsidP="00B2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770" w:rsidRDefault="00767770" w:rsidP="00B25BB8">
      <w:r>
        <w:separator/>
      </w:r>
    </w:p>
  </w:footnote>
  <w:footnote w:type="continuationSeparator" w:id="0">
    <w:p w:rsidR="00767770" w:rsidRDefault="00767770" w:rsidP="00B2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83"/>
    <w:rsid w:val="00412F4B"/>
    <w:rsid w:val="006D5024"/>
    <w:rsid w:val="00767770"/>
    <w:rsid w:val="00774583"/>
    <w:rsid w:val="00960D23"/>
    <w:rsid w:val="00B25BB8"/>
    <w:rsid w:val="00D0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B94B4AF-398B-496F-8B53-68B7C561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B8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BB8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B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BB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B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BB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5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2014-02-14T06:02:00Z</dcterms:created>
  <dcterms:modified xsi:type="dcterms:W3CDTF">2015-04-19T14:52:00Z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