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11" w:rsidRPr="002B0EFE" w:rsidRDefault="00B67411" w:rsidP="00B67411">
      <w:pPr>
        <w:keepNext/>
        <w:keepLines/>
        <w:spacing w:before="260" w:after="260"/>
        <w:jc w:val="center"/>
        <w:outlineLvl w:val="2"/>
        <w:rPr>
          <w:b/>
          <w:bCs/>
          <w:sz w:val="32"/>
          <w:szCs w:val="32"/>
        </w:rPr>
      </w:pPr>
      <w:r w:rsidRPr="002B0EFE">
        <w:rPr>
          <w:rFonts w:hint="eastAsia"/>
          <w:b/>
          <w:bCs/>
          <w:sz w:val="32"/>
          <w:szCs w:val="32"/>
        </w:rPr>
        <w:t>电磁场角动量分解</w:t>
      </w:r>
    </w:p>
    <w:p w:rsidR="00B67411" w:rsidRPr="002B0EFE" w:rsidRDefault="00B67411" w:rsidP="00B67411">
      <w:pPr>
        <w:jc w:val="right"/>
        <w:rPr>
          <w:sz w:val="16"/>
          <w:szCs w:val="16"/>
        </w:rPr>
      </w:pPr>
      <w:r w:rsidRPr="002B0EFE">
        <w:rPr>
          <w:sz w:val="16"/>
          <w:szCs w:val="16"/>
        </w:rPr>
        <w:t>2016/11/3</w:t>
      </w:r>
    </w:p>
    <w:p w:rsidR="00B67411" w:rsidRPr="002B0EFE" w:rsidRDefault="00B67411" w:rsidP="00B67411">
      <w:r w:rsidRPr="002B0EFE">
        <w:rPr>
          <w:rFonts w:hint="eastAsia"/>
        </w:rPr>
        <w:t>电磁场的动量为</w:t>
      </w:r>
    </w:p>
    <w:p w:rsidR="00B67411" w:rsidRPr="002B0EFE" w:rsidRDefault="00B67411" w:rsidP="00B67411">
      <w:pPr>
        <w:jc w:val="center"/>
      </w:pPr>
      <w:r w:rsidRPr="002B0EFE">
        <w:rPr>
          <w:position w:val="-16"/>
        </w:rPr>
        <w:object w:dxaOrig="16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2.75pt;height:21.9pt" o:ole="">
            <v:imagedata r:id="rId10" o:title=""/>
          </v:shape>
          <o:OLEObject Type="Embed" ProgID="Equation.DSMT4" ShapeID="_x0000_i1043" DrawAspect="Content" ObjectID="_1546553510" r:id="rId11"/>
        </w:object>
      </w:r>
    </w:p>
    <w:p w:rsidR="00B67411" w:rsidRPr="002B0EFE" w:rsidRDefault="00B67411" w:rsidP="00B67411">
      <w:r w:rsidRPr="002B0EFE">
        <w:rPr>
          <w:rFonts w:hint="eastAsia"/>
        </w:rPr>
        <w:t>角动量为</w:t>
      </w:r>
    </w:p>
    <w:p w:rsidR="00B67411" w:rsidRPr="002B0EFE" w:rsidRDefault="00B67411" w:rsidP="00B67411">
      <w:pPr>
        <w:jc w:val="center"/>
      </w:pPr>
      <w:r w:rsidRPr="002B0EFE">
        <w:rPr>
          <w:position w:val="-16"/>
        </w:rPr>
        <w:object w:dxaOrig="3200" w:dyaOrig="440">
          <v:shape id="_x0000_i1042" type="#_x0000_t75" style="width:159.2pt;height:21.9pt" o:ole="">
            <v:imagedata r:id="rId12" o:title=""/>
          </v:shape>
          <o:OLEObject Type="Embed" ProgID="Equation.DSMT4" ShapeID="_x0000_i1042" DrawAspect="Content" ObjectID="_1546553511" r:id="rId13"/>
        </w:object>
      </w:r>
    </w:p>
    <w:p w:rsidR="00B67411" w:rsidRPr="002B0EFE" w:rsidRDefault="00B67411" w:rsidP="00B67411">
      <w:r w:rsidRPr="002B0EFE">
        <w:rPr>
          <w:rFonts w:hint="eastAsia"/>
        </w:rPr>
        <w:t>现在假设电磁场只在一定范围内不为零</w:t>
      </w:r>
      <w:r w:rsidRPr="002B0EFE">
        <w:rPr>
          <w:rFonts w:hint="eastAsia"/>
        </w:rPr>
        <w:t>,</w:t>
      </w:r>
      <w:r w:rsidRPr="002B0EFE">
        <w:t xml:space="preserve"> </w:t>
      </w:r>
      <w:r w:rsidRPr="002B0EFE">
        <w:rPr>
          <w:rFonts w:hint="eastAsia"/>
        </w:rPr>
        <w:t>且体积分的边界处场强为零</w:t>
      </w:r>
      <w:r w:rsidRPr="002B0EFE">
        <w:rPr>
          <w:rFonts w:hint="eastAsia"/>
        </w:rPr>
        <w:t>.</w:t>
      </w:r>
      <w:r w:rsidRPr="002B0EFE">
        <w:t xml:space="preserve"> </w:t>
      </w:r>
      <w:r w:rsidRPr="002B0EFE">
        <w:rPr>
          <w:rFonts w:hint="eastAsia"/>
        </w:rPr>
        <w:t>假设该范围内没有净电荷与电流</w:t>
      </w:r>
      <w:r w:rsidRPr="002B0EFE">
        <w:rPr>
          <w:rFonts w:hint="eastAsia"/>
        </w:rPr>
        <w:t>,</w:t>
      </w:r>
      <w:r w:rsidRPr="002B0EFE">
        <w:t xml:space="preserve"> </w:t>
      </w:r>
      <w:r w:rsidRPr="002B0EFE">
        <w:rPr>
          <w:rFonts w:hint="eastAsia"/>
        </w:rPr>
        <w:t>则</w:t>
      </w:r>
    </w:p>
    <w:p w:rsidR="00B67411" w:rsidRPr="002B0EFE" w:rsidRDefault="00B67411" w:rsidP="00B67411">
      <w:pPr>
        <w:jc w:val="center"/>
      </w:pPr>
      <w:r w:rsidRPr="00B717C2">
        <w:rPr>
          <w:position w:val="-12"/>
        </w:rPr>
        <w:object w:dxaOrig="7320" w:dyaOrig="400">
          <v:shape id="_x0000_i1025" type="#_x0000_t75" style="width:365.95pt;height:20.05pt" o:ole="">
            <v:imagedata r:id="rId14" o:title=""/>
          </v:shape>
          <o:OLEObject Type="Embed" ProgID="Equation.DSMT4" ShapeID="_x0000_i1025" DrawAspect="Content" ObjectID="_1546553512" r:id="rId15"/>
        </w:object>
      </w:r>
    </w:p>
    <w:p w:rsidR="00B67411" w:rsidRPr="002B0EFE" w:rsidRDefault="00B67411" w:rsidP="00B67411">
      <w:r>
        <w:rPr>
          <w:rFonts w:hint="eastAsia"/>
        </w:rPr>
        <w:t>其中转微分算符</w:t>
      </w:r>
      <w:r w:rsidRPr="00B717C2">
        <w:rPr>
          <w:position w:val="-12"/>
        </w:rPr>
        <w:object w:dxaOrig="360" w:dyaOrig="360">
          <v:shape id="_x0000_i1026" type="#_x0000_t75" style="width:17.8pt;height:17.8pt" o:ole="">
            <v:imagedata r:id="rId16" o:title=""/>
          </v:shape>
          <o:OLEObject Type="Embed" ProgID="Equation.DSMT4" ShapeID="_x0000_i1026" DrawAspect="Content" ObjectID="_1546553513" r:id="rId17"/>
        </w:object>
      </w:r>
      <w:r>
        <w:rPr>
          <w:rFonts w:hint="eastAsia"/>
        </w:rPr>
        <w:t>的作用是先把方括号内的</w:t>
      </w:r>
      <w:r w:rsidRPr="002B0EFE">
        <w:rPr>
          <w:position w:val="-6"/>
        </w:rPr>
        <w:object w:dxaOrig="240" w:dyaOrig="279">
          <v:shape id="_x0000_i1027" type="#_x0000_t75" style="width:11.9pt;height:13.75pt" o:ole="">
            <v:imagedata r:id="rId18" o:title=""/>
          </v:shape>
          <o:OLEObject Type="Embed" ProgID="Equation.DSMT4" ShapeID="_x0000_i1027" DrawAspect="Content" ObjectID="_1546553514" r:id="rId19"/>
        </w:object>
      </w:r>
      <w:r>
        <w:rPr>
          <w:rFonts w:hint="eastAsia"/>
        </w:rPr>
        <w:t>作为普通矢量进行计算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再把展开结果中每一项的偏微分作用在</w:t>
      </w:r>
      <w:r w:rsidRPr="002B0EFE">
        <w:rPr>
          <w:position w:val="-4"/>
        </w:rPr>
        <w:object w:dxaOrig="240" w:dyaOrig="260">
          <v:shape id="_x0000_i1028" type="#_x0000_t75" style="width:11.9pt;height:13pt" o:ole="">
            <v:imagedata r:id="rId20" o:title=""/>
          </v:shape>
          <o:OLEObject Type="Embed" ProgID="Equation.DSMT4" ShapeID="_x0000_i1028" DrawAspect="Content" ObjectID="_1546553515" r:id="rId21"/>
        </w:object>
      </w:r>
      <w:r>
        <w:rPr>
          <w:rFonts w:hint="eastAsia"/>
        </w:rPr>
        <w:t>的分量上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上式</w:t>
      </w:r>
      <w:r w:rsidRPr="002B0EFE">
        <w:rPr>
          <w:rFonts w:hint="eastAsia"/>
        </w:rPr>
        <w:t>第一项为</w:t>
      </w:r>
      <w:r w:rsidRPr="002B0EFE">
        <w:rPr>
          <w:position w:val="-28"/>
        </w:rPr>
        <w:object w:dxaOrig="1420" w:dyaOrig="540">
          <v:shape id="_x0000_i1029" type="#_x0000_t75" style="width:70.9pt;height:27.45pt" o:ole="">
            <v:imagedata r:id="rId22" o:title=""/>
          </v:shape>
          <o:OLEObject Type="Embed" ProgID="Equation.DSMT4" ShapeID="_x0000_i1029" DrawAspect="Content" ObjectID="_1546553516" r:id="rId23"/>
        </w:object>
      </w:r>
      <w:r w:rsidRPr="002B0EFE">
        <w:rPr>
          <w:rFonts w:hint="eastAsia"/>
        </w:rPr>
        <w:t>,</w:t>
      </w:r>
      <w:r w:rsidRPr="002B0EFE">
        <w:t xml:space="preserve"> </w:t>
      </w:r>
      <w:r w:rsidRPr="002B0EFE">
        <w:rPr>
          <w:rFonts w:hint="eastAsia"/>
        </w:rPr>
        <w:t>第二项</w:t>
      </w:r>
      <w:r>
        <w:rPr>
          <w:rFonts w:hint="eastAsia"/>
        </w:rPr>
        <w:t>为</w:t>
      </w:r>
    </w:p>
    <w:p w:rsidR="00B67411" w:rsidRPr="002B0EFE" w:rsidRDefault="00B67411" w:rsidP="00B67411">
      <w:pPr>
        <w:jc w:val="center"/>
      </w:pPr>
      <w:r w:rsidRPr="00B717C2">
        <w:rPr>
          <w:position w:val="-12"/>
        </w:rPr>
        <w:object w:dxaOrig="5160" w:dyaOrig="400">
          <v:shape id="_x0000_i1030" type="#_x0000_t75" style="width:257.95pt;height:20.05pt" o:ole="">
            <v:imagedata r:id="rId24" o:title=""/>
          </v:shape>
          <o:OLEObject Type="Embed" ProgID="Equation.DSMT4" ShapeID="_x0000_i1030" DrawAspect="Content" ObjectID="_1546553517" r:id="rId25"/>
        </w:object>
      </w:r>
    </w:p>
    <w:p w:rsidR="00B67411" w:rsidRPr="002B0EFE" w:rsidRDefault="00B67411" w:rsidP="00B67411">
      <w:r w:rsidRPr="002B0EFE">
        <w:rPr>
          <w:rFonts w:hint="eastAsia"/>
        </w:rPr>
        <w:t>其中第二项为</w:t>
      </w:r>
      <w:r w:rsidRPr="002B0EFE">
        <w:rPr>
          <w:rFonts w:hint="eastAsia"/>
        </w:rPr>
        <w:t xml:space="preserve"> </w:t>
      </w:r>
      <w:r w:rsidRPr="00B717C2">
        <w:rPr>
          <w:position w:val="-12"/>
        </w:rPr>
        <w:object w:dxaOrig="3860" w:dyaOrig="400">
          <v:shape id="_x0000_i1031" type="#_x0000_t75" style="width:192.6pt;height:20.05pt" o:ole="">
            <v:imagedata r:id="rId26" o:title=""/>
          </v:shape>
          <o:OLEObject Type="Embed" ProgID="Equation.DSMT4" ShapeID="_x0000_i1031" DrawAspect="Content" ObjectID="_1546553518" r:id="rId27"/>
        </w:object>
      </w:r>
      <w:r w:rsidRPr="002B0EFE">
        <w:rPr>
          <w:rFonts w:hint="eastAsia"/>
        </w:rPr>
        <w:t>,</w:t>
      </w:r>
      <w:r w:rsidRPr="002B0EFE">
        <w:t xml:space="preserve"> </w:t>
      </w:r>
      <w:r>
        <w:rPr>
          <w:rFonts w:hint="eastAsia"/>
        </w:rPr>
        <w:t>第一项中</w:t>
      </w:r>
    </w:p>
    <w:p w:rsidR="00B67411" w:rsidRPr="002B0EFE" w:rsidRDefault="00B67411" w:rsidP="00B67411">
      <w:pPr>
        <w:jc w:val="center"/>
      </w:pPr>
      <w:r w:rsidRPr="00B717C2">
        <w:rPr>
          <w:position w:val="-12"/>
        </w:rPr>
        <w:object w:dxaOrig="7000" w:dyaOrig="400">
          <v:shape id="_x0000_i1032" type="#_x0000_t75" style="width:350pt;height:20.05pt" o:ole="">
            <v:imagedata r:id="rId28" o:title=""/>
          </v:shape>
          <o:OLEObject Type="Embed" ProgID="Equation.DSMT4" ShapeID="_x0000_i1032" DrawAspect="Content" ObjectID="_1546553519" r:id="rId29"/>
        </w:object>
      </w:r>
    </w:p>
    <w:p w:rsidR="00B67411" w:rsidRPr="002B0EFE" w:rsidRDefault="00B67411" w:rsidP="00B67411">
      <w:r w:rsidRPr="002B0EFE">
        <w:rPr>
          <w:rFonts w:hint="eastAsia"/>
        </w:rPr>
        <w:t>这是因为</w:t>
      </w:r>
      <w:r w:rsidRPr="00B717C2">
        <w:rPr>
          <w:position w:val="-12"/>
        </w:rPr>
        <w:object w:dxaOrig="3500" w:dyaOrig="400">
          <v:shape id="_x0000_i1033" type="#_x0000_t75" style="width:175.2pt;height:20.05pt" o:ole="">
            <v:imagedata r:id="rId30" o:title=""/>
          </v:shape>
          <o:OLEObject Type="Embed" ProgID="Equation.DSMT4" ShapeID="_x0000_i1033" DrawAspect="Content" ObjectID="_1546553520" r:id="rId31"/>
        </w:object>
      </w:r>
      <w:r w:rsidRPr="002B0EFE">
        <w:rPr>
          <w:rFonts w:hint="eastAsia"/>
        </w:rPr>
        <w:t>.</w:t>
      </w:r>
      <w:r w:rsidRPr="002B0EFE">
        <w:t xml:space="preserve"> </w:t>
      </w:r>
      <w:r w:rsidRPr="002B0EFE">
        <w:rPr>
          <w:rFonts w:hint="eastAsia"/>
        </w:rPr>
        <w:t>综上</w:t>
      </w:r>
      <w:r w:rsidRPr="002B0EFE">
        <w:rPr>
          <w:rFonts w:hint="eastAsia"/>
        </w:rPr>
        <w:t>,</w:t>
      </w:r>
    </w:p>
    <w:p w:rsidR="00B67411" w:rsidRPr="002B0EFE" w:rsidRDefault="00B67411" w:rsidP="00B67411">
      <w:pPr>
        <w:jc w:val="center"/>
      </w:pPr>
      <w:r w:rsidRPr="002B0EFE">
        <w:rPr>
          <w:position w:val="-28"/>
        </w:rPr>
        <w:object w:dxaOrig="6460" w:dyaOrig="560">
          <v:shape id="_x0000_i1041" type="#_x0000_t75" style="width:322.9pt;height:28.2pt" o:ole="">
            <v:imagedata r:id="rId32" o:title=""/>
          </v:shape>
          <o:OLEObject Type="Embed" ProgID="Equation.DSMT4" ShapeID="_x0000_i1041" DrawAspect="Content" ObjectID="_1546553521" r:id="rId33"/>
        </w:object>
      </w:r>
    </w:p>
    <w:p w:rsidR="00B67411" w:rsidRPr="002B0EFE" w:rsidRDefault="00B67411" w:rsidP="00B67411">
      <w:r w:rsidRPr="002B0EFE">
        <w:rPr>
          <w:rFonts w:hint="eastAsia"/>
        </w:rPr>
        <w:t>现在证明最后一项为</w:t>
      </w:r>
      <w:r>
        <w:rPr>
          <w:rFonts w:hint="eastAsia"/>
        </w:rPr>
        <w:t>0.</w:t>
      </w:r>
      <w:r w:rsidRPr="002B0EFE">
        <w:t xml:space="preserve"> </w:t>
      </w:r>
      <w:r w:rsidRPr="002B0EFE">
        <w:rPr>
          <w:rFonts w:hint="eastAsia"/>
        </w:rPr>
        <w:t>以</w:t>
      </w:r>
      <w:r w:rsidRPr="002B0EFE">
        <w:rPr>
          <w:position w:val="-6"/>
        </w:rPr>
        <w:object w:dxaOrig="200" w:dyaOrig="220">
          <v:shape id="_x0000_i1034" type="#_x0000_t75" style="width:10pt;height:10.75pt" o:ole="">
            <v:imagedata r:id="rId34" o:title=""/>
          </v:shape>
          <o:OLEObject Type="Embed" ProgID="Equation.DSMT4" ShapeID="_x0000_i1034" DrawAspect="Content" ObjectID="_1546553522" r:id="rId35"/>
        </w:object>
      </w:r>
      <w:r w:rsidRPr="002B0EFE">
        <w:rPr>
          <w:rFonts w:hint="eastAsia"/>
        </w:rPr>
        <w:t>分量为例</w:t>
      </w:r>
      <w:r>
        <w:rPr>
          <w:rFonts w:hint="eastAsia"/>
        </w:rPr>
        <w:t>,</w:t>
      </w:r>
    </w:p>
    <w:p w:rsidR="00B67411" w:rsidRPr="002B0EFE" w:rsidRDefault="00B67411" w:rsidP="00B67411">
      <w:pPr>
        <w:jc w:val="center"/>
      </w:pPr>
      <w:r w:rsidRPr="002B0EFE">
        <w:rPr>
          <w:position w:val="-16"/>
        </w:rPr>
        <w:object w:dxaOrig="6640" w:dyaOrig="440">
          <v:shape id="_x0000_i1035" type="#_x0000_t75" style="width:332.15pt;height:21.9pt" o:ole="">
            <v:imagedata r:id="rId36" o:title=""/>
          </v:shape>
          <o:OLEObject Type="Embed" ProgID="Equation.DSMT4" ShapeID="_x0000_i1035" DrawAspect="Content" ObjectID="_1546553523" r:id="rId37"/>
        </w:object>
      </w:r>
    </w:p>
    <w:p w:rsidR="00B67411" w:rsidRPr="002B0EFE" w:rsidRDefault="00B67411" w:rsidP="00B67411">
      <w:r w:rsidRPr="002B0EFE">
        <w:rPr>
          <w:rFonts w:hint="eastAsia"/>
        </w:rPr>
        <w:t>最后一步是因为边界处场强为零</w:t>
      </w:r>
      <w:r w:rsidRPr="002B0EFE">
        <w:rPr>
          <w:rFonts w:hint="eastAsia"/>
        </w:rPr>
        <w:t>.</w:t>
      </w:r>
      <w:r w:rsidRPr="002B0EFE">
        <w:t xml:space="preserve"> </w:t>
      </w:r>
      <w:r w:rsidRPr="002B0EFE">
        <w:rPr>
          <w:rFonts w:hint="eastAsia"/>
        </w:rPr>
        <w:t>现在我们可以看出角动量由两部分组成</w:t>
      </w:r>
    </w:p>
    <w:p w:rsidR="00B67411" w:rsidRPr="002B0EFE" w:rsidRDefault="00B67411" w:rsidP="00B67411">
      <w:pPr>
        <w:jc w:val="center"/>
      </w:pPr>
      <w:r w:rsidRPr="002B0EFE">
        <w:rPr>
          <w:position w:val="-6"/>
        </w:rPr>
        <w:object w:dxaOrig="980" w:dyaOrig="340">
          <v:shape id="_x0000_i1036" type="#_x0000_t75" style="width:49pt;height:17.05pt" o:ole="">
            <v:imagedata r:id="rId38" o:title=""/>
          </v:shape>
          <o:OLEObject Type="Embed" ProgID="Equation.DSMT4" ShapeID="_x0000_i1036" DrawAspect="Content" ObjectID="_1546553524" r:id="rId39"/>
        </w:object>
      </w:r>
      <w:r w:rsidRPr="002B0EFE">
        <w:t xml:space="preserve">   </w:t>
      </w:r>
      <w:r w:rsidRPr="002B0EFE">
        <w:rPr>
          <w:position w:val="-28"/>
        </w:rPr>
        <w:object w:dxaOrig="2460" w:dyaOrig="560">
          <v:shape id="_x0000_i1040" type="#_x0000_t75" style="width:123.2pt;height:28.2pt" o:ole="">
            <v:imagedata r:id="rId40" o:title=""/>
          </v:shape>
          <o:OLEObject Type="Embed" ProgID="Equation.DSMT4" ShapeID="_x0000_i1040" DrawAspect="Content" ObjectID="_1546553525" r:id="rId41"/>
        </w:object>
      </w:r>
      <w:r w:rsidRPr="002B0EFE">
        <w:t xml:space="preserve">  </w:t>
      </w:r>
      <w:r w:rsidRPr="002B0EFE">
        <w:rPr>
          <w:position w:val="-16"/>
        </w:rPr>
        <w:object w:dxaOrig="1660" w:dyaOrig="440">
          <v:shape id="_x0000_i1039" type="#_x0000_t75" style="width:82.75pt;height:21.9pt" o:ole="">
            <v:imagedata r:id="rId42" o:title=""/>
          </v:shape>
          <o:OLEObject Type="Embed" ProgID="Equation.DSMT4" ShapeID="_x0000_i1039" DrawAspect="Content" ObjectID="_1546553526" r:id="rId43"/>
        </w:object>
      </w:r>
    </w:p>
    <w:p w:rsidR="00B67411" w:rsidRPr="002B0EFE" w:rsidRDefault="00B67411" w:rsidP="00B67411">
      <w:r w:rsidRPr="002B0EFE">
        <w:rPr>
          <w:rFonts w:hint="eastAsia"/>
        </w:rPr>
        <w:t>其中</w:t>
      </w:r>
      <w:r w:rsidRPr="002B0EFE">
        <w:rPr>
          <w:position w:val="-4"/>
        </w:rPr>
        <w:object w:dxaOrig="220" w:dyaOrig="320">
          <v:shape id="_x0000_i1037" type="#_x0000_t75" style="width:10.75pt;height:15.6pt" o:ole="">
            <v:imagedata r:id="rId44" o:title=""/>
          </v:shape>
          <o:OLEObject Type="Embed" ProgID="Equation.DSMT4" ShapeID="_x0000_i1037" DrawAspect="Content" ObjectID="_1546553527" r:id="rId45"/>
        </w:object>
      </w:r>
      <w:r w:rsidRPr="002B0EFE">
        <w:rPr>
          <w:rFonts w:hint="eastAsia"/>
        </w:rPr>
        <w:t>是轨道角动量</w:t>
      </w:r>
      <w:r w:rsidRPr="002B0EFE">
        <w:rPr>
          <w:rFonts w:hint="eastAsia"/>
        </w:rPr>
        <w:t>,</w:t>
      </w:r>
      <w:r w:rsidRPr="002B0EFE">
        <w:t xml:space="preserve"> </w:t>
      </w:r>
      <w:r w:rsidRPr="002B0EFE">
        <w:rPr>
          <w:position w:val="-6"/>
        </w:rPr>
        <w:object w:dxaOrig="220" w:dyaOrig="340">
          <v:shape id="_x0000_i1038" type="#_x0000_t75" style="width:10.75pt;height:17.05pt" o:ole="">
            <v:imagedata r:id="rId46" o:title=""/>
          </v:shape>
          <o:OLEObject Type="Embed" ProgID="Equation.DSMT4" ShapeID="_x0000_i1038" DrawAspect="Content" ObjectID="_1546553528" r:id="rId47"/>
        </w:object>
      </w:r>
      <w:r w:rsidRPr="002B0EFE">
        <w:rPr>
          <w:rFonts w:hint="eastAsia"/>
        </w:rPr>
        <w:t>是自旋角动量</w:t>
      </w:r>
      <w:r w:rsidRPr="002B0EFE">
        <w:rPr>
          <w:rFonts w:hint="eastAsia"/>
        </w:rPr>
        <w:t>.</w:t>
      </w:r>
    </w:p>
    <w:p w:rsidR="00F97CBE" w:rsidRPr="0066760E" w:rsidRDefault="00F97CBE" w:rsidP="0066760E">
      <w:bookmarkStart w:id="0" w:name="_GoBack"/>
      <w:bookmarkEnd w:id="0"/>
    </w:p>
    <w:sectPr w:rsidR="00F97CBE" w:rsidRPr="0066760E">
      <w:footerReference w:type="default" r:id="rId4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AED" w:rsidRDefault="00A00AED" w:rsidP="00F158B8">
      <w:r>
        <w:separator/>
      </w:r>
    </w:p>
    <w:p w:rsidR="00A00AED" w:rsidRDefault="00A00AED" w:rsidP="00F158B8"/>
  </w:endnote>
  <w:endnote w:type="continuationSeparator" w:id="0">
    <w:p w:rsidR="00A00AED" w:rsidRDefault="00A00AED" w:rsidP="00F158B8">
      <w:r>
        <w:continuationSeparator/>
      </w:r>
    </w:p>
    <w:p w:rsidR="00A00AED" w:rsidRDefault="00A00AED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AED" w:rsidRDefault="00A00AED" w:rsidP="00F158B8">
      <w:r>
        <w:separator/>
      </w:r>
    </w:p>
    <w:p w:rsidR="00A00AED" w:rsidRDefault="00A00AED" w:rsidP="00F158B8"/>
  </w:footnote>
  <w:footnote w:type="continuationSeparator" w:id="0">
    <w:p w:rsidR="00A00AED" w:rsidRDefault="00A00AED" w:rsidP="00F158B8">
      <w:r>
        <w:continuationSeparator/>
      </w:r>
    </w:p>
    <w:p w:rsidR="00A00AED" w:rsidRDefault="00A00AED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0AED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411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B172037-8BDE-4CFF-A96C-D0B715E2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47</cp:revision>
  <cp:lastPrinted>2014-11-22T04:10:00Z</cp:lastPrinted>
  <dcterms:created xsi:type="dcterms:W3CDTF">2016-06-24T01:48:00Z</dcterms:created>
  <dcterms:modified xsi:type="dcterms:W3CDTF">2017-01-22T05:50:00Z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